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173961E" w14:textId="2C041E0E" w:rsidR="00EB0819" w:rsidRPr="00BA2E39" w:rsidRDefault="00EB0819" w:rsidP="00EB0819">
      <w:pPr>
        <w:jc w:val="center"/>
        <w:rPr>
          <w:rFonts w:ascii="Times New Roman" w:hAnsi="Times New Roman"/>
          <w:b/>
          <w:bCs/>
          <w:sz w:val="32"/>
          <w:szCs w:val="32"/>
        </w:rPr>
      </w:pPr>
      <w:r w:rsidRPr="00BA2E39">
        <w:rPr>
          <w:rFonts w:ascii="Times New Roman" w:hAnsi="Times New Roman"/>
          <w:b/>
          <w:bCs/>
          <w:sz w:val="32"/>
          <w:szCs w:val="32"/>
        </w:rPr>
        <w:t xml:space="preserve">Creep effects on tension-tension fatigue behavior of angle-ply GFRP composite laminates </w:t>
      </w:r>
    </w:p>
    <w:p w14:paraId="5A52DD54" w14:textId="77777777" w:rsidR="00EB0819" w:rsidRPr="00BA2E39" w:rsidRDefault="00EB0819" w:rsidP="00EB0819">
      <w:pPr>
        <w:spacing w:after="0" w:line="240" w:lineRule="auto"/>
        <w:jc w:val="center"/>
        <w:rPr>
          <w:rFonts w:ascii="Times New Roman" w:eastAsia="Times New Roman" w:hAnsi="Times New Roman" w:cs="Times New Roman"/>
          <w:iCs/>
          <w:sz w:val="24"/>
          <w:szCs w:val="24"/>
        </w:rPr>
      </w:pPr>
    </w:p>
    <w:p w14:paraId="3801D6F4" w14:textId="4A03FFC4" w:rsidR="00EB0819" w:rsidRPr="00BA2E39" w:rsidRDefault="00EB0819" w:rsidP="00EB0819">
      <w:pPr>
        <w:spacing w:after="0" w:line="240" w:lineRule="auto"/>
        <w:jc w:val="center"/>
        <w:rPr>
          <w:rFonts w:ascii="Times New Roman" w:hAnsi="Times New Roman" w:cs="Times New Roman"/>
        </w:rPr>
      </w:pPr>
      <w:r w:rsidRPr="00BA2E39">
        <w:rPr>
          <w:rFonts w:ascii="Times New Roman" w:eastAsia="Times New Roman" w:hAnsi="Times New Roman" w:cs="Times New Roman"/>
          <w:iCs/>
        </w:rPr>
        <w:t>A.</w:t>
      </w:r>
      <w:r w:rsidR="004A741B" w:rsidRPr="00BA2E39">
        <w:rPr>
          <w:rFonts w:ascii="Times New Roman" w:eastAsia="Times New Roman" w:hAnsi="Times New Roman" w:cs="Times New Roman"/>
          <w:iCs/>
        </w:rPr>
        <w:t xml:space="preserve"> </w:t>
      </w:r>
      <w:r w:rsidRPr="00BA2E39">
        <w:rPr>
          <w:rFonts w:ascii="Times New Roman" w:eastAsia="Times New Roman" w:hAnsi="Times New Roman" w:cs="Times New Roman"/>
          <w:iCs/>
        </w:rPr>
        <w:t xml:space="preserve">Vahid Movahedi-Rad, Thomas Keller, </w:t>
      </w:r>
      <w:r w:rsidRPr="00BA2E39">
        <w:rPr>
          <w:rFonts w:ascii="Times New Roman" w:hAnsi="Times New Roman" w:cs="Times New Roman"/>
        </w:rPr>
        <w:t>Anastasios P. Vassilopoulos</w:t>
      </w:r>
      <w:r w:rsidRPr="00BA2E39">
        <w:rPr>
          <w:rStyle w:val="FootnoteReference"/>
          <w:rFonts w:ascii="Times New Roman" w:hAnsi="Times New Roman" w:cs="Times New Roman"/>
        </w:rPr>
        <w:footnoteReference w:id="1"/>
      </w:r>
    </w:p>
    <w:p w14:paraId="39A016A6" w14:textId="77777777" w:rsidR="00EB0819" w:rsidRPr="00BA2E39" w:rsidRDefault="00EB0819" w:rsidP="00EB0819">
      <w:pPr>
        <w:spacing w:after="0" w:line="240" w:lineRule="auto"/>
        <w:jc w:val="center"/>
        <w:rPr>
          <w:rFonts w:ascii="Times New Roman" w:eastAsia="Times New Roman" w:hAnsi="Times New Roman" w:cs="Times New Roman"/>
        </w:rPr>
      </w:pPr>
    </w:p>
    <w:p w14:paraId="4D91A722" w14:textId="77777777" w:rsidR="00EB0819" w:rsidRPr="00BA2E39" w:rsidRDefault="00EB0819" w:rsidP="00EB0819">
      <w:pPr>
        <w:spacing w:after="0" w:line="360" w:lineRule="auto"/>
        <w:jc w:val="center"/>
        <w:rPr>
          <w:rFonts w:ascii="Times New Roman" w:eastAsia="Times New Roman" w:hAnsi="Times New Roman" w:cs="Times New Roman"/>
          <w:lang w:val="fr-CH"/>
        </w:rPr>
      </w:pPr>
      <w:r w:rsidRPr="00BA2E39">
        <w:rPr>
          <w:rFonts w:ascii="Times New Roman" w:eastAsia="Times New Roman" w:hAnsi="Times New Roman" w:cs="Times New Roman"/>
          <w:lang w:val="fr-CH"/>
        </w:rPr>
        <w:t xml:space="preserve">Composite Construction Laboratory (CCLab), </w:t>
      </w:r>
    </w:p>
    <w:p w14:paraId="310423AA" w14:textId="77777777" w:rsidR="007A0B68" w:rsidRPr="00BA2E39" w:rsidRDefault="00EB0819" w:rsidP="007A0B68">
      <w:pPr>
        <w:spacing w:after="0" w:line="360" w:lineRule="auto"/>
        <w:jc w:val="center"/>
        <w:rPr>
          <w:rFonts w:ascii="Times New Roman" w:eastAsia="Times New Roman" w:hAnsi="Times New Roman" w:cs="Times New Roman"/>
          <w:lang w:val="fr-CH"/>
        </w:rPr>
      </w:pPr>
      <w:r w:rsidRPr="00BA2E39">
        <w:rPr>
          <w:rFonts w:ascii="Times New Roman" w:eastAsia="Times New Roman" w:hAnsi="Times New Roman" w:cs="Times New Roman"/>
          <w:lang w:val="fr-CH"/>
        </w:rPr>
        <w:t xml:space="preserve">Ecole Polytechnique Fédérale de Lausanne (EPFL), </w:t>
      </w:r>
    </w:p>
    <w:p w14:paraId="47B69E4B" w14:textId="6B3B717D" w:rsidR="00EB0819" w:rsidRPr="00BA2E39" w:rsidRDefault="00EB0819" w:rsidP="004561A9">
      <w:pPr>
        <w:spacing w:after="0" w:line="360" w:lineRule="auto"/>
        <w:jc w:val="center"/>
        <w:rPr>
          <w:rFonts w:ascii="Times New Roman" w:eastAsia="Times New Roman" w:hAnsi="Times New Roman" w:cs="Times New Roman"/>
          <w:lang w:val="de-DE"/>
        </w:rPr>
      </w:pPr>
      <w:r w:rsidRPr="00BA2E39">
        <w:rPr>
          <w:rFonts w:ascii="Times New Roman" w:eastAsia="Times New Roman" w:hAnsi="Times New Roman" w:cs="Times New Roman"/>
          <w:lang w:val="de-DE"/>
        </w:rPr>
        <w:t>Station 16, Bâtiment BP, CH-1015 Lausanne, Switzerland</w:t>
      </w:r>
    </w:p>
    <w:p w14:paraId="627DBD72" w14:textId="77777777" w:rsidR="004561A9" w:rsidRPr="00BA2E39" w:rsidRDefault="004561A9" w:rsidP="004561A9">
      <w:pPr>
        <w:spacing w:after="0" w:line="360" w:lineRule="auto"/>
        <w:jc w:val="center"/>
        <w:rPr>
          <w:rFonts w:ascii="Times New Roman" w:eastAsia="Times New Roman" w:hAnsi="Times New Roman" w:cs="Times New Roman"/>
          <w:lang w:val="de-DE"/>
        </w:rPr>
      </w:pPr>
    </w:p>
    <w:p w14:paraId="43E38F25" w14:textId="77777777" w:rsidR="00EB0819" w:rsidRPr="00BA2E39" w:rsidRDefault="00EB0819" w:rsidP="00EB0819">
      <w:pPr>
        <w:jc w:val="both"/>
        <w:rPr>
          <w:rFonts w:ascii="Times New Roman" w:hAnsi="Times New Roman" w:cs="Times New Roman"/>
          <w:b/>
          <w:bCs/>
        </w:rPr>
      </w:pPr>
      <w:r w:rsidRPr="00BA2E39">
        <w:rPr>
          <w:rFonts w:ascii="Times New Roman" w:hAnsi="Times New Roman" w:cs="Times New Roman"/>
          <w:b/>
          <w:bCs/>
        </w:rPr>
        <w:t>Abstract</w:t>
      </w:r>
    </w:p>
    <w:p w14:paraId="0A64C48A" w14:textId="176CE1F2" w:rsidR="009D645F" w:rsidRPr="00BA2E39" w:rsidRDefault="005D0012" w:rsidP="0062466B">
      <w:pPr>
        <w:spacing w:line="360" w:lineRule="auto"/>
        <w:jc w:val="both"/>
        <w:rPr>
          <w:rFonts w:ascii="Times New Roman" w:hAnsi="Times New Roman" w:cs="Times New Roman"/>
          <w:iCs/>
        </w:rPr>
      </w:pPr>
      <w:bookmarkStart w:id="0" w:name="_GoBack"/>
      <w:r w:rsidRPr="00BA2E39">
        <w:rPr>
          <w:rFonts w:ascii="Times New Roman" w:eastAsia="Times New Roman" w:hAnsi="Times New Roman" w:cs="Times New Roman"/>
        </w:rPr>
        <w:t>A</w:t>
      </w:r>
      <w:r w:rsidR="002353C8" w:rsidRPr="00BA2E39">
        <w:rPr>
          <w:rFonts w:ascii="Times New Roman" w:eastAsia="Times New Roman" w:hAnsi="Times New Roman" w:cs="Times New Roman"/>
        </w:rPr>
        <w:t>ngle</w:t>
      </w:r>
      <w:r w:rsidR="00F272D0" w:rsidRPr="00BA2E39">
        <w:rPr>
          <w:rFonts w:ascii="Times New Roman" w:eastAsia="Times New Roman" w:hAnsi="Times New Roman" w:cs="Times New Roman"/>
        </w:rPr>
        <w:t>-</w:t>
      </w:r>
      <w:r w:rsidR="002353C8" w:rsidRPr="00BA2E39">
        <w:rPr>
          <w:rFonts w:ascii="Times New Roman" w:eastAsia="Times New Roman" w:hAnsi="Times New Roman" w:cs="Times New Roman"/>
        </w:rPr>
        <w:t>ply (±45)</w:t>
      </w:r>
      <w:r w:rsidR="002353C8" w:rsidRPr="00BA2E39">
        <w:rPr>
          <w:rFonts w:ascii="Times New Roman" w:eastAsia="Times New Roman" w:hAnsi="Times New Roman" w:cs="Times New Roman"/>
          <w:vertAlign w:val="subscript"/>
        </w:rPr>
        <w:t xml:space="preserve">2S </w:t>
      </w:r>
      <w:r w:rsidR="002353C8" w:rsidRPr="00BA2E39">
        <w:rPr>
          <w:rFonts w:ascii="Times New Roman" w:eastAsia="Times New Roman" w:hAnsi="Times New Roman" w:cs="Times New Roman"/>
        </w:rPr>
        <w:t xml:space="preserve">glass/epoxy composite </w:t>
      </w:r>
      <w:r w:rsidR="00EB0819" w:rsidRPr="00BA2E39">
        <w:rPr>
          <w:rFonts w:ascii="Times New Roman" w:eastAsia="Times New Roman" w:hAnsi="Times New Roman" w:cs="Times New Roman"/>
        </w:rPr>
        <w:t xml:space="preserve">specimens </w:t>
      </w:r>
      <w:r w:rsidRPr="00BA2E39">
        <w:rPr>
          <w:rFonts w:ascii="Times New Roman" w:eastAsia="Times New Roman" w:hAnsi="Times New Roman" w:cs="Times New Roman"/>
        </w:rPr>
        <w:t xml:space="preserve">have been subjected to pure creep and tension-tension constant amplitude fatigue loading </w:t>
      </w:r>
      <w:r w:rsidR="000E01CC" w:rsidRPr="00BA2E39">
        <w:rPr>
          <w:rFonts w:ascii="Times New Roman" w:eastAsia="Times New Roman" w:hAnsi="Times New Roman" w:cs="Times New Roman"/>
        </w:rPr>
        <w:t xml:space="preserve">interrupted </w:t>
      </w:r>
      <w:r w:rsidR="009B0EED" w:rsidRPr="00BA2E39">
        <w:rPr>
          <w:rFonts w:ascii="Times New Roman" w:hAnsi="Times New Roman" w:cs="Times New Roman"/>
        </w:rPr>
        <w:t xml:space="preserve">at </w:t>
      </w:r>
      <w:r w:rsidR="009B0EED" w:rsidRPr="00BA2E39">
        <w:rPr>
          <w:rFonts w:ascii="Symbol" w:hAnsi="Symbol" w:cs="Times New Roman"/>
        </w:rPr>
        <w:t></w:t>
      </w:r>
      <w:r w:rsidR="009B0EED" w:rsidRPr="00BA2E39">
        <w:rPr>
          <w:rFonts w:ascii="Times New Roman" w:hAnsi="Times New Roman" w:cs="Times New Roman"/>
          <w:vertAlign w:val="subscript"/>
        </w:rPr>
        <w:t>max</w:t>
      </w:r>
      <w:r w:rsidR="009B0EED" w:rsidRPr="00BA2E39">
        <w:rPr>
          <w:rFonts w:ascii="Times New Roman" w:hAnsi="Times New Roman" w:cs="Times New Roman"/>
        </w:rPr>
        <w:t xml:space="preserve"> </w:t>
      </w:r>
      <w:r w:rsidR="000E01CC" w:rsidRPr="00BA2E39">
        <w:rPr>
          <w:rFonts w:ascii="Times New Roman" w:hAnsi="Times New Roman" w:cs="Times New Roman"/>
        </w:rPr>
        <w:t xml:space="preserve">by creep </w:t>
      </w:r>
      <w:r w:rsidR="009B0EED" w:rsidRPr="00BA2E39">
        <w:rPr>
          <w:rFonts w:ascii="Times New Roman" w:hAnsi="Times New Roman" w:cs="Times New Roman"/>
        </w:rPr>
        <w:t>interval</w:t>
      </w:r>
      <w:r w:rsidR="000E01CC" w:rsidRPr="00BA2E39">
        <w:rPr>
          <w:rFonts w:ascii="Times New Roman" w:hAnsi="Times New Roman" w:cs="Times New Roman"/>
        </w:rPr>
        <w:t>s</w:t>
      </w:r>
      <w:r w:rsidR="009B0EED" w:rsidRPr="00BA2E39">
        <w:rPr>
          <w:rFonts w:ascii="Times New Roman" w:hAnsi="Times New Roman" w:cs="Times New Roman"/>
        </w:rPr>
        <w:t xml:space="preserve"> lasting for 2 </w:t>
      </w:r>
      <w:r w:rsidR="000E01CC" w:rsidRPr="00BA2E39">
        <w:rPr>
          <w:rFonts w:ascii="Times New Roman" w:hAnsi="Times New Roman" w:cs="Times New Roman"/>
        </w:rPr>
        <w:t xml:space="preserve">or </w:t>
      </w:r>
      <w:r w:rsidR="009B0EED" w:rsidRPr="00BA2E39">
        <w:rPr>
          <w:rFonts w:ascii="Times New Roman" w:hAnsi="Times New Roman" w:cs="Times New Roman"/>
        </w:rPr>
        <w:t>48 hours</w:t>
      </w:r>
      <w:r w:rsidR="009B0EED" w:rsidRPr="00BA2E39">
        <w:rPr>
          <w:rFonts w:ascii="Times New Roman" w:eastAsia="Times New Roman" w:hAnsi="Times New Roman" w:cs="Times New Roman"/>
        </w:rPr>
        <w:t xml:space="preserve"> </w:t>
      </w:r>
      <w:r w:rsidRPr="00BA2E39">
        <w:rPr>
          <w:rFonts w:ascii="Times New Roman" w:eastAsia="Times New Roman" w:hAnsi="Times New Roman" w:cs="Times New Roman"/>
        </w:rPr>
        <w:t xml:space="preserve">in order to examine the effects of creep loading on the fatigue response and </w:t>
      </w:r>
      <w:r w:rsidR="00B35739" w:rsidRPr="00BA2E39">
        <w:rPr>
          <w:rFonts w:ascii="Times New Roman" w:eastAsia="Times New Roman" w:hAnsi="Times New Roman" w:cs="Times New Roman"/>
        </w:rPr>
        <w:t>vice</w:t>
      </w:r>
      <w:r w:rsidR="00F272D0" w:rsidRPr="00BA2E39">
        <w:rPr>
          <w:rFonts w:ascii="Times New Roman" w:eastAsia="Times New Roman" w:hAnsi="Times New Roman" w:cs="Times New Roman"/>
        </w:rPr>
        <w:t xml:space="preserve"> </w:t>
      </w:r>
      <w:r w:rsidRPr="00BA2E39">
        <w:rPr>
          <w:rFonts w:ascii="Times New Roman" w:eastAsia="Times New Roman" w:hAnsi="Times New Roman" w:cs="Times New Roman"/>
        </w:rPr>
        <w:t xml:space="preserve">versa. </w:t>
      </w:r>
      <w:r w:rsidR="00EC07AA" w:rsidRPr="00BA2E39">
        <w:rPr>
          <w:rFonts w:ascii="Times New Roman" w:hAnsi="Times New Roman" w:cs="Times New Roman"/>
        </w:rPr>
        <w:t>The specimen</w:t>
      </w:r>
      <w:r w:rsidR="0062466B" w:rsidRPr="00BA2E39">
        <w:rPr>
          <w:rFonts w:ascii="Times New Roman" w:hAnsi="Times New Roman" w:cs="Times New Roman"/>
        </w:rPr>
        <w:t>s</w:t>
      </w:r>
      <w:r w:rsidR="00F272D0" w:rsidRPr="00BA2E39">
        <w:rPr>
          <w:rFonts w:ascii="Times New Roman" w:hAnsi="Times New Roman" w:cs="Times New Roman"/>
        </w:rPr>
        <w:t>’</w:t>
      </w:r>
      <w:r w:rsidR="00EC07AA" w:rsidRPr="00BA2E39">
        <w:rPr>
          <w:rFonts w:ascii="Times New Roman" w:hAnsi="Times New Roman" w:cs="Times New Roman"/>
        </w:rPr>
        <w:t xml:space="preserve"> behavior and damage status were continuously monitored during the experiments; strains were measured by a video extensometer, the self-generated temperature on the specimen</w:t>
      </w:r>
      <w:r w:rsidR="0062466B" w:rsidRPr="00BA2E39">
        <w:rPr>
          <w:rFonts w:ascii="Times New Roman" w:hAnsi="Times New Roman" w:cs="Times New Roman"/>
        </w:rPr>
        <w:t>s</w:t>
      </w:r>
      <w:r w:rsidR="00EC07AA" w:rsidRPr="00BA2E39">
        <w:rPr>
          <w:rFonts w:ascii="Times New Roman" w:hAnsi="Times New Roman" w:cs="Times New Roman"/>
        </w:rPr>
        <w:t xml:space="preserve">’ surface was recorded by an infrared camera, while a digital camera </w:t>
      </w:r>
      <w:r w:rsidR="00914DCF" w:rsidRPr="00BA2E39">
        <w:rPr>
          <w:rFonts w:ascii="Times New Roman" w:hAnsi="Times New Roman" w:cs="Times New Roman"/>
        </w:rPr>
        <w:t xml:space="preserve">with </w:t>
      </w:r>
      <w:r w:rsidR="00EC07AA" w:rsidRPr="00BA2E39">
        <w:rPr>
          <w:rFonts w:ascii="Times New Roman" w:hAnsi="Times New Roman" w:cs="Times New Roman"/>
        </w:rPr>
        <w:t>sufficient backlight</w:t>
      </w:r>
      <w:r w:rsidR="00C34D4F" w:rsidRPr="00BA2E39">
        <w:rPr>
          <w:rFonts w:ascii="Times New Roman" w:hAnsi="Times New Roman" w:cs="Times New Roman"/>
        </w:rPr>
        <w:t>ing</w:t>
      </w:r>
      <w:r w:rsidR="00EC07AA" w:rsidRPr="00BA2E39">
        <w:rPr>
          <w:rFonts w:ascii="Times New Roman" w:hAnsi="Times New Roman" w:cs="Times New Roman"/>
        </w:rPr>
        <w:t xml:space="preserve"> w</w:t>
      </w:r>
      <w:r w:rsidR="00C34D4F" w:rsidRPr="00BA2E39">
        <w:rPr>
          <w:rFonts w:ascii="Times New Roman" w:hAnsi="Times New Roman" w:cs="Times New Roman"/>
        </w:rPr>
        <w:t>as</w:t>
      </w:r>
      <w:r w:rsidR="00EC07AA" w:rsidRPr="00BA2E39">
        <w:rPr>
          <w:rFonts w:ascii="Times New Roman" w:hAnsi="Times New Roman" w:cs="Times New Roman"/>
        </w:rPr>
        <w:t xml:space="preserve"> </w:t>
      </w:r>
      <w:r w:rsidR="00914DCF" w:rsidRPr="00BA2E39">
        <w:rPr>
          <w:rFonts w:ascii="Times New Roman" w:hAnsi="Times New Roman" w:cs="Times New Roman"/>
        </w:rPr>
        <w:t xml:space="preserve">used </w:t>
      </w:r>
      <w:r w:rsidR="00EC07AA" w:rsidRPr="00BA2E39">
        <w:rPr>
          <w:rFonts w:ascii="Times New Roman" w:hAnsi="Times New Roman" w:cs="Times New Roman"/>
        </w:rPr>
        <w:t xml:space="preserve">in order to capture the damage development </w:t>
      </w:r>
      <w:r w:rsidR="006E1CD6" w:rsidRPr="00BA2E39">
        <w:rPr>
          <w:rFonts w:ascii="Times New Roman" w:hAnsi="Times New Roman" w:cs="Times New Roman"/>
        </w:rPr>
        <w:t xml:space="preserve">in the translucent specimens </w:t>
      </w:r>
      <w:r w:rsidR="00EC07AA" w:rsidRPr="00BA2E39">
        <w:rPr>
          <w:rFonts w:ascii="Times New Roman" w:hAnsi="Times New Roman" w:cs="Times New Roman"/>
        </w:rPr>
        <w:t>throughout the experiment. Post</w:t>
      </w:r>
      <w:r w:rsidR="00F272D0" w:rsidRPr="00BA2E39">
        <w:rPr>
          <w:rFonts w:ascii="Times New Roman" w:hAnsi="Times New Roman" w:cs="Times New Roman"/>
        </w:rPr>
        <w:t>-</w:t>
      </w:r>
      <w:r w:rsidR="00EC07AA" w:rsidRPr="00BA2E39">
        <w:rPr>
          <w:rFonts w:ascii="Times New Roman" w:hAnsi="Times New Roman" w:cs="Times New Roman"/>
        </w:rPr>
        <w:t>mortem phot</w:t>
      </w:r>
      <w:r w:rsidR="00F272D0" w:rsidRPr="00BA2E39">
        <w:rPr>
          <w:rFonts w:ascii="Times New Roman" w:hAnsi="Times New Roman" w:cs="Times New Roman"/>
        </w:rPr>
        <w:t>o</w:t>
      </w:r>
      <w:r w:rsidR="00EC07AA" w:rsidRPr="00BA2E39">
        <w:rPr>
          <w:rFonts w:ascii="Times New Roman" w:hAnsi="Times New Roman" w:cs="Times New Roman"/>
        </w:rPr>
        <w:t xml:space="preserve">s were taken by a digital microscope for the analysis of the fracture surfaces. </w:t>
      </w:r>
      <w:r w:rsidR="005D03C4" w:rsidRPr="00BA2E39">
        <w:rPr>
          <w:rFonts w:ascii="Times New Roman" w:hAnsi="Times New Roman" w:cs="Times New Roman"/>
          <w:iCs/>
        </w:rPr>
        <w:t>In comparison to continuous</w:t>
      </w:r>
      <w:r w:rsidR="0015077F" w:rsidRPr="00BA2E39">
        <w:rPr>
          <w:rFonts w:ascii="Times New Roman" w:hAnsi="Times New Roman" w:cs="Times New Roman"/>
          <w:iCs/>
        </w:rPr>
        <w:t xml:space="preserve"> </w:t>
      </w:r>
      <w:r w:rsidR="005D03C4" w:rsidRPr="00BA2E39">
        <w:rPr>
          <w:rFonts w:ascii="Times New Roman" w:hAnsi="Times New Roman" w:cs="Times New Roman"/>
          <w:iCs/>
        </w:rPr>
        <w:t xml:space="preserve">fatigue, applying the creep-fatigue loading pattern with </w:t>
      </w:r>
      <w:r w:rsidR="0015077F" w:rsidRPr="00BA2E39">
        <w:rPr>
          <w:rFonts w:ascii="Times New Roman" w:hAnsi="Times New Roman" w:cs="Times New Roman"/>
          <w:iCs/>
        </w:rPr>
        <w:t xml:space="preserve">a </w:t>
      </w:r>
      <w:r w:rsidR="005D03C4" w:rsidRPr="00BA2E39">
        <w:rPr>
          <w:rFonts w:ascii="Times New Roman" w:hAnsi="Times New Roman" w:cs="Times New Roman"/>
          <w:iCs/>
        </w:rPr>
        <w:t>2</w:t>
      </w:r>
      <w:r w:rsidR="00C105FD" w:rsidRPr="00BA2E39">
        <w:rPr>
          <w:rFonts w:ascii="Times New Roman" w:hAnsi="Times New Roman" w:cs="Times New Roman"/>
          <w:iCs/>
        </w:rPr>
        <w:t>-</w:t>
      </w:r>
      <w:r w:rsidR="005D03C4" w:rsidRPr="00BA2E39">
        <w:rPr>
          <w:rFonts w:ascii="Times New Roman" w:hAnsi="Times New Roman" w:cs="Times New Roman"/>
          <w:iCs/>
        </w:rPr>
        <w:t xml:space="preserve">h creep time at low stress levels had no effect on fatigue life. However, </w:t>
      </w:r>
      <w:r w:rsidR="00914DCF" w:rsidRPr="00BA2E39">
        <w:rPr>
          <w:rFonts w:ascii="Times New Roman" w:hAnsi="Times New Roman" w:cs="Times New Roman"/>
          <w:iCs/>
        </w:rPr>
        <w:t xml:space="preserve">as the </w:t>
      </w:r>
      <w:r w:rsidR="005D03C4" w:rsidRPr="00BA2E39">
        <w:rPr>
          <w:rFonts w:ascii="Times New Roman" w:hAnsi="Times New Roman" w:cs="Times New Roman"/>
          <w:iCs/>
        </w:rPr>
        <w:t>stress level</w:t>
      </w:r>
      <w:r w:rsidR="00914DCF" w:rsidRPr="00BA2E39">
        <w:rPr>
          <w:rFonts w:ascii="Times New Roman" w:hAnsi="Times New Roman" w:cs="Times New Roman"/>
          <w:iCs/>
        </w:rPr>
        <w:t xml:space="preserve"> increased</w:t>
      </w:r>
      <w:r w:rsidR="005D03C4" w:rsidRPr="00BA2E39">
        <w:rPr>
          <w:rFonts w:ascii="Times New Roman" w:hAnsi="Times New Roman" w:cs="Times New Roman"/>
          <w:iCs/>
        </w:rPr>
        <w:t xml:space="preserve">, specimen stiffening </w:t>
      </w:r>
      <w:r w:rsidR="00C00119" w:rsidRPr="00BA2E39">
        <w:rPr>
          <w:rFonts w:ascii="Times New Roman" w:hAnsi="Times New Roman" w:cs="Times New Roman"/>
          <w:iCs/>
        </w:rPr>
        <w:t xml:space="preserve">occurred </w:t>
      </w:r>
      <w:r w:rsidR="0015077F" w:rsidRPr="00BA2E39">
        <w:rPr>
          <w:rFonts w:ascii="Times New Roman" w:hAnsi="Times New Roman" w:cs="Times New Roman"/>
          <w:iCs/>
        </w:rPr>
        <w:t xml:space="preserve">during creep loading </w:t>
      </w:r>
      <w:r w:rsidR="00D824EA" w:rsidRPr="00BA2E39">
        <w:rPr>
          <w:rFonts w:ascii="Times New Roman" w:hAnsi="Times New Roman" w:cs="Times New Roman"/>
          <w:iCs/>
        </w:rPr>
        <w:t>because</w:t>
      </w:r>
      <w:r w:rsidR="005D03C4" w:rsidRPr="00BA2E39">
        <w:rPr>
          <w:rFonts w:ascii="Times New Roman" w:hAnsi="Times New Roman" w:cs="Times New Roman"/>
          <w:iCs/>
        </w:rPr>
        <w:t xml:space="preserve"> of the glass fiber</w:t>
      </w:r>
      <w:r w:rsidR="008671C6" w:rsidRPr="00BA2E39">
        <w:rPr>
          <w:rFonts w:ascii="Times New Roman" w:hAnsi="Times New Roman" w:cs="Times New Roman"/>
          <w:iCs/>
        </w:rPr>
        <w:t xml:space="preserve"> realignment</w:t>
      </w:r>
      <w:r w:rsidR="00753333" w:rsidRPr="00BA2E39">
        <w:rPr>
          <w:rFonts w:ascii="Times New Roman" w:hAnsi="Times New Roman" w:cs="Times New Roman"/>
          <w:iCs/>
        </w:rPr>
        <w:t xml:space="preserve">, which </w:t>
      </w:r>
      <w:r w:rsidR="00192533" w:rsidRPr="00BA2E39">
        <w:rPr>
          <w:rFonts w:ascii="Times New Roman" w:hAnsi="Times New Roman" w:cs="Times New Roman"/>
          <w:iCs/>
        </w:rPr>
        <w:t xml:space="preserve">also </w:t>
      </w:r>
      <w:r w:rsidR="00A47D11" w:rsidRPr="00BA2E39">
        <w:rPr>
          <w:rFonts w:ascii="Times New Roman" w:hAnsi="Times New Roman" w:cs="Times New Roman"/>
          <w:iCs/>
        </w:rPr>
        <w:t>decreased the internal friction,</w:t>
      </w:r>
      <w:r w:rsidR="00DA278A" w:rsidRPr="00BA2E39">
        <w:rPr>
          <w:rFonts w:ascii="Times New Roman" w:hAnsi="Times New Roman" w:cs="Times New Roman"/>
          <w:iCs/>
        </w:rPr>
        <w:t xml:space="preserve"> </w:t>
      </w:r>
      <w:r w:rsidR="00A47D11" w:rsidRPr="00BA2E39">
        <w:rPr>
          <w:rFonts w:ascii="Times New Roman" w:hAnsi="Times New Roman" w:cs="Times New Roman"/>
          <w:iCs/>
        </w:rPr>
        <w:t xml:space="preserve">hysteresis loop area, </w:t>
      </w:r>
      <w:r w:rsidR="0015077F" w:rsidRPr="00BA2E39">
        <w:rPr>
          <w:rFonts w:ascii="Times New Roman" w:hAnsi="Times New Roman" w:cs="Times New Roman"/>
          <w:iCs/>
        </w:rPr>
        <w:t xml:space="preserve">and </w:t>
      </w:r>
      <w:r w:rsidR="00A47D11" w:rsidRPr="00BA2E39">
        <w:rPr>
          <w:rFonts w:ascii="Times New Roman" w:hAnsi="Times New Roman" w:cs="Times New Roman"/>
          <w:iCs/>
        </w:rPr>
        <w:t>self-generated temperature</w:t>
      </w:r>
      <w:r w:rsidR="00753333" w:rsidRPr="00BA2E39">
        <w:rPr>
          <w:rFonts w:ascii="Times New Roman" w:hAnsi="Times New Roman" w:cs="Times New Roman"/>
          <w:iCs/>
        </w:rPr>
        <w:t xml:space="preserve">, </w:t>
      </w:r>
      <w:r w:rsidR="00C00119" w:rsidRPr="00BA2E39">
        <w:rPr>
          <w:rFonts w:ascii="Times New Roman" w:hAnsi="Times New Roman" w:cs="Times New Roman"/>
          <w:iCs/>
        </w:rPr>
        <w:t>thus prolong</w:t>
      </w:r>
      <w:r w:rsidR="0015077F" w:rsidRPr="00BA2E39">
        <w:rPr>
          <w:rFonts w:ascii="Times New Roman" w:hAnsi="Times New Roman" w:cs="Times New Roman"/>
          <w:iCs/>
        </w:rPr>
        <w:t>ing</w:t>
      </w:r>
      <w:r w:rsidR="00C00119" w:rsidRPr="00BA2E39">
        <w:rPr>
          <w:rFonts w:ascii="Times New Roman" w:hAnsi="Times New Roman" w:cs="Times New Roman"/>
          <w:iCs/>
        </w:rPr>
        <w:t xml:space="preserve"> the</w:t>
      </w:r>
      <w:r w:rsidR="00753333" w:rsidRPr="00BA2E39">
        <w:rPr>
          <w:rFonts w:ascii="Times New Roman" w:hAnsi="Times New Roman" w:cs="Times New Roman"/>
          <w:iCs/>
        </w:rPr>
        <w:t xml:space="preserve"> fatigue life</w:t>
      </w:r>
      <w:r w:rsidR="00A47D11" w:rsidRPr="00BA2E39">
        <w:rPr>
          <w:rFonts w:ascii="Times New Roman" w:hAnsi="Times New Roman" w:cs="Times New Roman"/>
          <w:iCs/>
        </w:rPr>
        <w:t>.</w:t>
      </w:r>
      <w:r w:rsidR="00F64A84" w:rsidRPr="00BA2E39">
        <w:rPr>
          <w:rFonts w:ascii="Times New Roman" w:hAnsi="Times New Roman" w:cs="Times New Roman"/>
          <w:iCs/>
        </w:rPr>
        <w:t xml:space="preserve"> </w:t>
      </w:r>
      <w:r w:rsidR="005D03C4" w:rsidRPr="00BA2E39">
        <w:rPr>
          <w:rFonts w:ascii="Times New Roman" w:hAnsi="Times New Roman" w:cs="Times New Roman"/>
          <w:iCs/>
        </w:rPr>
        <w:t xml:space="preserve">The restoring of fatigue stiffness </w:t>
      </w:r>
      <w:r w:rsidR="00DC1CCA" w:rsidRPr="00BA2E39">
        <w:rPr>
          <w:rFonts w:ascii="Times New Roman" w:hAnsi="Times New Roman" w:cs="Times New Roman"/>
          <w:iCs/>
        </w:rPr>
        <w:t xml:space="preserve">was </w:t>
      </w:r>
      <w:r w:rsidR="00660A13" w:rsidRPr="00BA2E39">
        <w:rPr>
          <w:rFonts w:ascii="Times New Roman" w:hAnsi="Times New Roman" w:cs="Times New Roman"/>
          <w:iCs/>
        </w:rPr>
        <w:t>greater</w:t>
      </w:r>
      <w:r w:rsidR="005D03C4" w:rsidRPr="00BA2E39">
        <w:rPr>
          <w:rFonts w:ascii="Times New Roman" w:hAnsi="Times New Roman" w:cs="Times New Roman"/>
          <w:iCs/>
        </w:rPr>
        <w:t xml:space="preserve"> at </w:t>
      </w:r>
      <w:r w:rsidR="0015077F" w:rsidRPr="00BA2E39">
        <w:rPr>
          <w:rFonts w:ascii="Times New Roman" w:hAnsi="Times New Roman" w:cs="Times New Roman"/>
          <w:iCs/>
        </w:rPr>
        <w:t xml:space="preserve">a </w:t>
      </w:r>
      <w:r w:rsidR="005D03C4" w:rsidRPr="00BA2E39">
        <w:rPr>
          <w:rFonts w:ascii="Times New Roman" w:hAnsi="Times New Roman" w:cs="Times New Roman"/>
          <w:iCs/>
        </w:rPr>
        <w:t xml:space="preserve">creep time of 48h </w:t>
      </w:r>
      <w:r w:rsidR="0015077F" w:rsidRPr="00BA2E39">
        <w:rPr>
          <w:rFonts w:ascii="Times New Roman" w:hAnsi="Times New Roman" w:cs="Times New Roman"/>
          <w:iCs/>
        </w:rPr>
        <w:t>due to</w:t>
      </w:r>
      <w:r w:rsidR="005D03C4" w:rsidRPr="00BA2E39">
        <w:rPr>
          <w:rFonts w:ascii="Times New Roman" w:hAnsi="Times New Roman" w:cs="Times New Roman"/>
          <w:iCs/>
        </w:rPr>
        <w:t xml:space="preserve"> more creep strain, which led to more fiber </w:t>
      </w:r>
      <w:r w:rsidR="008671C6" w:rsidRPr="00BA2E39">
        <w:rPr>
          <w:rFonts w:ascii="Times New Roman" w:hAnsi="Times New Roman" w:cs="Times New Roman"/>
          <w:iCs/>
        </w:rPr>
        <w:t>realignment</w:t>
      </w:r>
      <w:r w:rsidR="00DC1CCA" w:rsidRPr="00BA2E39">
        <w:rPr>
          <w:rFonts w:ascii="Times New Roman" w:hAnsi="Times New Roman" w:cs="Times New Roman"/>
          <w:iCs/>
        </w:rPr>
        <w:t>.</w:t>
      </w:r>
      <w:r w:rsidR="005D03C4" w:rsidRPr="00BA2E39">
        <w:rPr>
          <w:rFonts w:ascii="Times New Roman" w:hAnsi="Times New Roman" w:cs="Times New Roman"/>
          <w:iCs/>
        </w:rPr>
        <w:t xml:space="preserve"> </w:t>
      </w:r>
      <w:r w:rsidR="00C00119" w:rsidRPr="00BA2E39">
        <w:rPr>
          <w:rFonts w:ascii="Times New Roman" w:hAnsi="Times New Roman" w:cs="Times New Roman"/>
          <w:iCs/>
        </w:rPr>
        <w:t>However</w:t>
      </w:r>
      <w:r w:rsidR="00F60ABF" w:rsidRPr="00BA2E39">
        <w:rPr>
          <w:rFonts w:ascii="Times New Roman" w:hAnsi="Times New Roman" w:cs="Times New Roman"/>
          <w:iCs/>
        </w:rPr>
        <w:t xml:space="preserve">, </w:t>
      </w:r>
      <w:r w:rsidR="00C00119" w:rsidRPr="00BA2E39">
        <w:rPr>
          <w:rFonts w:ascii="Times New Roman" w:hAnsi="Times New Roman" w:cs="Times New Roman"/>
          <w:iCs/>
        </w:rPr>
        <w:t xml:space="preserve">the </w:t>
      </w:r>
      <w:r w:rsidR="0086314F" w:rsidRPr="00BA2E39">
        <w:rPr>
          <w:rFonts w:ascii="Times New Roman" w:hAnsi="Times New Roman" w:cs="Times New Roman"/>
          <w:iCs/>
        </w:rPr>
        <w:t xml:space="preserve">higher </w:t>
      </w:r>
      <w:r w:rsidR="005D03C4" w:rsidRPr="00BA2E39">
        <w:rPr>
          <w:rFonts w:ascii="Times New Roman" w:hAnsi="Times New Roman" w:cs="Times New Roman"/>
          <w:iCs/>
        </w:rPr>
        <w:t xml:space="preserve">creep </w:t>
      </w:r>
      <w:r w:rsidR="00F939F1" w:rsidRPr="00BA2E39">
        <w:rPr>
          <w:rFonts w:ascii="Times New Roman" w:hAnsi="Times New Roman" w:cs="Times New Roman"/>
          <w:iCs/>
        </w:rPr>
        <w:t>strain</w:t>
      </w:r>
      <w:r w:rsidR="005D03C4" w:rsidRPr="00BA2E39">
        <w:rPr>
          <w:rFonts w:ascii="Times New Roman" w:hAnsi="Times New Roman" w:cs="Times New Roman"/>
          <w:iCs/>
        </w:rPr>
        <w:t xml:space="preserve"> at high stress level</w:t>
      </w:r>
      <w:r w:rsidR="00352AB1" w:rsidRPr="00BA2E39">
        <w:rPr>
          <w:rFonts w:ascii="Times New Roman" w:hAnsi="Times New Roman" w:cs="Times New Roman"/>
          <w:iCs/>
        </w:rPr>
        <w:t>s</w:t>
      </w:r>
      <w:r w:rsidR="005D03C4" w:rsidRPr="00BA2E39">
        <w:rPr>
          <w:rFonts w:ascii="Times New Roman" w:hAnsi="Times New Roman" w:cs="Times New Roman"/>
          <w:iCs/>
        </w:rPr>
        <w:t xml:space="preserve"> </w:t>
      </w:r>
      <w:r w:rsidR="003C6833" w:rsidRPr="00BA2E39">
        <w:rPr>
          <w:rFonts w:ascii="Times New Roman" w:hAnsi="Times New Roman" w:cs="Times New Roman"/>
          <w:iCs/>
        </w:rPr>
        <w:t>caused</w:t>
      </w:r>
      <w:r w:rsidR="005D03C4" w:rsidRPr="00BA2E39">
        <w:rPr>
          <w:rFonts w:ascii="Times New Roman" w:hAnsi="Times New Roman" w:cs="Times New Roman"/>
          <w:iCs/>
        </w:rPr>
        <w:t xml:space="preserve"> </w:t>
      </w:r>
      <w:r w:rsidR="00130DD6" w:rsidRPr="00BA2E39">
        <w:rPr>
          <w:rFonts w:ascii="Times New Roman" w:hAnsi="Times New Roman" w:cs="Times New Roman"/>
          <w:iCs/>
        </w:rPr>
        <w:t xml:space="preserve">more creep damage and </w:t>
      </w:r>
      <w:r w:rsidR="00C00119" w:rsidRPr="00BA2E39">
        <w:rPr>
          <w:rFonts w:ascii="Times New Roman" w:hAnsi="Times New Roman" w:cs="Times New Roman"/>
          <w:iCs/>
        </w:rPr>
        <w:t xml:space="preserve">thus </w:t>
      </w:r>
      <w:r w:rsidR="0015077F" w:rsidRPr="00BA2E39">
        <w:rPr>
          <w:rFonts w:ascii="Times New Roman" w:hAnsi="Times New Roman" w:cs="Times New Roman"/>
          <w:iCs/>
        </w:rPr>
        <w:t xml:space="preserve">resulted in a </w:t>
      </w:r>
      <w:r w:rsidR="005D03C4" w:rsidRPr="00BA2E39">
        <w:rPr>
          <w:rFonts w:ascii="Times New Roman" w:hAnsi="Times New Roman" w:cs="Times New Roman"/>
          <w:iCs/>
        </w:rPr>
        <w:t>short</w:t>
      </w:r>
      <w:r w:rsidR="00C76817" w:rsidRPr="00BA2E39">
        <w:rPr>
          <w:rFonts w:ascii="Times New Roman" w:hAnsi="Times New Roman" w:cs="Times New Roman"/>
          <w:iCs/>
        </w:rPr>
        <w:t>er</w:t>
      </w:r>
      <w:r w:rsidR="005D03C4" w:rsidRPr="00BA2E39">
        <w:rPr>
          <w:rFonts w:ascii="Times New Roman" w:hAnsi="Times New Roman" w:cs="Times New Roman"/>
          <w:iCs/>
        </w:rPr>
        <w:t xml:space="preserve"> fatigue life.</w:t>
      </w:r>
      <w:r w:rsidR="000E01CC" w:rsidRPr="00BA2E39">
        <w:rPr>
          <w:rFonts w:ascii="Times New Roman" w:hAnsi="Times New Roman" w:cs="Times New Roman"/>
          <w:iCs/>
        </w:rPr>
        <w:t xml:space="preserve"> </w:t>
      </w:r>
      <w:r w:rsidR="00475C0B" w:rsidRPr="00BA2E39">
        <w:rPr>
          <w:rFonts w:ascii="Times New Roman" w:hAnsi="Times New Roman" w:cs="Times New Roman"/>
          <w:iCs/>
        </w:rPr>
        <w:t xml:space="preserve">In addition, it was observed that the fatigue damage accelerated creep deformation. </w:t>
      </w:r>
    </w:p>
    <w:bookmarkEnd w:id="0"/>
    <w:p w14:paraId="4B0384DF" w14:textId="56D4AAF6" w:rsidR="003642DD" w:rsidRPr="00BA2E39" w:rsidRDefault="00EB0819" w:rsidP="009D645F">
      <w:pPr>
        <w:spacing w:line="360" w:lineRule="auto"/>
        <w:jc w:val="both"/>
        <w:rPr>
          <w:rFonts w:ascii="Times New Roman" w:eastAsia="Times New Roman" w:hAnsi="Times New Roman" w:cs="Times New Roman"/>
          <w:lang w:val="fr-CH"/>
        </w:rPr>
      </w:pPr>
      <w:r w:rsidRPr="00BA2E39">
        <w:rPr>
          <w:rFonts w:ascii="Times New Roman" w:hAnsi="Times New Roman" w:cs="Times New Roman"/>
          <w:b/>
          <w:bCs/>
          <w:lang w:val="fr-CH"/>
        </w:rPr>
        <w:t>Keywords:</w:t>
      </w:r>
    </w:p>
    <w:p w14:paraId="636CE0E8" w14:textId="35757ADA" w:rsidR="003642DD" w:rsidRPr="00BA2E39" w:rsidRDefault="00EB0819" w:rsidP="003B5854">
      <w:pPr>
        <w:spacing w:line="360" w:lineRule="auto"/>
        <w:jc w:val="both"/>
        <w:rPr>
          <w:rFonts w:ascii="Times New Roman" w:hAnsi="Times New Roman" w:cs="Times New Roman"/>
          <w:lang w:val="fr-CH"/>
        </w:rPr>
      </w:pPr>
      <w:r w:rsidRPr="00BA2E39">
        <w:rPr>
          <w:rFonts w:ascii="Times New Roman" w:eastAsia="Times New Roman" w:hAnsi="Times New Roman" w:cs="Times New Roman"/>
          <w:lang w:val="fr-CH"/>
        </w:rPr>
        <w:t xml:space="preserve">Fatigue; </w:t>
      </w:r>
      <w:r w:rsidR="00D824EA" w:rsidRPr="00BA2E39">
        <w:rPr>
          <w:rFonts w:ascii="Times New Roman" w:eastAsia="Times New Roman" w:hAnsi="Times New Roman" w:cs="Times New Roman"/>
          <w:lang w:val="fr-CH"/>
        </w:rPr>
        <w:t xml:space="preserve">composites; </w:t>
      </w:r>
      <w:proofErr w:type="spellStart"/>
      <w:r w:rsidRPr="00BA2E39">
        <w:rPr>
          <w:rFonts w:ascii="Times New Roman" w:eastAsia="Times New Roman" w:hAnsi="Times New Roman" w:cs="Times New Roman"/>
          <w:lang w:val="fr-CH"/>
        </w:rPr>
        <w:t>creep</w:t>
      </w:r>
      <w:proofErr w:type="spellEnd"/>
      <w:r w:rsidRPr="00BA2E39">
        <w:rPr>
          <w:rFonts w:ascii="Times New Roman" w:eastAsia="Times New Roman" w:hAnsi="Times New Roman" w:cs="Times New Roman"/>
          <w:lang w:val="fr-CH"/>
        </w:rPr>
        <w:t xml:space="preserve">; </w:t>
      </w:r>
      <w:proofErr w:type="spellStart"/>
      <w:r w:rsidRPr="00BA2E39">
        <w:rPr>
          <w:rFonts w:ascii="Times New Roman" w:eastAsia="Times New Roman" w:hAnsi="Times New Roman" w:cs="Times New Roman"/>
          <w:lang w:val="fr-CH"/>
        </w:rPr>
        <w:t>creep</w:t>
      </w:r>
      <w:proofErr w:type="spellEnd"/>
      <w:r w:rsidRPr="00BA2E39">
        <w:rPr>
          <w:rFonts w:ascii="Times New Roman" w:eastAsia="Times New Roman" w:hAnsi="Times New Roman" w:cs="Times New Roman"/>
          <w:lang w:val="fr-CH"/>
        </w:rPr>
        <w:t>-fatigue interaction;</w:t>
      </w:r>
      <w:r w:rsidR="003642DD" w:rsidRPr="00BA2E39">
        <w:rPr>
          <w:rFonts w:ascii="Times New Roman" w:eastAsia="Times New Roman" w:hAnsi="Times New Roman" w:cs="Times New Roman"/>
          <w:lang w:val="fr-CH"/>
        </w:rPr>
        <w:t xml:space="preserve"> fatigue damage; </w:t>
      </w:r>
      <w:proofErr w:type="spellStart"/>
      <w:r w:rsidR="003642DD" w:rsidRPr="00BA2E39">
        <w:rPr>
          <w:rFonts w:ascii="Times New Roman" w:eastAsia="Times New Roman" w:hAnsi="Times New Roman" w:cs="Times New Roman"/>
          <w:lang w:val="fr-CH"/>
        </w:rPr>
        <w:t>creep</w:t>
      </w:r>
      <w:proofErr w:type="spellEnd"/>
      <w:r w:rsidR="003642DD" w:rsidRPr="00BA2E39">
        <w:rPr>
          <w:rFonts w:ascii="Times New Roman" w:eastAsia="Times New Roman" w:hAnsi="Times New Roman" w:cs="Times New Roman"/>
          <w:lang w:val="fr-CH"/>
        </w:rPr>
        <w:t xml:space="preserve"> </w:t>
      </w:r>
      <w:proofErr w:type="spellStart"/>
      <w:r w:rsidRPr="00BA2E39">
        <w:rPr>
          <w:rFonts w:ascii="Times New Roman" w:eastAsia="Times New Roman" w:hAnsi="Times New Roman" w:cs="Times New Roman"/>
          <w:lang w:val="fr-CH"/>
        </w:rPr>
        <w:t>strain</w:t>
      </w:r>
      <w:proofErr w:type="spellEnd"/>
      <w:r w:rsidRPr="00BA2E39">
        <w:rPr>
          <w:rFonts w:ascii="Times New Roman" w:eastAsia="Times New Roman" w:hAnsi="Times New Roman" w:cs="Times New Roman"/>
          <w:lang w:val="fr-CH"/>
        </w:rPr>
        <w:t xml:space="preserve"> </w:t>
      </w:r>
    </w:p>
    <w:p w14:paraId="62FD0C48" w14:textId="77777777" w:rsidR="003642DD" w:rsidRPr="00BA2E39" w:rsidRDefault="003642DD" w:rsidP="00EB0819">
      <w:pPr>
        <w:spacing w:after="120" w:line="360" w:lineRule="atLeast"/>
        <w:jc w:val="both"/>
        <w:rPr>
          <w:rFonts w:ascii="Times New Roman" w:eastAsia="Times New Roman" w:hAnsi="Times New Roman" w:cs="Times New Roman"/>
          <w:lang w:val="fr-CH"/>
        </w:rPr>
      </w:pPr>
    </w:p>
    <w:p w14:paraId="0A0BE6D4" w14:textId="1B23CBB4" w:rsidR="00EB0819" w:rsidRPr="00BA2E39" w:rsidRDefault="00EB0819" w:rsidP="00EB0819">
      <w:pPr>
        <w:jc w:val="both"/>
        <w:rPr>
          <w:rFonts w:ascii="Times New Roman" w:hAnsi="Times New Roman" w:cs="Times New Roman"/>
          <w:b/>
          <w:bCs/>
        </w:rPr>
      </w:pPr>
      <w:r w:rsidRPr="00BA2E39">
        <w:rPr>
          <w:rFonts w:ascii="Times New Roman" w:hAnsi="Times New Roman" w:cs="Times New Roman"/>
          <w:b/>
          <w:bCs/>
        </w:rPr>
        <w:t>1. Introduction</w:t>
      </w:r>
    </w:p>
    <w:p w14:paraId="59F504AD" w14:textId="4F6ADEA6" w:rsidR="00EB0819" w:rsidRPr="00BA2E39" w:rsidRDefault="00EB0819" w:rsidP="00D70491">
      <w:pPr>
        <w:spacing w:line="360" w:lineRule="auto"/>
        <w:jc w:val="both"/>
        <w:rPr>
          <w:rFonts w:ascii="AdvGTIMES-R" w:hAnsi="AdvGTIMES-R"/>
          <w:color w:val="000000"/>
        </w:rPr>
      </w:pPr>
      <w:r w:rsidRPr="00BA2E39">
        <w:rPr>
          <w:rFonts w:ascii="AdvGTIMES-R" w:hAnsi="AdvGTIMES-R"/>
          <w:color w:val="000000"/>
        </w:rPr>
        <w:t>Fiber-reinforced polymer (FRP) composites</w:t>
      </w:r>
      <w:r w:rsidRPr="00BA2E39">
        <w:rPr>
          <w:rFonts w:ascii="Times New Roman" w:hAnsi="Times New Roman" w:cs="Times New Roman"/>
        </w:rPr>
        <w:t xml:space="preserve"> used in engineering structures in several domains, such as wind energy, bridges, automotive, etc.</w:t>
      </w:r>
      <w:r w:rsidR="0015077F" w:rsidRPr="00BA2E39">
        <w:rPr>
          <w:rFonts w:ascii="Times New Roman" w:hAnsi="Times New Roman" w:cs="Times New Roman"/>
        </w:rPr>
        <w:t>,</w:t>
      </w:r>
      <w:r w:rsidRPr="00BA2E39">
        <w:rPr>
          <w:rFonts w:ascii="Times New Roman" w:hAnsi="Times New Roman" w:cs="Times New Roman"/>
        </w:rPr>
        <w:t xml:space="preserve"> exhibit behavior that is sensitive to the loading pattern due to their cyclic- and time</w:t>
      </w:r>
      <w:r w:rsidR="0015077F" w:rsidRPr="00BA2E39">
        <w:rPr>
          <w:rFonts w:ascii="Times New Roman" w:hAnsi="Times New Roman" w:cs="Times New Roman"/>
        </w:rPr>
        <w:t>-</w:t>
      </w:r>
      <w:r w:rsidRPr="00BA2E39">
        <w:rPr>
          <w:rFonts w:ascii="Times New Roman" w:hAnsi="Times New Roman" w:cs="Times New Roman"/>
        </w:rPr>
        <w:t xml:space="preserve">dependent mechanical properties </w:t>
      </w:r>
      <w:r w:rsidRPr="00BA2E39">
        <w:rPr>
          <w:rFonts w:ascii="AdvGTIMES-R" w:hAnsi="AdvGTIMES-R"/>
          <w:color w:val="000000"/>
        </w:rPr>
        <w:t>[</w:t>
      </w:r>
      <w:r w:rsidR="00F336AD" w:rsidRPr="00BA2E39">
        <w:rPr>
          <w:rFonts w:ascii="Times New Roman" w:hAnsi="Times New Roman" w:cs="Times New Roman"/>
          <w:color w:val="0000FF"/>
        </w:rPr>
        <w:t>1</w:t>
      </w:r>
      <w:r w:rsidR="00D824EA" w:rsidRPr="00BA2E39">
        <w:rPr>
          <w:rFonts w:ascii="Times New Roman" w:hAnsi="Times New Roman" w:cs="Times New Roman"/>
          <w:color w:val="0000FF"/>
        </w:rPr>
        <w:t>-</w:t>
      </w:r>
      <w:r w:rsidR="00F336AD" w:rsidRPr="00BA2E39">
        <w:rPr>
          <w:rFonts w:ascii="Times New Roman" w:hAnsi="Times New Roman" w:cs="Times New Roman"/>
          <w:color w:val="0000FF"/>
        </w:rPr>
        <w:t>5</w:t>
      </w:r>
      <w:r w:rsidRPr="00BA2E39">
        <w:rPr>
          <w:rFonts w:ascii="AdvGTIMES-R" w:hAnsi="AdvGTIMES-R"/>
          <w:color w:val="000000"/>
        </w:rPr>
        <w:t>].</w:t>
      </w:r>
      <w:bookmarkStart w:id="1" w:name="OLE_LINK13"/>
      <w:bookmarkStart w:id="2" w:name="OLE_LINK14"/>
      <w:bookmarkStart w:id="3" w:name="OLE_LINK15"/>
      <w:r w:rsidR="00A11FD1" w:rsidRPr="00BA2E39">
        <w:rPr>
          <w:rFonts w:ascii="AdvGTIMES-R" w:hAnsi="AdvGTIMES-R"/>
          <w:color w:val="000000"/>
        </w:rPr>
        <w:t xml:space="preserve"> </w:t>
      </w:r>
      <w:bookmarkEnd w:id="1"/>
      <w:bookmarkEnd w:id="2"/>
      <w:bookmarkEnd w:id="3"/>
      <w:r w:rsidR="003D1C68" w:rsidRPr="00BA2E39">
        <w:rPr>
          <w:rFonts w:ascii="AdvGTIMES-R" w:hAnsi="AdvGTIMES-R"/>
          <w:color w:val="000000"/>
        </w:rPr>
        <w:t>The cyclic</w:t>
      </w:r>
      <w:r w:rsidR="0015077F" w:rsidRPr="00BA2E39">
        <w:rPr>
          <w:rFonts w:ascii="AdvGTIMES-R" w:hAnsi="AdvGTIMES-R"/>
          <w:color w:val="000000"/>
        </w:rPr>
        <w:t>-</w:t>
      </w:r>
      <w:r w:rsidR="003D1C68" w:rsidRPr="00BA2E39">
        <w:rPr>
          <w:rFonts w:ascii="AdvGTIMES-R" w:hAnsi="AdvGTIMES-R"/>
          <w:color w:val="000000"/>
        </w:rPr>
        <w:t xml:space="preserve">dependent or time-independent mechanical properties </w:t>
      </w:r>
      <w:r w:rsidR="008437D9" w:rsidRPr="00BA2E39">
        <w:rPr>
          <w:rFonts w:ascii="AdvGTIMES-R" w:hAnsi="AdvGTIMES-R"/>
          <w:color w:val="000000"/>
        </w:rPr>
        <w:t xml:space="preserve">such as fatigue stiffness and hysteresis loop </w:t>
      </w:r>
      <w:r w:rsidR="003D1C68" w:rsidRPr="00BA2E39">
        <w:rPr>
          <w:rFonts w:ascii="AdvGTIMES-R" w:hAnsi="AdvGTIMES-R"/>
          <w:color w:val="000000"/>
        </w:rPr>
        <w:t xml:space="preserve">are mainly attributed </w:t>
      </w:r>
      <w:r w:rsidR="003D1C68" w:rsidRPr="00BA2E39">
        <w:rPr>
          <w:rFonts w:ascii="AdvGTIMES-R" w:hAnsi="AdvGTIMES-R"/>
          <w:color w:val="000000"/>
        </w:rPr>
        <w:lastRenderedPageBreak/>
        <w:t>to high frequenc</w:t>
      </w:r>
      <w:r w:rsidR="0015077F" w:rsidRPr="00BA2E39">
        <w:rPr>
          <w:rFonts w:ascii="AdvGTIMES-R" w:hAnsi="AdvGTIMES-R"/>
          <w:color w:val="000000"/>
        </w:rPr>
        <w:t>y</w:t>
      </w:r>
      <w:r w:rsidR="003D1C68" w:rsidRPr="00BA2E39">
        <w:rPr>
          <w:rFonts w:ascii="AdvGTIMES-R" w:hAnsi="AdvGTIMES-R"/>
          <w:color w:val="000000"/>
        </w:rPr>
        <w:t xml:space="preserve"> fatigue experiments at zero mean stress level in which the </w:t>
      </w:r>
      <w:r w:rsidR="002033E8" w:rsidRPr="00BA2E39">
        <w:rPr>
          <w:rFonts w:ascii="AdvGTIMES-R" w:hAnsi="AdvGTIMES-R"/>
          <w:color w:val="000000"/>
        </w:rPr>
        <w:t>t</w:t>
      </w:r>
      <w:r w:rsidR="00084F2D" w:rsidRPr="00BA2E39">
        <w:rPr>
          <w:rFonts w:ascii="AdvGTIMES-R" w:hAnsi="AdvGTIMES-R"/>
          <w:color w:val="000000"/>
        </w:rPr>
        <w:t>ime</w:t>
      </w:r>
      <w:r w:rsidR="0015077F" w:rsidRPr="00BA2E39">
        <w:rPr>
          <w:rFonts w:ascii="AdvGTIMES-R" w:hAnsi="AdvGTIMES-R"/>
          <w:color w:val="000000"/>
        </w:rPr>
        <w:t>-</w:t>
      </w:r>
      <w:r w:rsidR="002033E8" w:rsidRPr="00BA2E39">
        <w:rPr>
          <w:rFonts w:ascii="AdvGTIMES-R" w:hAnsi="AdvGTIMES-R"/>
          <w:color w:val="000000"/>
        </w:rPr>
        <w:t xml:space="preserve">dependent deformation </w:t>
      </w:r>
      <w:r w:rsidR="003D1C68" w:rsidRPr="00BA2E39">
        <w:rPr>
          <w:rFonts w:ascii="AdvGTIMES-R" w:hAnsi="AdvGTIMES-R"/>
          <w:color w:val="000000"/>
        </w:rPr>
        <w:t xml:space="preserve">of material </w:t>
      </w:r>
      <w:r w:rsidR="003E11D1" w:rsidRPr="00BA2E39">
        <w:rPr>
          <w:rFonts w:ascii="AdvGTIMES-R" w:hAnsi="AdvGTIMES-R"/>
          <w:color w:val="000000"/>
        </w:rPr>
        <w:t xml:space="preserve">does </w:t>
      </w:r>
      <w:r w:rsidR="003D1C68" w:rsidRPr="00BA2E39">
        <w:rPr>
          <w:rFonts w:ascii="AdvGTIMES-R" w:hAnsi="AdvGTIMES-R"/>
          <w:color w:val="000000"/>
        </w:rPr>
        <w:t xml:space="preserve">not </w:t>
      </w:r>
      <w:r w:rsidR="003E11D1" w:rsidRPr="00BA2E39">
        <w:rPr>
          <w:rFonts w:ascii="AdvGTIMES-R" w:hAnsi="AdvGTIMES-R"/>
          <w:color w:val="000000"/>
        </w:rPr>
        <w:t>have to be considered</w:t>
      </w:r>
      <w:r w:rsidR="003D1C68" w:rsidRPr="00BA2E39">
        <w:rPr>
          <w:rFonts w:ascii="AdvGTIMES-R" w:hAnsi="AdvGTIMES-R"/>
          <w:color w:val="000000"/>
        </w:rPr>
        <w:t xml:space="preserve">. </w:t>
      </w:r>
      <w:r w:rsidR="007F7AC9" w:rsidRPr="00BA2E39">
        <w:rPr>
          <w:rFonts w:ascii="AdvGTIMES-R" w:hAnsi="AdvGTIMES-R"/>
          <w:color w:val="000000"/>
        </w:rPr>
        <w:t>However, t</w:t>
      </w:r>
      <w:r w:rsidR="003D1C68" w:rsidRPr="00BA2E39">
        <w:rPr>
          <w:rFonts w:ascii="AdvGTIMES-R" w:hAnsi="AdvGTIMES-R"/>
          <w:color w:val="000000"/>
        </w:rPr>
        <w:t>he time-dependent mechanical properties are related to the</w:t>
      </w:r>
      <w:r w:rsidR="007F7AC9" w:rsidRPr="00BA2E39">
        <w:rPr>
          <w:rFonts w:ascii="AdvGTIMES-R" w:hAnsi="AdvGTIMES-R"/>
          <w:color w:val="000000"/>
        </w:rPr>
        <w:t xml:space="preserve"> </w:t>
      </w:r>
      <w:r w:rsidR="00782B26" w:rsidRPr="00BA2E39">
        <w:rPr>
          <w:rFonts w:ascii="AdvGTIMES-R" w:hAnsi="AdvGTIMES-R"/>
          <w:color w:val="000000"/>
        </w:rPr>
        <w:t>rheolog</w:t>
      </w:r>
      <w:r w:rsidR="00D70491" w:rsidRPr="00BA2E39">
        <w:rPr>
          <w:rFonts w:ascii="AdvGTIMES-R" w:hAnsi="AdvGTIMES-R"/>
          <w:color w:val="000000"/>
        </w:rPr>
        <w:t>y</w:t>
      </w:r>
      <w:r w:rsidR="007F7AC9" w:rsidRPr="00BA2E39">
        <w:rPr>
          <w:rFonts w:ascii="AdvGTIMES-R" w:hAnsi="AdvGTIMES-R"/>
          <w:color w:val="000000"/>
        </w:rPr>
        <w:t xml:space="preserve"> of </w:t>
      </w:r>
      <w:r w:rsidR="00DD70FB" w:rsidRPr="00BA2E39">
        <w:rPr>
          <w:rFonts w:ascii="AdvGTIMES-R" w:hAnsi="AdvGTIMES-R"/>
          <w:color w:val="000000"/>
        </w:rPr>
        <w:t xml:space="preserve">the </w:t>
      </w:r>
      <w:r w:rsidR="007F7AC9" w:rsidRPr="00BA2E39">
        <w:rPr>
          <w:rFonts w:ascii="AdvGTIMES-R" w:hAnsi="AdvGTIMES-R"/>
          <w:color w:val="000000"/>
        </w:rPr>
        <w:t>material when it is subject</w:t>
      </w:r>
      <w:r w:rsidR="00084F2D" w:rsidRPr="00BA2E39">
        <w:rPr>
          <w:rFonts w:ascii="AdvGTIMES-R" w:hAnsi="AdvGTIMES-R"/>
          <w:color w:val="000000"/>
        </w:rPr>
        <w:t>ed</w:t>
      </w:r>
      <w:r w:rsidR="007F7AC9" w:rsidRPr="00BA2E39">
        <w:rPr>
          <w:rFonts w:ascii="AdvGTIMES-R" w:hAnsi="AdvGTIMES-R"/>
          <w:color w:val="000000"/>
        </w:rPr>
        <w:t xml:space="preserve"> to an external load [</w:t>
      </w:r>
      <w:r w:rsidR="00D67AE8" w:rsidRPr="00BA2E39">
        <w:rPr>
          <w:rFonts w:ascii="AdvGTIMES-R" w:hAnsi="AdvGTIMES-R"/>
          <w:color w:val="0000FF"/>
        </w:rPr>
        <w:t>6</w:t>
      </w:r>
      <w:r w:rsidR="007F7AC9" w:rsidRPr="00BA2E39">
        <w:rPr>
          <w:rFonts w:ascii="AdvGTIMES-R" w:hAnsi="AdvGTIMES-R"/>
          <w:color w:val="000000"/>
        </w:rPr>
        <w:t xml:space="preserve">]. </w:t>
      </w:r>
      <w:r w:rsidRPr="00BA2E39">
        <w:rPr>
          <w:rFonts w:ascii="Times New Roman" w:hAnsi="Times New Roman" w:cs="Times New Roman"/>
        </w:rPr>
        <w:t>Cyclic-dependent</w:t>
      </w:r>
      <w:r w:rsidR="00F1546B" w:rsidRPr="00BA2E39">
        <w:rPr>
          <w:rFonts w:ascii="Times New Roman" w:hAnsi="Times New Roman" w:cs="Times New Roman"/>
        </w:rPr>
        <w:t xml:space="preserve"> </w:t>
      </w:r>
      <w:r w:rsidRPr="00BA2E39">
        <w:rPr>
          <w:rFonts w:ascii="Times New Roman" w:hAnsi="Times New Roman" w:cs="Times New Roman"/>
        </w:rPr>
        <w:t>and time-dependent</w:t>
      </w:r>
      <w:r w:rsidR="00044078" w:rsidRPr="00BA2E39">
        <w:rPr>
          <w:rFonts w:ascii="Times New Roman" w:hAnsi="Times New Roman" w:cs="Times New Roman"/>
        </w:rPr>
        <w:t xml:space="preserve"> </w:t>
      </w:r>
      <w:r w:rsidRPr="00BA2E39">
        <w:rPr>
          <w:rFonts w:ascii="Times New Roman" w:hAnsi="Times New Roman" w:cs="Times New Roman"/>
        </w:rPr>
        <w:t>phenomena can interact during fatigue loading, and the degree of their interactions and dominance of one over the other depend on the loading spectrum and material type [</w:t>
      </w:r>
      <w:r w:rsidR="00D67AE8" w:rsidRPr="00BA2E39">
        <w:rPr>
          <w:rFonts w:ascii="Times New Roman" w:hAnsi="Times New Roman" w:cs="Times New Roman"/>
          <w:color w:val="0000FF"/>
        </w:rPr>
        <w:t>2</w:t>
      </w:r>
      <w:r w:rsidR="00D824EA" w:rsidRPr="00BA2E39">
        <w:rPr>
          <w:rFonts w:ascii="Times New Roman" w:hAnsi="Times New Roman" w:cs="Times New Roman"/>
          <w:color w:val="0000FF"/>
        </w:rPr>
        <w:t>-5</w:t>
      </w:r>
      <w:r w:rsidR="00F336AD" w:rsidRPr="00BA2E39">
        <w:rPr>
          <w:rFonts w:ascii="Times New Roman" w:hAnsi="Times New Roman" w:cs="Times New Roman"/>
          <w:color w:val="0000FF"/>
        </w:rPr>
        <w:t>,7</w:t>
      </w:r>
      <w:r w:rsidRPr="00BA2E39">
        <w:rPr>
          <w:rFonts w:asciiTheme="majorBidi" w:hAnsiTheme="majorBidi" w:cstheme="majorBidi"/>
        </w:rPr>
        <w:t xml:space="preserve">]. </w:t>
      </w:r>
      <w:r w:rsidRPr="00BA2E39">
        <w:rPr>
          <w:rFonts w:asciiTheme="majorBidi" w:hAnsiTheme="majorBidi" w:cstheme="majorBidi"/>
          <w:bCs/>
        </w:rPr>
        <w:t xml:space="preserve">Creep and fatigue </w:t>
      </w:r>
      <w:r w:rsidR="0004711B" w:rsidRPr="00BA2E39">
        <w:rPr>
          <w:rFonts w:asciiTheme="majorBidi" w:hAnsiTheme="majorBidi" w:cstheme="majorBidi"/>
          <w:bCs/>
        </w:rPr>
        <w:t xml:space="preserve">have long been </w:t>
      </w:r>
      <w:r w:rsidRPr="00BA2E39">
        <w:rPr>
          <w:rFonts w:asciiTheme="majorBidi" w:hAnsiTheme="majorBidi" w:cstheme="majorBidi"/>
          <w:bCs/>
        </w:rPr>
        <w:t xml:space="preserve">recognized as critical mechanisms for the </w:t>
      </w:r>
      <w:r w:rsidR="00A91219" w:rsidRPr="00BA2E39">
        <w:rPr>
          <w:rFonts w:asciiTheme="majorBidi" w:hAnsiTheme="majorBidi" w:cstheme="majorBidi"/>
          <w:bCs/>
        </w:rPr>
        <w:t>reliability</w:t>
      </w:r>
      <w:r w:rsidR="0060038F" w:rsidRPr="00BA2E39">
        <w:rPr>
          <w:rFonts w:asciiTheme="majorBidi" w:hAnsiTheme="majorBidi" w:cstheme="majorBidi"/>
          <w:bCs/>
        </w:rPr>
        <w:t xml:space="preserve"> </w:t>
      </w:r>
      <w:r w:rsidRPr="00BA2E39">
        <w:rPr>
          <w:rFonts w:asciiTheme="majorBidi" w:hAnsiTheme="majorBidi" w:cstheme="majorBidi"/>
          <w:bCs/>
        </w:rPr>
        <w:t>of composites [</w:t>
      </w:r>
      <w:r w:rsidR="000852D2" w:rsidRPr="00BA2E39">
        <w:rPr>
          <w:rFonts w:ascii="Times New Roman" w:hAnsi="Times New Roman" w:cs="Times New Roman"/>
          <w:color w:val="0000FF"/>
        </w:rPr>
        <w:t>8</w:t>
      </w:r>
      <w:r w:rsidRPr="00BA2E39">
        <w:rPr>
          <w:rFonts w:asciiTheme="majorBidi" w:hAnsiTheme="majorBidi" w:cstheme="majorBidi"/>
          <w:bCs/>
        </w:rPr>
        <w:t xml:space="preserve">]. </w:t>
      </w:r>
      <w:r w:rsidR="0004711B" w:rsidRPr="00BA2E39">
        <w:rPr>
          <w:rFonts w:asciiTheme="majorBidi" w:hAnsiTheme="majorBidi" w:cstheme="majorBidi"/>
          <w:bCs/>
        </w:rPr>
        <w:t>A</w:t>
      </w:r>
      <w:r w:rsidRPr="00BA2E39">
        <w:rPr>
          <w:rFonts w:asciiTheme="majorBidi" w:hAnsiTheme="majorBidi" w:cstheme="majorBidi"/>
          <w:bCs/>
        </w:rPr>
        <w:t xml:space="preserve"> significant amount of information has </w:t>
      </w:r>
      <w:r w:rsidR="0004711B" w:rsidRPr="00BA2E39">
        <w:rPr>
          <w:rFonts w:asciiTheme="majorBidi" w:hAnsiTheme="majorBidi" w:cstheme="majorBidi"/>
          <w:bCs/>
        </w:rPr>
        <w:t xml:space="preserve">meanwhile </w:t>
      </w:r>
      <w:r w:rsidRPr="00BA2E39">
        <w:rPr>
          <w:rFonts w:asciiTheme="majorBidi" w:hAnsiTheme="majorBidi" w:cstheme="majorBidi"/>
          <w:bCs/>
        </w:rPr>
        <w:t>been acquired regarding the pure creep [</w:t>
      </w:r>
      <w:r w:rsidR="000852D2" w:rsidRPr="00BA2E39">
        <w:rPr>
          <w:rFonts w:ascii="Times New Roman" w:hAnsi="Times New Roman" w:cs="Times New Roman"/>
          <w:color w:val="0000FF"/>
        </w:rPr>
        <w:t>9</w:t>
      </w:r>
      <w:r w:rsidRPr="00BA2E39">
        <w:rPr>
          <w:rFonts w:ascii="Times New Roman" w:hAnsi="Times New Roman" w:cs="Times New Roman"/>
          <w:color w:val="0000FF"/>
        </w:rPr>
        <w:t>,</w:t>
      </w:r>
      <w:r w:rsidR="000852D2" w:rsidRPr="00BA2E39">
        <w:rPr>
          <w:rFonts w:ascii="Times New Roman" w:hAnsi="Times New Roman" w:cs="Times New Roman"/>
          <w:color w:val="0000FF"/>
        </w:rPr>
        <w:t>10</w:t>
      </w:r>
      <w:r w:rsidRPr="00BA2E39">
        <w:rPr>
          <w:rFonts w:asciiTheme="majorBidi" w:hAnsiTheme="majorBidi" w:cstheme="majorBidi"/>
          <w:bCs/>
        </w:rPr>
        <w:t>], the pure fatigue [</w:t>
      </w:r>
      <w:r w:rsidR="000852D2" w:rsidRPr="00BA2E39">
        <w:rPr>
          <w:rFonts w:ascii="Times New Roman" w:hAnsi="Times New Roman" w:cs="Times New Roman"/>
          <w:color w:val="0000FF"/>
        </w:rPr>
        <w:t>9,10,11</w:t>
      </w:r>
      <w:r w:rsidRPr="00BA2E39">
        <w:rPr>
          <w:rFonts w:asciiTheme="majorBidi" w:hAnsiTheme="majorBidi" w:cstheme="majorBidi"/>
          <w:bCs/>
        </w:rPr>
        <w:t xml:space="preserve">], as well as (although </w:t>
      </w:r>
      <w:r w:rsidR="0004711B" w:rsidRPr="00BA2E39">
        <w:rPr>
          <w:rFonts w:asciiTheme="majorBidi" w:hAnsiTheme="majorBidi" w:cstheme="majorBidi"/>
          <w:bCs/>
        </w:rPr>
        <w:t xml:space="preserve">this was </w:t>
      </w:r>
      <w:r w:rsidRPr="00BA2E39">
        <w:rPr>
          <w:rFonts w:asciiTheme="majorBidi" w:hAnsiTheme="majorBidi" w:cstheme="majorBidi"/>
          <w:bCs/>
        </w:rPr>
        <w:t xml:space="preserve">not always </w:t>
      </w:r>
      <w:r w:rsidR="00560201" w:rsidRPr="00BA2E39">
        <w:rPr>
          <w:rFonts w:asciiTheme="majorBidi" w:hAnsiTheme="majorBidi" w:cstheme="majorBidi"/>
          <w:bCs/>
        </w:rPr>
        <w:t>the objective</w:t>
      </w:r>
      <w:r w:rsidRPr="00BA2E39">
        <w:rPr>
          <w:rFonts w:asciiTheme="majorBidi" w:hAnsiTheme="majorBidi" w:cstheme="majorBidi"/>
          <w:bCs/>
        </w:rPr>
        <w:t>) the combined creep-fatigue behavior [</w:t>
      </w:r>
      <w:r w:rsidR="00D67AE8" w:rsidRPr="00BA2E39">
        <w:rPr>
          <w:rFonts w:asciiTheme="majorBidi" w:hAnsiTheme="majorBidi" w:cstheme="majorBidi"/>
          <w:bCs/>
          <w:color w:val="0000FF"/>
        </w:rPr>
        <w:t>3</w:t>
      </w:r>
      <w:r w:rsidR="00CD3BB7" w:rsidRPr="00BA2E39">
        <w:rPr>
          <w:rFonts w:asciiTheme="majorBidi" w:hAnsiTheme="majorBidi" w:cstheme="majorBidi"/>
          <w:bCs/>
          <w:color w:val="0000FF"/>
        </w:rPr>
        <w:t>,10,12</w:t>
      </w:r>
      <w:r w:rsidRPr="00BA2E39">
        <w:rPr>
          <w:rFonts w:asciiTheme="majorBidi" w:hAnsiTheme="majorBidi" w:cstheme="majorBidi"/>
          <w:bCs/>
          <w:color w:val="0000FF"/>
        </w:rPr>
        <w:t>,</w:t>
      </w:r>
      <w:r w:rsidR="00CD3BB7" w:rsidRPr="00BA2E39">
        <w:rPr>
          <w:rFonts w:asciiTheme="majorBidi" w:hAnsiTheme="majorBidi" w:cstheme="majorBidi"/>
          <w:bCs/>
          <w:color w:val="0000FF"/>
        </w:rPr>
        <w:t>13</w:t>
      </w:r>
      <w:r w:rsidRPr="00BA2E39">
        <w:rPr>
          <w:rFonts w:asciiTheme="majorBidi" w:hAnsiTheme="majorBidi" w:cstheme="majorBidi"/>
          <w:bCs/>
        </w:rPr>
        <w:t xml:space="preserve">] of polymer matrix composite materials. </w:t>
      </w:r>
    </w:p>
    <w:p w14:paraId="4C7E5A27" w14:textId="78ECCB56" w:rsidR="004228E0" w:rsidRPr="00BA2E39" w:rsidRDefault="00EB0819" w:rsidP="008437D9">
      <w:pPr>
        <w:spacing w:line="360" w:lineRule="auto"/>
        <w:jc w:val="both"/>
        <w:rPr>
          <w:rFonts w:ascii="Times New Roman" w:hAnsi="Times New Roman" w:cs="Times New Roman"/>
        </w:rPr>
      </w:pPr>
      <w:r w:rsidRPr="00BA2E39">
        <w:rPr>
          <w:rFonts w:ascii="AdvGTIMES-R" w:hAnsi="AdvGTIMES-R"/>
          <w:color w:val="000000"/>
        </w:rPr>
        <w:t xml:space="preserve">The degradation of the cyclic-dependent mechanical properties of laminated composites occurs via several damage mechanisms, such as </w:t>
      </w:r>
      <w:r w:rsidRPr="00BA2E39">
        <w:rPr>
          <w:rFonts w:ascii="Times New Roman" w:eastAsia="Times New Roman" w:hAnsi="Times New Roman" w:cs="Times New Roman"/>
          <w:lang w:eastAsia="en-GB"/>
        </w:rPr>
        <w:t>matrix cracking, debonding, delamination, transverse-ply cracking, and fiber failure, that are activated, either independently or synergistically, during fatigue loading [</w:t>
      </w:r>
      <w:r w:rsidR="00D67AE8" w:rsidRPr="00BA2E39">
        <w:rPr>
          <w:rFonts w:ascii="Times New Roman" w:hAnsi="Times New Roman" w:cs="Times New Roman"/>
          <w:color w:val="0000FF"/>
        </w:rPr>
        <w:t>5</w:t>
      </w:r>
      <w:r w:rsidR="00EC23E9" w:rsidRPr="00BA2E39">
        <w:rPr>
          <w:rFonts w:ascii="Times New Roman" w:hAnsi="Times New Roman" w:cs="Times New Roman"/>
          <w:color w:val="0000FF"/>
        </w:rPr>
        <w:t>,14,15</w:t>
      </w:r>
      <w:r w:rsidRPr="00BA2E39">
        <w:rPr>
          <w:rFonts w:ascii="Times New Roman" w:eastAsia="Times New Roman" w:hAnsi="Times New Roman" w:cs="Times New Roman"/>
          <w:lang w:eastAsia="en-GB"/>
        </w:rPr>
        <w:t xml:space="preserve">]. The predominance of one or another of the aforementioned damage mechanisms is dependent on both material variables and loading conditions as described in </w:t>
      </w:r>
      <w:r w:rsidRPr="00BA2E39">
        <w:rPr>
          <w:rFonts w:ascii="Times New Roman" w:hAnsi="Times New Roman" w:cs="Times New Roman"/>
        </w:rPr>
        <w:t>[</w:t>
      </w:r>
      <w:r w:rsidR="00174918" w:rsidRPr="00BA2E39">
        <w:rPr>
          <w:rFonts w:ascii="Times New Roman" w:hAnsi="Times New Roman" w:cs="Times New Roman"/>
          <w:color w:val="0000FF"/>
        </w:rPr>
        <w:t>14</w:t>
      </w:r>
      <w:r w:rsidRPr="00BA2E39">
        <w:rPr>
          <w:rFonts w:ascii="Times New Roman" w:hAnsi="Times New Roman" w:cs="Times New Roman"/>
        </w:rPr>
        <w:t>]</w:t>
      </w:r>
      <w:r w:rsidRPr="00BA2E39">
        <w:rPr>
          <w:rFonts w:ascii="Times New Roman" w:eastAsia="Times New Roman" w:hAnsi="Times New Roman" w:cs="Times New Roman"/>
          <w:lang w:eastAsia="en-GB"/>
        </w:rPr>
        <w:t xml:space="preserve">. </w:t>
      </w:r>
      <w:r w:rsidRPr="00BA2E39">
        <w:rPr>
          <w:rFonts w:ascii="Times New Roman" w:hAnsi="Times New Roman" w:cs="Times New Roman"/>
        </w:rPr>
        <w:t>Laminated composites are susceptible to creep, even at room temperature, due to the viscoelastic nature of their polymeric matrix</w:t>
      </w:r>
      <w:r w:rsidR="00FA4AD9" w:rsidRPr="00BA2E39">
        <w:rPr>
          <w:rFonts w:ascii="Times New Roman" w:hAnsi="Times New Roman" w:cs="Times New Roman"/>
        </w:rPr>
        <w:t xml:space="preserve">. </w:t>
      </w:r>
      <w:r w:rsidR="00552609" w:rsidRPr="00BA2E39">
        <w:rPr>
          <w:rFonts w:asciiTheme="majorBidi" w:hAnsiTheme="majorBidi" w:cstheme="majorBidi"/>
        </w:rPr>
        <w:t>At temperatures below the resin</w:t>
      </w:r>
      <w:r w:rsidR="00621623" w:rsidRPr="00BA2E39">
        <w:rPr>
          <w:rFonts w:asciiTheme="majorBidi" w:hAnsiTheme="majorBidi" w:cstheme="majorBidi"/>
        </w:rPr>
        <w:t>’s</w:t>
      </w:r>
      <w:r w:rsidR="00552609" w:rsidRPr="00BA2E39">
        <w:rPr>
          <w:rFonts w:asciiTheme="majorBidi" w:hAnsiTheme="majorBidi" w:cstheme="majorBidi"/>
        </w:rPr>
        <w:t xml:space="preserve"> glass transition temperature (</w:t>
      </w:r>
      <w:proofErr w:type="spellStart"/>
      <w:r w:rsidR="00552609" w:rsidRPr="00BA2E39">
        <w:rPr>
          <w:rFonts w:asciiTheme="majorBidi" w:hAnsiTheme="majorBidi" w:cstheme="majorBidi"/>
        </w:rPr>
        <w:t>T</w:t>
      </w:r>
      <w:r w:rsidR="00552609" w:rsidRPr="00BA2E39">
        <w:rPr>
          <w:rFonts w:asciiTheme="majorBidi" w:hAnsiTheme="majorBidi" w:cstheme="majorBidi"/>
          <w:vertAlign w:val="subscript"/>
        </w:rPr>
        <w:t>g</w:t>
      </w:r>
      <w:proofErr w:type="spellEnd"/>
      <w:r w:rsidR="00552609" w:rsidRPr="00BA2E39">
        <w:rPr>
          <w:rFonts w:asciiTheme="majorBidi" w:hAnsiTheme="majorBidi" w:cstheme="majorBidi"/>
        </w:rPr>
        <w:t xml:space="preserve">), </w:t>
      </w:r>
      <w:r w:rsidR="00E13897" w:rsidRPr="00BA2E39">
        <w:rPr>
          <w:rFonts w:asciiTheme="majorBidi" w:hAnsiTheme="majorBidi" w:cstheme="majorBidi"/>
        </w:rPr>
        <w:t>c</w:t>
      </w:r>
      <w:r w:rsidR="00552609" w:rsidRPr="00BA2E39">
        <w:rPr>
          <w:rFonts w:asciiTheme="majorBidi" w:hAnsiTheme="majorBidi" w:cstheme="majorBidi"/>
        </w:rPr>
        <w:t xml:space="preserve">reep is governed by </w:t>
      </w:r>
      <w:r w:rsidR="00094AD0" w:rsidRPr="00BA2E39">
        <w:rPr>
          <w:rFonts w:asciiTheme="majorBidi" w:hAnsiTheme="majorBidi" w:cstheme="majorBidi"/>
        </w:rPr>
        <w:t>viscoelastic deformation</w:t>
      </w:r>
      <w:r w:rsidR="00762C59" w:rsidRPr="00BA2E39">
        <w:rPr>
          <w:rFonts w:asciiTheme="majorBidi" w:hAnsiTheme="majorBidi" w:cstheme="majorBidi"/>
        </w:rPr>
        <w:t xml:space="preserve">, </w:t>
      </w:r>
      <w:r w:rsidR="00FC51F1" w:rsidRPr="00BA2E39">
        <w:rPr>
          <w:rFonts w:ascii="Times New Roman" w:hAnsi="Times New Roman" w:cs="Times New Roman"/>
        </w:rPr>
        <w:t>which</w:t>
      </w:r>
      <w:r w:rsidRPr="00BA2E39">
        <w:rPr>
          <w:rFonts w:ascii="Times New Roman" w:hAnsi="Times New Roman" w:cs="Times New Roman"/>
        </w:rPr>
        <w:t xml:space="preserve"> </w:t>
      </w:r>
      <w:r w:rsidR="007C04DB" w:rsidRPr="00BA2E39">
        <w:rPr>
          <w:rFonts w:asciiTheme="majorBidi" w:hAnsiTheme="majorBidi" w:cstheme="majorBidi"/>
        </w:rPr>
        <w:t>may cause</w:t>
      </w:r>
      <w:r w:rsidR="00762C59" w:rsidRPr="00BA2E39">
        <w:rPr>
          <w:rFonts w:asciiTheme="majorBidi" w:hAnsiTheme="majorBidi" w:cstheme="majorBidi"/>
        </w:rPr>
        <w:t xml:space="preserve"> crazing of the resin because of i</w:t>
      </w:r>
      <w:r w:rsidR="0023373C" w:rsidRPr="00BA2E39">
        <w:rPr>
          <w:rFonts w:asciiTheme="majorBidi" w:hAnsiTheme="majorBidi" w:cstheme="majorBidi"/>
        </w:rPr>
        <w:t xml:space="preserve">ts lower ductility, </w:t>
      </w:r>
      <w:r w:rsidR="00B05939" w:rsidRPr="00BA2E39">
        <w:rPr>
          <w:rFonts w:asciiTheme="majorBidi" w:hAnsiTheme="majorBidi" w:cstheme="majorBidi"/>
        </w:rPr>
        <w:t xml:space="preserve">fiber straightening in tension and fiber buckling in compression, </w:t>
      </w:r>
      <w:r w:rsidR="008437D9" w:rsidRPr="00BA2E39">
        <w:rPr>
          <w:rFonts w:asciiTheme="majorBidi" w:hAnsiTheme="majorBidi" w:cstheme="majorBidi"/>
        </w:rPr>
        <w:t>delamination</w:t>
      </w:r>
      <w:r w:rsidR="003A7D67" w:rsidRPr="00BA2E39">
        <w:rPr>
          <w:rFonts w:asciiTheme="majorBidi" w:hAnsiTheme="majorBidi" w:cstheme="majorBidi"/>
        </w:rPr>
        <w:t xml:space="preserve"> at the matrix/fiber interface, </w:t>
      </w:r>
      <w:r w:rsidR="00B05939" w:rsidRPr="00BA2E39">
        <w:rPr>
          <w:rFonts w:asciiTheme="majorBidi" w:hAnsiTheme="majorBidi" w:cstheme="majorBidi"/>
        </w:rPr>
        <w:t>fiber breakage</w:t>
      </w:r>
      <w:r w:rsidR="00A93FF1" w:rsidRPr="00BA2E39">
        <w:rPr>
          <w:rFonts w:asciiTheme="majorBidi" w:hAnsiTheme="majorBidi" w:cstheme="majorBidi"/>
        </w:rPr>
        <w:t>,</w:t>
      </w:r>
      <w:r w:rsidR="00B05939" w:rsidRPr="00BA2E39">
        <w:rPr>
          <w:rFonts w:asciiTheme="majorBidi" w:hAnsiTheme="majorBidi" w:cstheme="majorBidi"/>
        </w:rPr>
        <w:t xml:space="preserve"> and </w:t>
      </w:r>
      <w:r w:rsidR="00ED364F" w:rsidRPr="00BA2E39">
        <w:rPr>
          <w:rFonts w:asciiTheme="majorBidi" w:hAnsiTheme="majorBidi" w:cstheme="majorBidi"/>
        </w:rPr>
        <w:t xml:space="preserve">finally </w:t>
      </w:r>
      <w:r w:rsidR="00B05939" w:rsidRPr="00BA2E39">
        <w:rPr>
          <w:rFonts w:asciiTheme="majorBidi" w:hAnsiTheme="majorBidi" w:cstheme="majorBidi"/>
        </w:rPr>
        <w:t>complete failure [</w:t>
      </w:r>
      <w:r w:rsidR="00C35F92" w:rsidRPr="00BA2E39">
        <w:rPr>
          <w:rFonts w:ascii="Times New Roman" w:hAnsi="Times New Roman" w:cs="Times New Roman"/>
          <w:color w:val="0000FF"/>
        </w:rPr>
        <w:t>16</w:t>
      </w:r>
      <w:r w:rsidR="00B05939" w:rsidRPr="00BA2E39">
        <w:rPr>
          <w:rFonts w:asciiTheme="majorBidi" w:hAnsiTheme="majorBidi" w:cstheme="majorBidi"/>
        </w:rPr>
        <w:t>].</w:t>
      </w:r>
      <w:r w:rsidR="00FC51F1" w:rsidRPr="00BA2E39">
        <w:rPr>
          <w:rFonts w:ascii="Times New Roman" w:hAnsi="Times New Roman" w:cs="Times New Roman"/>
        </w:rPr>
        <w:t xml:space="preserve"> </w:t>
      </w:r>
      <w:r w:rsidR="004228E0" w:rsidRPr="00BA2E39">
        <w:rPr>
          <w:rFonts w:ascii="Times New Roman" w:hAnsi="Times New Roman" w:cs="Times New Roman"/>
        </w:rPr>
        <w:t>Apart from the typical creep deformation, it has been well</w:t>
      </w:r>
      <w:r w:rsidR="00621623" w:rsidRPr="00BA2E39">
        <w:rPr>
          <w:rFonts w:ascii="Times New Roman" w:hAnsi="Times New Roman" w:cs="Times New Roman"/>
        </w:rPr>
        <w:t xml:space="preserve"> </w:t>
      </w:r>
      <w:r w:rsidR="004228E0" w:rsidRPr="00BA2E39">
        <w:rPr>
          <w:rFonts w:ascii="Times New Roman" w:hAnsi="Times New Roman" w:cs="Times New Roman"/>
        </w:rPr>
        <w:t>documented that laminated composites cyclically creep under fatigue mean stresses [</w:t>
      </w:r>
      <w:r w:rsidR="004228E0" w:rsidRPr="00BA2E39">
        <w:rPr>
          <w:rFonts w:ascii="Times New Roman" w:hAnsi="Times New Roman" w:cs="Times New Roman"/>
          <w:color w:val="0000FF"/>
        </w:rPr>
        <w:t>4,5,15</w:t>
      </w:r>
      <w:r w:rsidR="004228E0" w:rsidRPr="00BA2E39">
        <w:rPr>
          <w:rFonts w:ascii="Times New Roman" w:hAnsi="Times New Roman" w:cs="Times New Roman"/>
        </w:rPr>
        <w:t>].</w:t>
      </w:r>
    </w:p>
    <w:p w14:paraId="10FA682F" w14:textId="3105227F" w:rsidR="00E35D28" w:rsidRPr="00BA2E39" w:rsidRDefault="009C189A" w:rsidP="00744111">
      <w:pPr>
        <w:spacing w:after="0" w:line="360" w:lineRule="auto"/>
        <w:jc w:val="both"/>
        <w:rPr>
          <w:rFonts w:asciiTheme="majorBidi" w:hAnsiTheme="majorBidi" w:cstheme="majorBidi"/>
        </w:rPr>
      </w:pPr>
      <w:r w:rsidRPr="00BA2E39">
        <w:rPr>
          <w:rFonts w:asciiTheme="majorBidi" w:hAnsiTheme="majorBidi" w:cstheme="majorBidi"/>
        </w:rPr>
        <w:t>T</w:t>
      </w:r>
      <w:r w:rsidR="00EB0819" w:rsidRPr="00BA2E39">
        <w:rPr>
          <w:rFonts w:asciiTheme="majorBidi" w:hAnsiTheme="majorBidi" w:cstheme="majorBidi"/>
        </w:rPr>
        <w:t xml:space="preserve">he creep-fatigue behavior of composite materials and structures can be </w:t>
      </w:r>
      <w:r w:rsidRPr="00BA2E39">
        <w:rPr>
          <w:rFonts w:asciiTheme="majorBidi" w:hAnsiTheme="majorBidi" w:cstheme="majorBidi"/>
        </w:rPr>
        <w:t xml:space="preserve">investigated </w:t>
      </w:r>
      <w:r w:rsidR="000D30E3" w:rsidRPr="00BA2E39">
        <w:rPr>
          <w:rFonts w:asciiTheme="majorBidi" w:hAnsiTheme="majorBidi" w:cstheme="majorBidi"/>
        </w:rPr>
        <w:t xml:space="preserve">by monitoring the evolution of fatigue hysteresis loops in which </w:t>
      </w:r>
      <w:r w:rsidR="000D30E3" w:rsidRPr="00BA2E39">
        <w:rPr>
          <w:rFonts w:ascii="Times New Roman" w:hAnsi="Times New Roman" w:cs="Times New Roman"/>
        </w:rPr>
        <w:t>the</w:t>
      </w:r>
      <w:r w:rsidR="006F7324" w:rsidRPr="00BA2E39">
        <w:rPr>
          <w:rFonts w:ascii="Times New Roman" w:hAnsi="Times New Roman" w:cs="Times New Roman"/>
        </w:rPr>
        <w:t xml:space="preserve">ir </w:t>
      </w:r>
      <w:r w:rsidR="000D30E3" w:rsidRPr="00BA2E39">
        <w:rPr>
          <w:rFonts w:ascii="Times New Roman" w:hAnsi="Times New Roman" w:cs="Times New Roman"/>
        </w:rPr>
        <w:t xml:space="preserve">shift </w:t>
      </w:r>
      <w:r w:rsidR="00705AC2" w:rsidRPr="00BA2E39">
        <w:rPr>
          <w:rFonts w:ascii="Times New Roman" w:hAnsi="Times New Roman" w:cs="Times New Roman"/>
        </w:rPr>
        <w:t>indicates</w:t>
      </w:r>
      <w:r w:rsidR="000D30E3" w:rsidRPr="00BA2E39">
        <w:rPr>
          <w:rFonts w:ascii="Times New Roman" w:hAnsi="Times New Roman" w:cs="Times New Roman"/>
        </w:rPr>
        <w:t xml:space="preserve"> cyclic creep effect and the degradation of the fatigue stiffness represents the damage effect</w:t>
      </w:r>
      <w:r w:rsidR="00382679" w:rsidRPr="00BA2E39">
        <w:rPr>
          <w:rFonts w:asciiTheme="majorBidi" w:hAnsiTheme="majorBidi" w:cstheme="majorBidi"/>
        </w:rPr>
        <w:t>.</w:t>
      </w:r>
      <w:r w:rsidR="0091479C" w:rsidRPr="00BA2E39">
        <w:rPr>
          <w:rFonts w:asciiTheme="majorBidi" w:hAnsiTheme="majorBidi" w:cstheme="majorBidi"/>
        </w:rPr>
        <w:t xml:space="preserve"> </w:t>
      </w:r>
      <w:r w:rsidR="0091479C" w:rsidRPr="00BA2E39">
        <w:rPr>
          <w:rFonts w:ascii="Times New Roman" w:hAnsi="Times New Roman" w:cs="Times New Roman"/>
        </w:rPr>
        <w:t>Fatigue stiffness is the slope of each stress-strain hysteresis loop as explicitly described in</w:t>
      </w:r>
      <w:r w:rsidR="00BD50B2" w:rsidRPr="00BA2E39">
        <w:rPr>
          <w:rFonts w:ascii="Times New Roman" w:hAnsi="Times New Roman" w:cs="Times New Roman"/>
        </w:rPr>
        <w:t xml:space="preserve"> </w:t>
      </w:r>
      <w:r w:rsidR="0091479C" w:rsidRPr="00BA2E39">
        <w:rPr>
          <w:rFonts w:ascii="Times New Roman" w:hAnsi="Times New Roman" w:cs="Times New Roman"/>
        </w:rPr>
        <w:t>[</w:t>
      </w:r>
      <w:r w:rsidR="0091479C" w:rsidRPr="00BA2E39">
        <w:rPr>
          <w:rFonts w:ascii="Times New Roman" w:hAnsi="Times New Roman" w:cs="Times New Roman"/>
          <w:color w:val="0000FF"/>
        </w:rPr>
        <w:t>15</w:t>
      </w:r>
      <w:r w:rsidR="0091479C" w:rsidRPr="00BA2E39">
        <w:rPr>
          <w:rFonts w:ascii="Times New Roman" w:hAnsi="Times New Roman" w:cs="Times New Roman"/>
        </w:rPr>
        <w:t>].</w:t>
      </w:r>
      <w:r w:rsidR="009A5A26" w:rsidRPr="00BA2E39">
        <w:rPr>
          <w:rFonts w:ascii="Times New Roman" w:hAnsi="Times New Roman" w:cs="Times New Roman"/>
        </w:rPr>
        <w:t xml:space="preserve"> </w:t>
      </w:r>
      <w:r w:rsidR="00382679" w:rsidRPr="00BA2E39">
        <w:rPr>
          <w:rFonts w:asciiTheme="majorBidi" w:hAnsiTheme="majorBidi" w:cstheme="majorBidi"/>
        </w:rPr>
        <w:t xml:space="preserve">Another approach </w:t>
      </w:r>
      <w:r w:rsidR="00EB0819" w:rsidRPr="00BA2E39">
        <w:rPr>
          <w:rFonts w:asciiTheme="majorBidi" w:hAnsiTheme="majorBidi" w:cstheme="majorBidi"/>
        </w:rPr>
        <w:t>assum</w:t>
      </w:r>
      <w:r w:rsidR="00705AC2" w:rsidRPr="00BA2E39">
        <w:rPr>
          <w:rFonts w:asciiTheme="majorBidi" w:hAnsiTheme="majorBidi" w:cstheme="majorBidi"/>
        </w:rPr>
        <w:t>es</w:t>
      </w:r>
      <w:r w:rsidR="00EB0819" w:rsidRPr="00BA2E39">
        <w:rPr>
          <w:rFonts w:asciiTheme="majorBidi" w:hAnsiTheme="majorBidi" w:cstheme="majorBidi"/>
        </w:rPr>
        <w:t xml:space="preserve"> both </w:t>
      </w:r>
      <w:r w:rsidR="00382679" w:rsidRPr="00BA2E39">
        <w:rPr>
          <w:rFonts w:asciiTheme="majorBidi" w:hAnsiTheme="majorBidi" w:cstheme="majorBidi"/>
        </w:rPr>
        <w:t xml:space="preserve">creep and fatigue </w:t>
      </w:r>
      <w:r w:rsidR="00EB0819" w:rsidRPr="00BA2E39">
        <w:rPr>
          <w:rFonts w:asciiTheme="majorBidi" w:hAnsiTheme="majorBidi" w:cstheme="majorBidi"/>
        </w:rPr>
        <w:t xml:space="preserve">effects </w:t>
      </w:r>
      <w:r w:rsidR="00E73851" w:rsidRPr="00BA2E39">
        <w:rPr>
          <w:rFonts w:asciiTheme="majorBidi" w:hAnsiTheme="majorBidi" w:cstheme="majorBidi"/>
        </w:rPr>
        <w:t xml:space="preserve">sequentially </w:t>
      </w:r>
      <w:r w:rsidR="00EB0819" w:rsidRPr="00BA2E39">
        <w:rPr>
          <w:rFonts w:asciiTheme="majorBidi" w:hAnsiTheme="majorBidi" w:cstheme="majorBidi"/>
        </w:rPr>
        <w:t xml:space="preserve">by subjecting the component to a loading profile – usually a trapezoidal waveform – with a measurable time under load, while “pure creep” or “pure fatigue” loading are considered as special </w:t>
      </w:r>
      <w:r w:rsidR="00E50401" w:rsidRPr="00BA2E39">
        <w:rPr>
          <w:rFonts w:asciiTheme="majorBidi" w:hAnsiTheme="majorBidi" w:cstheme="majorBidi"/>
        </w:rPr>
        <w:t xml:space="preserve">loading profile </w:t>
      </w:r>
      <w:r w:rsidR="00EB0819" w:rsidRPr="00BA2E39">
        <w:rPr>
          <w:rFonts w:asciiTheme="majorBidi" w:hAnsiTheme="majorBidi" w:cstheme="majorBidi"/>
        </w:rPr>
        <w:t>cases [</w:t>
      </w:r>
      <w:r w:rsidR="00BB0A37" w:rsidRPr="00BA2E39">
        <w:rPr>
          <w:rFonts w:asciiTheme="majorBidi" w:hAnsiTheme="majorBidi" w:cstheme="majorBidi"/>
          <w:color w:val="0000FF"/>
        </w:rPr>
        <w:t>9,</w:t>
      </w:r>
      <w:r w:rsidR="00EE1413" w:rsidRPr="00BA2E39">
        <w:rPr>
          <w:rFonts w:asciiTheme="majorBidi" w:hAnsiTheme="majorBidi" w:cstheme="majorBidi"/>
          <w:color w:val="0000FF"/>
        </w:rPr>
        <w:t>1</w:t>
      </w:r>
      <w:r w:rsidR="00070E3D" w:rsidRPr="00BA2E39">
        <w:rPr>
          <w:rFonts w:asciiTheme="majorBidi" w:hAnsiTheme="majorBidi" w:cstheme="majorBidi"/>
          <w:color w:val="0000FF"/>
        </w:rPr>
        <w:t>0</w:t>
      </w:r>
      <w:r w:rsidR="00BB0A37" w:rsidRPr="00BA2E39">
        <w:rPr>
          <w:rFonts w:asciiTheme="majorBidi" w:hAnsiTheme="majorBidi" w:cstheme="majorBidi"/>
          <w:color w:val="0000FF"/>
        </w:rPr>
        <w:t>,13,17</w:t>
      </w:r>
      <w:r w:rsidR="00EB0819" w:rsidRPr="00BA2E39">
        <w:rPr>
          <w:rFonts w:asciiTheme="majorBidi" w:hAnsiTheme="majorBidi" w:cstheme="majorBidi"/>
        </w:rPr>
        <w:t>]. Pure creep is considered to be a time</w:t>
      </w:r>
      <w:r w:rsidR="004A741B" w:rsidRPr="00BA2E39">
        <w:rPr>
          <w:rFonts w:asciiTheme="majorBidi" w:hAnsiTheme="majorBidi" w:cstheme="majorBidi"/>
        </w:rPr>
        <w:t>-</w:t>
      </w:r>
      <w:r w:rsidR="00EB0819" w:rsidRPr="00BA2E39">
        <w:rPr>
          <w:rFonts w:asciiTheme="majorBidi" w:hAnsiTheme="majorBidi" w:cstheme="majorBidi"/>
        </w:rPr>
        <w:t xml:space="preserve">dependent phenomenon that can be investigated by loading the material under static fatigue conditions, i.e. under stress ratio, </w:t>
      </w:r>
      <w:r w:rsidR="00EB0819" w:rsidRPr="00BA2E39">
        <w:rPr>
          <w:rFonts w:asciiTheme="majorBidi" w:hAnsiTheme="majorBidi" w:cstheme="majorBidi"/>
          <w:i/>
        </w:rPr>
        <w:t>R</w:t>
      </w:r>
      <w:r w:rsidR="00EB0819" w:rsidRPr="00BA2E39">
        <w:rPr>
          <w:rFonts w:asciiTheme="majorBidi" w:hAnsiTheme="majorBidi" w:cstheme="majorBidi"/>
        </w:rPr>
        <w:t>=</w:t>
      </w:r>
      <w:proofErr w:type="spellStart"/>
      <w:r w:rsidR="00EB0819" w:rsidRPr="00BA2E39">
        <w:rPr>
          <w:rFonts w:asciiTheme="majorBidi" w:hAnsiTheme="majorBidi" w:cstheme="majorBidi"/>
          <w:i/>
        </w:rPr>
        <w:t>σ</w:t>
      </w:r>
      <w:r w:rsidR="00EB0819" w:rsidRPr="00BA2E39">
        <w:rPr>
          <w:rFonts w:asciiTheme="majorBidi" w:hAnsiTheme="majorBidi" w:cstheme="majorBidi"/>
          <w:i/>
          <w:vertAlign w:val="subscript"/>
        </w:rPr>
        <w:t>min</w:t>
      </w:r>
      <w:proofErr w:type="spellEnd"/>
      <w:r w:rsidR="00EB0819" w:rsidRPr="00BA2E39">
        <w:rPr>
          <w:rFonts w:asciiTheme="majorBidi" w:hAnsiTheme="majorBidi" w:cstheme="majorBidi"/>
        </w:rPr>
        <w:t>/</w:t>
      </w:r>
      <w:proofErr w:type="spellStart"/>
      <w:r w:rsidR="00EB0819" w:rsidRPr="00BA2E39">
        <w:rPr>
          <w:rFonts w:asciiTheme="majorBidi" w:hAnsiTheme="majorBidi" w:cstheme="majorBidi"/>
          <w:i/>
        </w:rPr>
        <w:t>σ</w:t>
      </w:r>
      <w:r w:rsidR="00EB0819" w:rsidRPr="00BA2E39">
        <w:rPr>
          <w:rFonts w:asciiTheme="majorBidi" w:hAnsiTheme="majorBidi" w:cstheme="majorBidi"/>
          <w:i/>
          <w:vertAlign w:val="subscript"/>
        </w:rPr>
        <w:t>max</w:t>
      </w:r>
      <w:proofErr w:type="spellEnd"/>
      <w:r w:rsidR="00EB0819" w:rsidRPr="00BA2E39">
        <w:rPr>
          <w:rFonts w:asciiTheme="majorBidi" w:hAnsiTheme="majorBidi" w:cstheme="majorBidi"/>
        </w:rPr>
        <w:t>, equal to 1.</w:t>
      </w:r>
      <w:r w:rsidR="004D7FAC" w:rsidRPr="00BA2E39">
        <w:rPr>
          <w:rFonts w:asciiTheme="majorBidi" w:hAnsiTheme="majorBidi" w:cstheme="majorBidi"/>
        </w:rPr>
        <w:t xml:space="preserve"> Pure fatigue is considered as the cyclic loading </w:t>
      </w:r>
      <w:r w:rsidR="007D011D" w:rsidRPr="00BA2E39">
        <w:rPr>
          <w:rFonts w:asciiTheme="majorBidi" w:hAnsiTheme="majorBidi" w:cstheme="majorBidi"/>
        </w:rPr>
        <w:t>at the</w:t>
      </w:r>
      <w:r w:rsidR="008B4C24" w:rsidRPr="00BA2E39">
        <w:rPr>
          <w:rFonts w:asciiTheme="majorBidi" w:hAnsiTheme="majorBidi" w:cstheme="majorBidi"/>
        </w:rPr>
        <w:t xml:space="preserve"> stress ratio of </w:t>
      </w:r>
      <w:r w:rsidR="004D7FAC" w:rsidRPr="00BA2E39">
        <w:rPr>
          <w:rFonts w:asciiTheme="majorBidi" w:hAnsiTheme="majorBidi" w:cstheme="majorBidi"/>
        </w:rPr>
        <w:t>-1</w:t>
      </w:r>
      <w:r w:rsidR="009C3ECD" w:rsidRPr="00BA2E39">
        <w:rPr>
          <w:rFonts w:asciiTheme="majorBidi" w:hAnsiTheme="majorBidi" w:cstheme="majorBidi"/>
        </w:rPr>
        <w:t xml:space="preserve"> </w:t>
      </w:r>
      <w:r w:rsidR="00DF0E9D" w:rsidRPr="00BA2E39">
        <w:rPr>
          <w:rFonts w:asciiTheme="majorBidi" w:hAnsiTheme="majorBidi" w:cstheme="majorBidi"/>
        </w:rPr>
        <w:t>where</w:t>
      </w:r>
      <w:r w:rsidR="004D7FAC" w:rsidRPr="00BA2E39">
        <w:rPr>
          <w:rFonts w:asciiTheme="majorBidi" w:hAnsiTheme="majorBidi" w:cstheme="majorBidi"/>
        </w:rPr>
        <w:t xml:space="preserve"> the mean cyclic stress is zero [</w:t>
      </w:r>
      <w:r w:rsidR="004D7FAC" w:rsidRPr="00BA2E39">
        <w:rPr>
          <w:rFonts w:asciiTheme="majorBidi" w:hAnsiTheme="majorBidi" w:cstheme="majorBidi"/>
          <w:color w:val="0000FF"/>
        </w:rPr>
        <w:t>1</w:t>
      </w:r>
      <w:r w:rsidR="004A7047" w:rsidRPr="00BA2E39">
        <w:rPr>
          <w:rFonts w:asciiTheme="majorBidi" w:hAnsiTheme="majorBidi" w:cstheme="majorBidi"/>
          <w:color w:val="0000FF"/>
        </w:rPr>
        <w:t>8,1</w:t>
      </w:r>
      <w:r w:rsidR="004D7FAC" w:rsidRPr="00BA2E39">
        <w:rPr>
          <w:rFonts w:asciiTheme="majorBidi" w:hAnsiTheme="majorBidi" w:cstheme="majorBidi"/>
          <w:color w:val="0000FF"/>
        </w:rPr>
        <w:t>9]</w:t>
      </w:r>
      <w:r w:rsidR="004D7FAC" w:rsidRPr="00BA2E39">
        <w:rPr>
          <w:rFonts w:asciiTheme="majorBidi" w:hAnsiTheme="majorBidi" w:cstheme="majorBidi"/>
        </w:rPr>
        <w:t xml:space="preserve">. </w:t>
      </w:r>
      <w:r w:rsidR="00575618" w:rsidRPr="00BA2E39">
        <w:rPr>
          <w:rFonts w:asciiTheme="majorBidi" w:hAnsiTheme="majorBidi" w:cstheme="majorBidi"/>
        </w:rPr>
        <w:t>I</w:t>
      </w:r>
      <w:r w:rsidR="004D7FAC" w:rsidRPr="00BA2E39">
        <w:rPr>
          <w:rFonts w:asciiTheme="majorBidi" w:hAnsiTheme="majorBidi" w:cstheme="majorBidi"/>
        </w:rPr>
        <w:t>n some models, tensile fatigue with zero minimum level (</w:t>
      </w:r>
      <w:r w:rsidR="004D7FAC" w:rsidRPr="00BA2E39">
        <w:rPr>
          <w:rFonts w:asciiTheme="majorBidi" w:hAnsiTheme="majorBidi" w:cstheme="majorBidi"/>
          <w:i/>
        </w:rPr>
        <w:t>R</w:t>
      </w:r>
      <w:r w:rsidR="004D7FAC" w:rsidRPr="00BA2E39">
        <w:rPr>
          <w:rFonts w:asciiTheme="majorBidi" w:hAnsiTheme="majorBidi" w:cstheme="majorBidi"/>
        </w:rPr>
        <w:t xml:space="preserve">=0) </w:t>
      </w:r>
      <w:r w:rsidR="00783E88" w:rsidRPr="00BA2E39">
        <w:rPr>
          <w:rFonts w:asciiTheme="majorBidi" w:hAnsiTheme="majorBidi" w:cstheme="majorBidi"/>
        </w:rPr>
        <w:t xml:space="preserve">is also </w:t>
      </w:r>
      <w:r w:rsidR="004D7FAC" w:rsidRPr="00BA2E39">
        <w:rPr>
          <w:rFonts w:asciiTheme="majorBidi" w:hAnsiTheme="majorBidi" w:cstheme="majorBidi"/>
        </w:rPr>
        <w:t>assumed as pure fatigue [</w:t>
      </w:r>
      <w:r w:rsidR="00382BEE" w:rsidRPr="00BA2E39">
        <w:rPr>
          <w:rFonts w:asciiTheme="majorBidi" w:hAnsiTheme="majorBidi" w:cstheme="majorBidi"/>
          <w:color w:val="0000FF"/>
        </w:rPr>
        <w:t>2</w:t>
      </w:r>
      <w:r w:rsidR="004D7FAC" w:rsidRPr="00BA2E39">
        <w:rPr>
          <w:rFonts w:asciiTheme="majorBidi" w:hAnsiTheme="majorBidi" w:cstheme="majorBidi"/>
          <w:color w:val="0000FF"/>
        </w:rPr>
        <w:t>,</w:t>
      </w:r>
      <w:r w:rsidR="00382BEE" w:rsidRPr="00BA2E39">
        <w:rPr>
          <w:rFonts w:asciiTheme="majorBidi" w:hAnsiTheme="majorBidi" w:cstheme="majorBidi"/>
          <w:color w:val="0000FF"/>
        </w:rPr>
        <w:t>4</w:t>
      </w:r>
      <w:r w:rsidR="004D7FAC" w:rsidRPr="00BA2E39">
        <w:rPr>
          <w:rFonts w:asciiTheme="majorBidi" w:hAnsiTheme="majorBidi" w:cstheme="majorBidi"/>
        </w:rPr>
        <w:t xml:space="preserve">], although this profile </w:t>
      </w:r>
      <w:r w:rsidR="005623BB" w:rsidRPr="00BA2E39">
        <w:rPr>
          <w:rFonts w:asciiTheme="majorBidi" w:hAnsiTheme="majorBidi" w:cstheme="majorBidi"/>
        </w:rPr>
        <w:t>includes</w:t>
      </w:r>
      <w:r w:rsidR="00744111" w:rsidRPr="00BA2E39">
        <w:rPr>
          <w:rFonts w:asciiTheme="majorBidi" w:hAnsiTheme="majorBidi" w:cstheme="majorBidi"/>
        </w:rPr>
        <w:t xml:space="preserve"> </w:t>
      </w:r>
      <w:r w:rsidR="004D7FAC" w:rsidRPr="00BA2E39">
        <w:rPr>
          <w:rFonts w:asciiTheme="majorBidi" w:hAnsiTheme="majorBidi" w:cstheme="majorBidi"/>
        </w:rPr>
        <w:t xml:space="preserve">a certain amount of constant (mean) cyclic stress during loading. </w:t>
      </w:r>
      <w:r w:rsidR="009D6144" w:rsidRPr="00BA2E39">
        <w:rPr>
          <w:rFonts w:asciiTheme="majorBidi" w:hAnsiTheme="majorBidi" w:cstheme="majorBidi"/>
        </w:rPr>
        <w:t>Nevertheless, in many applications, a structural component is subjected to loading profiles that are neither pure creep, nor pure fatigue</w:t>
      </w:r>
      <w:r w:rsidR="004A741B" w:rsidRPr="00BA2E39">
        <w:rPr>
          <w:rFonts w:asciiTheme="majorBidi" w:hAnsiTheme="majorBidi" w:cstheme="majorBidi"/>
        </w:rPr>
        <w:t>,</w:t>
      </w:r>
      <w:r w:rsidR="009D6144" w:rsidRPr="00BA2E39">
        <w:rPr>
          <w:rFonts w:asciiTheme="majorBidi" w:hAnsiTheme="majorBidi" w:cstheme="majorBidi"/>
        </w:rPr>
        <w:t xml:space="preserve"> </w:t>
      </w:r>
      <w:r w:rsidR="004A741B" w:rsidRPr="00BA2E39">
        <w:rPr>
          <w:rFonts w:asciiTheme="majorBidi" w:hAnsiTheme="majorBidi" w:cstheme="majorBidi"/>
        </w:rPr>
        <w:t>but comprise</w:t>
      </w:r>
      <w:r w:rsidR="009D6144" w:rsidRPr="00BA2E39">
        <w:rPr>
          <w:rFonts w:asciiTheme="majorBidi" w:hAnsiTheme="majorBidi" w:cstheme="majorBidi"/>
        </w:rPr>
        <w:t xml:space="preserve"> elements of both forms of loading [</w:t>
      </w:r>
      <w:r w:rsidR="00382BEE" w:rsidRPr="00BA2E39">
        <w:rPr>
          <w:rFonts w:asciiTheme="majorBidi" w:hAnsiTheme="majorBidi" w:cstheme="majorBidi"/>
          <w:color w:val="0000FF"/>
        </w:rPr>
        <w:t>3</w:t>
      </w:r>
      <w:r w:rsidR="009D6144" w:rsidRPr="00BA2E39">
        <w:rPr>
          <w:rFonts w:asciiTheme="majorBidi" w:hAnsiTheme="majorBidi" w:cstheme="majorBidi"/>
          <w:color w:val="0000FF"/>
        </w:rPr>
        <w:t>,</w:t>
      </w:r>
      <w:r w:rsidR="00382BEE" w:rsidRPr="00BA2E39">
        <w:rPr>
          <w:rFonts w:asciiTheme="majorBidi" w:hAnsiTheme="majorBidi" w:cstheme="majorBidi"/>
          <w:color w:val="0000FF"/>
        </w:rPr>
        <w:t>10</w:t>
      </w:r>
      <w:r w:rsidR="009D6144" w:rsidRPr="00BA2E39">
        <w:rPr>
          <w:rFonts w:asciiTheme="majorBidi" w:hAnsiTheme="majorBidi" w:cstheme="majorBidi"/>
          <w:color w:val="0000FF"/>
        </w:rPr>
        <w:t>,16,20</w:t>
      </w:r>
      <w:r w:rsidR="009D6144" w:rsidRPr="00BA2E39">
        <w:rPr>
          <w:rFonts w:asciiTheme="majorBidi" w:hAnsiTheme="majorBidi" w:cstheme="majorBidi"/>
        </w:rPr>
        <w:t>].</w:t>
      </w:r>
    </w:p>
    <w:p w14:paraId="1F3FAAF2" w14:textId="27F85A19" w:rsidR="004F0B87" w:rsidRPr="00BA2E39" w:rsidRDefault="00EB0819" w:rsidP="00D167A5">
      <w:pPr>
        <w:spacing w:after="0" w:line="360" w:lineRule="auto"/>
        <w:jc w:val="both"/>
        <w:rPr>
          <w:rFonts w:asciiTheme="majorBidi" w:hAnsiTheme="majorBidi" w:cstheme="majorBidi"/>
        </w:rPr>
      </w:pPr>
      <w:r w:rsidRPr="00BA2E39">
        <w:rPr>
          <w:rFonts w:asciiTheme="majorBidi" w:hAnsiTheme="majorBidi" w:cstheme="majorBidi"/>
        </w:rPr>
        <w:lastRenderedPageBreak/>
        <w:t xml:space="preserve">There is little information in the literature regarding the effect of creep on the fatigue life of composites because of the complexity of such effects and the difficulty </w:t>
      </w:r>
      <w:r w:rsidR="00725C65" w:rsidRPr="00BA2E39">
        <w:rPr>
          <w:rFonts w:asciiTheme="majorBidi" w:hAnsiTheme="majorBidi" w:cstheme="majorBidi"/>
        </w:rPr>
        <w:t xml:space="preserve">involved in </w:t>
      </w:r>
      <w:r w:rsidRPr="00BA2E39">
        <w:rPr>
          <w:rFonts w:asciiTheme="majorBidi" w:hAnsiTheme="majorBidi" w:cstheme="majorBidi"/>
        </w:rPr>
        <w:t>clearly separat</w:t>
      </w:r>
      <w:r w:rsidR="00725C65" w:rsidRPr="00BA2E39">
        <w:rPr>
          <w:rFonts w:asciiTheme="majorBidi" w:hAnsiTheme="majorBidi" w:cstheme="majorBidi"/>
        </w:rPr>
        <w:t>ing</w:t>
      </w:r>
      <w:r w:rsidRPr="00BA2E39">
        <w:rPr>
          <w:rFonts w:asciiTheme="majorBidi" w:hAnsiTheme="majorBidi" w:cstheme="majorBidi"/>
        </w:rPr>
        <w:t xml:space="preserve"> the two phenomena. Several works exist regarding the frequency effects on the fatigue life of composite materials</w:t>
      </w:r>
      <w:r w:rsidR="00783E88" w:rsidRPr="00BA2E39">
        <w:rPr>
          <w:rFonts w:asciiTheme="majorBidi" w:hAnsiTheme="majorBidi" w:cstheme="majorBidi"/>
        </w:rPr>
        <w:t>,</w:t>
      </w:r>
      <w:r w:rsidRPr="00BA2E39">
        <w:rPr>
          <w:rFonts w:asciiTheme="majorBidi" w:hAnsiTheme="majorBidi" w:cstheme="majorBidi"/>
        </w:rPr>
        <w:t xml:space="preserve"> see e.g. </w:t>
      </w:r>
      <w:r w:rsidRPr="00BA2E39">
        <w:rPr>
          <w:rFonts w:ascii="AdvPS6F00" w:hAnsi="AdvPS6F00"/>
          <w:color w:val="000000"/>
        </w:rPr>
        <w:t>[</w:t>
      </w:r>
      <w:r w:rsidR="00E87AB9" w:rsidRPr="00BA2E39">
        <w:rPr>
          <w:rFonts w:ascii="AdvPS6F00" w:hAnsi="AdvPS6F00"/>
          <w:color w:val="0000FF"/>
        </w:rPr>
        <w:t>21</w:t>
      </w:r>
      <w:r w:rsidR="00D824EA" w:rsidRPr="00BA2E39">
        <w:rPr>
          <w:rFonts w:ascii="AdvPS6F00" w:hAnsi="AdvPS6F00"/>
          <w:color w:val="0000FF"/>
        </w:rPr>
        <w:t>-25</w:t>
      </w:r>
      <w:r w:rsidRPr="00BA2E39">
        <w:rPr>
          <w:rFonts w:ascii="AdvPS6F00" w:hAnsi="AdvPS6F00"/>
          <w:color w:val="000000"/>
        </w:rPr>
        <w:t>]</w:t>
      </w:r>
      <w:r w:rsidR="00783E88" w:rsidRPr="00BA2E39">
        <w:rPr>
          <w:rFonts w:ascii="AdvPS6F00" w:hAnsi="AdvPS6F00"/>
          <w:color w:val="000000"/>
        </w:rPr>
        <w:t>,</w:t>
      </w:r>
      <w:r w:rsidRPr="00BA2E39">
        <w:rPr>
          <w:rFonts w:ascii="AdvPS6F00" w:hAnsi="AdvPS6F00"/>
          <w:color w:val="000000"/>
        </w:rPr>
        <w:t xml:space="preserve"> </w:t>
      </w:r>
      <w:r w:rsidR="004E779D" w:rsidRPr="00BA2E39">
        <w:rPr>
          <w:rFonts w:ascii="AdvPS6F00" w:hAnsi="AdvPS6F00"/>
          <w:color w:val="000000"/>
        </w:rPr>
        <w:t xml:space="preserve">which </w:t>
      </w:r>
      <w:r w:rsidRPr="00BA2E39">
        <w:rPr>
          <w:rFonts w:ascii="AdvPS6F00" w:hAnsi="AdvPS6F00"/>
          <w:color w:val="000000"/>
        </w:rPr>
        <w:t>investigat</w:t>
      </w:r>
      <w:r w:rsidR="004E779D" w:rsidRPr="00BA2E39">
        <w:rPr>
          <w:rFonts w:ascii="AdvPS6F00" w:hAnsi="AdvPS6F00"/>
          <w:color w:val="000000"/>
        </w:rPr>
        <w:t>e</w:t>
      </w:r>
      <w:r w:rsidRPr="00BA2E39">
        <w:rPr>
          <w:rFonts w:ascii="AdvPS6F00" w:hAnsi="AdvPS6F00"/>
          <w:color w:val="000000"/>
        </w:rPr>
        <w:t xml:space="preserve"> the effect of creep</w:t>
      </w:r>
      <w:r w:rsidR="004E779D" w:rsidRPr="00BA2E39">
        <w:rPr>
          <w:rFonts w:ascii="AdvPS6F00" w:hAnsi="AdvPS6F00"/>
          <w:color w:val="000000"/>
        </w:rPr>
        <w:t xml:space="preserve"> indirectly however</w:t>
      </w:r>
      <w:r w:rsidRPr="00BA2E39">
        <w:rPr>
          <w:rFonts w:ascii="AdvPS6F00" w:hAnsi="AdvPS6F00"/>
          <w:color w:val="000000"/>
        </w:rPr>
        <w:t xml:space="preserve">. It is documented that any frequency increase improves the fatigue life of several material systems, since the time under load (cyclic creep) decreases </w:t>
      </w:r>
      <w:r w:rsidR="00EB5F24" w:rsidRPr="00BA2E39">
        <w:rPr>
          <w:rFonts w:ascii="AdvPS6F00" w:hAnsi="AdvPS6F00"/>
          <w:color w:val="000000"/>
          <w:sz w:val="20"/>
          <w:szCs w:val="20"/>
        </w:rPr>
        <w:t>[</w:t>
      </w:r>
      <w:r w:rsidR="00C0296D" w:rsidRPr="00BA2E39">
        <w:rPr>
          <w:rFonts w:ascii="AdvPS6F00" w:hAnsi="AdvPS6F00"/>
          <w:color w:val="0000FF"/>
        </w:rPr>
        <w:t>26</w:t>
      </w:r>
      <w:r w:rsidR="00D824EA" w:rsidRPr="00BA2E39">
        <w:rPr>
          <w:rFonts w:ascii="AdvPS6F00" w:hAnsi="AdvPS6F00"/>
          <w:color w:val="0000FF"/>
        </w:rPr>
        <w:t>-</w:t>
      </w:r>
      <w:r w:rsidR="00C0296D" w:rsidRPr="00BA2E39">
        <w:rPr>
          <w:rFonts w:ascii="AdvPS6F00" w:hAnsi="AdvPS6F00"/>
          <w:color w:val="0000FF"/>
        </w:rPr>
        <w:t>28</w:t>
      </w:r>
      <w:r w:rsidRPr="00BA2E39">
        <w:rPr>
          <w:rFonts w:ascii="AdvPS6F00" w:hAnsi="AdvPS6F00"/>
          <w:color w:val="000000"/>
        </w:rPr>
        <w:t>].</w:t>
      </w:r>
      <w:r w:rsidR="007B3997" w:rsidRPr="00BA2E39">
        <w:rPr>
          <w:rFonts w:ascii="AdvPS6F00" w:hAnsi="AdvPS6F00"/>
          <w:color w:val="0000FF"/>
        </w:rPr>
        <w:t xml:space="preserve"> </w:t>
      </w:r>
      <w:r w:rsidRPr="00BA2E39">
        <w:rPr>
          <w:rFonts w:ascii="AdvPS6F00" w:hAnsi="AdvPS6F00"/>
          <w:color w:val="000000"/>
        </w:rPr>
        <w:t xml:space="preserve">However, this </w:t>
      </w:r>
      <w:r w:rsidR="00725C65" w:rsidRPr="00BA2E39">
        <w:rPr>
          <w:rFonts w:ascii="AdvPS6F00" w:hAnsi="AdvPS6F00"/>
          <w:color w:val="000000"/>
        </w:rPr>
        <w:t xml:space="preserve">only remains </w:t>
      </w:r>
      <w:r w:rsidRPr="00BA2E39">
        <w:rPr>
          <w:rFonts w:ascii="AdvPS6F00" w:hAnsi="AdvPS6F00"/>
          <w:color w:val="000000"/>
        </w:rPr>
        <w:t xml:space="preserve">true as long as the increased frequency does not result in loading rates </w:t>
      </w:r>
      <w:r w:rsidR="002E42C7" w:rsidRPr="00BA2E39">
        <w:rPr>
          <w:rFonts w:ascii="AdvPS6F00" w:hAnsi="AdvPS6F00"/>
          <w:color w:val="000000"/>
        </w:rPr>
        <w:t xml:space="preserve">sufficiently </w:t>
      </w:r>
      <w:r w:rsidRPr="00BA2E39">
        <w:rPr>
          <w:rFonts w:ascii="AdvPS6F00" w:hAnsi="AdvPS6F00"/>
          <w:color w:val="000000"/>
        </w:rPr>
        <w:t xml:space="preserve">high to produce considerable temperature </w:t>
      </w:r>
      <w:r w:rsidR="002E42C7" w:rsidRPr="00BA2E39">
        <w:rPr>
          <w:rFonts w:ascii="AdvPS6F00" w:hAnsi="AdvPS6F00"/>
          <w:color w:val="000000"/>
        </w:rPr>
        <w:t xml:space="preserve">increases </w:t>
      </w:r>
      <w:r w:rsidRPr="00BA2E39">
        <w:rPr>
          <w:rFonts w:ascii="AdvPS6F00" w:hAnsi="AdvPS6F00"/>
          <w:color w:val="000000"/>
        </w:rPr>
        <w:t xml:space="preserve">that soften the matrix and </w:t>
      </w:r>
      <w:r w:rsidR="004003DB" w:rsidRPr="00BA2E39">
        <w:rPr>
          <w:rFonts w:ascii="AdvPS6F00" w:hAnsi="AdvPS6F00"/>
          <w:color w:val="000000"/>
        </w:rPr>
        <w:t xml:space="preserve">decrease </w:t>
      </w:r>
      <w:r w:rsidRPr="00BA2E39">
        <w:rPr>
          <w:rFonts w:ascii="AdvPS6F00" w:hAnsi="AdvPS6F00"/>
          <w:color w:val="000000"/>
        </w:rPr>
        <w:t>the fatigue life [</w:t>
      </w:r>
      <w:r w:rsidR="00021CAC" w:rsidRPr="00BA2E39">
        <w:rPr>
          <w:rFonts w:ascii="AdvPS6F00" w:hAnsi="AdvPS6F00"/>
          <w:color w:val="0000FF"/>
        </w:rPr>
        <w:t>24</w:t>
      </w:r>
      <w:r w:rsidRPr="00BA2E39">
        <w:rPr>
          <w:rFonts w:ascii="AdvPS6F00" w:hAnsi="AdvPS6F00"/>
          <w:color w:val="000000"/>
        </w:rPr>
        <w:t>].</w:t>
      </w:r>
      <w:r w:rsidR="0042040E" w:rsidRPr="00BA2E39">
        <w:rPr>
          <w:rFonts w:ascii="AdvPS6F00" w:hAnsi="AdvPS6F00"/>
          <w:color w:val="000000"/>
        </w:rPr>
        <w:t xml:space="preserve"> </w:t>
      </w:r>
      <w:r w:rsidR="00466C80" w:rsidRPr="00BA2E39">
        <w:rPr>
          <w:rFonts w:ascii="AdvPS6F00" w:hAnsi="AdvPS6F00"/>
          <w:color w:val="000000"/>
        </w:rPr>
        <w:t>F</w:t>
      </w:r>
      <w:r w:rsidRPr="00BA2E39">
        <w:rPr>
          <w:rFonts w:ascii="AdvPS6F00" w:hAnsi="AdvPS6F00"/>
          <w:color w:val="000000"/>
        </w:rPr>
        <w:t>ewer works investigate the creep-fatigue interaction in composite materials</w:t>
      </w:r>
      <w:r w:rsidR="00466C80" w:rsidRPr="00BA2E39">
        <w:rPr>
          <w:rFonts w:ascii="AdvPS6F00" w:hAnsi="AdvPS6F00"/>
          <w:color w:val="000000"/>
        </w:rPr>
        <w:t xml:space="preserve"> however</w:t>
      </w:r>
      <w:r w:rsidRPr="00BA2E39">
        <w:rPr>
          <w:rFonts w:ascii="AdvPS6F00" w:hAnsi="AdvPS6F00"/>
          <w:color w:val="000000"/>
        </w:rPr>
        <w:t xml:space="preserve">, e.g., </w:t>
      </w:r>
      <w:r w:rsidRPr="00BA2E39">
        <w:rPr>
          <w:rFonts w:asciiTheme="majorBidi" w:hAnsiTheme="majorBidi" w:cstheme="majorBidi"/>
        </w:rPr>
        <w:t>[</w:t>
      </w:r>
      <w:r w:rsidR="00C818FC" w:rsidRPr="00BA2E39">
        <w:rPr>
          <w:rFonts w:asciiTheme="majorBidi" w:hAnsiTheme="majorBidi" w:cstheme="majorBidi"/>
          <w:color w:val="0000FF"/>
        </w:rPr>
        <w:t>7,9,14,</w:t>
      </w:r>
      <w:r w:rsidR="00FE36F0" w:rsidRPr="00BA2E39">
        <w:rPr>
          <w:rFonts w:asciiTheme="majorBidi" w:hAnsiTheme="majorBidi" w:cstheme="majorBidi"/>
          <w:color w:val="0000FF"/>
        </w:rPr>
        <w:t>26,</w:t>
      </w:r>
      <w:r w:rsidR="00C818FC" w:rsidRPr="00BA2E39">
        <w:rPr>
          <w:rFonts w:asciiTheme="majorBidi" w:hAnsiTheme="majorBidi" w:cstheme="majorBidi"/>
          <w:color w:val="0000FF"/>
        </w:rPr>
        <w:t>29</w:t>
      </w:r>
      <w:r w:rsidRPr="00BA2E39">
        <w:rPr>
          <w:rFonts w:asciiTheme="majorBidi" w:hAnsiTheme="majorBidi" w:cstheme="majorBidi"/>
        </w:rPr>
        <w:t>], all agreeing that creep and fatigue are mutually influencing phenomena [</w:t>
      </w:r>
      <w:r w:rsidR="00C818FC" w:rsidRPr="00BA2E39">
        <w:rPr>
          <w:rFonts w:asciiTheme="majorBidi" w:hAnsiTheme="majorBidi" w:cstheme="majorBidi"/>
          <w:color w:val="0000FF"/>
        </w:rPr>
        <w:t>7</w:t>
      </w:r>
      <w:r w:rsidRPr="00BA2E39">
        <w:rPr>
          <w:rFonts w:asciiTheme="majorBidi" w:hAnsiTheme="majorBidi" w:cstheme="majorBidi"/>
        </w:rPr>
        <w:t xml:space="preserve">]. </w:t>
      </w:r>
      <w:r w:rsidR="00003A73" w:rsidRPr="00BA2E39">
        <w:rPr>
          <w:rFonts w:asciiTheme="majorBidi" w:hAnsiTheme="majorBidi" w:cstheme="majorBidi"/>
        </w:rPr>
        <w:t xml:space="preserve">For example, </w:t>
      </w:r>
      <w:proofErr w:type="spellStart"/>
      <w:r w:rsidR="00003A73" w:rsidRPr="00BA2E39">
        <w:rPr>
          <w:rFonts w:asciiTheme="majorBidi" w:hAnsiTheme="majorBidi" w:cstheme="majorBidi"/>
          <w:color w:val="000000"/>
        </w:rPr>
        <w:t>Vieille</w:t>
      </w:r>
      <w:proofErr w:type="spellEnd"/>
      <w:r w:rsidR="00003A73" w:rsidRPr="00BA2E39">
        <w:rPr>
          <w:rFonts w:asciiTheme="majorBidi" w:hAnsiTheme="majorBidi" w:cstheme="majorBidi"/>
          <w:color w:val="000000"/>
        </w:rPr>
        <w:t xml:space="preserve"> et al</w:t>
      </w:r>
      <w:r w:rsidR="000122F1" w:rsidRPr="00BA2E39">
        <w:rPr>
          <w:rFonts w:asciiTheme="majorBidi" w:hAnsiTheme="majorBidi" w:cstheme="majorBidi"/>
          <w:color w:val="000000"/>
        </w:rPr>
        <w:t>.</w:t>
      </w:r>
      <w:r w:rsidR="00003A73" w:rsidRPr="00BA2E39">
        <w:rPr>
          <w:rFonts w:asciiTheme="majorBidi" w:hAnsiTheme="majorBidi" w:cstheme="majorBidi"/>
          <w:color w:val="000000"/>
        </w:rPr>
        <w:t xml:space="preserve"> [</w:t>
      </w:r>
      <w:r w:rsidR="00003A73" w:rsidRPr="00BA2E39">
        <w:rPr>
          <w:rFonts w:asciiTheme="majorBidi" w:hAnsiTheme="majorBidi" w:cstheme="majorBidi"/>
          <w:color w:val="0000FF"/>
        </w:rPr>
        <w:t>7</w:t>
      </w:r>
      <w:r w:rsidR="00003A73" w:rsidRPr="00BA2E39">
        <w:rPr>
          <w:rFonts w:asciiTheme="majorBidi" w:hAnsiTheme="majorBidi" w:cstheme="majorBidi"/>
          <w:color w:val="000000"/>
        </w:rPr>
        <w:t xml:space="preserve">] showed that fatigue life could be extended with prior creep depending on loading conditions in </w:t>
      </w:r>
      <w:r w:rsidR="000122F1" w:rsidRPr="00BA2E39">
        <w:rPr>
          <w:rFonts w:asciiTheme="majorBidi" w:hAnsiTheme="majorBidi" w:cstheme="majorBidi"/>
          <w:color w:val="000000"/>
        </w:rPr>
        <w:t xml:space="preserve">a </w:t>
      </w:r>
      <w:r w:rsidR="00003A73" w:rsidRPr="00BA2E39">
        <w:rPr>
          <w:rFonts w:asciiTheme="majorBidi" w:hAnsiTheme="majorBidi" w:cstheme="majorBidi"/>
          <w:color w:val="000000"/>
        </w:rPr>
        <w:t>woven-ply thermoplastic laminate at temperature</w:t>
      </w:r>
      <w:r w:rsidR="002E42C7" w:rsidRPr="00BA2E39">
        <w:rPr>
          <w:rFonts w:asciiTheme="majorBidi" w:hAnsiTheme="majorBidi" w:cstheme="majorBidi"/>
          <w:color w:val="000000"/>
        </w:rPr>
        <w:t>s</w:t>
      </w:r>
      <w:r w:rsidR="00003A73" w:rsidRPr="00BA2E39">
        <w:rPr>
          <w:rFonts w:asciiTheme="majorBidi" w:hAnsiTheme="majorBidi" w:cstheme="majorBidi"/>
          <w:color w:val="000000"/>
        </w:rPr>
        <w:t xml:space="preserve"> higher than </w:t>
      </w:r>
      <w:proofErr w:type="spellStart"/>
      <w:r w:rsidR="00003A73" w:rsidRPr="00BA2E39">
        <w:rPr>
          <w:rFonts w:asciiTheme="majorBidi" w:hAnsiTheme="majorBidi" w:cstheme="majorBidi"/>
          <w:color w:val="000000"/>
        </w:rPr>
        <w:t>T</w:t>
      </w:r>
      <w:r w:rsidR="00003A73" w:rsidRPr="00BA2E39">
        <w:rPr>
          <w:rFonts w:asciiTheme="majorBidi" w:hAnsiTheme="majorBidi" w:cstheme="majorBidi"/>
          <w:color w:val="000000"/>
          <w:vertAlign w:val="subscript"/>
        </w:rPr>
        <w:t>g</w:t>
      </w:r>
      <w:proofErr w:type="spellEnd"/>
      <w:r w:rsidR="00003A73" w:rsidRPr="00BA2E39">
        <w:rPr>
          <w:rFonts w:asciiTheme="majorBidi" w:hAnsiTheme="majorBidi" w:cstheme="majorBidi"/>
          <w:color w:val="000000"/>
        </w:rPr>
        <w:t>.</w:t>
      </w:r>
      <w:r w:rsidR="0033704B" w:rsidRPr="00BA2E39">
        <w:rPr>
          <w:rFonts w:asciiTheme="majorBidi" w:hAnsiTheme="majorBidi" w:cstheme="majorBidi"/>
          <w:color w:val="000000"/>
        </w:rPr>
        <w:t xml:space="preserve"> Similarly, </w:t>
      </w:r>
      <w:r w:rsidR="000122F1" w:rsidRPr="00BA2E39">
        <w:rPr>
          <w:rFonts w:asciiTheme="majorBidi" w:hAnsiTheme="majorBidi" w:cstheme="majorBidi"/>
          <w:color w:val="000000"/>
        </w:rPr>
        <w:t xml:space="preserve">in </w:t>
      </w:r>
      <w:r w:rsidR="0033704B" w:rsidRPr="00BA2E39">
        <w:rPr>
          <w:rFonts w:asciiTheme="majorBidi" w:hAnsiTheme="majorBidi" w:cstheme="majorBidi"/>
          <w:color w:val="000000"/>
        </w:rPr>
        <w:t>angle-ply thermoset graphite/epoxy composite</w:t>
      </w:r>
      <w:r w:rsidR="002E42C7" w:rsidRPr="00BA2E39">
        <w:rPr>
          <w:rFonts w:asciiTheme="majorBidi" w:hAnsiTheme="majorBidi" w:cstheme="majorBidi"/>
          <w:color w:val="000000"/>
        </w:rPr>
        <w:t>s</w:t>
      </w:r>
      <w:r w:rsidR="0033704B" w:rsidRPr="00BA2E39">
        <w:rPr>
          <w:rFonts w:asciiTheme="majorBidi" w:hAnsiTheme="majorBidi" w:cstheme="majorBidi"/>
          <w:color w:val="000000"/>
        </w:rPr>
        <w:t xml:space="preserve">, it was also shown that </w:t>
      </w:r>
      <w:r w:rsidR="0033704B" w:rsidRPr="00BA2E39">
        <w:rPr>
          <w:rFonts w:ascii="Times New Roman" w:hAnsi="Times New Roman" w:cs="Times New Roman"/>
        </w:rPr>
        <w:t xml:space="preserve">sustained periods of static loads have significant retardation effects on damage propagation and </w:t>
      </w:r>
      <w:r w:rsidR="002E42C7" w:rsidRPr="00BA2E39">
        <w:rPr>
          <w:rFonts w:ascii="Times New Roman" w:hAnsi="Times New Roman" w:cs="Times New Roman"/>
        </w:rPr>
        <w:t xml:space="preserve">therefore </w:t>
      </w:r>
      <w:r w:rsidR="0033704B" w:rsidRPr="00BA2E39">
        <w:rPr>
          <w:rFonts w:ascii="Times New Roman" w:hAnsi="Times New Roman" w:cs="Times New Roman"/>
        </w:rPr>
        <w:t>extended fatigue life [</w:t>
      </w:r>
      <w:r w:rsidR="0033704B" w:rsidRPr="00BA2E39">
        <w:rPr>
          <w:rFonts w:ascii="Times New Roman" w:hAnsi="Times New Roman" w:cs="Times New Roman"/>
          <w:color w:val="0000FF"/>
        </w:rPr>
        <w:t>26</w:t>
      </w:r>
      <w:r w:rsidR="0033704B" w:rsidRPr="00BA2E39">
        <w:rPr>
          <w:rFonts w:ascii="Times New Roman" w:hAnsi="Times New Roman" w:cs="Times New Roman"/>
        </w:rPr>
        <w:t>]</w:t>
      </w:r>
      <w:r w:rsidR="00DF2DBC" w:rsidRPr="00BA2E39">
        <w:rPr>
          <w:rFonts w:ascii="Times New Roman" w:hAnsi="Times New Roman" w:cs="Times New Roman"/>
        </w:rPr>
        <w:t xml:space="preserve">. </w:t>
      </w:r>
      <w:r w:rsidR="00ED181A" w:rsidRPr="00BA2E39">
        <w:rPr>
          <w:rFonts w:asciiTheme="majorBidi" w:hAnsiTheme="majorBidi" w:cstheme="majorBidi"/>
          <w:color w:val="000000"/>
        </w:rPr>
        <w:t>I</w:t>
      </w:r>
      <w:r w:rsidR="00DF2DBC" w:rsidRPr="00BA2E39">
        <w:rPr>
          <w:rFonts w:asciiTheme="majorBidi" w:hAnsiTheme="majorBidi" w:cstheme="majorBidi"/>
          <w:color w:val="000000"/>
        </w:rPr>
        <w:t>n unidirectional thermoset carbon/epoxy laminates</w:t>
      </w:r>
      <w:r w:rsidR="00ED181A" w:rsidRPr="00BA2E39">
        <w:rPr>
          <w:rFonts w:asciiTheme="majorBidi" w:hAnsiTheme="majorBidi" w:cstheme="majorBidi"/>
          <w:color w:val="000000"/>
        </w:rPr>
        <w:t xml:space="preserve"> however</w:t>
      </w:r>
      <w:r w:rsidR="00DF2DBC" w:rsidRPr="00BA2E39">
        <w:rPr>
          <w:rFonts w:asciiTheme="majorBidi" w:hAnsiTheme="majorBidi" w:cstheme="majorBidi"/>
          <w:color w:val="000000"/>
        </w:rPr>
        <w:t xml:space="preserve">, it was observed that the repetitive interruption of fatigue loading at </w:t>
      </w:r>
      <w:r w:rsidR="00DF2DBC" w:rsidRPr="00BA2E39">
        <w:rPr>
          <w:rFonts w:ascii="Symbol" w:hAnsi="Symbol" w:cstheme="majorBidi"/>
          <w:i/>
          <w:iCs/>
        </w:rPr>
        <w:t></w:t>
      </w:r>
      <w:r w:rsidR="00DF2DBC" w:rsidRPr="00BA2E39">
        <w:rPr>
          <w:rFonts w:asciiTheme="majorBidi" w:hAnsiTheme="majorBidi" w:cstheme="majorBidi"/>
          <w:vertAlign w:val="subscript"/>
        </w:rPr>
        <w:t>max</w:t>
      </w:r>
      <w:r w:rsidR="00DF2DBC" w:rsidRPr="00BA2E39">
        <w:rPr>
          <w:rFonts w:asciiTheme="majorBidi" w:hAnsiTheme="majorBidi" w:cstheme="majorBidi"/>
          <w:color w:val="000000"/>
        </w:rPr>
        <w:t xml:space="preserve"> reduced fatigue life [</w:t>
      </w:r>
      <w:r w:rsidR="00DF2DBC" w:rsidRPr="00BA2E39">
        <w:rPr>
          <w:rFonts w:asciiTheme="majorBidi" w:hAnsiTheme="majorBidi" w:cstheme="majorBidi"/>
          <w:color w:val="0000FF"/>
        </w:rPr>
        <w:t>32</w:t>
      </w:r>
      <w:r w:rsidR="00DF2DBC" w:rsidRPr="00BA2E39">
        <w:rPr>
          <w:rFonts w:asciiTheme="majorBidi" w:hAnsiTheme="majorBidi" w:cstheme="majorBidi"/>
          <w:color w:val="000000"/>
        </w:rPr>
        <w:t>].</w:t>
      </w:r>
      <w:r w:rsidR="00DF2DBC" w:rsidRPr="00BA2E39">
        <w:rPr>
          <w:rFonts w:ascii="Times New Roman" w:hAnsi="Times New Roman" w:cs="Times New Roman"/>
        </w:rPr>
        <w:t xml:space="preserve"> </w:t>
      </w:r>
      <w:r w:rsidR="000122F1" w:rsidRPr="00BA2E39">
        <w:rPr>
          <w:rFonts w:asciiTheme="majorBidi" w:hAnsiTheme="majorBidi" w:cstheme="majorBidi"/>
        </w:rPr>
        <w:t>I</w:t>
      </w:r>
      <w:r w:rsidRPr="00BA2E39">
        <w:rPr>
          <w:rFonts w:asciiTheme="majorBidi" w:hAnsiTheme="majorBidi" w:cstheme="majorBidi"/>
        </w:rPr>
        <w:t xml:space="preserve">t is </w:t>
      </w:r>
      <w:r w:rsidR="000122F1" w:rsidRPr="00BA2E39">
        <w:rPr>
          <w:rFonts w:asciiTheme="majorBidi" w:hAnsiTheme="majorBidi" w:cstheme="majorBidi"/>
        </w:rPr>
        <w:t xml:space="preserve">thus </w:t>
      </w:r>
      <w:r w:rsidRPr="00BA2E39">
        <w:rPr>
          <w:rFonts w:asciiTheme="majorBidi" w:hAnsiTheme="majorBidi" w:cstheme="majorBidi"/>
        </w:rPr>
        <w:t xml:space="preserve">commonly accepted that </w:t>
      </w:r>
      <w:r w:rsidR="002E42C7" w:rsidRPr="00BA2E39">
        <w:rPr>
          <w:rFonts w:asciiTheme="majorBidi" w:hAnsiTheme="majorBidi" w:cstheme="majorBidi"/>
        </w:rPr>
        <w:t xml:space="preserve">to </w:t>
      </w:r>
      <w:r w:rsidRPr="00BA2E39">
        <w:rPr>
          <w:rFonts w:asciiTheme="majorBidi" w:hAnsiTheme="majorBidi" w:cstheme="majorBidi"/>
        </w:rPr>
        <w:t xml:space="preserve">a great extent, creep plays </w:t>
      </w:r>
      <w:r w:rsidR="002E42C7" w:rsidRPr="00BA2E39">
        <w:rPr>
          <w:rFonts w:asciiTheme="majorBidi" w:hAnsiTheme="majorBidi" w:cstheme="majorBidi"/>
        </w:rPr>
        <w:t xml:space="preserve">a </w:t>
      </w:r>
      <w:r w:rsidRPr="00BA2E39">
        <w:rPr>
          <w:rFonts w:asciiTheme="majorBidi" w:hAnsiTheme="majorBidi" w:cstheme="majorBidi"/>
        </w:rPr>
        <w:t xml:space="preserve">significant role </w:t>
      </w:r>
      <w:r w:rsidR="002E42C7" w:rsidRPr="00BA2E39">
        <w:rPr>
          <w:rFonts w:asciiTheme="majorBidi" w:hAnsiTheme="majorBidi" w:cstheme="majorBidi"/>
        </w:rPr>
        <w:t>in</w:t>
      </w:r>
      <w:r w:rsidRPr="00BA2E39">
        <w:rPr>
          <w:rFonts w:asciiTheme="majorBidi" w:hAnsiTheme="majorBidi" w:cstheme="majorBidi"/>
        </w:rPr>
        <w:t xml:space="preserve"> high</w:t>
      </w:r>
      <w:r w:rsidR="002E42C7" w:rsidRPr="00BA2E39">
        <w:rPr>
          <w:rFonts w:asciiTheme="majorBidi" w:hAnsiTheme="majorBidi" w:cstheme="majorBidi"/>
        </w:rPr>
        <w:t>-</w:t>
      </w:r>
      <w:r w:rsidRPr="00BA2E39">
        <w:rPr>
          <w:rFonts w:asciiTheme="majorBidi" w:hAnsiTheme="majorBidi" w:cstheme="majorBidi"/>
        </w:rPr>
        <w:t>cycle fatigue regimes, especially at low frequencies, when the time under load is increased [</w:t>
      </w:r>
      <w:r w:rsidR="009076EF" w:rsidRPr="00BA2E39">
        <w:rPr>
          <w:rFonts w:asciiTheme="majorBidi" w:hAnsiTheme="majorBidi" w:cstheme="majorBidi"/>
          <w:color w:val="0000FF"/>
        </w:rPr>
        <w:t>17</w:t>
      </w:r>
      <w:r w:rsidRPr="00BA2E39">
        <w:rPr>
          <w:rFonts w:asciiTheme="majorBidi" w:hAnsiTheme="majorBidi" w:cstheme="majorBidi"/>
          <w:color w:val="0000FF"/>
        </w:rPr>
        <w:t>,</w:t>
      </w:r>
      <w:r w:rsidR="009076EF" w:rsidRPr="00BA2E39">
        <w:rPr>
          <w:rFonts w:asciiTheme="majorBidi" w:hAnsiTheme="majorBidi" w:cstheme="majorBidi"/>
          <w:color w:val="0000FF"/>
        </w:rPr>
        <w:t>26</w:t>
      </w:r>
      <w:r w:rsidRPr="00BA2E39">
        <w:rPr>
          <w:rFonts w:asciiTheme="majorBidi" w:hAnsiTheme="majorBidi" w:cstheme="majorBidi"/>
        </w:rPr>
        <w:t>]. In such cases, creep is dominant, and time</w:t>
      </w:r>
      <w:r w:rsidR="002E42C7" w:rsidRPr="00BA2E39">
        <w:rPr>
          <w:rFonts w:asciiTheme="majorBidi" w:hAnsiTheme="majorBidi" w:cstheme="majorBidi"/>
        </w:rPr>
        <w:t>-</w:t>
      </w:r>
      <w:r w:rsidRPr="00BA2E39">
        <w:rPr>
          <w:rFonts w:asciiTheme="majorBidi" w:hAnsiTheme="majorBidi" w:cstheme="majorBidi"/>
        </w:rPr>
        <w:t>dependent failure occurs, while the failure is mainly cycle</w:t>
      </w:r>
      <w:r w:rsidR="002E42C7" w:rsidRPr="00BA2E39">
        <w:rPr>
          <w:rFonts w:asciiTheme="majorBidi" w:hAnsiTheme="majorBidi" w:cstheme="majorBidi"/>
        </w:rPr>
        <w:t>-</w:t>
      </w:r>
      <w:r w:rsidRPr="00BA2E39">
        <w:rPr>
          <w:rFonts w:asciiTheme="majorBidi" w:hAnsiTheme="majorBidi" w:cstheme="majorBidi"/>
        </w:rPr>
        <w:t xml:space="preserve">dominated at </w:t>
      </w:r>
      <w:r w:rsidR="00CF0E12" w:rsidRPr="00BA2E39">
        <w:rPr>
          <w:rFonts w:asciiTheme="majorBidi" w:hAnsiTheme="majorBidi" w:cstheme="majorBidi"/>
        </w:rPr>
        <w:t>high</w:t>
      </w:r>
      <w:r w:rsidR="002E42C7" w:rsidRPr="00BA2E39">
        <w:rPr>
          <w:rFonts w:asciiTheme="majorBidi" w:hAnsiTheme="majorBidi" w:cstheme="majorBidi"/>
        </w:rPr>
        <w:t>-</w:t>
      </w:r>
      <w:r w:rsidRPr="00BA2E39">
        <w:rPr>
          <w:rFonts w:asciiTheme="majorBidi" w:hAnsiTheme="majorBidi" w:cstheme="majorBidi"/>
        </w:rPr>
        <w:t xml:space="preserve">cycle fatigue regimes </w:t>
      </w:r>
      <w:r w:rsidR="00783E88" w:rsidRPr="00BA2E39">
        <w:rPr>
          <w:rFonts w:asciiTheme="majorBidi" w:hAnsiTheme="majorBidi" w:cstheme="majorBidi"/>
        </w:rPr>
        <w:t xml:space="preserve">under high frequencies </w:t>
      </w:r>
      <w:r w:rsidRPr="00BA2E39">
        <w:rPr>
          <w:rFonts w:asciiTheme="majorBidi" w:hAnsiTheme="majorBidi" w:cstheme="majorBidi"/>
        </w:rPr>
        <w:t>[</w:t>
      </w:r>
      <w:r w:rsidR="009076EF" w:rsidRPr="00BA2E39">
        <w:rPr>
          <w:rFonts w:asciiTheme="majorBidi" w:hAnsiTheme="majorBidi" w:cstheme="majorBidi"/>
          <w:color w:val="0000FF"/>
        </w:rPr>
        <w:t>29</w:t>
      </w:r>
      <w:r w:rsidR="007D3735" w:rsidRPr="00BA2E39">
        <w:rPr>
          <w:rFonts w:asciiTheme="majorBidi" w:hAnsiTheme="majorBidi" w:cstheme="majorBidi"/>
          <w:color w:val="0000FF"/>
        </w:rPr>
        <w:t>,30</w:t>
      </w:r>
      <w:r w:rsidRPr="00BA2E39">
        <w:rPr>
          <w:rFonts w:asciiTheme="majorBidi" w:hAnsiTheme="majorBidi" w:cstheme="majorBidi"/>
        </w:rPr>
        <w:t>].</w:t>
      </w:r>
      <w:r w:rsidR="00122547" w:rsidRPr="00BA2E39">
        <w:rPr>
          <w:rFonts w:asciiTheme="majorBidi" w:hAnsiTheme="majorBidi" w:cstheme="majorBidi"/>
        </w:rPr>
        <w:t xml:space="preserve"> </w:t>
      </w:r>
    </w:p>
    <w:p w14:paraId="5B12F1E0" w14:textId="72352F74" w:rsidR="000156C2" w:rsidRPr="00BA2E39" w:rsidRDefault="00EB0819" w:rsidP="008413C0">
      <w:pPr>
        <w:spacing w:line="360" w:lineRule="auto"/>
        <w:jc w:val="both"/>
        <w:rPr>
          <w:rFonts w:asciiTheme="majorBidi" w:hAnsiTheme="majorBidi" w:cstheme="majorBidi"/>
          <w:color w:val="000000"/>
        </w:rPr>
      </w:pPr>
      <w:r w:rsidRPr="00BA2E39">
        <w:rPr>
          <w:rFonts w:asciiTheme="majorBidi" w:hAnsiTheme="majorBidi" w:cstheme="majorBidi"/>
        </w:rPr>
        <w:t xml:space="preserve">Although creep and fatigue coincide in any fatigue loading profile, </w:t>
      </w:r>
      <w:r w:rsidR="001C3ABA" w:rsidRPr="00BA2E39">
        <w:rPr>
          <w:rFonts w:asciiTheme="majorBidi" w:hAnsiTheme="majorBidi" w:cstheme="majorBidi"/>
        </w:rPr>
        <w:t>the</w:t>
      </w:r>
      <w:r w:rsidRPr="00BA2E39">
        <w:rPr>
          <w:rFonts w:asciiTheme="majorBidi" w:hAnsiTheme="majorBidi" w:cstheme="majorBidi"/>
        </w:rPr>
        <w:t xml:space="preserve"> physics of damage are different for cyclic creep and fatigue, since both phenomena involve different types of damag</w:t>
      </w:r>
      <w:r w:rsidR="00DA59F1" w:rsidRPr="00BA2E39">
        <w:rPr>
          <w:rFonts w:asciiTheme="majorBidi" w:hAnsiTheme="majorBidi" w:cstheme="majorBidi"/>
        </w:rPr>
        <w:t>e</w:t>
      </w:r>
      <w:r w:rsidRPr="00BA2E39">
        <w:rPr>
          <w:rFonts w:asciiTheme="majorBidi" w:hAnsiTheme="majorBidi" w:cstheme="majorBidi"/>
        </w:rPr>
        <w:t xml:space="preserve"> mechanisms and processes [</w:t>
      </w:r>
      <w:r w:rsidR="00382679" w:rsidRPr="00BA2E39">
        <w:rPr>
          <w:rFonts w:asciiTheme="majorBidi" w:hAnsiTheme="majorBidi" w:cstheme="majorBidi"/>
          <w:color w:val="0000FF"/>
        </w:rPr>
        <w:t>16,3</w:t>
      </w:r>
      <w:r w:rsidR="001C3ABA" w:rsidRPr="00BA2E39">
        <w:rPr>
          <w:rFonts w:asciiTheme="majorBidi" w:hAnsiTheme="majorBidi" w:cstheme="majorBidi"/>
          <w:color w:val="0000FF"/>
        </w:rPr>
        <w:t>1</w:t>
      </w:r>
      <w:r w:rsidRPr="00BA2E39">
        <w:rPr>
          <w:rFonts w:asciiTheme="majorBidi" w:hAnsiTheme="majorBidi" w:cstheme="majorBidi"/>
        </w:rPr>
        <w:t>]. Very limited experimental evidence exists on this topic, since creep and fatigue effect</w:t>
      </w:r>
      <w:r w:rsidR="00B33AA2" w:rsidRPr="00BA2E39">
        <w:rPr>
          <w:rFonts w:asciiTheme="majorBidi" w:hAnsiTheme="majorBidi" w:cstheme="majorBidi"/>
        </w:rPr>
        <w:t>s</w:t>
      </w:r>
      <w:r w:rsidRPr="00BA2E39">
        <w:rPr>
          <w:rFonts w:asciiTheme="majorBidi" w:hAnsiTheme="majorBidi" w:cstheme="majorBidi"/>
        </w:rPr>
        <w:t xml:space="preserve"> on damage development are </w:t>
      </w:r>
      <w:r w:rsidR="00DA59F1" w:rsidRPr="00BA2E39">
        <w:rPr>
          <w:rFonts w:asciiTheme="majorBidi" w:hAnsiTheme="majorBidi" w:cstheme="majorBidi"/>
        </w:rPr>
        <w:t xml:space="preserve">usually </w:t>
      </w:r>
      <w:r w:rsidRPr="00BA2E39">
        <w:rPr>
          <w:rFonts w:asciiTheme="majorBidi" w:hAnsiTheme="majorBidi" w:cstheme="majorBidi"/>
        </w:rPr>
        <w:t xml:space="preserve">not decomposed and their </w:t>
      </w:r>
      <w:r w:rsidR="00AA4143" w:rsidRPr="00BA2E39">
        <w:rPr>
          <w:rFonts w:asciiTheme="majorBidi" w:hAnsiTheme="majorBidi" w:cstheme="majorBidi"/>
        </w:rPr>
        <w:t>joint</w:t>
      </w:r>
      <w:r w:rsidR="008413C0" w:rsidRPr="00BA2E39">
        <w:rPr>
          <w:rFonts w:asciiTheme="majorBidi" w:hAnsiTheme="majorBidi" w:cstheme="majorBidi"/>
        </w:rPr>
        <w:t xml:space="preserve"> </w:t>
      </w:r>
      <w:r w:rsidRPr="00BA2E39">
        <w:rPr>
          <w:rFonts w:asciiTheme="majorBidi" w:hAnsiTheme="majorBidi" w:cstheme="majorBidi"/>
        </w:rPr>
        <w:t xml:space="preserve">effect on </w:t>
      </w:r>
      <w:r w:rsidR="00E25A88" w:rsidRPr="00BA2E39">
        <w:rPr>
          <w:rFonts w:asciiTheme="majorBidi" w:hAnsiTheme="majorBidi" w:cstheme="majorBidi"/>
        </w:rPr>
        <w:t>fatigue life is investigated</w:t>
      </w:r>
      <w:r w:rsidR="006F4269" w:rsidRPr="00BA2E39">
        <w:rPr>
          <w:rFonts w:asciiTheme="majorBidi" w:hAnsiTheme="majorBidi" w:cstheme="majorBidi"/>
        </w:rPr>
        <w:t xml:space="preserve"> [</w:t>
      </w:r>
      <w:r w:rsidR="006F4269" w:rsidRPr="00BA2E39">
        <w:rPr>
          <w:rFonts w:ascii="Times New Roman" w:hAnsi="Times New Roman" w:cs="Times New Roman"/>
          <w:color w:val="0000FF"/>
        </w:rPr>
        <w:t>7,26,32</w:t>
      </w:r>
      <w:r w:rsidR="006F4269" w:rsidRPr="00BA2E39">
        <w:rPr>
          <w:rFonts w:asciiTheme="majorBidi" w:hAnsiTheme="majorBidi" w:cstheme="majorBidi"/>
        </w:rPr>
        <w:t>].</w:t>
      </w:r>
      <w:r w:rsidR="00E609FF" w:rsidRPr="00BA2E39">
        <w:rPr>
          <w:rFonts w:asciiTheme="majorBidi" w:hAnsiTheme="majorBidi" w:cstheme="majorBidi"/>
        </w:rPr>
        <w:t xml:space="preserve"> </w:t>
      </w:r>
      <w:r w:rsidR="00836CA3" w:rsidRPr="00BA2E39">
        <w:rPr>
          <w:rFonts w:asciiTheme="majorBidi" w:hAnsiTheme="majorBidi" w:cstheme="majorBidi"/>
        </w:rPr>
        <w:t>According to the available literature, i</w:t>
      </w:r>
      <w:r w:rsidR="00C7746F" w:rsidRPr="00BA2E39">
        <w:rPr>
          <w:rFonts w:asciiTheme="majorBidi" w:hAnsiTheme="majorBidi" w:cstheme="majorBidi"/>
        </w:rPr>
        <w:t xml:space="preserve">n some </w:t>
      </w:r>
      <w:r w:rsidR="00476C33" w:rsidRPr="00BA2E39">
        <w:rPr>
          <w:rFonts w:asciiTheme="majorBidi" w:hAnsiTheme="majorBidi" w:cstheme="majorBidi"/>
        </w:rPr>
        <w:t>case</w:t>
      </w:r>
      <w:r w:rsidR="00C7746F" w:rsidRPr="00BA2E39">
        <w:rPr>
          <w:rFonts w:asciiTheme="majorBidi" w:hAnsiTheme="majorBidi" w:cstheme="majorBidi"/>
        </w:rPr>
        <w:t>s, the effect of creep on fatigue life appears to be beneficial [</w:t>
      </w:r>
      <w:r w:rsidR="00C7746F" w:rsidRPr="00BA2E39">
        <w:rPr>
          <w:rFonts w:asciiTheme="majorBidi" w:hAnsiTheme="majorBidi" w:cstheme="majorBidi"/>
          <w:color w:val="0000FF"/>
        </w:rPr>
        <w:t>7,14,26</w:t>
      </w:r>
      <w:r w:rsidR="00C7746F" w:rsidRPr="00BA2E39">
        <w:rPr>
          <w:rFonts w:asciiTheme="majorBidi" w:hAnsiTheme="majorBidi" w:cstheme="majorBidi"/>
        </w:rPr>
        <w:t>], while in others it is shown that creep can act synergistically with fatigue mechanisms to accelerate damage accumulation [</w:t>
      </w:r>
      <w:r w:rsidR="00C7746F" w:rsidRPr="00BA2E39">
        <w:rPr>
          <w:rFonts w:asciiTheme="majorBidi" w:hAnsiTheme="majorBidi" w:cstheme="majorBidi"/>
          <w:color w:val="0000FF"/>
        </w:rPr>
        <w:t>9,29</w:t>
      </w:r>
      <w:r w:rsidR="00C7746F" w:rsidRPr="00BA2E39">
        <w:rPr>
          <w:rFonts w:asciiTheme="majorBidi" w:hAnsiTheme="majorBidi" w:cstheme="majorBidi"/>
        </w:rPr>
        <w:t>].</w:t>
      </w:r>
      <w:r w:rsidR="00180DEE" w:rsidRPr="00BA2E39">
        <w:rPr>
          <w:rFonts w:asciiTheme="majorBidi" w:hAnsiTheme="majorBidi" w:cstheme="majorBidi"/>
        </w:rPr>
        <w:t xml:space="preserve"> </w:t>
      </w:r>
      <w:r w:rsidR="002371A7" w:rsidRPr="00BA2E39">
        <w:rPr>
          <w:rFonts w:asciiTheme="majorBidi" w:hAnsiTheme="majorBidi" w:cstheme="majorBidi"/>
        </w:rPr>
        <w:t xml:space="preserve">Therefore, it is not </w:t>
      </w:r>
      <w:r w:rsidR="00DA59F1" w:rsidRPr="00BA2E39">
        <w:rPr>
          <w:rFonts w:asciiTheme="majorBidi" w:hAnsiTheme="majorBidi" w:cstheme="majorBidi"/>
        </w:rPr>
        <w:t xml:space="preserve">yet </w:t>
      </w:r>
      <w:r w:rsidR="002371A7" w:rsidRPr="00BA2E39">
        <w:rPr>
          <w:rFonts w:asciiTheme="majorBidi" w:hAnsiTheme="majorBidi" w:cstheme="majorBidi"/>
        </w:rPr>
        <w:t>clear</w:t>
      </w:r>
      <w:r w:rsidR="002D0B4C" w:rsidRPr="00BA2E39">
        <w:rPr>
          <w:rFonts w:asciiTheme="majorBidi" w:hAnsiTheme="majorBidi" w:cstheme="majorBidi"/>
        </w:rPr>
        <w:t xml:space="preserve"> under which condition</w:t>
      </w:r>
      <w:r w:rsidR="00606571" w:rsidRPr="00BA2E39">
        <w:rPr>
          <w:rFonts w:asciiTheme="majorBidi" w:hAnsiTheme="majorBidi" w:cstheme="majorBidi"/>
        </w:rPr>
        <w:t>s</w:t>
      </w:r>
      <w:r w:rsidR="004E1EB5" w:rsidRPr="00BA2E39">
        <w:rPr>
          <w:rFonts w:asciiTheme="majorBidi" w:hAnsiTheme="majorBidi" w:cstheme="majorBidi"/>
        </w:rPr>
        <w:t xml:space="preserve"> -</w:t>
      </w:r>
      <w:r w:rsidR="002D0B4C" w:rsidRPr="00BA2E39">
        <w:rPr>
          <w:rFonts w:asciiTheme="majorBidi" w:hAnsiTheme="majorBidi" w:cstheme="majorBidi"/>
        </w:rPr>
        <w:t xml:space="preserve"> for example the </w:t>
      </w:r>
      <w:r w:rsidR="002867A9" w:rsidRPr="00BA2E39">
        <w:rPr>
          <w:rFonts w:asciiTheme="majorBidi" w:hAnsiTheme="majorBidi" w:cstheme="majorBidi"/>
          <w:color w:val="000000"/>
        </w:rPr>
        <w:t>applied stress level and hold time</w:t>
      </w:r>
      <w:r w:rsidR="004E1EB5" w:rsidRPr="00BA2E39">
        <w:rPr>
          <w:rFonts w:asciiTheme="majorBidi" w:hAnsiTheme="majorBidi" w:cstheme="majorBidi"/>
        </w:rPr>
        <w:t xml:space="preserve"> -</w:t>
      </w:r>
      <w:r w:rsidR="002867A9" w:rsidRPr="00BA2E39">
        <w:rPr>
          <w:rFonts w:asciiTheme="majorBidi" w:hAnsiTheme="majorBidi" w:cstheme="majorBidi"/>
        </w:rPr>
        <w:t xml:space="preserve"> </w:t>
      </w:r>
      <w:r w:rsidR="002371A7" w:rsidRPr="00BA2E39">
        <w:rPr>
          <w:rFonts w:asciiTheme="majorBidi" w:hAnsiTheme="majorBidi" w:cstheme="majorBidi"/>
        </w:rPr>
        <w:t xml:space="preserve">creep has </w:t>
      </w:r>
      <w:r w:rsidR="003D671E" w:rsidRPr="00BA2E39">
        <w:rPr>
          <w:rFonts w:asciiTheme="majorBidi" w:hAnsiTheme="majorBidi" w:cstheme="majorBidi"/>
        </w:rPr>
        <w:t xml:space="preserve">a </w:t>
      </w:r>
      <w:r w:rsidR="002371A7" w:rsidRPr="00BA2E39">
        <w:rPr>
          <w:rFonts w:asciiTheme="majorBidi" w:hAnsiTheme="majorBidi" w:cstheme="majorBidi"/>
        </w:rPr>
        <w:t>positive</w:t>
      </w:r>
      <w:r w:rsidR="003B13D0" w:rsidRPr="00BA2E39">
        <w:rPr>
          <w:rFonts w:asciiTheme="majorBidi" w:hAnsiTheme="majorBidi" w:cstheme="majorBidi"/>
        </w:rPr>
        <w:t xml:space="preserve">, </w:t>
      </w:r>
      <w:r w:rsidR="00901943" w:rsidRPr="00BA2E39">
        <w:rPr>
          <w:rFonts w:asciiTheme="majorBidi" w:hAnsiTheme="majorBidi" w:cstheme="majorBidi"/>
        </w:rPr>
        <w:t>negative</w:t>
      </w:r>
      <w:r w:rsidR="003B13D0" w:rsidRPr="00BA2E39">
        <w:rPr>
          <w:rFonts w:asciiTheme="majorBidi" w:hAnsiTheme="majorBidi" w:cstheme="majorBidi"/>
        </w:rPr>
        <w:t>, or neutral</w:t>
      </w:r>
      <w:r w:rsidR="002371A7" w:rsidRPr="00BA2E39">
        <w:rPr>
          <w:rFonts w:asciiTheme="majorBidi" w:hAnsiTheme="majorBidi" w:cstheme="majorBidi"/>
        </w:rPr>
        <w:t xml:space="preserve"> </w:t>
      </w:r>
      <w:r w:rsidR="003B13D0" w:rsidRPr="00BA2E39">
        <w:rPr>
          <w:rFonts w:asciiTheme="majorBidi" w:hAnsiTheme="majorBidi" w:cstheme="majorBidi"/>
        </w:rPr>
        <w:t>effect</w:t>
      </w:r>
      <w:r w:rsidR="002371A7" w:rsidRPr="00BA2E39">
        <w:rPr>
          <w:rFonts w:asciiTheme="majorBidi" w:hAnsiTheme="majorBidi" w:cstheme="majorBidi"/>
        </w:rPr>
        <w:t xml:space="preserve"> on fatigue life. </w:t>
      </w:r>
      <w:r w:rsidR="00C7746F" w:rsidRPr="00BA2E39">
        <w:rPr>
          <w:rFonts w:asciiTheme="majorBidi" w:hAnsiTheme="majorBidi" w:cstheme="majorBidi"/>
          <w:color w:val="000000"/>
        </w:rPr>
        <w:t xml:space="preserve">In </w:t>
      </w:r>
      <w:r w:rsidR="00975A1D" w:rsidRPr="00BA2E39">
        <w:rPr>
          <w:rFonts w:asciiTheme="majorBidi" w:hAnsiTheme="majorBidi" w:cstheme="majorBidi"/>
          <w:color w:val="000000"/>
        </w:rPr>
        <w:t>addition</w:t>
      </w:r>
      <w:r w:rsidR="00C7746F" w:rsidRPr="00BA2E39">
        <w:rPr>
          <w:rFonts w:asciiTheme="majorBidi" w:hAnsiTheme="majorBidi" w:cstheme="majorBidi"/>
          <w:color w:val="000000"/>
        </w:rPr>
        <w:t>,</w:t>
      </w:r>
      <w:r w:rsidR="00C7746F" w:rsidRPr="00BA2E39">
        <w:rPr>
          <w:rFonts w:asciiTheme="majorBidi" w:hAnsiTheme="majorBidi" w:cstheme="majorBidi"/>
        </w:rPr>
        <w:t xml:space="preserve"> </w:t>
      </w:r>
      <w:r w:rsidR="00EE5FF1" w:rsidRPr="00BA2E39">
        <w:rPr>
          <w:rFonts w:ascii="Times New Roman" w:hAnsi="Times New Roman" w:cs="Times New Roman"/>
        </w:rPr>
        <w:t xml:space="preserve">to the best of </w:t>
      </w:r>
      <w:r w:rsidR="004E1EB5" w:rsidRPr="00BA2E39">
        <w:rPr>
          <w:rFonts w:ascii="Times New Roman" w:hAnsi="Times New Roman" w:cs="Times New Roman"/>
        </w:rPr>
        <w:t xml:space="preserve">the </w:t>
      </w:r>
      <w:r w:rsidR="00EE5FF1" w:rsidRPr="00BA2E39">
        <w:rPr>
          <w:rFonts w:ascii="Times New Roman" w:hAnsi="Times New Roman" w:cs="Times New Roman"/>
        </w:rPr>
        <w:t>authors' knowledge,</w:t>
      </w:r>
      <w:r w:rsidR="00EE5FF1" w:rsidRPr="00BA2E39">
        <w:rPr>
          <w:rFonts w:asciiTheme="majorBidi" w:hAnsiTheme="majorBidi" w:cstheme="majorBidi"/>
          <w:color w:val="000000"/>
        </w:rPr>
        <w:t xml:space="preserve"> </w:t>
      </w:r>
      <w:r w:rsidR="00210EA9" w:rsidRPr="00BA2E39">
        <w:rPr>
          <w:rFonts w:asciiTheme="majorBidi" w:hAnsiTheme="majorBidi" w:cstheme="majorBidi"/>
          <w:color w:val="000000"/>
        </w:rPr>
        <w:t>the</w:t>
      </w:r>
      <w:r w:rsidR="00C7746F" w:rsidRPr="00BA2E39">
        <w:rPr>
          <w:rFonts w:asciiTheme="majorBidi" w:hAnsiTheme="majorBidi" w:cstheme="majorBidi"/>
          <w:color w:val="000000"/>
        </w:rPr>
        <w:t xml:space="preserve"> creep effect on the evolution of fatigue damage during cyclic loading and the effect of fatigue damage on creep behavior during the interruption</w:t>
      </w:r>
      <w:r w:rsidR="00606571" w:rsidRPr="00BA2E39">
        <w:rPr>
          <w:rFonts w:asciiTheme="majorBidi" w:hAnsiTheme="majorBidi" w:cstheme="majorBidi"/>
          <w:color w:val="000000"/>
        </w:rPr>
        <w:t xml:space="preserve"> have </w:t>
      </w:r>
      <w:r w:rsidR="006C1826" w:rsidRPr="00BA2E39">
        <w:rPr>
          <w:rFonts w:asciiTheme="majorBidi" w:hAnsiTheme="majorBidi" w:cstheme="majorBidi"/>
          <w:color w:val="000000"/>
        </w:rPr>
        <w:t xml:space="preserve">not </w:t>
      </w:r>
      <w:r w:rsidR="004E1EB5" w:rsidRPr="00BA2E39">
        <w:rPr>
          <w:rFonts w:asciiTheme="majorBidi" w:hAnsiTheme="majorBidi" w:cstheme="majorBidi"/>
          <w:color w:val="000000"/>
        </w:rPr>
        <w:t xml:space="preserve">yet </w:t>
      </w:r>
      <w:r w:rsidR="00606571" w:rsidRPr="00BA2E39">
        <w:rPr>
          <w:rFonts w:asciiTheme="majorBidi" w:hAnsiTheme="majorBidi" w:cstheme="majorBidi"/>
          <w:color w:val="000000"/>
        </w:rPr>
        <w:t>been</w:t>
      </w:r>
      <w:r w:rsidR="0094481B" w:rsidRPr="00BA2E39">
        <w:rPr>
          <w:rFonts w:asciiTheme="majorBidi" w:hAnsiTheme="majorBidi" w:cstheme="majorBidi"/>
          <w:color w:val="000000"/>
        </w:rPr>
        <w:t xml:space="preserve"> </w:t>
      </w:r>
      <w:r w:rsidR="006C1826" w:rsidRPr="00BA2E39">
        <w:rPr>
          <w:rFonts w:asciiTheme="majorBidi" w:hAnsiTheme="majorBidi" w:cstheme="majorBidi"/>
          <w:color w:val="000000"/>
        </w:rPr>
        <w:t xml:space="preserve">clearly </w:t>
      </w:r>
      <w:r w:rsidR="00606571" w:rsidRPr="00BA2E39">
        <w:rPr>
          <w:rFonts w:asciiTheme="majorBidi" w:hAnsiTheme="majorBidi" w:cstheme="majorBidi"/>
          <w:color w:val="000000"/>
        </w:rPr>
        <w:t>discussed</w:t>
      </w:r>
      <w:r w:rsidR="00C7746F" w:rsidRPr="00BA2E39">
        <w:rPr>
          <w:rFonts w:asciiTheme="majorBidi" w:hAnsiTheme="majorBidi" w:cstheme="majorBidi"/>
          <w:color w:val="000000"/>
        </w:rPr>
        <w:t>.</w:t>
      </w:r>
      <w:r w:rsidR="00606571" w:rsidRPr="00BA2E39">
        <w:rPr>
          <w:rFonts w:asciiTheme="majorBidi" w:hAnsiTheme="majorBidi" w:cstheme="majorBidi"/>
          <w:color w:val="000000"/>
        </w:rPr>
        <w:t xml:space="preserve"> </w:t>
      </w:r>
      <w:r w:rsidR="00496A4D" w:rsidRPr="00BA2E39">
        <w:rPr>
          <w:rFonts w:asciiTheme="majorBidi" w:hAnsiTheme="majorBidi" w:cstheme="majorBidi"/>
        </w:rPr>
        <w:t>Furthermore</w:t>
      </w:r>
      <w:r w:rsidR="00C7746F" w:rsidRPr="00BA2E39">
        <w:rPr>
          <w:rFonts w:asciiTheme="majorBidi" w:hAnsiTheme="majorBidi" w:cstheme="majorBidi"/>
        </w:rPr>
        <w:t xml:space="preserve">, </w:t>
      </w:r>
      <w:r w:rsidR="004D0E9D" w:rsidRPr="00BA2E39">
        <w:rPr>
          <w:rFonts w:asciiTheme="majorBidi" w:hAnsiTheme="majorBidi" w:cstheme="majorBidi"/>
        </w:rPr>
        <w:t xml:space="preserve">for the </w:t>
      </w:r>
      <w:r w:rsidR="00C7746F" w:rsidRPr="00BA2E39">
        <w:rPr>
          <w:rFonts w:asciiTheme="majorBidi" w:hAnsiTheme="majorBidi" w:cstheme="majorBidi"/>
        </w:rPr>
        <w:t xml:space="preserve">study </w:t>
      </w:r>
      <w:r w:rsidR="004D0E9D" w:rsidRPr="00BA2E39">
        <w:rPr>
          <w:rFonts w:asciiTheme="majorBidi" w:hAnsiTheme="majorBidi" w:cstheme="majorBidi"/>
        </w:rPr>
        <w:t xml:space="preserve">of </w:t>
      </w:r>
      <w:r w:rsidR="00C7746F" w:rsidRPr="00BA2E39">
        <w:rPr>
          <w:rFonts w:asciiTheme="majorBidi" w:hAnsiTheme="majorBidi" w:cstheme="majorBidi"/>
        </w:rPr>
        <w:t xml:space="preserve">creep-fatigue behavior, </w:t>
      </w:r>
      <w:r w:rsidR="004D0E9D" w:rsidRPr="00BA2E39">
        <w:rPr>
          <w:rFonts w:asciiTheme="majorBidi" w:hAnsiTheme="majorBidi" w:cstheme="majorBidi"/>
        </w:rPr>
        <w:t xml:space="preserve">neither </w:t>
      </w:r>
      <w:r w:rsidR="00C7746F" w:rsidRPr="00BA2E39">
        <w:rPr>
          <w:rFonts w:asciiTheme="majorBidi" w:hAnsiTheme="majorBidi" w:cstheme="majorBidi"/>
        </w:rPr>
        <w:t>continuous fatigue nor trapezoidal waveform represent</w:t>
      </w:r>
      <w:r w:rsidR="004D0E9D" w:rsidRPr="00BA2E39">
        <w:rPr>
          <w:rFonts w:asciiTheme="majorBidi" w:hAnsiTheme="majorBidi" w:cstheme="majorBidi"/>
        </w:rPr>
        <w:t>s</w:t>
      </w:r>
      <w:r w:rsidR="00C7746F" w:rsidRPr="00BA2E39">
        <w:rPr>
          <w:rFonts w:asciiTheme="majorBidi" w:hAnsiTheme="majorBidi" w:cstheme="majorBidi"/>
        </w:rPr>
        <w:t xml:space="preserve"> a realistic scenario for the description of the “creep-fatigue loading”.</w:t>
      </w:r>
      <w:r w:rsidR="000156C2" w:rsidRPr="00BA2E39">
        <w:rPr>
          <w:rFonts w:asciiTheme="majorBidi" w:hAnsiTheme="majorBidi" w:cstheme="majorBidi"/>
          <w:color w:val="000000"/>
        </w:rPr>
        <w:t xml:space="preserve"> </w:t>
      </w:r>
    </w:p>
    <w:p w14:paraId="707446B0" w14:textId="6AE547A1" w:rsidR="00EB0819" w:rsidRPr="00BA2E39" w:rsidRDefault="00EB0819" w:rsidP="00230603">
      <w:pPr>
        <w:spacing w:line="360" w:lineRule="auto"/>
        <w:jc w:val="both"/>
        <w:rPr>
          <w:rFonts w:ascii="Times New Roman" w:hAnsi="Times New Roman" w:cs="Times New Roman"/>
        </w:rPr>
      </w:pPr>
      <w:r w:rsidRPr="00BA2E39">
        <w:rPr>
          <w:rFonts w:ascii="Times New Roman" w:hAnsi="Times New Roman" w:cs="Times New Roman"/>
        </w:rPr>
        <w:t xml:space="preserve">The objective of this work is to investigate the creep-fatigue interaction effects on the fatigue </w:t>
      </w:r>
      <w:r w:rsidR="00BA4107" w:rsidRPr="00BA2E39">
        <w:rPr>
          <w:rFonts w:ascii="Times New Roman" w:hAnsi="Times New Roman" w:cs="Times New Roman"/>
        </w:rPr>
        <w:t xml:space="preserve">and creep </w:t>
      </w:r>
      <w:r w:rsidRPr="00BA2E39">
        <w:rPr>
          <w:rFonts w:ascii="Times New Roman" w:hAnsi="Times New Roman" w:cs="Times New Roman"/>
        </w:rPr>
        <w:t>behavior of ±45</w:t>
      </w:r>
      <w:r w:rsidRPr="00BA2E39">
        <w:rPr>
          <w:rFonts w:ascii="Times New Roman" w:hAnsi="Times New Roman" w:cs="Times New Roman"/>
          <w:vertAlign w:val="superscript"/>
        </w:rPr>
        <w:t>o</w:t>
      </w:r>
      <w:r w:rsidRPr="00BA2E39">
        <w:rPr>
          <w:rFonts w:ascii="Times New Roman" w:hAnsi="Times New Roman" w:cs="Times New Roman"/>
        </w:rPr>
        <w:t xml:space="preserve"> angle-ply GFRP laminates</w:t>
      </w:r>
      <w:r w:rsidR="00602D44" w:rsidRPr="00BA2E39">
        <w:rPr>
          <w:rFonts w:ascii="Times New Roman" w:hAnsi="Times New Roman" w:cs="Times New Roman"/>
        </w:rPr>
        <w:t xml:space="preserve"> at different stress levels</w:t>
      </w:r>
      <w:r w:rsidR="00092D49" w:rsidRPr="00BA2E39">
        <w:rPr>
          <w:rFonts w:ascii="Times New Roman" w:hAnsi="Times New Roman" w:cs="Times New Roman"/>
        </w:rPr>
        <w:t xml:space="preserve"> and hold time</w:t>
      </w:r>
      <w:r w:rsidR="00ED5A2D" w:rsidRPr="00BA2E39">
        <w:rPr>
          <w:rFonts w:ascii="Times New Roman" w:hAnsi="Times New Roman" w:cs="Times New Roman"/>
        </w:rPr>
        <w:t>s</w:t>
      </w:r>
      <w:r w:rsidR="00602D44" w:rsidRPr="00BA2E39">
        <w:rPr>
          <w:rFonts w:ascii="Times New Roman" w:hAnsi="Times New Roman" w:cs="Times New Roman"/>
        </w:rPr>
        <w:t xml:space="preserve"> by monitoring the evolution of the mechanical, thermal, and optical properties of the material as well as </w:t>
      </w:r>
      <w:r w:rsidR="00602D44" w:rsidRPr="00BA2E39">
        <w:rPr>
          <w:rFonts w:ascii="Times New Roman" w:hAnsi="Times New Roman" w:cs="Times New Roman"/>
        </w:rPr>
        <w:lastRenderedPageBreak/>
        <w:t>the failure modes</w:t>
      </w:r>
      <w:r w:rsidRPr="00BA2E39">
        <w:rPr>
          <w:rFonts w:ascii="Times New Roman" w:hAnsi="Times New Roman" w:cs="Times New Roman"/>
        </w:rPr>
        <w:t>.</w:t>
      </w:r>
      <w:r w:rsidR="00291D7E" w:rsidRPr="00BA2E39">
        <w:rPr>
          <w:rFonts w:ascii="Times New Roman" w:hAnsi="Times New Roman" w:cs="Times New Roman"/>
        </w:rPr>
        <w:t xml:space="preserve"> </w:t>
      </w:r>
      <w:r w:rsidR="00E36834" w:rsidRPr="00BA2E39">
        <w:rPr>
          <w:rFonts w:ascii="Times New Roman" w:hAnsi="Times New Roman" w:cs="Times New Roman"/>
        </w:rPr>
        <w:t>A more realistic loading pattern was selected in which c</w:t>
      </w:r>
      <w:r w:rsidRPr="00BA2E39">
        <w:rPr>
          <w:rFonts w:ascii="Times New Roman" w:hAnsi="Times New Roman" w:cs="Times New Roman"/>
        </w:rPr>
        <w:t xml:space="preserve">onstant amplitude fatigue experiments intermitted by constant loads for 2h and 48h hold times, at the maximum cyclic load, were performed. The material performance was continuously monitored via measurement of the stress-strain and the self-generated temperature developments during the experiments. The evolution of the damage and the developed failure modes were also recorded by monitoring the variation of the material’s transparency during the loading and studying the fracture surfaces. In addition to the fatigue experiments, pure creep experiments were performed on the same material system to facilitate the analysis of the results and provide useful material for the discussion on the creep-fatigue interaction. The experimental results of this work were compared to relevant fatigue data </w:t>
      </w:r>
      <w:r w:rsidR="00FD6495" w:rsidRPr="00BA2E39">
        <w:rPr>
          <w:rFonts w:ascii="Times New Roman" w:hAnsi="Times New Roman" w:cs="Times New Roman"/>
        </w:rPr>
        <w:t xml:space="preserve">previously obtained </w:t>
      </w:r>
      <w:r w:rsidRPr="00BA2E39">
        <w:rPr>
          <w:rFonts w:ascii="Times New Roman" w:hAnsi="Times New Roman" w:cs="Times New Roman"/>
        </w:rPr>
        <w:t>from continuous constant amplitude fatigue experiments by the authors [</w:t>
      </w:r>
      <w:r w:rsidR="00DF1D1E" w:rsidRPr="00BA2E39">
        <w:rPr>
          <w:rFonts w:ascii="Times New Roman" w:hAnsi="Times New Roman" w:cs="Times New Roman"/>
          <w:color w:val="0000FF"/>
        </w:rPr>
        <w:t>15</w:t>
      </w:r>
      <w:r w:rsidRPr="00BA2E39">
        <w:rPr>
          <w:rFonts w:ascii="Times New Roman" w:hAnsi="Times New Roman" w:cs="Times New Roman"/>
        </w:rPr>
        <w:t xml:space="preserve">]. </w:t>
      </w:r>
    </w:p>
    <w:p w14:paraId="2415A0E5" w14:textId="77777777" w:rsidR="00F22BB3" w:rsidRPr="00BA2E39" w:rsidRDefault="00F22BB3" w:rsidP="00EB0819">
      <w:pPr>
        <w:rPr>
          <w:rFonts w:ascii="Times New Roman" w:hAnsi="Times New Roman" w:cs="Times New Roman"/>
          <w:b/>
          <w:bCs/>
        </w:rPr>
      </w:pPr>
    </w:p>
    <w:p w14:paraId="37C8B4AA" w14:textId="77777777" w:rsidR="00EB0819" w:rsidRPr="00BA2E39" w:rsidRDefault="00EB0819" w:rsidP="00EB0819">
      <w:pPr>
        <w:rPr>
          <w:rFonts w:ascii="Times New Roman" w:hAnsi="Times New Roman" w:cs="Times New Roman"/>
          <w:b/>
          <w:bCs/>
        </w:rPr>
      </w:pPr>
      <w:r w:rsidRPr="00BA2E39">
        <w:rPr>
          <w:rFonts w:ascii="Times New Roman" w:hAnsi="Times New Roman" w:cs="Times New Roman"/>
          <w:b/>
          <w:bCs/>
        </w:rPr>
        <w:t>2. Experimental procedure</w:t>
      </w:r>
    </w:p>
    <w:p w14:paraId="29C7B8CC" w14:textId="77777777" w:rsidR="00EB0819" w:rsidRPr="00BA2E39" w:rsidRDefault="00EB0819" w:rsidP="00EB0819">
      <w:pPr>
        <w:spacing w:before="120" w:line="360" w:lineRule="auto"/>
        <w:rPr>
          <w:rFonts w:ascii="Times New Roman" w:hAnsi="Times New Roman" w:cs="Times New Roman"/>
          <w:i/>
        </w:rPr>
      </w:pPr>
      <w:bookmarkStart w:id="4" w:name="OLE_LINK247"/>
      <w:bookmarkStart w:id="5" w:name="OLE_LINK248"/>
      <w:r w:rsidRPr="00BA2E39">
        <w:rPr>
          <w:rFonts w:ascii="Times New Roman" w:hAnsi="Times New Roman" w:cs="Times New Roman"/>
          <w:i/>
        </w:rPr>
        <w:t xml:space="preserve">2.1 Material and specimen preparation </w:t>
      </w:r>
      <w:bookmarkEnd w:id="4"/>
      <w:bookmarkEnd w:id="5"/>
    </w:p>
    <w:p w14:paraId="6E09382F" w14:textId="42EB86E1" w:rsidR="00EB0819" w:rsidRPr="00BA2E39" w:rsidRDefault="00BE340A" w:rsidP="00E00C92">
      <w:pPr>
        <w:spacing w:line="360" w:lineRule="auto"/>
        <w:jc w:val="both"/>
        <w:rPr>
          <w:rFonts w:ascii="Times New Roman" w:hAnsi="Times New Roman" w:cs="Times New Roman"/>
        </w:rPr>
      </w:pPr>
      <w:r w:rsidRPr="00BA2E39">
        <w:rPr>
          <w:rFonts w:ascii="Times New Roman" w:hAnsi="Times New Roman" w:cs="Times New Roman"/>
        </w:rPr>
        <w:t>In order to highlight the</w:t>
      </w:r>
      <w:r w:rsidR="00563A04" w:rsidRPr="00BA2E39">
        <w:rPr>
          <w:rFonts w:ascii="Times New Roman" w:hAnsi="Times New Roman" w:cs="Times New Roman"/>
        </w:rPr>
        <w:t xml:space="preserve"> creep effects on </w:t>
      </w:r>
      <w:r w:rsidR="00F17736" w:rsidRPr="00BA2E39">
        <w:rPr>
          <w:rFonts w:ascii="Times New Roman" w:hAnsi="Times New Roman" w:cs="Times New Roman"/>
        </w:rPr>
        <w:t xml:space="preserve">the </w:t>
      </w:r>
      <w:r w:rsidR="00563A04" w:rsidRPr="00BA2E39">
        <w:rPr>
          <w:rFonts w:ascii="Times New Roman" w:hAnsi="Times New Roman" w:cs="Times New Roman"/>
        </w:rPr>
        <w:t xml:space="preserve">tension-tension fatigue behavior of laminated </w:t>
      </w:r>
      <w:r w:rsidRPr="00BA2E39">
        <w:rPr>
          <w:rFonts w:ascii="Times New Roman" w:hAnsi="Times New Roman" w:cs="Times New Roman"/>
        </w:rPr>
        <w:t>composite</w:t>
      </w:r>
      <w:r w:rsidR="00F17736" w:rsidRPr="00BA2E39">
        <w:rPr>
          <w:rFonts w:ascii="Times New Roman" w:hAnsi="Times New Roman" w:cs="Times New Roman"/>
        </w:rPr>
        <w:t>s</w:t>
      </w:r>
      <w:r w:rsidRPr="00BA2E39">
        <w:rPr>
          <w:rFonts w:ascii="Times New Roman" w:hAnsi="Times New Roman" w:cs="Times New Roman"/>
        </w:rPr>
        <w:t xml:space="preserve">, </w:t>
      </w:r>
      <w:r w:rsidR="008B1ACE" w:rsidRPr="00BA2E39">
        <w:rPr>
          <w:rFonts w:ascii="Times New Roman" w:hAnsi="Times New Roman" w:cs="Times New Roman"/>
        </w:rPr>
        <w:t xml:space="preserve">angle-ply </w:t>
      </w:r>
      <w:r w:rsidR="00EB0819" w:rsidRPr="00BA2E39">
        <w:rPr>
          <w:rFonts w:ascii="Times New Roman" w:hAnsi="Times New Roman" w:cs="Times New Roman"/>
        </w:rPr>
        <w:t xml:space="preserve">glass/epoxy specimens with </w:t>
      </w:r>
      <w:r w:rsidR="008B1ACE" w:rsidRPr="00BA2E39">
        <w:rPr>
          <w:rFonts w:ascii="Times New Roman" w:hAnsi="Times New Roman" w:cs="Times New Roman"/>
        </w:rPr>
        <w:t>[±45]</w:t>
      </w:r>
      <w:r w:rsidR="008B1ACE" w:rsidRPr="00BA2E39">
        <w:rPr>
          <w:rFonts w:ascii="Times New Roman" w:hAnsi="Times New Roman" w:cs="Times New Roman"/>
          <w:vertAlign w:val="subscript"/>
        </w:rPr>
        <w:t>2s</w:t>
      </w:r>
      <w:r w:rsidR="008B1ACE" w:rsidRPr="00BA2E39">
        <w:rPr>
          <w:rFonts w:ascii="Times New Roman" w:hAnsi="Times New Roman" w:cs="Times New Roman"/>
        </w:rPr>
        <w:t xml:space="preserve"> </w:t>
      </w:r>
      <w:r w:rsidR="00F17736" w:rsidRPr="00BA2E39">
        <w:rPr>
          <w:rFonts w:ascii="Times New Roman" w:hAnsi="Times New Roman" w:cs="Times New Roman"/>
        </w:rPr>
        <w:t>layout were</w:t>
      </w:r>
      <w:r w:rsidR="00096FC5" w:rsidRPr="00BA2E39">
        <w:rPr>
          <w:rFonts w:ascii="Times New Roman" w:hAnsi="Times New Roman" w:cs="Times New Roman"/>
        </w:rPr>
        <w:t xml:space="preserve"> selected. The</w:t>
      </w:r>
      <w:r w:rsidR="008B1ACE" w:rsidRPr="00BA2E39">
        <w:rPr>
          <w:rFonts w:ascii="Times New Roman" w:hAnsi="Times New Roman" w:cs="Times New Roman"/>
        </w:rPr>
        <w:t xml:space="preserve"> </w:t>
      </w:r>
      <w:r w:rsidR="00EB0819" w:rsidRPr="00BA2E39">
        <w:rPr>
          <w:rFonts w:ascii="Times New Roman" w:hAnsi="Times New Roman" w:cs="Times New Roman"/>
        </w:rPr>
        <w:t xml:space="preserve">average dimensions of </w:t>
      </w:r>
      <w:r w:rsidR="00F17736" w:rsidRPr="00BA2E39">
        <w:rPr>
          <w:rFonts w:ascii="Times New Roman" w:hAnsi="Times New Roman" w:cs="Times New Roman"/>
        </w:rPr>
        <w:t xml:space="preserve">the </w:t>
      </w:r>
      <w:r w:rsidR="00096FC5" w:rsidRPr="00BA2E39">
        <w:rPr>
          <w:rFonts w:ascii="Times New Roman" w:hAnsi="Times New Roman" w:cs="Times New Roman"/>
        </w:rPr>
        <w:t xml:space="preserve">specimens were </w:t>
      </w:r>
      <w:r w:rsidR="00EB0819" w:rsidRPr="00BA2E39">
        <w:rPr>
          <w:rFonts w:ascii="Times New Roman" w:hAnsi="Times New Roman" w:cs="Times New Roman"/>
        </w:rPr>
        <w:t>250</w:t>
      </w:r>
      <w:r w:rsidR="00F17736" w:rsidRPr="00BA2E39">
        <w:rPr>
          <w:rFonts w:ascii="Times New Roman" w:hAnsi="Times New Roman" w:cs="Times New Roman"/>
        </w:rPr>
        <w:t>.0</w:t>
      </w:r>
      <w:r w:rsidR="00EB0819" w:rsidRPr="00BA2E39">
        <w:rPr>
          <w:rFonts w:ascii="Times New Roman" w:hAnsi="Times New Roman" w:cs="Times New Roman"/>
        </w:rPr>
        <w:t>×25</w:t>
      </w:r>
      <w:r w:rsidR="00F17736" w:rsidRPr="00BA2E39">
        <w:rPr>
          <w:rFonts w:ascii="Times New Roman" w:hAnsi="Times New Roman" w:cs="Times New Roman"/>
        </w:rPr>
        <w:t>.0</w:t>
      </w:r>
      <w:r w:rsidR="00EB0819" w:rsidRPr="00BA2E39">
        <w:rPr>
          <w:rFonts w:ascii="Times New Roman" w:hAnsi="Times New Roman" w:cs="Times New Roman"/>
        </w:rPr>
        <w:t>×2.3 mm</w:t>
      </w:r>
      <w:r w:rsidR="00EB0819" w:rsidRPr="00BA2E39">
        <w:rPr>
          <w:rFonts w:ascii="Times New Roman" w:hAnsi="Times New Roman" w:cs="Times New Roman"/>
          <w:vertAlign w:val="superscript"/>
        </w:rPr>
        <w:t>3</w:t>
      </w:r>
      <w:r w:rsidR="00EB0819" w:rsidRPr="00BA2E39">
        <w:rPr>
          <w:rFonts w:ascii="Times New Roman" w:hAnsi="Times New Roman" w:cs="Times New Roman"/>
        </w:rPr>
        <w:t xml:space="preserve"> (length</w:t>
      </w:r>
      <w:r w:rsidR="00BA1C3B" w:rsidRPr="00BA2E39">
        <w:rPr>
          <w:rFonts w:ascii="Times New Roman" w:hAnsi="Times New Roman" w:cs="Times New Roman"/>
        </w:rPr>
        <w:t xml:space="preserve"> </w:t>
      </w:r>
      <w:r w:rsidR="00EB0819" w:rsidRPr="00BA2E39">
        <w:rPr>
          <w:rFonts w:ascii="Times New Roman" w:hAnsi="Times New Roman" w:cs="Times New Roman"/>
        </w:rPr>
        <w:t>×</w:t>
      </w:r>
      <w:r w:rsidR="00BA1C3B" w:rsidRPr="00BA2E39">
        <w:rPr>
          <w:rFonts w:ascii="Times New Roman" w:hAnsi="Times New Roman" w:cs="Times New Roman"/>
        </w:rPr>
        <w:t xml:space="preserve"> </w:t>
      </w:r>
      <w:r w:rsidR="00EB0819" w:rsidRPr="00BA2E39">
        <w:rPr>
          <w:rFonts w:ascii="Times New Roman" w:hAnsi="Times New Roman" w:cs="Times New Roman"/>
        </w:rPr>
        <w:t>width</w:t>
      </w:r>
      <w:r w:rsidR="00BA1C3B" w:rsidRPr="00BA2E39">
        <w:rPr>
          <w:rFonts w:ascii="Times New Roman" w:hAnsi="Times New Roman" w:cs="Times New Roman"/>
        </w:rPr>
        <w:t xml:space="preserve"> </w:t>
      </w:r>
      <w:r w:rsidR="00EB0819" w:rsidRPr="00BA2E39">
        <w:rPr>
          <w:rFonts w:ascii="Times New Roman" w:hAnsi="Times New Roman" w:cs="Times New Roman"/>
        </w:rPr>
        <w:t>×</w:t>
      </w:r>
      <w:r w:rsidR="00BA1C3B" w:rsidRPr="00BA2E39">
        <w:rPr>
          <w:rFonts w:ascii="Times New Roman" w:hAnsi="Times New Roman" w:cs="Times New Roman"/>
        </w:rPr>
        <w:t xml:space="preserve"> </w:t>
      </w:r>
      <w:r w:rsidR="00EB0819" w:rsidRPr="00BA2E39">
        <w:rPr>
          <w:rFonts w:ascii="Times New Roman" w:hAnsi="Times New Roman" w:cs="Times New Roman"/>
        </w:rPr>
        <w:t>thickness)</w:t>
      </w:r>
      <w:r w:rsidR="00F17736" w:rsidRPr="00BA2E39">
        <w:rPr>
          <w:rFonts w:ascii="Times New Roman" w:hAnsi="Times New Roman" w:cs="Times New Roman"/>
        </w:rPr>
        <w:t xml:space="preserve"> </w:t>
      </w:r>
      <w:r w:rsidR="00EB0819" w:rsidRPr="00BA2E39">
        <w:rPr>
          <w:rFonts w:ascii="Times New Roman" w:hAnsi="Times New Roman" w:cs="Times New Roman"/>
        </w:rPr>
        <w:t>according to ASTM D3039 [</w:t>
      </w:r>
      <w:r w:rsidR="000913C9" w:rsidRPr="00BA2E39">
        <w:rPr>
          <w:rFonts w:ascii="Times New Roman" w:hAnsi="Times New Roman" w:cs="Times New Roman"/>
          <w:color w:val="0000FF"/>
        </w:rPr>
        <w:t>33</w:t>
      </w:r>
      <w:r w:rsidR="00EB0819" w:rsidRPr="00BA2E39">
        <w:rPr>
          <w:rFonts w:ascii="Times New Roman" w:hAnsi="Times New Roman" w:cs="Times New Roman"/>
        </w:rPr>
        <w:t xml:space="preserve">]. Unidirectional E-glass fiber fabrics (EC 9-68) with </w:t>
      </w:r>
      <w:r w:rsidR="008928C3" w:rsidRPr="00BA2E39">
        <w:rPr>
          <w:rFonts w:ascii="Times New Roman" w:hAnsi="Times New Roman" w:cs="Times New Roman"/>
        </w:rPr>
        <w:t xml:space="preserve">an </w:t>
      </w:r>
      <w:r w:rsidR="00EB0819" w:rsidRPr="00BA2E39">
        <w:rPr>
          <w:rFonts w:ascii="Times New Roman" w:hAnsi="Times New Roman" w:cs="Times New Roman"/>
        </w:rPr>
        <w:t>area density of 425 gr/m</w:t>
      </w:r>
      <w:r w:rsidR="00EB0819" w:rsidRPr="00BA2E39">
        <w:rPr>
          <w:rFonts w:ascii="Times New Roman" w:hAnsi="Times New Roman" w:cs="Times New Roman"/>
          <w:vertAlign w:val="superscript"/>
        </w:rPr>
        <w:t>2</w:t>
      </w:r>
      <w:r w:rsidR="00EB0819" w:rsidRPr="00BA2E39">
        <w:rPr>
          <w:rFonts w:ascii="Times New Roman" w:hAnsi="Times New Roman" w:cs="Times New Roman"/>
        </w:rPr>
        <w:t xml:space="preserve"> and layer thickness of 0.45 mm were used. These fabrics comprise</w:t>
      </w:r>
      <w:r w:rsidR="008928C3" w:rsidRPr="00BA2E39">
        <w:rPr>
          <w:rFonts w:ascii="Times New Roman" w:hAnsi="Times New Roman" w:cs="Times New Roman"/>
        </w:rPr>
        <w:t>d</w:t>
      </w:r>
      <w:r w:rsidR="00EB0819" w:rsidRPr="00BA2E39">
        <w:rPr>
          <w:rFonts w:ascii="Times New Roman" w:hAnsi="Times New Roman" w:cs="Times New Roman"/>
        </w:rPr>
        <w:t xml:space="preserve"> a finish bonding agent, which </w:t>
      </w:r>
      <w:r w:rsidR="008928C3" w:rsidRPr="00BA2E39">
        <w:rPr>
          <w:rFonts w:ascii="Times New Roman" w:hAnsi="Times New Roman" w:cs="Times New Roman"/>
        </w:rPr>
        <w:t xml:space="preserve">provided </w:t>
      </w:r>
      <w:r w:rsidR="00EB0819" w:rsidRPr="00BA2E39">
        <w:rPr>
          <w:rFonts w:ascii="Times New Roman" w:hAnsi="Times New Roman" w:cs="Times New Roman"/>
        </w:rPr>
        <w:t xml:space="preserve">better adhesion to the matrix. The low viscosity resin, </w:t>
      </w:r>
      <w:proofErr w:type="spellStart"/>
      <w:r w:rsidR="00EB0819" w:rsidRPr="00BA2E39">
        <w:rPr>
          <w:rFonts w:ascii="Times New Roman" w:hAnsi="Times New Roman" w:cs="Times New Roman"/>
        </w:rPr>
        <w:t>Biresin</w:t>
      </w:r>
      <w:proofErr w:type="spellEnd"/>
      <w:r w:rsidR="00EB0819" w:rsidRPr="00BA2E39">
        <w:rPr>
          <w:rFonts w:ascii="Times New Roman" w:hAnsi="Times New Roman" w:cs="Times New Roman"/>
        </w:rPr>
        <w:t>® CR83, mixed with the hardener Sika CH83-2, in a ratio of 3:1 was used for impregnation of the fabrics. Laminates of dimensions 500×500×2.3 mm</w:t>
      </w:r>
      <w:r w:rsidR="00EB0819" w:rsidRPr="00BA2E39">
        <w:rPr>
          <w:rFonts w:ascii="Times New Roman" w:hAnsi="Times New Roman" w:cs="Times New Roman"/>
          <w:vertAlign w:val="superscript"/>
        </w:rPr>
        <w:t>3</w:t>
      </w:r>
      <w:r w:rsidR="00EB0819" w:rsidRPr="00BA2E39">
        <w:rPr>
          <w:rFonts w:ascii="Times New Roman" w:hAnsi="Times New Roman" w:cs="Times New Roman"/>
        </w:rPr>
        <w:t xml:space="preserve"> were fabricated by vacuum assisted hand lay-up, using a vacuum pump with a pressure of 0.9 bar.</w:t>
      </w:r>
      <w:r w:rsidR="00144250" w:rsidRPr="00BA2E39">
        <w:rPr>
          <w:rFonts w:ascii="Times New Roman" w:hAnsi="Times New Roman" w:cs="Times New Roman"/>
        </w:rPr>
        <w:t xml:space="preserve"> </w:t>
      </w:r>
      <w:r w:rsidR="00B216C7" w:rsidRPr="00BA2E39">
        <w:rPr>
          <w:rFonts w:ascii="Times New Roman" w:hAnsi="Times New Roman" w:cs="Times New Roman"/>
        </w:rPr>
        <w:t>The fabrication was performed on a plastic substrate, which was coated with a release agent to prevent resin from bonding to the surface after fabrication.</w:t>
      </w:r>
      <w:r w:rsidR="00EB0819" w:rsidRPr="00BA2E39">
        <w:rPr>
          <w:rFonts w:ascii="Times New Roman" w:hAnsi="Times New Roman" w:cs="Times New Roman"/>
        </w:rPr>
        <w:t xml:space="preserve"> Each laminate was kept in a vacuum bag for 24 hours under laboratory conditions (22±2</w:t>
      </w:r>
      <w:r w:rsidR="00EB0819" w:rsidRPr="00BA2E39">
        <w:rPr>
          <w:rFonts w:ascii="Times New Roman" w:hAnsi="Times New Roman" w:cs="Times New Roman"/>
          <w:vertAlign w:val="superscript"/>
        </w:rPr>
        <w:t>o</w:t>
      </w:r>
      <w:r w:rsidR="00EB0819" w:rsidRPr="00BA2E39">
        <w:rPr>
          <w:rFonts w:ascii="Times New Roman" w:hAnsi="Times New Roman" w:cs="Times New Roman"/>
        </w:rPr>
        <w:t>C, 40±10% RH), and subsequently placed in an oven at 70</w:t>
      </w:r>
      <w:r w:rsidR="00EB0819" w:rsidRPr="00BA2E39">
        <w:rPr>
          <w:rFonts w:ascii="Times New Roman" w:hAnsi="Times New Roman" w:cs="Times New Roman"/>
          <w:vertAlign w:val="superscript"/>
        </w:rPr>
        <w:t>o</w:t>
      </w:r>
      <w:r w:rsidR="00EB0819" w:rsidRPr="00BA2E39">
        <w:rPr>
          <w:rFonts w:ascii="Times New Roman" w:hAnsi="Times New Roman" w:cs="Times New Roman"/>
        </w:rPr>
        <w:t xml:space="preserve">C for eight hours to complete the curing process. The achieved fiber content was 62% by volume as determined according to burn-off experiments as described in </w:t>
      </w:r>
      <w:bookmarkStart w:id="6" w:name="OLE_LINK76"/>
      <w:bookmarkStart w:id="7" w:name="OLE_LINK77"/>
      <w:r w:rsidR="00EB0819" w:rsidRPr="00BA2E39">
        <w:rPr>
          <w:rFonts w:ascii="Times New Roman" w:hAnsi="Times New Roman" w:cs="Times New Roman"/>
        </w:rPr>
        <w:t xml:space="preserve">ASTM D 3171-99 </w:t>
      </w:r>
      <w:bookmarkEnd w:id="6"/>
      <w:bookmarkEnd w:id="7"/>
      <w:r w:rsidR="00EB0819" w:rsidRPr="00BA2E39">
        <w:rPr>
          <w:rFonts w:ascii="Times New Roman" w:hAnsi="Times New Roman" w:cs="Times New Roman"/>
        </w:rPr>
        <w:t>[</w:t>
      </w:r>
      <w:r w:rsidR="00887313" w:rsidRPr="00BA2E39">
        <w:rPr>
          <w:rFonts w:ascii="Times New Roman" w:hAnsi="Times New Roman" w:cs="Times New Roman"/>
          <w:color w:val="0000FF"/>
        </w:rPr>
        <w:t>34</w:t>
      </w:r>
      <w:r w:rsidR="00EB0819" w:rsidRPr="00BA2E39">
        <w:rPr>
          <w:rFonts w:ascii="Times New Roman" w:hAnsi="Times New Roman" w:cs="Times New Roman"/>
        </w:rPr>
        <w:t>]. Specimens were then cut from the laminates using a water-jet cutting machine and two aluminum tabs with dimensions of 45×25×4 mm</w:t>
      </w:r>
      <w:r w:rsidR="00EB0819" w:rsidRPr="00BA2E39">
        <w:rPr>
          <w:rFonts w:ascii="Times New Roman" w:hAnsi="Times New Roman" w:cs="Times New Roman"/>
          <w:vertAlign w:val="superscript"/>
        </w:rPr>
        <w:t>3</w:t>
      </w:r>
      <w:r w:rsidR="00EB0819" w:rsidRPr="00BA2E39">
        <w:rPr>
          <w:rFonts w:ascii="Times New Roman" w:hAnsi="Times New Roman" w:cs="Times New Roman"/>
        </w:rPr>
        <w:t xml:space="preserve"> were glued to each specimen end with a</w:t>
      </w:r>
      <w:r w:rsidR="002A1E95" w:rsidRPr="00BA2E39">
        <w:rPr>
          <w:rFonts w:ascii="Times New Roman" w:hAnsi="Times New Roman" w:cs="Times New Roman"/>
        </w:rPr>
        <w:t xml:space="preserve"> </w:t>
      </w:r>
      <w:r w:rsidR="00EB0819" w:rsidRPr="00BA2E39">
        <w:rPr>
          <w:rFonts w:ascii="Times New Roman" w:hAnsi="Times New Roman" w:cs="Times New Roman"/>
        </w:rPr>
        <w:t>cyanoacrylate glue for gripping purposes.</w:t>
      </w:r>
      <w:r w:rsidR="00144250" w:rsidRPr="00BA2E39">
        <w:rPr>
          <w:rFonts w:ascii="Times New Roman" w:hAnsi="Times New Roman" w:cs="Times New Roman"/>
        </w:rPr>
        <w:t xml:space="preserve"> </w:t>
      </w:r>
    </w:p>
    <w:p w14:paraId="4956FF4B" w14:textId="77777777" w:rsidR="00636869" w:rsidRPr="00BA2E39" w:rsidRDefault="00636869" w:rsidP="00EB0819">
      <w:pPr>
        <w:spacing w:before="120" w:line="360" w:lineRule="auto"/>
        <w:rPr>
          <w:rFonts w:ascii="Times New Roman" w:hAnsi="Times New Roman" w:cs="Times New Roman"/>
          <w:iCs/>
        </w:rPr>
      </w:pPr>
    </w:p>
    <w:p w14:paraId="72BD4740" w14:textId="77777777" w:rsidR="00EB0819" w:rsidRPr="00BA2E39" w:rsidRDefault="00EB0819" w:rsidP="00EB0819">
      <w:pPr>
        <w:spacing w:before="120" w:line="360" w:lineRule="auto"/>
        <w:rPr>
          <w:rFonts w:ascii="Times New Roman" w:hAnsi="Times New Roman" w:cs="Times New Roman"/>
          <w:i/>
        </w:rPr>
      </w:pPr>
      <w:r w:rsidRPr="00BA2E39">
        <w:rPr>
          <w:rFonts w:ascii="Times New Roman" w:hAnsi="Times New Roman" w:cs="Times New Roman"/>
          <w:i/>
        </w:rPr>
        <w:t xml:space="preserve">2.2 Experimental set-up and instrumentation </w:t>
      </w:r>
    </w:p>
    <w:p w14:paraId="62635CE8" w14:textId="77777777" w:rsidR="00EB0819" w:rsidRPr="00BA2E39" w:rsidRDefault="00EB0819" w:rsidP="00EB0819">
      <w:pPr>
        <w:spacing w:before="120" w:line="360" w:lineRule="auto"/>
        <w:rPr>
          <w:rFonts w:ascii="Times New Roman" w:hAnsi="Times New Roman" w:cs="Times New Roman"/>
          <w:i/>
        </w:rPr>
      </w:pPr>
      <w:r w:rsidRPr="00BA2E39">
        <w:rPr>
          <w:rFonts w:ascii="Times New Roman" w:hAnsi="Times New Roman" w:cs="Times New Roman"/>
          <w:i/>
        </w:rPr>
        <w:t xml:space="preserve">2.2.1 Pure creep </w:t>
      </w:r>
    </w:p>
    <w:p w14:paraId="102622EF" w14:textId="54C21932" w:rsidR="001A22BD" w:rsidRPr="00BA2E39" w:rsidRDefault="00EB0819" w:rsidP="00945BBF">
      <w:pPr>
        <w:spacing w:after="0" w:line="360" w:lineRule="auto"/>
        <w:jc w:val="both"/>
        <w:rPr>
          <w:rFonts w:ascii="Times New Roman" w:hAnsi="Times New Roman" w:cs="Times New Roman"/>
        </w:rPr>
      </w:pPr>
      <w:r w:rsidRPr="00BA2E39">
        <w:rPr>
          <w:rFonts w:ascii="Times New Roman" w:hAnsi="Times New Roman" w:cs="Times New Roman"/>
        </w:rPr>
        <w:t xml:space="preserve">The creep experiments were performed using in-house designed and fabricated creep frames, schematically shown in </w:t>
      </w:r>
      <w:r w:rsidRPr="00BA2E39">
        <w:rPr>
          <w:rFonts w:ascii="Times New Roman" w:hAnsi="Times New Roman" w:cs="Times New Roman"/>
          <w:color w:val="0000FF"/>
        </w:rPr>
        <w:t>Fig. 1</w:t>
      </w:r>
      <w:r w:rsidRPr="00BA2E39">
        <w:rPr>
          <w:rFonts w:ascii="Times New Roman" w:hAnsi="Times New Roman" w:cs="Times New Roman"/>
        </w:rPr>
        <w:t xml:space="preserve">. The creep load was applied by hanging different weights from the lever arm (point A in Fig. 1a), in order to derive creep stresses </w:t>
      </w:r>
      <w:r w:rsidR="00891568" w:rsidRPr="00BA2E39">
        <w:rPr>
          <w:rFonts w:ascii="Times New Roman" w:hAnsi="Times New Roman" w:cs="Times New Roman"/>
        </w:rPr>
        <w:t xml:space="preserve">of </w:t>
      </w:r>
      <w:r w:rsidRPr="00BA2E39">
        <w:rPr>
          <w:rFonts w:ascii="Times New Roman" w:hAnsi="Times New Roman" w:cs="Times New Roman"/>
        </w:rPr>
        <w:t xml:space="preserve">between 49-70 MPa, the same range as the </w:t>
      </w:r>
      <w:r w:rsidRPr="00BA2E39">
        <w:rPr>
          <w:rFonts w:ascii="Times New Roman" w:hAnsi="Times New Roman" w:cs="Times New Roman"/>
        </w:rPr>
        <w:lastRenderedPageBreak/>
        <w:t>maximum cyclic stresses developed during the fatigue experiments</w:t>
      </w:r>
      <w:r w:rsidR="005A4D56" w:rsidRPr="00BA2E39">
        <w:rPr>
          <w:rFonts w:ascii="Times New Roman" w:hAnsi="Times New Roman" w:cs="Times New Roman"/>
        </w:rPr>
        <w:t xml:space="preserve"> (see below)</w:t>
      </w:r>
      <w:r w:rsidRPr="00BA2E39">
        <w:rPr>
          <w:rFonts w:ascii="Times New Roman" w:hAnsi="Times New Roman" w:cs="Times New Roman"/>
        </w:rPr>
        <w:t xml:space="preserve">. The measurement of the longitudinal creep displacement was performed by two </w:t>
      </w:r>
      <w:r w:rsidR="00945BBF" w:rsidRPr="00BA2E39">
        <w:rPr>
          <w:rFonts w:ascii="Times New Roman" w:hAnsi="Times New Roman" w:cs="Times New Roman"/>
        </w:rPr>
        <w:t xml:space="preserve">vertical displacement transducers </w:t>
      </w:r>
      <w:r w:rsidRPr="00BA2E39">
        <w:rPr>
          <w:rFonts w:ascii="Times New Roman" w:hAnsi="Times New Roman" w:cs="Times New Roman"/>
        </w:rPr>
        <w:t xml:space="preserve">(LVDTs) with </w:t>
      </w:r>
      <w:r w:rsidR="00EB0AFB" w:rsidRPr="00BA2E39">
        <w:rPr>
          <w:rFonts w:ascii="Times New Roman" w:hAnsi="Times New Roman" w:cs="Times New Roman"/>
        </w:rPr>
        <w:t xml:space="preserve">a </w:t>
      </w:r>
      <w:r w:rsidRPr="00BA2E39">
        <w:rPr>
          <w:rFonts w:ascii="Times New Roman" w:hAnsi="Times New Roman" w:cs="Times New Roman"/>
        </w:rPr>
        <w:t>measurement accuracy of 0.02 mm, attached on both sides of the specimen</w:t>
      </w:r>
      <w:r w:rsidR="0062466B" w:rsidRPr="00BA2E39">
        <w:rPr>
          <w:rFonts w:ascii="Times New Roman" w:hAnsi="Times New Roman" w:cs="Times New Roman"/>
        </w:rPr>
        <w:t>s</w:t>
      </w:r>
      <w:r w:rsidRPr="00BA2E39">
        <w:rPr>
          <w:rFonts w:ascii="Times New Roman" w:hAnsi="Times New Roman" w:cs="Times New Roman"/>
        </w:rPr>
        <w:t xml:space="preserve"> as shown in </w:t>
      </w:r>
      <w:r w:rsidRPr="00BA2E39">
        <w:rPr>
          <w:rFonts w:ascii="Times New Roman" w:hAnsi="Times New Roman" w:cs="Times New Roman"/>
          <w:color w:val="0000FF"/>
        </w:rPr>
        <w:t>Fig. 1b</w:t>
      </w:r>
      <w:r w:rsidRPr="00BA2E39">
        <w:rPr>
          <w:rFonts w:ascii="Times New Roman" w:hAnsi="Times New Roman" w:cs="Times New Roman"/>
        </w:rPr>
        <w:t xml:space="preserve">. A small difference </w:t>
      </w:r>
      <w:r w:rsidR="00D73E67" w:rsidRPr="00BA2E39">
        <w:rPr>
          <w:rFonts w:ascii="Times New Roman" w:hAnsi="Times New Roman" w:cs="Times New Roman"/>
        </w:rPr>
        <w:t xml:space="preserve">in </w:t>
      </w:r>
      <w:r w:rsidR="00FD1C38" w:rsidRPr="00BA2E39">
        <w:rPr>
          <w:rFonts w:ascii="Times New Roman" w:hAnsi="Times New Roman" w:cs="Times New Roman"/>
        </w:rPr>
        <w:t>the LV</w:t>
      </w:r>
      <w:r w:rsidR="00D73E67" w:rsidRPr="00BA2E39">
        <w:rPr>
          <w:rFonts w:ascii="Times New Roman" w:hAnsi="Times New Roman" w:cs="Times New Roman"/>
        </w:rPr>
        <w:t xml:space="preserve">DT results </w:t>
      </w:r>
      <w:r w:rsidRPr="00BA2E39">
        <w:rPr>
          <w:rFonts w:ascii="Times New Roman" w:hAnsi="Times New Roman" w:cs="Times New Roman"/>
        </w:rPr>
        <w:t xml:space="preserve">due to specimen warping during installation </w:t>
      </w:r>
      <w:r w:rsidR="00D73E67" w:rsidRPr="00BA2E39">
        <w:rPr>
          <w:rFonts w:ascii="Times New Roman" w:hAnsi="Times New Roman" w:cs="Times New Roman"/>
        </w:rPr>
        <w:t xml:space="preserve">in </w:t>
      </w:r>
      <w:r w:rsidRPr="00BA2E39">
        <w:rPr>
          <w:rFonts w:ascii="Times New Roman" w:hAnsi="Times New Roman" w:cs="Times New Roman"/>
        </w:rPr>
        <w:t xml:space="preserve">the fixture and initial loading was observed, however </w:t>
      </w:r>
      <w:r w:rsidR="00C9532D" w:rsidRPr="00BA2E39">
        <w:rPr>
          <w:rFonts w:ascii="Times New Roman" w:hAnsi="Times New Roman" w:cs="Times New Roman"/>
        </w:rPr>
        <w:t xml:space="preserve">it </w:t>
      </w:r>
      <w:r w:rsidRPr="00BA2E39">
        <w:rPr>
          <w:rFonts w:ascii="Times New Roman" w:hAnsi="Times New Roman" w:cs="Times New Roman"/>
        </w:rPr>
        <w:t>was less than</w:t>
      </w:r>
      <w:r w:rsidR="00E35C31" w:rsidRPr="00BA2E39">
        <w:rPr>
          <w:rFonts w:ascii="Times New Roman" w:hAnsi="Times New Roman" w:cs="Times New Roman"/>
        </w:rPr>
        <w:t xml:space="preserve"> </w:t>
      </w:r>
      <w:r w:rsidR="004055BA" w:rsidRPr="00BA2E39">
        <w:rPr>
          <w:rFonts w:ascii="Times New Roman" w:hAnsi="Times New Roman" w:cs="Times New Roman"/>
        </w:rPr>
        <w:t>2</w:t>
      </w:r>
      <w:r w:rsidRPr="00BA2E39">
        <w:rPr>
          <w:rFonts w:ascii="Times New Roman" w:hAnsi="Times New Roman" w:cs="Times New Roman"/>
        </w:rPr>
        <w:t xml:space="preserve">% and </w:t>
      </w:r>
      <w:r w:rsidR="00C9532D" w:rsidRPr="00BA2E39">
        <w:rPr>
          <w:rFonts w:ascii="Times New Roman" w:hAnsi="Times New Roman" w:cs="Times New Roman"/>
        </w:rPr>
        <w:t xml:space="preserve">remained </w:t>
      </w:r>
      <w:r w:rsidRPr="00BA2E39">
        <w:rPr>
          <w:rFonts w:ascii="Times New Roman" w:hAnsi="Times New Roman" w:cs="Times New Roman"/>
        </w:rPr>
        <w:t xml:space="preserve">constant until the end of each </w:t>
      </w:r>
      <w:r w:rsidR="005A4D56" w:rsidRPr="00BA2E39">
        <w:rPr>
          <w:rFonts w:ascii="Times New Roman" w:hAnsi="Times New Roman" w:cs="Times New Roman"/>
        </w:rPr>
        <w:t>experiment</w:t>
      </w:r>
      <w:r w:rsidRPr="00BA2E39">
        <w:rPr>
          <w:rFonts w:ascii="Times New Roman" w:hAnsi="Times New Roman" w:cs="Times New Roman"/>
        </w:rPr>
        <w:t xml:space="preserve">. Therefore, the average displacement was used for the analysis. The experimental matrix is shown in </w:t>
      </w:r>
      <w:r w:rsidRPr="00BA2E39">
        <w:rPr>
          <w:rFonts w:ascii="Times New Roman" w:hAnsi="Times New Roman" w:cs="Times New Roman"/>
          <w:color w:val="0000FF"/>
        </w:rPr>
        <w:t>Table 1</w:t>
      </w:r>
      <w:r w:rsidR="009376AE" w:rsidRPr="00BA2E39">
        <w:rPr>
          <w:rFonts w:ascii="Times New Roman" w:hAnsi="Times New Roman" w:cs="Times New Roman"/>
        </w:rPr>
        <w:t>, with the specimen denomination “creep”</w:t>
      </w:r>
      <w:r w:rsidR="00EF4A83" w:rsidRPr="00BA2E39">
        <w:rPr>
          <w:rFonts w:ascii="Times New Roman" w:hAnsi="Times New Roman" w:cs="Times New Roman"/>
        </w:rPr>
        <w:t xml:space="preserve"> denot</w:t>
      </w:r>
      <w:r w:rsidR="00E912EF" w:rsidRPr="00BA2E39">
        <w:rPr>
          <w:rFonts w:ascii="Times New Roman" w:hAnsi="Times New Roman" w:cs="Times New Roman"/>
        </w:rPr>
        <w:t>ing</w:t>
      </w:r>
      <w:r w:rsidR="00EF4A83" w:rsidRPr="00BA2E39">
        <w:rPr>
          <w:rFonts w:ascii="Times New Roman" w:hAnsi="Times New Roman" w:cs="Times New Roman"/>
        </w:rPr>
        <w:t xml:space="preserve"> pure creep experiment</w:t>
      </w:r>
      <w:r w:rsidR="00E912EF" w:rsidRPr="00BA2E39">
        <w:rPr>
          <w:rFonts w:ascii="Times New Roman" w:hAnsi="Times New Roman" w:cs="Times New Roman"/>
        </w:rPr>
        <w:t xml:space="preserve">, followed by </w:t>
      </w:r>
      <w:r w:rsidR="0087309D" w:rsidRPr="00BA2E39">
        <w:rPr>
          <w:rFonts w:ascii="Times New Roman" w:hAnsi="Times New Roman" w:cs="Times New Roman"/>
        </w:rPr>
        <w:t>the</w:t>
      </w:r>
      <w:r w:rsidR="009376AE" w:rsidRPr="00BA2E39">
        <w:rPr>
          <w:rFonts w:ascii="Times New Roman" w:hAnsi="Times New Roman" w:cs="Times New Roman"/>
        </w:rPr>
        <w:t xml:space="preserve"> stress level.</w:t>
      </w:r>
    </w:p>
    <w:p w14:paraId="2216D72F" w14:textId="77777777" w:rsidR="001A22BD" w:rsidRPr="00BA2E39" w:rsidRDefault="001A22BD" w:rsidP="00027F5F">
      <w:pPr>
        <w:spacing w:after="0" w:line="360" w:lineRule="auto"/>
        <w:jc w:val="both"/>
        <w:rPr>
          <w:rFonts w:ascii="Times New Roman" w:hAnsi="Times New Roman" w:cs="Times New Roman"/>
        </w:rPr>
      </w:pPr>
    </w:p>
    <w:p w14:paraId="4A79380C" w14:textId="6FFE9869" w:rsidR="005B43DE" w:rsidRPr="00BA2E39" w:rsidRDefault="003812F7" w:rsidP="00027F5F">
      <w:pPr>
        <w:spacing w:before="120" w:line="360" w:lineRule="auto"/>
        <w:rPr>
          <w:rFonts w:ascii="Times New Roman" w:hAnsi="Times New Roman" w:cs="Times New Roman"/>
          <w:i/>
        </w:rPr>
      </w:pPr>
      <w:r w:rsidRPr="00BA2E39">
        <w:rPr>
          <w:rFonts w:ascii="Times New Roman" w:hAnsi="Times New Roman" w:cs="Times New Roman"/>
          <w:i/>
        </w:rPr>
        <w:t>2.2.</w:t>
      </w:r>
      <w:r w:rsidR="00027F5F" w:rsidRPr="00BA2E39">
        <w:rPr>
          <w:rFonts w:ascii="Times New Roman" w:hAnsi="Times New Roman" w:cs="Times New Roman"/>
          <w:i/>
        </w:rPr>
        <w:t>2</w:t>
      </w:r>
      <w:r w:rsidRPr="00BA2E39">
        <w:rPr>
          <w:rFonts w:ascii="Times New Roman" w:hAnsi="Times New Roman" w:cs="Times New Roman"/>
          <w:i/>
        </w:rPr>
        <w:t xml:space="preserve"> Creep-f</w:t>
      </w:r>
      <w:r w:rsidR="005B43DE" w:rsidRPr="00BA2E39">
        <w:rPr>
          <w:rFonts w:ascii="Times New Roman" w:hAnsi="Times New Roman" w:cs="Times New Roman"/>
          <w:i/>
        </w:rPr>
        <w:t>atigue</w:t>
      </w:r>
    </w:p>
    <w:p w14:paraId="37FD20D4" w14:textId="44A5C7F1" w:rsidR="00CE34AD" w:rsidRPr="00BA2E39" w:rsidRDefault="00CE34AD" w:rsidP="0073014D">
      <w:pPr>
        <w:spacing w:line="360" w:lineRule="auto"/>
        <w:jc w:val="both"/>
        <w:rPr>
          <w:rFonts w:ascii="Times New Roman" w:hAnsi="Times New Roman" w:cs="Times New Roman"/>
        </w:rPr>
      </w:pPr>
      <w:r w:rsidRPr="00BA2E39">
        <w:rPr>
          <w:rFonts w:ascii="Times New Roman" w:hAnsi="Times New Roman" w:cs="Times New Roman"/>
        </w:rPr>
        <w:t>All interrupted fatigue experiments were carried out on an Instron 8800 hydraulic universal testing rig of 100-kN capacity with accuracy of ±0.</w:t>
      </w:r>
      <w:r w:rsidR="0073014D" w:rsidRPr="00BA2E39">
        <w:rPr>
          <w:rFonts w:ascii="Times New Roman" w:hAnsi="Times New Roman" w:cs="Times New Roman"/>
        </w:rPr>
        <w:t xml:space="preserve">2 </w:t>
      </w:r>
      <w:proofErr w:type="spellStart"/>
      <w:r w:rsidRPr="00BA2E39">
        <w:rPr>
          <w:rFonts w:ascii="Times New Roman" w:hAnsi="Times New Roman" w:cs="Times New Roman"/>
        </w:rPr>
        <w:t>kN.</w:t>
      </w:r>
      <w:proofErr w:type="spellEnd"/>
      <w:r w:rsidRPr="00BA2E39">
        <w:rPr>
          <w:rFonts w:ascii="Times New Roman" w:hAnsi="Times New Roman" w:cs="Times New Roman"/>
        </w:rPr>
        <w:t xml:space="preserve"> </w:t>
      </w:r>
      <w:r w:rsidRPr="00BA2E39">
        <w:rPr>
          <w:rFonts w:ascii="Times New Roman" w:hAnsi="Times New Roman" w:cs="Times New Roman"/>
          <w:color w:val="0000FF"/>
        </w:rPr>
        <w:t>Fig</w:t>
      </w:r>
      <w:r w:rsidR="00A346A6" w:rsidRPr="00BA2E39">
        <w:rPr>
          <w:rFonts w:ascii="Times New Roman" w:hAnsi="Times New Roman" w:cs="Times New Roman"/>
          <w:color w:val="0000FF"/>
        </w:rPr>
        <w:t>.</w:t>
      </w:r>
      <w:r w:rsidRPr="00BA2E39">
        <w:rPr>
          <w:rFonts w:ascii="Times New Roman" w:hAnsi="Times New Roman" w:cs="Times New Roman"/>
          <w:color w:val="0000FF"/>
        </w:rPr>
        <w:t xml:space="preserve"> 2</w:t>
      </w:r>
      <w:r w:rsidRPr="00BA2E39">
        <w:rPr>
          <w:rFonts w:ascii="Times New Roman" w:hAnsi="Times New Roman" w:cs="Times New Roman"/>
        </w:rPr>
        <w:t xml:space="preserve"> shows a schematic representation of the applied loading profile, comprising repetitive loading blocks of constant amplitude</w:t>
      </w:r>
      <w:r w:rsidR="00821B64" w:rsidRPr="00BA2E39">
        <w:rPr>
          <w:rFonts w:ascii="Times New Roman" w:hAnsi="Times New Roman" w:cs="Times New Roman"/>
        </w:rPr>
        <w:t xml:space="preserve"> and hold</w:t>
      </w:r>
      <w:r w:rsidR="00C404D2" w:rsidRPr="00BA2E39">
        <w:rPr>
          <w:rFonts w:ascii="Times New Roman" w:hAnsi="Times New Roman" w:cs="Times New Roman"/>
        </w:rPr>
        <w:t xml:space="preserve"> </w:t>
      </w:r>
      <w:r w:rsidR="00821B64" w:rsidRPr="00BA2E39">
        <w:rPr>
          <w:rFonts w:ascii="Times New Roman" w:hAnsi="Times New Roman" w:cs="Times New Roman"/>
        </w:rPr>
        <w:t>time</w:t>
      </w:r>
      <w:r w:rsidR="00D97669" w:rsidRPr="00BA2E39">
        <w:rPr>
          <w:rFonts w:ascii="Times New Roman" w:hAnsi="Times New Roman" w:cs="Times New Roman"/>
        </w:rPr>
        <w:t>s</w:t>
      </w:r>
      <w:r w:rsidR="00821B64" w:rsidRPr="00BA2E39">
        <w:rPr>
          <w:rFonts w:ascii="Times New Roman" w:hAnsi="Times New Roman" w:cs="Times New Roman"/>
        </w:rPr>
        <w:t xml:space="preserve"> </w:t>
      </w:r>
      <w:r w:rsidRPr="00BA2E39">
        <w:rPr>
          <w:rFonts w:ascii="Times New Roman" w:hAnsi="Times New Roman" w:cs="Times New Roman"/>
        </w:rPr>
        <w:t xml:space="preserve">up to specimen failure. For each experiment, the load was increased until the mean value was reached </w:t>
      </w:r>
      <w:r w:rsidR="00821B64" w:rsidRPr="00BA2E39">
        <w:rPr>
          <w:rFonts w:ascii="Times New Roman" w:hAnsi="Times New Roman" w:cs="Times New Roman"/>
        </w:rPr>
        <w:t xml:space="preserve">in </w:t>
      </w:r>
      <w:r w:rsidRPr="00BA2E39">
        <w:rPr>
          <w:rFonts w:ascii="Times New Roman" w:hAnsi="Times New Roman" w:cs="Times New Roman"/>
        </w:rPr>
        <w:t xml:space="preserve">60 seconds. Subsequently, </w:t>
      </w:r>
      <w:bookmarkStart w:id="8" w:name="OLE_LINK71"/>
      <w:bookmarkStart w:id="9" w:name="OLE_LINK73"/>
      <w:bookmarkStart w:id="10" w:name="OLE_LINK74"/>
      <w:r w:rsidR="00DF6DFE" w:rsidRPr="00BA2E39">
        <w:rPr>
          <w:rFonts w:ascii="Times New Roman" w:hAnsi="Times New Roman" w:cs="Times New Roman"/>
        </w:rPr>
        <w:t xml:space="preserve">sinusoidal </w:t>
      </w:r>
      <w:r w:rsidRPr="00BA2E39">
        <w:rPr>
          <w:rFonts w:ascii="Times New Roman" w:hAnsi="Times New Roman" w:cs="Times New Roman"/>
        </w:rPr>
        <w:t xml:space="preserve">constant amplitude fatigue </w:t>
      </w:r>
      <w:r w:rsidR="00821B64" w:rsidRPr="00BA2E39">
        <w:rPr>
          <w:rFonts w:ascii="Times New Roman" w:hAnsi="Times New Roman" w:cs="Times New Roman"/>
        </w:rPr>
        <w:t xml:space="preserve">loading </w:t>
      </w:r>
      <w:r w:rsidRPr="00BA2E39">
        <w:rPr>
          <w:rFonts w:ascii="Times New Roman" w:hAnsi="Times New Roman" w:cs="Times New Roman"/>
        </w:rPr>
        <w:t xml:space="preserve">was applied for a predetermined number of </w:t>
      </w:r>
      <w:r w:rsidR="00D97669" w:rsidRPr="00BA2E39">
        <w:rPr>
          <w:rFonts w:ascii="Times New Roman" w:hAnsi="Times New Roman" w:cs="Times New Roman"/>
        </w:rPr>
        <w:t xml:space="preserve">cycles, i.e. </w:t>
      </w:r>
      <w:r w:rsidRPr="00BA2E39">
        <w:rPr>
          <w:rFonts w:ascii="Times New Roman" w:hAnsi="Times New Roman" w:cs="Times New Roman"/>
        </w:rPr>
        <w:t>20% of the average continuous fatigue life</w:t>
      </w:r>
      <w:r w:rsidR="00D97669" w:rsidRPr="00BA2E39">
        <w:rPr>
          <w:rFonts w:ascii="Times New Roman" w:hAnsi="Times New Roman" w:cs="Times New Roman"/>
        </w:rPr>
        <w:t>,</w:t>
      </w:r>
      <w:r w:rsidRPr="00BA2E39">
        <w:rPr>
          <w:rFonts w:ascii="Times New Roman" w:hAnsi="Times New Roman" w:cs="Times New Roman"/>
        </w:rPr>
        <w:t xml:space="preserve"> </w:t>
      </w:r>
      <w:r w:rsidR="00D97669" w:rsidRPr="00BA2E39">
        <w:rPr>
          <w:rFonts w:ascii="Times New Roman" w:hAnsi="Times New Roman" w:cs="Times New Roman"/>
        </w:rPr>
        <w:t xml:space="preserve">obtained </w:t>
      </w:r>
      <w:r w:rsidRPr="00BA2E39">
        <w:rPr>
          <w:rFonts w:ascii="Times New Roman" w:hAnsi="Times New Roman" w:cs="Times New Roman"/>
        </w:rPr>
        <w:t>for the same stress levels in [</w:t>
      </w:r>
      <w:r w:rsidR="00887313" w:rsidRPr="00BA2E39">
        <w:rPr>
          <w:rFonts w:ascii="Times New Roman" w:hAnsi="Times New Roman" w:cs="Times New Roman"/>
          <w:color w:val="0000FF"/>
        </w:rPr>
        <w:t>1</w:t>
      </w:r>
      <w:r w:rsidR="00DF1D1E" w:rsidRPr="00BA2E39">
        <w:rPr>
          <w:rFonts w:ascii="Times New Roman" w:hAnsi="Times New Roman" w:cs="Times New Roman"/>
          <w:color w:val="0000FF"/>
        </w:rPr>
        <w:t>5</w:t>
      </w:r>
      <w:r w:rsidRPr="00BA2E39">
        <w:rPr>
          <w:rFonts w:ascii="Times New Roman" w:hAnsi="Times New Roman" w:cs="Times New Roman"/>
        </w:rPr>
        <w:t>]</w:t>
      </w:r>
      <w:r w:rsidR="00DF6DFE" w:rsidRPr="00BA2E39">
        <w:rPr>
          <w:rFonts w:ascii="Times New Roman" w:hAnsi="Times New Roman" w:cs="Times New Roman"/>
        </w:rPr>
        <w:t xml:space="preserve">. </w:t>
      </w:r>
      <w:r w:rsidR="00755F56" w:rsidRPr="00BA2E39">
        <w:rPr>
          <w:rFonts w:ascii="Times New Roman" w:hAnsi="Times New Roman" w:cs="Times New Roman"/>
        </w:rPr>
        <w:t xml:space="preserve">The cyclic loading was performed in the range of maximum stress levels of 47 – 70 MPa based on </w:t>
      </w:r>
      <w:r w:rsidR="00755F56" w:rsidRPr="00BA2E39">
        <w:rPr>
          <w:rFonts w:ascii="Times New Roman" w:hAnsi="Times New Roman" w:cs="Times New Roman"/>
          <w:color w:val="000000" w:themeColor="text1"/>
        </w:rPr>
        <w:t>ASTM D7791-12 [</w:t>
      </w:r>
      <w:r w:rsidR="00755F56" w:rsidRPr="00BA2E39">
        <w:rPr>
          <w:rFonts w:ascii="Times New Roman" w:hAnsi="Times New Roman" w:cs="Times New Roman"/>
          <w:color w:val="0000FF"/>
        </w:rPr>
        <w:t>35</w:t>
      </w:r>
      <w:r w:rsidR="00755F56" w:rsidRPr="00BA2E39">
        <w:rPr>
          <w:rFonts w:ascii="Times New Roman" w:hAnsi="Times New Roman" w:cs="Times New Roman"/>
          <w:color w:val="000000" w:themeColor="text1"/>
        </w:rPr>
        <w:t>].</w:t>
      </w:r>
      <w:r w:rsidR="00755F56" w:rsidRPr="00BA2E39">
        <w:rPr>
          <w:rFonts w:ascii="Times New Roman" w:hAnsi="Times New Roman" w:cs="Times New Roman"/>
        </w:rPr>
        <w:t xml:space="preserve"> </w:t>
      </w:r>
      <w:r w:rsidR="00252D83" w:rsidRPr="00BA2E39">
        <w:rPr>
          <w:rFonts w:ascii="Times New Roman" w:hAnsi="Times New Roman" w:cs="Times New Roman"/>
        </w:rPr>
        <w:t>In order to examine the effect of short and long hold</w:t>
      </w:r>
      <w:r w:rsidR="00582EEF" w:rsidRPr="00BA2E39">
        <w:rPr>
          <w:rFonts w:ascii="Times New Roman" w:hAnsi="Times New Roman" w:cs="Times New Roman"/>
        </w:rPr>
        <w:t xml:space="preserve"> </w:t>
      </w:r>
      <w:r w:rsidR="00252D83" w:rsidRPr="00BA2E39">
        <w:rPr>
          <w:rFonts w:ascii="Times New Roman" w:hAnsi="Times New Roman" w:cs="Times New Roman"/>
        </w:rPr>
        <w:t>time</w:t>
      </w:r>
      <w:r w:rsidR="00D97669" w:rsidRPr="00BA2E39">
        <w:rPr>
          <w:rFonts w:ascii="Times New Roman" w:hAnsi="Times New Roman" w:cs="Times New Roman"/>
        </w:rPr>
        <w:t>s</w:t>
      </w:r>
      <w:r w:rsidR="00252D83" w:rsidRPr="00BA2E39">
        <w:rPr>
          <w:rFonts w:ascii="Times New Roman" w:hAnsi="Times New Roman" w:cs="Times New Roman"/>
        </w:rPr>
        <w:t xml:space="preserve"> on </w:t>
      </w:r>
      <w:r w:rsidR="00D97669" w:rsidRPr="00BA2E39">
        <w:rPr>
          <w:rFonts w:ascii="Times New Roman" w:hAnsi="Times New Roman" w:cs="Times New Roman"/>
        </w:rPr>
        <w:t xml:space="preserve">the </w:t>
      </w:r>
      <w:r w:rsidR="00252D83" w:rsidRPr="00BA2E39">
        <w:rPr>
          <w:rFonts w:ascii="Times New Roman" w:hAnsi="Times New Roman" w:cs="Times New Roman"/>
        </w:rPr>
        <w:t xml:space="preserve">fatigue behavior, </w:t>
      </w:r>
      <w:r w:rsidR="00DF6DFE" w:rsidRPr="00BA2E39">
        <w:rPr>
          <w:rFonts w:ascii="Times New Roman" w:hAnsi="Times New Roman" w:cs="Times New Roman"/>
        </w:rPr>
        <w:t>2h or 48h</w:t>
      </w:r>
      <w:r w:rsidR="00D97669" w:rsidRPr="00BA2E39">
        <w:rPr>
          <w:rFonts w:ascii="Times New Roman" w:hAnsi="Times New Roman" w:cs="Times New Roman"/>
        </w:rPr>
        <w:t xml:space="preserve"> were selected</w:t>
      </w:r>
      <w:r w:rsidR="00DF6DFE" w:rsidRPr="00BA2E39">
        <w:rPr>
          <w:rFonts w:ascii="Times New Roman" w:hAnsi="Times New Roman" w:cs="Times New Roman"/>
        </w:rPr>
        <w:t xml:space="preserve"> as schematically shown in </w:t>
      </w:r>
      <w:r w:rsidR="00DF6DFE" w:rsidRPr="00BA2E39">
        <w:rPr>
          <w:rFonts w:ascii="Times New Roman" w:hAnsi="Times New Roman" w:cs="Times New Roman"/>
          <w:color w:val="0000FF"/>
        </w:rPr>
        <w:t>Fig. 2</w:t>
      </w:r>
      <w:r w:rsidR="00560175" w:rsidRPr="00BA2E39">
        <w:rPr>
          <w:rFonts w:ascii="Times New Roman" w:hAnsi="Times New Roman" w:cs="Times New Roman"/>
        </w:rPr>
        <w:t xml:space="preserve">. </w:t>
      </w:r>
      <w:r w:rsidRPr="00BA2E39">
        <w:rPr>
          <w:rFonts w:ascii="Times New Roman" w:hAnsi="Times New Roman" w:cs="Times New Roman"/>
        </w:rPr>
        <w:t>The duration of 20% of the fatigue life in each loading block</w:t>
      </w:r>
      <w:r w:rsidR="00404479" w:rsidRPr="00BA2E39">
        <w:rPr>
          <w:rFonts w:ascii="Times New Roman" w:hAnsi="Times New Roman" w:cs="Times New Roman"/>
        </w:rPr>
        <w:t xml:space="preserve">, as well as the hold </w:t>
      </w:r>
      <w:r w:rsidR="00864170" w:rsidRPr="00BA2E39">
        <w:rPr>
          <w:rFonts w:ascii="Times New Roman" w:hAnsi="Times New Roman" w:cs="Times New Roman"/>
        </w:rPr>
        <w:t>time, were</w:t>
      </w:r>
      <w:r w:rsidRPr="00BA2E39">
        <w:rPr>
          <w:rFonts w:ascii="Times New Roman" w:hAnsi="Times New Roman" w:cs="Times New Roman"/>
        </w:rPr>
        <w:t xml:space="preserve"> selected to obtain a</w:t>
      </w:r>
      <w:r w:rsidR="00864170" w:rsidRPr="00BA2E39">
        <w:rPr>
          <w:rFonts w:ascii="Times New Roman" w:hAnsi="Times New Roman" w:cs="Times New Roman"/>
        </w:rPr>
        <w:t xml:space="preserve"> reasonable</w:t>
      </w:r>
      <w:r w:rsidR="00821B64" w:rsidRPr="00BA2E39">
        <w:rPr>
          <w:rFonts w:ascii="Times New Roman" w:hAnsi="Times New Roman" w:cs="Times New Roman"/>
        </w:rPr>
        <w:t xml:space="preserve"> </w:t>
      </w:r>
      <w:r w:rsidRPr="00BA2E39">
        <w:rPr>
          <w:rFonts w:ascii="Times New Roman" w:hAnsi="Times New Roman" w:cs="Times New Roman"/>
        </w:rPr>
        <w:t xml:space="preserve">number of interruptions and </w:t>
      </w:r>
      <w:r w:rsidR="00D97669" w:rsidRPr="00BA2E39">
        <w:rPr>
          <w:rFonts w:ascii="Times New Roman" w:hAnsi="Times New Roman" w:cs="Times New Roman"/>
        </w:rPr>
        <w:t xml:space="preserve">total </w:t>
      </w:r>
      <w:r w:rsidRPr="00BA2E39">
        <w:rPr>
          <w:rFonts w:ascii="Times New Roman" w:hAnsi="Times New Roman" w:cs="Times New Roman"/>
        </w:rPr>
        <w:t>duration of the fatigue experiments.</w:t>
      </w:r>
      <w:bookmarkEnd w:id="8"/>
      <w:bookmarkEnd w:id="9"/>
      <w:bookmarkEnd w:id="10"/>
      <w:r w:rsidR="005D1B16" w:rsidRPr="00BA2E39">
        <w:rPr>
          <w:rFonts w:ascii="Times New Roman" w:hAnsi="Times New Roman" w:cs="Times New Roman"/>
        </w:rPr>
        <w:t xml:space="preserve"> </w:t>
      </w:r>
      <w:r w:rsidRPr="00BA2E39">
        <w:rPr>
          <w:rFonts w:ascii="Times New Roman" w:hAnsi="Times New Roman" w:cs="Times New Roman"/>
        </w:rPr>
        <w:t xml:space="preserve">The stress ratio, </w:t>
      </w:r>
      <w:r w:rsidRPr="00BA2E39">
        <w:rPr>
          <w:rFonts w:ascii="Times New Roman" w:hAnsi="Times New Roman" w:cs="Times New Roman"/>
          <w:i/>
        </w:rPr>
        <w:t>R</w:t>
      </w:r>
      <w:r w:rsidRPr="00BA2E39">
        <w:rPr>
          <w:rFonts w:ascii="Times New Roman" w:hAnsi="Times New Roman" w:cs="Times New Roman"/>
        </w:rPr>
        <w:t>=</w:t>
      </w:r>
      <w:proofErr w:type="spellStart"/>
      <w:r w:rsidRPr="00BA2E39">
        <w:rPr>
          <w:rFonts w:ascii="Times New Roman" w:hAnsi="Times New Roman" w:cs="Times New Roman"/>
          <w:i/>
        </w:rPr>
        <w:t>σ</w:t>
      </w:r>
      <w:r w:rsidRPr="00BA2E39">
        <w:rPr>
          <w:rFonts w:ascii="Times New Roman" w:hAnsi="Times New Roman" w:cs="Times New Roman"/>
          <w:i/>
          <w:vertAlign w:val="subscript"/>
        </w:rPr>
        <w:t>min</w:t>
      </w:r>
      <w:proofErr w:type="spellEnd"/>
      <w:r w:rsidRPr="00BA2E39">
        <w:rPr>
          <w:rFonts w:ascii="Times New Roman" w:hAnsi="Times New Roman" w:cs="Times New Roman"/>
        </w:rPr>
        <w:t>/</w:t>
      </w:r>
      <w:proofErr w:type="spellStart"/>
      <w:r w:rsidRPr="00BA2E39">
        <w:rPr>
          <w:rFonts w:ascii="Times New Roman" w:hAnsi="Times New Roman" w:cs="Times New Roman"/>
          <w:i/>
        </w:rPr>
        <w:t>σ</w:t>
      </w:r>
      <w:r w:rsidRPr="00BA2E39">
        <w:rPr>
          <w:rFonts w:ascii="Times New Roman" w:hAnsi="Times New Roman" w:cs="Times New Roman"/>
          <w:i/>
          <w:vertAlign w:val="subscript"/>
        </w:rPr>
        <w:t>max</w:t>
      </w:r>
      <w:proofErr w:type="spellEnd"/>
      <w:r w:rsidRPr="00BA2E39">
        <w:rPr>
          <w:rFonts w:ascii="Times New Roman" w:hAnsi="Times New Roman" w:cs="Times New Roman"/>
        </w:rPr>
        <w:t xml:space="preserve">, was kept constant to 0.1 </w:t>
      </w:r>
      <w:r w:rsidR="007B3343" w:rsidRPr="00BA2E39">
        <w:rPr>
          <w:rFonts w:ascii="Times New Roman" w:hAnsi="Times New Roman" w:cs="Times New Roman"/>
        </w:rPr>
        <w:t xml:space="preserve">to </w:t>
      </w:r>
      <w:r w:rsidRPr="00BA2E39">
        <w:rPr>
          <w:rFonts w:ascii="Times New Roman" w:hAnsi="Times New Roman" w:cs="Times New Roman"/>
        </w:rPr>
        <w:t xml:space="preserve">apply tensile cyclic loads to the specimens. A loading rate, </w:t>
      </w:r>
      <w:r w:rsidRPr="00BA2E39">
        <w:rPr>
          <w:rFonts w:ascii="Times New Roman" w:hAnsi="Times New Roman" w:cs="Times New Roman"/>
          <w:position w:val="-4"/>
        </w:rPr>
        <w:object w:dxaOrig="260" w:dyaOrig="300" w14:anchorId="19677E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pt;height:15.5pt" o:ole="">
            <v:imagedata r:id="rId8" o:title=""/>
          </v:shape>
          <o:OLEObject Type="Embed" ProgID="Equation.3" ShapeID="_x0000_i1025" DrawAspect="Content" ObjectID="_1671630304" r:id="rId9"/>
        </w:object>
      </w:r>
      <w:r w:rsidRPr="00BA2E39">
        <w:rPr>
          <w:rFonts w:ascii="Times New Roman" w:hAnsi="Times New Roman" w:cs="Times New Roman"/>
        </w:rPr>
        <w:t xml:space="preserve">, of 30.5 </w:t>
      </w:r>
      <w:proofErr w:type="spellStart"/>
      <w:r w:rsidRPr="00BA2E39">
        <w:rPr>
          <w:rFonts w:ascii="Times New Roman" w:hAnsi="Times New Roman" w:cs="Times New Roman"/>
        </w:rPr>
        <w:t>kN</w:t>
      </w:r>
      <w:proofErr w:type="spellEnd"/>
      <w:r w:rsidRPr="00BA2E39">
        <w:rPr>
          <w:rFonts w:ascii="Times New Roman" w:hAnsi="Times New Roman" w:cs="Times New Roman"/>
        </w:rPr>
        <w:t xml:space="preserve">/s was used for all </w:t>
      </w:r>
      <w:r w:rsidR="00D27EC7" w:rsidRPr="00BA2E39">
        <w:rPr>
          <w:rFonts w:ascii="Times New Roman" w:hAnsi="Times New Roman" w:cs="Times New Roman"/>
        </w:rPr>
        <w:t>experiments</w:t>
      </w:r>
      <w:r w:rsidRPr="00BA2E39">
        <w:rPr>
          <w:rFonts w:ascii="Times New Roman" w:hAnsi="Times New Roman" w:cs="Times New Roman"/>
        </w:rPr>
        <w:t>.</w:t>
      </w:r>
      <w:r w:rsidR="008F05CB" w:rsidRPr="00BA2E39">
        <w:rPr>
          <w:rFonts w:ascii="Times New Roman" w:hAnsi="Times New Roman" w:cs="Times New Roman"/>
        </w:rPr>
        <w:t xml:space="preserve"> This loading rate was derived after preliminary experiments to avoid excessive temperature increases during fatigue </w:t>
      </w:r>
      <w:r w:rsidR="00C532C9" w:rsidRPr="00BA2E39">
        <w:rPr>
          <w:rFonts w:ascii="Times New Roman" w:hAnsi="Times New Roman" w:cs="Times New Roman"/>
        </w:rPr>
        <w:t>loading [</w:t>
      </w:r>
      <w:r w:rsidR="00C532C9" w:rsidRPr="00BA2E39">
        <w:rPr>
          <w:rFonts w:ascii="Times New Roman" w:hAnsi="Times New Roman" w:cs="Times New Roman"/>
          <w:color w:val="0000FF"/>
        </w:rPr>
        <w:t>15</w:t>
      </w:r>
      <w:r w:rsidR="00C532C9" w:rsidRPr="00BA2E39">
        <w:rPr>
          <w:rFonts w:ascii="Times New Roman" w:hAnsi="Times New Roman" w:cs="Times New Roman"/>
        </w:rPr>
        <w:t>]</w:t>
      </w:r>
      <w:r w:rsidR="008F05CB" w:rsidRPr="00BA2E39">
        <w:rPr>
          <w:rFonts w:ascii="Times New Roman" w:hAnsi="Times New Roman" w:cs="Times New Roman"/>
        </w:rPr>
        <w:t>.</w:t>
      </w:r>
      <w:r w:rsidR="00875D57" w:rsidRPr="00BA2E39">
        <w:rPr>
          <w:rFonts w:ascii="Times New Roman" w:hAnsi="Times New Roman" w:cs="Times New Roman"/>
        </w:rPr>
        <w:t xml:space="preserve"> </w:t>
      </w:r>
      <w:r w:rsidRPr="00BA2E39">
        <w:rPr>
          <w:rFonts w:ascii="Times New Roman" w:hAnsi="Times New Roman" w:cs="Times New Roman"/>
        </w:rPr>
        <w:t xml:space="preserve">Different frequencies were thus </w:t>
      </w:r>
      <w:r w:rsidR="00D97669" w:rsidRPr="00BA2E39">
        <w:rPr>
          <w:rFonts w:ascii="Times New Roman" w:hAnsi="Times New Roman" w:cs="Times New Roman"/>
        </w:rPr>
        <w:t xml:space="preserve">obtained </w:t>
      </w:r>
      <w:r w:rsidRPr="00BA2E39">
        <w:rPr>
          <w:rFonts w:ascii="Times New Roman" w:hAnsi="Times New Roman" w:cs="Times New Roman"/>
        </w:rPr>
        <w:t>to keep the loading rate constant for all stress levels. Four specimens were examined at each of the seven selected stress levels</w:t>
      </w:r>
      <w:r w:rsidR="00CE12D2" w:rsidRPr="00BA2E39">
        <w:rPr>
          <w:rFonts w:ascii="Times New Roman" w:hAnsi="Times New Roman" w:cs="Times New Roman"/>
        </w:rPr>
        <w:t xml:space="preserve"> for the case of </w:t>
      </w:r>
      <w:r w:rsidR="00DC7606" w:rsidRPr="00BA2E39">
        <w:rPr>
          <w:rFonts w:ascii="Times New Roman" w:hAnsi="Times New Roman" w:cs="Times New Roman"/>
        </w:rPr>
        <w:t xml:space="preserve">the 2h </w:t>
      </w:r>
      <w:r w:rsidR="00CE12D2" w:rsidRPr="00BA2E39">
        <w:rPr>
          <w:rFonts w:ascii="Times New Roman" w:hAnsi="Times New Roman" w:cs="Times New Roman"/>
        </w:rPr>
        <w:t xml:space="preserve">hold time, and two specimens per stress level when the hold time was set to 48h. </w:t>
      </w:r>
      <w:r w:rsidRPr="00BA2E39">
        <w:rPr>
          <w:rFonts w:ascii="Times New Roman" w:hAnsi="Times New Roman" w:cs="Times New Roman"/>
        </w:rPr>
        <w:t xml:space="preserve">The experimental matrix is shown in </w:t>
      </w:r>
      <w:r w:rsidRPr="00BA2E39">
        <w:rPr>
          <w:rFonts w:ascii="Times New Roman" w:hAnsi="Times New Roman" w:cs="Times New Roman"/>
          <w:color w:val="0000FF"/>
        </w:rPr>
        <w:t xml:space="preserve">Table </w:t>
      </w:r>
      <w:r w:rsidR="00F17D8D" w:rsidRPr="00BA2E39">
        <w:rPr>
          <w:rFonts w:ascii="Times New Roman" w:hAnsi="Times New Roman" w:cs="Times New Roman"/>
          <w:color w:val="0000FF"/>
        </w:rPr>
        <w:t>2</w:t>
      </w:r>
      <w:r w:rsidRPr="00BA2E39">
        <w:rPr>
          <w:rFonts w:ascii="Times New Roman" w:hAnsi="Times New Roman" w:cs="Times New Roman"/>
        </w:rPr>
        <w:t xml:space="preserve">. The </w:t>
      </w:r>
      <w:r w:rsidR="0062466B" w:rsidRPr="00BA2E39">
        <w:rPr>
          <w:rFonts w:ascii="Times New Roman" w:hAnsi="Times New Roman" w:cs="Times New Roman"/>
        </w:rPr>
        <w:t xml:space="preserve">specimens </w:t>
      </w:r>
      <w:r w:rsidR="00DC7606" w:rsidRPr="00BA2E39">
        <w:rPr>
          <w:rFonts w:ascii="Times New Roman" w:hAnsi="Times New Roman" w:cs="Times New Roman"/>
        </w:rPr>
        <w:t>are denominated as</w:t>
      </w:r>
      <w:r w:rsidRPr="00BA2E39">
        <w:rPr>
          <w:rFonts w:ascii="Times New Roman" w:hAnsi="Times New Roman" w:cs="Times New Roman"/>
        </w:rPr>
        <w:t xml:space="preserve"> follow</w:t>
      </w:r>
      <w:r w:rsidR="00DC7606" w:rsidRPr="00BA2E39">
        <w:rPr>
          <w:rFonts w:ascii="Times New Roman" w:hAnsi="Times New Roman" w:cs="Times New Roman"/>
        </w:rPr>
        <w:t>s</w:t>
      </w:r>
      <w:r w:rsidRPr="00BA2E39">
        <w:rPr>
          <w:rFonts w:ascii="Times New Roman" w:hAnsi="Times New Roman" w:cs="Times New Roman"/>
        </w:rPr>
        <w:t xml:space="preserve">: the first </w:t>
      </w:r>
      <w:r w:rsidR="00D07AC5" w:rsidRPr="00BA2E39">
        <w:rPr>
          <w:rFonts w:ascii="Times New Roman" w:hAnsi="Times New Roman" w:cs="Times New Roman"/>
        </w:rPr>
        <w:t>term</w:t>
      </w:r>
      <w:r w:rsidR="00CE12D2" w:rsidRPr="00BA2E39">
        <w:rPr>
          <w:rFonts w:ascii="Times New Roman" w:hAnsi="Times New Roman" w:cs="Times New Roman"/>
        </w:rPr>
        <w:t xml:space="preserve">, </w:t>
      </w:r>
      <w:bookmarkStart w:id="11" w:name="OLE_LINK28"/>
      <w:bookmarkStart w:id="12" w:name="OLE_LINK29"/>
      <w:r w:rsidR="00CE12D2" w:rsidRPr="00BA2E39">
        <w:rPr>
          <w:rFonts w:ascii="Times New Roman" w:hAnsi="Times New Roman" w:cs="Times New Roman"/>
        </w:rPr>
        <w:t>“</w:t>
      </w:r>
      <w:proofErr w:type="spellStart"/>
      <w:r w:rsidRPr="00BA2E39">
        <w:rPr>
          <w:rFonts w:ascii="Times New Roman" w:hAnsi="Times New Roman" w:cs="Times New Roman"/>
        </w:rPr>
        <w:t>Cref</w:t>
      </w:r>
      <w:proofErr w:type="spellEnd"/>
      <w:r w:rsidR="00CE12D2" w:rsidRPr="00BA2E39">
        <w:rPr>
          <w:rFonts w:ascii="Times New Roman" w:hAnsi="Times New Roman" w:cs="Times New Roman"/>
        </w:rPr>
        <w:t>”</w:t>
      </w:r>
      <w:r w:rsidRPr="00BA2E39">
        <w:rPr>
          <w:rFonts w:ascii="Times New Roman" w:hAnsi="Times New Roman" w:cs="Times New Roman"/>
        </w:rPr>
        <w:t>,</w:t>
      </w:r>
      <w:bookmarkEnd w:id="11"/>
      <w:bookmarkEnd w:id="12"/>
      <w:r w:rsidRPr="00BA2E39">
        <w:rPr>
          <w:rFonts w:ascii="Times New Roman" w:hAnsi="Times New Roman" w:cs="Times New Roman"/>
        </w:rPr>
        <w:t xml:space="preserve"> denotes creep-fatigue</w:t>
      </w:r>
      <w:r w:rsidR="0036566C" w:rsidRPr="00BA2E39">
        <w:rPr>
          <w:rFonts w:ascii="Times New Roman" w:hAnsi="Times New Roman" w:cs="Times New Roman"/>
        </w:rPr>
        <w:t xml:space="preserve">, </w:t>
      </w:r>
      <w:r w:rsidRPr="00BA2E39">
        <w:rPr>
          <w:rFonts w:ascii="Times New Roman" w:hAnsi="Times New Roman" w:cs="Times New Roman"/>
        </w:rPr>
        <w:t xml:space="preserve">the second term </w:t>
      </w:r>
      <w:r w:rsidR="00CE12D2" w:rsidRPr="00BA2E39">
        <w:rPr>
          <w:rFonts w:ascii="Times New Roman" w:hAnsi="Times New Roman" w:cs="Times New Roman"/>
        </w:rPr>
        <w:t>refers to the</w:t>
      </w:r>
      <w:r w:rsidRPr="00BA2E39">
        <w:rPr>
          <w:rFonts w:ascii="Times New Roman" w:hAnsi="Times New Roman" w:cs="Times New Roman"/>
        </w:rPr>
        <w:t xml:space="preserve"> stress ratio, the third term </w:t>
      </w:r>
      <w:r w:rsidR="00CE12D2" w:rsidRPr="00BA2E39">
        <w:rPr>
          <w:rFonts w:ascii="Times New Roman" w:hAnsi="Times New Roman" w:cs="Times New Roman"/>
        </w:rPr>
        <w:t xml:space="preserve">indicates the </w:t>
      </w:r>
      <w:r w:rsidRPr="00BA2E39">
        <w:rPr>
          <w:rFonts w:ascii="Times New Roman" w:hAnsi="Times New Roman" w:cs="Times New Roman"/>
        </w:rPr>
        <w:t xml:space="preserve">maximum fatigue stress, </w:t>
      </w:r>
      <w:r w:rsidR="00860C23" w:rsidRPr="00BA2E39">
        <w:rPr>
          <w:rFonts w:ascii="Times New Roman" w:hAnsi="Times New Roman" w:cs="Times New Roman"/>
        </w:rPr>
        <w:t xml:space="preserve">the fourth term </w:t>
      </w:r>
      <w:r w:rsidR="004A37F4" w:rsidRPr="00BA2E39">
        <w:rPr>
          <w:rFonts w:ascii="Times New Roman" w:hAnsi="Times New Roman" w:cs="Times New Roman"/>
        </w:rPr>
        <w:t xml:space="preserve">the duration of </w:t>
      </w:r>
      <w:r w:rsidR="00860C23" w:rsidRPr="00BA2E39">
        <w:rPr>
          <w:rFonts w:ascii="Times New Roman" w:hAnsi="Times New Roman" w:cs="Times New Roman"/>
        </w:rPr>
        <w:t xml:space="preserve">the </w:t>
      </w:r>
      <w:r w:rsidR="004A37F4" w:rsidRPr="00BA2E39">
        <w:rPr>
          <w:rFonts w:ascii="Times New Roman" w:hAnsi="Times New Roman" w:cs="Times New Roman"/>
        </w:rPr>
        <w:t>hold</w:t>
      </w:r>
      <w:r w:rsidR="00582EEF" w:rsidRPr="00BA2E39">
        <w:rPr>
          <w:rFonts w:ascii="Times New Roman" w:hAnsi="Times New Roman" w:cs="Times New Roman"/>
        </w:rPr>
        <w:t xml:space="preserve"> </w:t>
      </w:r>
      <w:r w:rsidR="004A37F4" w:rsidRPr="00BA2E39">
        <w:rPr>
          <w:rFonts w:ascii="Times New Roman" w:hAnsi="Times New Roman" w:cs="Times New Roman"/>
        </w:rPr>
        <w:t>time</w:t>
      </w:r>
      <w:r w:rsidR="003A138A" w:rsidRPr="00BA2E39">
        <w:rPr>
          <w:rFonts w:ascii="Times New Roman" w:hAnsi="Times New Roman" w:cs="Times New Roman"/>
        </w:rPr>
        <w:t xml:space="preserve"> </w:t>
      </w:r>
      <w:r w:rsidR="004A37F4" w:rsidRPr="00BA2E39">
        <w:rPr>
          <w:rFonts w:ascii="Times New Roman" w:hAnsi="Times New Roman" w:cs="Times New Roman"/>
        </w:rPr>
        <w:t xml:space="preserve">(2h or 48h), </w:t>
      </w:r>
      <w:r w:rsidR="00CE12D2" w:rsidRPr="00BA2E39">
        <w:rPr>
          <w:rFonts w:ascii="Times New Roman" w:hAnsi="Times New Roman" w:cs="Times New Roman"/>
        </w:rPr>
        <w:t xml:space="preserve">while the </w:t>
      </w:r>
      <w:r w:rsidRPr="00BA2E39">
        <w:rPr>
          <w:rFonts w:ascii="Times New Roman" w:hAnsi="Times New Roman" w:cs="Times New Roman"/>
        </w:rPr>
        <w:t xml:space="preserve">last </w:t>
      </w:r>
      <w:r w:rsidR="00D07AC5" w:rsidRPr="00BA2E39">
        <w:rPr>
          <w:rFonts w:ascii="Times New Roman" w:hAnsi="Times New Roman" w:cs="Times New Roman"/>
        </w:rPr>
        <w:t>letter</w:t>
      </w:r>
      <w:r w:rsidR="00CE12D2" w:rsidRPr="00BA2E39">
        <w:rPr>
          <w:rFonts w:ascii="Times New Roman" w:hAnsi="Times New Roman" w:cs="Times New Roman"/>
        </w:rPr>
        <w:t xml:space="preserve"> denotes the specimen identification number for each </w:t>
      </w:r>
      <w:r w:rsidR="00860C23" w:rsidRPr="00BA2E39">
        <w:rPr>
          <w:rFonts w:ascii="Times New Roman" w:hAnsi="Times New Roman" w:cs="Times New Roman"/>
        </w:rPr>
        <w:t>parameter combination</w:t>
      </w:r>
      <w:r w:rsidR="00CE12D2" w:rsidRPr="00BA2E39">
        <w:rPr>
          <w:rFonts w:ascii="Times New Roman" w:hAnsi="Times New Roman" w:cs="Times New Roman"/>
        </w:rPr>
        <w:t xml:space="preserve">. </w:t>
      </w:r>
      <w:r w:rsidRPr="00BA2E39">
        <w:rPr>
          <w:rFonts w:ascii="Times New Roman" w:hAnsi="Times New Roman" w:cs="Times New Roman"/>
        </w:rPr>
        <w:t xml:space="preserve">All experiments were performed in an environmental chamber regulated </w:t>
      </w:r>
      <w:r w:rsidR="00DC7606" w:rsidRPr="00BA2E39">
        <w:rPr>
          <w:rFonts w:ascii="Times New Roman" w:hAnsi="Times New Roman" w:cs="Times New Roman"/>
        </w:rPr>
        <w:t xml:space="preserve">to </w:t>
      </w:r>
      <w:r w:rsidRPr="00BA2E39">
        <w:rPr>
          <w:rFonts w:ascii="Times New Roman" w:hAnsi="Times New Roman" w:cs="Times New Roman"/>
        </w:rPr>
        <w:t>a constant temperature of 20</w:t>
      </w:r>
      <w:r w:rsidRPr="00BA2E39">
        <w:rPr>
          <w:rFonts w:ascii="Times New Roman" w:hAnsi="Times New Roman" w:cs="Times New Roman"/>
          <w:vertAlign w:val="superscript"/>
        </w:rPr>
        <w:t>o</w:t>
      </w:r>
      <w:r w:rsidRPr="00BA2E39">
        <w:rPr>
          <w:rFonts w:ascii="Times New Roman" w:hAnsi="Times New Roman" w:cs="Times New Roman"/>
        </w:rPr>
        <w:t>C. Two fans were used to circulate the air inside the chamber and cool the specimen</w:t>
      </w:r>
      <w:r w:rsidR="00860C23" w:rsidRPr="00BA2E39">
        <w:rPr>
          <w:rFonts w:ascii="Times New Roman" w:hAnsi="Times New Roman" w:cs="Times New Roman"/>
        </w:rPr>
        <w:t>s</w:t>
      </w:r>
      <w:r w:rsidRPr="00BA2E39">
        <w:rPr>
          <w:rFonts w:ascii="Times New Roman" w:hAnsi="Times New Roman" w:cs="Times New Roman"/>
        </w:rPr>
        <w:t>.</w:t>
      </w:r>
    </w:p>
    <w:p w14:paraId="78FEF377" w14:textId="7605CA07" w:rsidR="00D07AC5" w:rsidRPr="00BA2E39" w:rsidRDefault="00A05BF9" w:rsidP="0081361E">
      <w:pPr>
        <w:autoSpaceDE w:val="0"/>
        <w:autoSpaceDN w:val="0"/>
        <w:adjustRightInd w:val="0"/>
        <w:spacing w:line="360" w:lineRule="auto"/>
        <w:jc w:val="both"/>
        <w:rPr>
          <w:rFonts w:ascii="Times New Roman" w:hAnsi="Times New Roman" w:cs="Times New Roman"/>
        </w:rPr>
      </w:pPr>
      <w:r w:rsidRPr="00BA2E39">
        <w:rPr>
          <w:rFonts w:ascii="Times New Roman" w:hAnsi="Times New Roman" w:cs="Times New Roman"/>
        </w:rPr>
        <w:t>Different instrumentation was used</w:t>
      </w:r>
      <w:r w:rsidRPr="00BA2E39" w:rsidDel="00A05BF9">
        <w:rPr>
          <w:rFonts w:ascii="Times New Roman" w:hAnsi="Times New Roman" w:cs="Times New Roman"/>
        </w:rPr>
        <w:t xml:space="preserve"> </w:t>
      </w:r>
      <w:r w:rsidR="00CE34AD" w:rsidRPr="00BA2E39">
        <w:rPr>
          <w:rFonts w:ascii="Times New Roman" w:hAnsi="Times New Roman" w:cs="Times New Roman"/>
        </w:rPr>
        <w:t>to monitor the mechanical, thermal, and optical changes in the specimen</w:t>
      </w:r>
      <w:r w:rsidR="0062466B" w:rsidRPr="00BA2E39">
        <w:rPr>
          <w:rFonts w:ascii="Times New Roman" w:hAnsi="Times New Roman" w:cs="Times New Roman"/>
        </w:rPr>
        <w:t>s</w:t>
      </w:r>
      <w:r w:rsidR="00CE34AD" w:rsidRPr="00BA2E39">
        <w:rPr>
          <w:rFonts w:ascii="Times New Roman" w:hAnsi="Times New Roman" w:cs="Times New Roman"/>
        </w:rPr>
        <w:t xml:space="preserve"> during and after the fatigue process. During the fatigue experiments, t</w:t>
      </w:r>
      <w:r w:rsidR="00CE34AD" w:rsidRPr="00BA2E39">
        <w:rPr>
          <w:rFonts w:ascii="Times New Roman" w:eastAsiaTheme="minorEastAsia" w:hAnsi="Times New Roman" w:cs="Times New Roman"/>
          <w:kern w:val="24"/>
        </w:rPr>
        <w:t xml:space="preserve">he machine’s displacement, load and number of cycles were recorded at a frequency depending on the stress levels, </w:t>
      </w:r>
      <w:r w:rsidR="00CE34AD" w:rsidRPr="00BA2E39">
        <w:rPr>
          <w:rFonts w:ascii="Times New Roman" w:eastAsiaTheme="minorEastAsia" w:hAnsi="Times New Roman" w:cs="Times New Roman"/>
          <w:kern w:val="24"/>
        </w:rPr>
        <w:lastRenderedPageBreak/>
        <w:t>i.e. from once per 10 cycles at high stress levels to once per 1000 cycles at low stress levels.</w:t>
      </w:r>
      <w:r w:rsidR="00CE34AD" w:rsidRPr="00BA2E39">
        <w:rPr>
          <w:rFonts w:ascii="Times New Roman" w:hAnsi="Times New Roman" w:cs="Times New Roman"/>
        </w:rPr>
        <w:t xml:space="preserve"> The variation of the longitudinal strain was measured by a high-resolution video-extensometer (a Point Grey - Grasshopper3 camera with a resolution of </w:t>
      </w:r>
      <w:r w:rsidR="0069174B" w:rsidRPr="00BA2E39">
        <w:rPr>
          <w:rFonts w:ascii="Times New Roman" w:hAnsi="Times New Roman" w:cs="Times New Roman"/>
        </w:rPr>
        <w:t>1936×1216</w:t>
      </w:r>
      <w:r w:rsidR="00CE34AD" w:rsidRPr="00BA2E39">
        <w:rPr>
          <w:rFonts w:ascii="Times New Roman" w:hAnsi="Times New Roman" w:cs="Times New Roman"/>
        </w:rPr>
        <w:t xml:space="preserve"> pixels and a </w:t>
      </w:r>
      <w:proofErr w:type="spellStart"/>
      <w:r w:rsidR="00CE34AD" w:rsidRPr="00BA2E39">
        <w:rPr>
          <w:rFonts w:ascii="Times New Roman" w:hAnsi="Times New Roman" w:cs="Times New Roman"/>
        </w:rPr>
        <w:t>Fujinon</w:t>
      </w:r>
      <w:proofErr w:type="spellEnd"/>
      <w:r w:rsidR="00CE34AD" w:rsidRPr="00BA2E39">
        <w:rPr>
          <w:rFonts w:ascii="Times New Roman" w:hAnsi="Times New Roman" w:cs="Times New Roman"/>
        </w:rPr>
        <w:t xml:space="preserve"> HF35SA-1 35 mm F/1.4 lens) with a frequency of acquisition of 160 fps. </w:t>
      </w:r>
      <w:r w:rsidR="001B16D5" w:rsidRPr="00BA2E39">
        <w:rPr>
          <w:rFonts w:ascii="Times New Roman" w:hAnsi="Times New Roman" w:cs="Times New Roman"/>
        </w:rPr>
        <w:t>Th</w:t>
      </w:r>
      <w:r w:rsidR="00920575" w:rsidRPr="00BA2E39">
        <w:rPr>
          <w:rFonts w:ascii="Times New Roman" w:hAnsi="Times New Roman" w:cs="Times New Roman"/>
        </w:rPr>
        <w:t>e</w:t>
      </w:r>
      <w:r w:rsidR="00AE61E9" w:rsidRPr="00BA2E39">
        <w:rPr>
          <w:rFonts w:ascii="Times New Roman" w:hAnsi="Times New Roman" w:cs="Times New Roman"/>
        </w:rPr>
        <w:t xml:space="preserve"> </w:t>
      </w:r>
      <w:r w:rsidR="00CE34AD" w:rsidRPr="00BA2E39">
        <w:rPr>
          <w:rFonts w:ascii="Times New Roman" w:hAnsi="Times New Roman" w:cs="Times New Roman"/>
        </w:rPr>
        <w:t xml:space="preserve">video-extensometer measured the changes of position of two lines </w:t>
      </w:r>
      <w:r w:rsidR="007B3343" w:rsidRPr="00BA2E39">
        <w:rPr>
          <w:rFonts w:ascii="Times New Roman" w:hAnsi="Times New Roman" w:cs="Times New Roman"/>
        </w:rPr>
        <w:t xml:space="preserve">at an average distance of 13 cm apart </w:t>
      </w:r>
      <w:r w:rsidR="00CE34AD" w:rsidRPr="00BA2E39">
        <w:rPr>
          <w:rFonts w:ascii="Times New Roman" w:hAnsi="Times New Roman" w:cs="Times New Roman"/>
        </w:rPr>
        <w:t>marked on the specimens’ surface</w:t>
      </w:r>
      <w:r w:rsidR="007B3343" w:rsidRPr="00BA2E39">
        <w:rPr>
          <w:rFonts w:ascii="Times New Roman" w:hAnsi="Times New Roman" w:cs="Times New Roman"/>
        </w:rPr>
        <w:t>s</w:t>
      </w:r>
      <w:r w:rsidR="00CE34AD" w:rsidRPr="00BA2E39">
        <w:rPr>
          <w:rFonts w:ascii="Times New Roman" w:hAnsi="Times New Roman" w:cs="Times New Roman"/>
        </w:rPr>
        <w:t xml:space="preserve">. A LED white light with negligible heat emission was projected onto the sample surface to enhance measurement accuracy. </w:t>
      </w:r>
      <w:r w:rsidR="00CE34AD" w:rsidRPr="00BA2E39">
        <w:rPr>
          <w:rFonts w:ascii="Times New Roman" w:eastAsiaTheme="minorEastAsia" w:hAnsi="Times New Roman" w:cs="Times New Roman"/>
          <w:kern w:val="24"/>
        </w:rPr>
        <w:t xml:space="preserve">Approximately twenty-five load and displacement measurements were recorded per cycle to estimate the strain fluctuations, fatigue stiffness, and hysteresis loops throughout the fatigue life of all the examined specimens. </w:t>
      </w:r>
      <w:r w:rsidR="00B22502" w:rsidRPr="00BA2E39">
        <w:rPr>
          <w:rFonts w:ascii="AdvOT596495f2" w:hAnsi="AdvOT596495f2" w:cs="AdvOT596495f2"/>
        </w:rPr>
        <w:t>To record the evolution of the specimen</w:t>
      </w:r>
      <w:r w:rsidR="00537403" w:rsidRPr="00BA2E39">
        <w:rPr>
          <w:rFonts w:ascii="AdvOT596495f2" w:hAnsi="AdvOT596495f2" w:cs="AdvOT596495f2"/>
        </w:rPr>
        <w:t>s’</w:t>
      </w:r>
      <w:r w:rsidR="00B22502" w:rsidRPr="00BA2E39">
        <w:rPr>
          <w:rFonts w:ascii="AdvOT596495f2" w:hAnsi="AdvOT596495f2" w:cs="AdvOT596495f2"/>
        </w:rPr>
        <w:t xml:space="preserve"> surface temperature</w:t>
      </w:r>
      <w:r w:rsidR="00B22502" w:rsidRPr="00BA2E39">
        <w:rPr>
          <w:rFonts w:ascii="Times New Roman" w:hAnsi="Times New Roman" w:cs="Times New Roman"/>
        </w:rPr>
        <w:t xml:space="preserve"> during the fatigue </w:t>
      </w:r>
      <w:r w:rsidR="00B22502" w:rsidRPr="00BA2E39">
        <w:rPr>
          <w:rFonts w:asciiTheme="majorBidi" w:hAnsiTheme="majorBidi" w:cstheme="majorBidi"/>
        </w:rPr>
        <w:t>experiments,</w:t>
      </w:r>
      <w:r w:rsidR="00B22502" w:rsidRPr="00BA2E39">
        <w:rPr>
          <w:rFonts w:asciiTheme="majorBidi" w:eastAsiaTheme="minorEastAsia" w:hAnsiTheme="majorBidi" w:cstheme="majorBidi"/>
          <w:kern w:val="24"/>
        </w:rPr>
        <w:t xml:space="preserve"> </w:t>
      </w:r>
      <w:r w:rsidR="00B22502" w:rsidRPr="00BA2E39">
        <w:rPr>
          <w:rFonts w:asciiTheme="majorBidi" w:hAnsiTheme="majorBidi" w:cstheme="majorBidi"/>
        </w:rPr>
        <w:t>a</w:t>
      </w:r>
      <w:r w:rsidR="00CE34AD" w:rsidRPr="00BA2E39">
        <w:rPr>
          <w:rFonts w:asciiTheme="majorBidi" w:hAnsiTheme="majorBidi" w:cstheme="majorBidi"/>
        </w:rPr>
        <w:t>n infrared (IR) thermal camera with an accuracy of 0.1°C and optical resolution of 160×120 pixels was also employed</w:t>
      </w:r>
      <w:r w:rsidR="00537403" w:rsidRPr="00BA2E39">
        <w:rPr>
          <w:rFonts w:asciiTheme="majorBidi" w:hAnsiTheme="majorBidi" w:cstheme="majorBidi"/>
        </w:rPr>
        <w:t>,</w:t>
      </w:r>
      <w:r w:rsidR="00CE34AD" w:rsidRPr="00BA2E39">
        <w:rPr>
          <w:rFonts w:asciiTheme="majorBidi" w:hAnsiTheme="majorBidi" w:cstheme="majorBidi"/>
        </w:rPr>
        <w:t xml:space="preserve"> </w:t>
      </w:r>
      <w:r w:rsidR="00EC6007" w:rsidRPr="00BA2E39">
        <w:rPr>
          <w:rFonts w:asciiTheme="majorBidi" w:hAnsiTheme="majorBidi" w:cstheme="majorBidi"/>
        </w:rPr>
        <w:t>starting 1 cm away from each grip</w:t>
      </w:r>
      <w:r w:rsidR="002F1054" w:rsidRPr="00BA2E39">
        <w:rPr>
          <w:rFonts w:asciiTheme="majorBidi" w:hAnsiTheme="majorBidi" w:cstheme="majorBidi"/>
        </w:rPr>
        <w:t xml:space="preserve"> as </w:t>
      </w:r>
      <w:r w:rsidR="009C553D" w:rsidRPr="00BA2E39">
        <w:rPr>
          <w:rFonts w:asciiTheme="majorBidi" w:hAnsiTheme="majorBidi" w:cstheme="majorBidi"/>
        </w:rPr>
        <w:t>described</w:t>
      </w:r>
      <w:r w:rsidR="002F1054" w:rsidRPr="00BA2E39">
        <w:rPr>
          <w:rFonts w:asciiTheme="majorBidi" w:hAnsiTheme="majorBidi" w:cstheme="majorBidi"/>
        </w:rPr>
        <w:t xml:space="preserve"> in [</w:t>
      </w:r>
      <w:r w:rsidR="001931EC" w:rsidRPr="00BA2E39">
        <w:rPr>
          <w:rFonts w:asciiTheme="majorBidi" w:hAnsiTheme="majorBidi" w:cstheme="majorBidi"/>
          <w:color w:val="0000FF"/>
        </w:rPr>
        <w:t>15</w:t>
      </w:r>
      <w:r w:rsidR="002F1054" w:rsidRPr="00BA2E39">
        <w:rPr>
          <w:rFonts w:asciiTheme="majorBidi" w:hAnsiTheme="majorBidi" w:cstheme="majorBidi"/>
        </w:rPr>
        <w:t>]</w:t>
      </w:r>
      <w:r w:rsidR="00EC6007" w:rsidRPr="00BA2E39">
        <w:rPr>
          <w:rFonts w:asciiTheme="majorBidi" w:hAnsiTheme="majorBidi" w:cstheme="majorBidi"/>
        </w:rPr>
        <w:t xml:space="preserve">. </w:t>
      </w:r>
      <w:r w:rsidR="006F3C49" w:rsidRPr="00BA2E39">
        <w:rPr>
          <w:rFonts w:asciiTheme="majorBidi" w:hAnsiTheme="majorBidi" w:cstheme="majorBidi"/>
        </w:rPr>
        <w:t>In order to detect</w:t>
      </w:r>
      <w:r w:rsidR="006F3C49" w:rsidRPr="00BA2E39">
        <w:rPr>
          <w:rFonts w:ascii="Times New Roman" w:hAnsi="Times New Roman" w:cs="Times New Roman"/>
        </w:rPr>
        <w:t xml:space="preserve"> the damage development at a macro-scale level, photographs of the translucent specimens were taken at regular intervals (depending on life expectancy) with a digital camera with maximum aperture f/2.8 and focal length range of 24–70 mm. Damage in the material volume was attributed to changes in the reflectance, which indicated new interfaces in the path of the penetrated light [</w:t>
      </w:r>
      <w:r w:rsidR="00DF1D1E" w:rsidRPr="00BA2E39">
        <w:rPr>
          <w:rFonts w:ascii="Times New Roman" w:hAnsi="Times New Roman" w:cs="Times New Roman"/>
          <w:color w:val="0000FF"/>
        </w:rPr>
        <w:t>15</w:t>
      </w:r>
      <w:r w:rsidR="006F3C49" w:rsidRPr="00BA2E39">
        <w:rPr>
          <w:rFonts w:ascii="Times New Roman" w:hAnsi="Times New Roman" w:cs="Times New Roman"/>
        </w:rPr>
        <w:t>]. A bright white light source was positioned behind the specimens to assist this procedure.</w:t>
      </w:r>
      <w:r w:rsidR="006F3C49" w:rsidRPr="00BA2E39">
        <w:rPr>
          <w:rFonts w:ascii="Times New Roman" w:hAnsi="Times New Roman" w:cs="Times New Roman"/>
          <w:b/>
        </w:rPr>
        <w:t xml:space="preserve"> </w:t>
      </w:r>
      <w:r w:rsidR="006F3C49" w:rsidRPr="00BA2E39">
        <w:rPr>
          <w:rFonts w:ascii="Times New Roman" w:hAnsi="Times New Roman" w:cs="Times New Roman"/>
        </w:rPr>
        <w:t xml:space="preserve">After failure, the failure surfaces were </w:t>
      </w:r>
      <w:r w:rsidR="00FC2322" w:rsidRPr="00BA2E39">
        <w:rPr>
          <w:rFonts w:ascii="Times New Roman" w:hAnsi="Times New Roman" w:cs="Times New Roman"/>
        </w:rPr>
        <w:t xml:space="preserve">examined </w:t>
      </w:r>
      <w:r w:rsidR="006F3C49" w:rsidRPr="00BA2E39">
        <w:rPr>
          <w:rFonts w:ascii="Times New Roman" w:hAnsi="Times New Roman" w:cs="Times New Roman"/>
        </w:rPr>
        <w:t xml:space="preserve">using a digital handheld Dino-Lite microscope, AD7013MZT, with magnification of 20x and resolution of 2592×1944 pixels, and photos were taken </w:t>
      </w:r>
      <w:r w:rsidR="00FC2322" w:rsidRPr="00BA2E39">
        <w:rPr>
          <w:rFonts w:ascii="Times New Roman" w:hAnsi="Times New Roman" w:cs="Times New Roman"/>
        </w:rPr>
        <w:t xml:space="preserve">of </w:t>
      </w:r>
      <w:r w:rsidR="006F3C49" w:rsidRPr="00BA2E39">
        <w:rPr>
          <w:rFonts w:ascii="Times New Roman" w:hAnsi="Times New Roman" w:cs="Times New Roman"/>
        </w:rPr>
        <w:t>all specimens.</w:t>
      </w:r>
    </w:p>
    <w:p w14:paraId="13BEE488" w14:textId="77777777" w:rsidR="00A428DB" w:rsidRPr="00BA2E39" w:rsidRDefault="00A428DB" w:rsidP="00012C4F">
      <w:pPr>
        <w:rPr>
          <w:rFonts w:ascii="Times New Roman" w:hAnsi="Times New Roman" w:cs="Times New Roman"/>
          <w:b/>
          <w:bCs/>
        </w:rPr>
      </w:pPr>
    </w:p>
    <w:p w14:paraId="2B8563DC" w14:textId="4F4E4893" w:rsidR="00C343B1" w:rsidRPr="00BA2E39" w:rsidRDefault="00D10D04" w:rsidP="00012C4F">
      <w:pPr>
        <w:rPr>
          <w:rFonts w:ascii="Times New Roman" w:hAnsi="Times New Roman" w:cs="Times New Roman"/>
          <w:b/>
          <w:bCs/>
        </w:rPr>
      </w:pPr>
      <w:r w:rsidRPr="00BA2E39">
        <w:rPr>
          <w:rFonts w:ascii="Times New Roman" w:hAnsi="Times New Roman" w:cs="Times New Roman"/>
          <w:b/>
          <w:bCs/>
        </w:rPr>
        <w:t xml:space="preserve">3. </w:t>
      </w:r>
      <w:r w:rsidR="008D704B" w:rsidRPr="00BA2E39">
        <w:rPr>
          <w:rFonts w:ascii="Times New Roman" w:hAnsi="Times New Roman" w:cs="Times New Roman"/>
          <w:b/>
          <w:bCs/>
        </w:rPr>
        <w:t>Experimental r</w:t>
      </w:r>
      <w:r w:rsidR="00C343B1" w:rsidRPr="00BA2E39">
        <w:rPr>
          <w:rFonts w:ascii="Times New Roman" w:hAnsi="Times New Roman" w:cs="Times New Roman"/>
          <w:b/>
          <w:bCs/>
        </w:rPr>
        <w:t>esults</w:t>
      </w:r>
      <w:r w:rsidR="00B91069" w:rsidRPr="00BA2E39">
        <w:rPr>
          <w:rFonts w:ascii="Times New Roman" w:hAnsi="Times New Roman" w:cs="Times New Roman"/>
          <w:b/>
          <w:bCs/>
        </w:rPr>
        <w:t xml:space="preserve"> and discussion</w:t>
      </w:r>
    </w:p>
    <w:p w14:paraId="0D366F18" w14:textId="0F0FCC25" w:rsidR="00B2522F" w:rsidRPr="00BA2E39" w:rsidRDefault="00B2522F" w:rsidP="00B2522F">
      <w:pPr>
        <w:spacing w:after="0" w:line="360" w:lineRule="auto"/>
        <w:jc w:val="both"/>
        <w:rPr>
          <w:rFonts w:ascii="Times New Roman" w:hAnsi="Times New Roman" w:cs="Times New Roman"/>
          <w:i/>
        </w:rPr>
      </w:pPr>
      <w:r w:rsidRPr="00BA2E39">
        <w:rPr>
          <w:rFonts w:ascii="Times New Roman" w:hAnsi="Times New Roman" w:cs="Times New Roman"/>
          <w:i/>
        </w:rPr>
        <w:t xml:space="preserve">3.1 </w:t>
      </w:r>
      <w:r w:rsidR="00C65544" w:rsidRPr="00BA2E39">
        <w:rPr>
          <w:rFonts w:ascii="Times New Roman" w:hAnsi="Times New Roman" w:cs="Times New Roman"/>
          <w:i/>
        </w:rPr>
        <w:t>Pure c</w:t>
      </w:r>
      <w:r w:rsidRPr="00BA2E39">
        <w:rPr>
          <w:rFonts w:ascii="Times New Roman" w:hAnsi="Times New Roman" w:cs="Times New Roman"/>
          <w:i/>
        </w:rPr>
        <w:t xml:space="preserve">reep experiments </w:t>
      </w:r>
    </w:p>
    <w:p w14:paraId="599DC090" w14:textId="39FAF0D6" w:rsidR="004973AC" w:rsidRPr="00BA2E39" w:rsidRDefault="00B2522F" w:rsidP="0071072C">
      <w:pPr>
        <w:spacing w:after="0" w:line="360" w:lineRule="auto"/>
        <w:jc w:val="both"/>
        <w:rPr>
          <w:rFonts w:ascii="Times New Roman" w:hAnsi="Times New Roman" w:cs="Times New Roman"/>
        </w:rPr>
      </w:pPr>
      <w:r w:rsidRPr="00BA2E39">
        <w:rPr>
          <w:rFonts w:ascii="Times New Roman" w:hAnsi="Times New Roman" w:cs="Times New Roman"/>
        </w:rPr>
        <w:t xml:space="preserve">The </w:t>
      </w:r>
      <w:r w:rsidR="00884218" w:rsidRPr="00BA2E39">
        <w:rPr>
          <w:rFonts w:ascii="Times New Roman" w:hAnsi="Times New Roman" w:cs="Times New Roman"/>
        </w:rPr>
        <w:t xml:space="preserve">evolution of the creep strain, </w:t>
      </w:r>
      <w:r w:rsidR="00884218" w:rsidRPr="00BA2E39">
        <w:rPr>
          <w:rFonts w:ascii="Symbol" w:hAnsi="Symbol" w:cs="Times New Roman"/>
          <w:i/>
        </w:rPr>
        <w:t></w:t>
      </w:r>
      <w:r w:rsidR="00884218" w:rsidRPr="00BA2E39">
        <w:rPr>
          <w:rFonts w:ascii="Times New Roman" w:hAnsi="Times New Roman" w:cs="Times New Roman"/>
        </w:rPr>
        <w:t>, as a function of time</w:t>
      </w:r>
      <w:r w:rsidR="00243276" w:rsidRPr="00BA2E39">
        <w:rPr>
          <w:rFonts w:ascii="Times New Roman" w:hAnsi="Times New Roman" w:cs="Times New Roman"/>
        </w:rPr>
        <w:t xml:space="preserve"> </w:t>
      </w:r>
      <w:r w:rsidRPr="00BA2E39">
        <w:rPr>
          <w:rFonts w:ascii="Times New Roman" w:hAnsi="Times New Roman" w:cs="Times New Roman"/>
        </w:rPr>
        <w:t xml:space="preserve">is shown in </w:t>
      </w:r>
      <w:r w:rsidRPr="00BA2E39">
        <w:rPr>
          <w:rFonts w:ascii="Times New Roman" w:hAnsi="Times New Roman" w:cs="Times New Roman"/>
          <w:color w:val="0000FF"/>
        </w:rPr>
        <w:t xml:space="preserve">Fig. </w:t>
      </w:r>
      <w:r w:rsidR="007A5199" w:rsidRPr="00BA2E39">
        <w:rPr>
          <w:rFonts w:ascii="Times New Roman" w:hAnsi="Times New Roman" w:cs="Times New Roman"/>
          <w:color w:val="0000FF"/>
        </w:rPr>
        <w:t>3</w:t>
      </w:r>
      <w:r w:rsidR="003E2714" w:rsidRPr="00BA2E39">
        <w:rPr>
          <w:rFonts w:ascii="Times New Roman" w:hAnsi="Times New Roman" w:cs="Times New Roman"/>
          <w:color w:val="0000FF"/>
        </w:rPr>
        <w:t>a</w:t>
      </w:r>
      <w:r w:rsidR="00660BAD" w:rsidRPr="00BA2E39">
        <w:rPr>
          <w:rFonts w:ascii="Times New Roman" w:hAnsi="Times New Roman" w:cs="Times New Roman"/>
        </w:rPr>
        <w:t>. T</w:t>
      </w:r>
      <w:r w:rsidR="00243276" w:rsidRPr="00BA2E39">
        <w:rPr>
          <w:rFonts w:ascii="Times New Roman" w:hAnsi="Times New Roman" w:cs="Times New Roman"/>
        </w:rPr>
        <w:t xml:space="preserve">ypical creep curves </w:t>
      </w:r>
      <w:r w:rsidR="00767A50" w:rsidRPr="00BA2E39">
        <w:rPr>
          <w:rFonts w:ascii="Times New Roman" w:hAnsi="Times New Roman" w:cs="Times New Roman"/>
        </w:rPr>
        <w:t xml:space="preserve">were </w:t>
      </w:r>
      <w:r w:rsidR="00243276" w:rsidRPr="00BA2E39">
        <w:rPr>
          <w:rFonts w:ascii="Times New Roman" w:hAnsi="Times New Roman" w:cs="Times New Roman"/>
        </w:rPr>
        <w:t>obtained</w:t>
      </w:r>
      <w:r w:rsidR="00660BAD" w:rsidRPr="00BA2E39">
        <w:rPr>
          <w:rFonts w:ascii="Times New Roman" w:hAnsi="Times New Roman" w:cs="Times New Roman"/>
        </w:rPr>
        <w:t xml:space="preserve"> for all </w:t>
      </w:r>
      <w:r w:rsidR="00AF34D6" w:rsidRPr="00BA2E39">
        <w:rPr>
          <w:rFonts w:ascii="Times New Roman" w:hAnsi="Times New Roman" w:cs="Times New Roman"/>
        </w:rPr>
        <w:t>stress levels: An</w:t>
      </w:r>
      <w:r w:rsidRPr="00BA2E39">
        <w:rPr>
          <w:rFonts w:ascii="Times New Roman" w:hAnsi="Times New Roman" w:cs="Times New Roman"/>
        </w:rPr>
        <w:t xml:space="preserve"> elastic strain, </w:t>
      </w:r>
      <w:r w:rsidR="00AF34D6" w:rsidRPr="00BA2E39">
        <w:rPr>
          <w:rFonts w:ascii="Times New Roman" w:hAnsi="Times New Roman" w:cs="Times New Roman"/>
        </w:rPr>
        <w:t xml:space="preserve">followed by </w:t>
      </w:r>
      <w:r w:rsidRPr="00BA2E39">
        <w:rPr>
          <w:rFonts w:ascii="Times New Roman" w:hAnsi="Times New Roman" w:cs="Times New Roman"/>
        </w:rPr>
        <w:t xml:space="preserve">a primary creep stage </w:t>
      </w:r>
      <w:r w:rsidR="00AF34D6" w:rsidRPr="00BA2E39">
        <w:rPr>
          <w:rFonts w:ascii="Times New Roman" w:hAnsi="Times New Roman" w:cs="Times New Roman"/>
        </w:rPr>
        <w:t xml:space="preserve">characterized by a rapid </w:t>
      </w:r>
      <w:r w:rsidR="00B91069" w:rsidRPr="00BA2E39">
        <w:rPr>
          <w:rFonts w:ascii="Times New Roman" w:hAnsi="Times New Roman" w:cs="Times New Roman"/>
        </w:rPr>
        <w:t>initial</w:t>
      </w:r>
      <w:r w:rsidR="00660BAD" w:rsidRPr="00BA2E39">
        <w:rPr>
          <w:rFonts w:ascii="Times New Roman" w:hAnsi="Times New Roman" w:cs="Times New Roman"/>
        </w:rPr>
        <w:t xml:space="preserve"> </w:t>
      </w:r>
      <w:r w:rsidRPr="00BA2E39">
        <w:rPr>
          <w:rFonts w:ascii="Times New Roman" w:hAnsi="Times New Roman" w:cs="Times New Roman"/>
        </w:rPr>
        <w:t>strain increase</w:t>
      </w:r>
      <w:r w:rsidR="00660BAD" w:rsidRPr="00BA2E39">
        <w:rPr>
          <w:rFonts w:ascii="Times New Roman" w:hAnsi="Times New Roman" w:cs="Times New Roman"/>
        </w:rPr>
        <w:t xml:space="preserve">, although </w:t>
      </w:r>
      <w:r w:rsidRPr="00BA2E39">
        <w:rPr>
          <w:rFonts w:ascii="Times New Roman" w:hAnsi="Times New Roman" w:cs="Times New Roman"/>
        </w:rPr>
        <w:t>with a deceasing trend</w:t>
      </w:r>
      <w:r w:rsidR="00AF34D6" w:rsidRPr="00BA2E39">
        <w:rPr>
          <w:rFonts w:ascii="Times New Roman" w:hAnsi="Times New Roman" w:cs="Times New Roman"/>
        </w:rPr>
        <w:t xml:space="preserve">, subsequently followed by a </w:t>
      </w:r>
      <w:r w:rsidR="00F87B80" w:rsidRPr="00BA2E39">
        <w:rPr>
          <w:rFonts w:ascii="Times New Roman" w:hAnsi="Times New Roman" w:cs="Times New Roman"/>
        </w:rPr>
        <w:t>steady state</w:t>
      </w:r>
      <w:r w:rsidRPr="00BA2E39">
        <w:rPr>
          <w:rFonts w:ascii="Times New Roman" w:hAnsi="Times New Roman" w:cs="Times New Roman"/>
        </w:rPr>
        <w:t xml:space="preserve"> </w:t>
      </w:r>
      <w:r w:rsidR="00AF34D6" w:rsidRPr="00BA2E39">
        <w:rPr>
          <w:rFonts w:ascii="Times New Roman" w:hAnsi="Times New Roman" w:cs="Times New Roman"/>
        </w:rPr>
        <w:t>stage with minimum strain rate</w:t>
      </w:r>
      <w:r w:rsidR="00660BAD" w:rsidRPr="00BA2E39">
        <w:rPr>
          <w:rFonts w:ascii="Times New Roman" w:hAnsi="Times New Roman" w:cs="Times New Roman"/>
        </w:rPr>
        <w:t>.</w:t>
      </w:r>
      <w:r w:rsidR="009F778A" w:rsidRPr="00BA2E39">
        <w:rPr>
          <w:rFonts w:ascii="Times New Roman" w:hAnsi="Times New Roman" w:cs="Times New Roman"/>
        </w:rPr>
        <w:t xml:space="preserve"> </w:t>
      </w:r>
      <w:r w:rsidR="00A65D35" w:rsidRPr="00BA2E39">
        <w:rPr>
          <w:rFonts w:ascii="Times New Roman" w:hAnsi="Times New Roman" w:cs="Times New Roman"/>
        </w:rPr>
        <w:t>T</w:t>
      </w:r>
      <w:r w:rsidRPr="00BA2E39">
        <w:rPr>
          <w:rFonts w:ascii="Times New Roman" w:hAnsi="Times New Roman" w:cs="Times New Roman"/>
        </w:rPr>
        <w:t xml:space="preserve">he strain increased </w:t>
      </w:r>
      <w:r w:rsidR="009F778A" w:rsidRPr="00BA2E39">
        <w:rPr>
          <w:rFonts w:ascii="Times New Roman" w:hAnsi="Times New Roman" w:cs="Times New Roman"/>
        </w:rPr>
        <w:t>drastically</w:t>
      </w:r>
      <w:r w:rsidR="00A65D35" w:rsidRPr="00BA2E39">
        <w:rPr>
          <w:rFonts w:ascii="Times New Roman" w:hAnsi="Times New Roman" w:cs="Times New Roman"/>
        </w:rPr>
        <w:t xml:space="preserve"> towards failure</w:t>
      </w:r>
      <w:r w:rsidR="0064232F" w:rsidRPr="00BA2E39">
        <w:rPr>
          <w:rFonts w:ascii="Times New Roman" w:hAnsi="Times New Roman" w:cs="Times New Roman"/>
        </w:rPr>
        <w:t xml:space="preserve">. </w:t>
      </w:r>
      <w:r w:rsidR="009F778A" w:rsidRPr="00BA2E39">
        <w:rPr>
          <w:rFonts w:ascii="Times New Roman" w:hAnsi="Times New Roman" w:cs="Times New Roman"/>
        </w:rPr>
        <w:t xml:space="preserve">The time to failure for each specimen is shown in </w:t>
      </w:r>
      <w:r w:rsidR="009F778A" w:rsidRPr="00BA2E39">
        <w:rPr>
          <w:rFonts w:ascii="Times New Roman" w:hAnsi="Times New Roman" w:cs="Times New Roman"/>
          <w:color w:val="0000FF"/>
        </w:rPr>
        <w:t>Table 1</w:t>
      </w:r>
      <w:r w:rsidR="009F778A" w:rsidRPr="00BA2E39">
        <w:rPr>
          <w:rFonts w:ascii="Times New Roman" w:hAnsi="Times New Roman" w:cs="Times New Roman"/>
        </w:rPr>
        <w:t>.</w:t>
      </w:r>
      <w:r w:rsidR="001E37AB" w:rsidRPr="00BA2E39">
        <w:rPr>
          <w:rFonts w:ascii="Times New Roman" w:hAnsi="Times New Roman" w:cs="Times New Roman"/>
        </w:rPr>
        <w:t xml:space="preserve"> </w:t>
      </w:r>
      <w:r w:rsidR="004973AC" w:rsidRPr="00BA2E39">
        <w:rPr>
          <w:rFonts w:ascii="Times New Roman" w:hAnsi="Times New Roman" w:cs="Times New Roman"/>
        </w:rPr>
        <w:t xml:space="preserve">The isochrone stress-strain curves are plotted </w:t>
      </w:r>
      <w:r w:rsidR="005701CD" w:rsidRPr="00BA2E39">
        <w:rPr>
          <w:rFonts w:ascii="Times New Roman" w:hAnsi="Times New Roman" w:cs="Times New Roman"/>
        </w:rPr>
        <w:t xml:space="preserve">in </w:t>
      </w:r>
      <w:r w:rsidR="005701CD" w:rsidRPr="00BA2E39">
        <w:rPr>
          <w:rFonts w:ascii="Times New Roman" w:hAnsi="Times New Roman" w:cs="Times New Roman"/>
          <w:color w:val="0000FF"/>
        </w:rPr>
        <w:t>Fig. 3b</w:t>
      </w:r>
      <w:r w:rsidR="005701CD" w:rsidRPr="00BA2E39">
        <w:rPr>
          <w:rFonts w:ascii="Times New Roman" w:hAnsi="Times New Roman" w:cs="Times New Roman"/>
        </w:rPr>
        <w:t xml:space="preserve"> </w:t>
      </w:r>
      <w:r w:rsidR="004973AC" w:rsidRPr="00BA2E39">
        <w:rPr>
          <w:rFonts w:ascii="Times New Roman" w:hAnsi="Times New Roman" w:cs="Times New Roman"/>
        </w:rPr>
        <w:t xml:space="preserve">by determining the strain values </w:t>
      </w:r>
      <w:r w:rsidR="00383547" w:rsidRPr="00BA2E39">
        <w:rPr>
          <w:rFonts w:ascii="Times New Roman" w:hAnsi="Times New Roman" w:cs="Times New Roman"/>
        </w:rPr>
        <w:t xml:space="preserve">at </w:t>
      </w:r>
      <w:r w:rsidR="004973AC" w:rsidRPr="00BA2E39">
        <w:rPr>
          <w:rFonts w:ascii="Times New Roman" w:hAnsi="Times New Roman" w:cs="Times New Roman"/>
        </w:rPr>
        <w:t>different str</w:t>
      </w:r>
      <w:r w:rsidR="005701CD" w:rsidRPr="00BA2E39">
        <w:rPr>
          <w:rFonts w:ascii="Times New Roman" w:hAnsi="Times New Roman" w:cs="Times New Roman"/>
        </w:rPr>
        <w:t xml:space="preserve">ess levels at </w:t>
      </w:r>
      <w:r w:rsidR="00915174" w:rsidRPr="00BA2E39">
        <w:rPr>
          <w:rFonts w:ascii="Times New Roman" w:hAnsi="Times New Roman" w:cs="Times New Roman"/>
        </w:rPr>
        <w:t xml:space="preserve">a </w:t>
      </w:r>
      <w:r w:rsidR="005701CD" w:rsidRPr="00BA2E39">
        <w:rPr>
          <w:rFonts w:ascii="Times New Roman" w:hAnsi="Times New Roman" w:cs="Times New Roman"/>
        </w:rPr>
        <w:t>constant time</w:t>
      </w:r>
      <w:r w:rsidR="00020A43" w:rsidRPr="00BA2E39">
        <w:rPr>
          <w:rFonts w:ascii="Times New Roman" w:hAnsi="Times New Roman" w:cs="Times New Roman"/>
        </w:rPr>
        <w:t xml:space="preserve">. </w:t>
      </w:r>
      <w:r w:rsidR="004973AC" w:rsidRPr="00BA2E39">
        <w:rPr>
          <w:rFonts w:ascii="Times New Roman" w:hAnsi="Times New Roman" w:cs="Times New Roman"/>
        </w:rPr>
        <w:t>As c</w:t>
      </w:r>
      <w:r w:rsidR="00156D7B" w:rsidRPr="00BA2E39">
        <w:rPr>
          <w:rFonts w:ascii="Times New Roman" w:hAnsi="Times New Roman" w:cs="Times New Roman"/>
        </w:rPr>
        <w:t xml:space="preserve">an be observed </w:t>
      </w:r>
      <w:r w:rsidR="00383547" w:rsidRPr="00BA2E39">
        <w:rPr>
          <w:rFonts w:ascii="Times New Roman" w:hAnsi="Times New Roman" w:cs="Times New Roman"/>
        </w:rPr>
        <w:t xml:space="preserve">from </w:t>
      </w:r>
      <w:r w:rsidR="00156D7B" w:rsidRPr="00BA2E39">
        <w:rPr>
          <w:rFonts w:ascii="Times New Roman" w:hAnsi="Times New Roman" w:cs="Times New Roman"/>
        </w:rPr>
        <w:t>the isochrone</w:t>
      </w:r>
      <w:r w:rsidR="004973AC" w:rsidRPr="00BA2E39">
        <w:rPr>
          <w:rFonts w:ascii="Times New Roman" w:hAnsi="Times New Roman" w:cs="Times New Roman"/>
        </w:rPr>
        <w:t xml:space="preserve"> curves, </w:t>
      </w:r>
      <w:r w:rsidR="00AF34D6" w:rsidRPr="00BA2E39">
        <w:rPr>
          <w:rFonts w:ascii="Times New Roman" w:hAnsi="Times New Roman" w:cs="Times New Roman"/>
        </w:rPr>
        <w:t xml:space="preserve">the material </w:t>
      </w:r>
      <w:r w:rsidR="00915174" w:rsidRPr="00BA2E39">
        <w:rPr>
          <w:rFonts w:ascii="Times New Roman" w:hAnsi="Times New Roman" w:cs="Times New Roman"/>
        </w:rPr>
        <w:t xml:space="preserve">exhibited </w:t>
      </w:r>
      <w:r w:rsidR="00AF34D6" w:rsidRPr="00BA2E39">
        <w:rPr>
          <w:rFonts w:ascii="Times New Roman" w:hAnsi="Times New Roman" w:cs="Times New Roman"/>
        </w:rPr>
        <w:t>a</w:t>
      </w:r>
      <w:r w:rsidR="00D71F9D" w:rsidRPr="00BA2E39">
        <w:rPr>
          <w:rFonts w:ascii="Times New Roman" w:hAnsi="Times New Roman" w:cs="Times New Roman"/>
        </w:rPr>
        <w:t xml:space="preserve"> non-</w:t>
      </w:r>
      <w:r w:rsidR="00AF34D6" w:rsidRPr="00BA2E39">
        <w:rPr>
          <w:rFonts w:ascii="Times New Roman" w:hAnsi="Times New Roman" w:cs="Times New Roman"/>
        </w:rPr>
        <w:t>linear viscoelastic behavior</w:t>
      </w:r>
      <w:r w:rsidR="0071072C" w:rsidRPr="00BA2E39">
        <w:rPr>
          <w:rFonts w:ascii="Times New Roman" w:hAnsi="Times New Roman" w:cs="Times New Roman"/>
        </w:rPr>
        <w:t xml:space="preserve"> in which the degree of nonlinearity increased with stress level</w:t>
      </w:r>
      <w:r w:rsidR="00AF34D6" w:rsidRPr="00BA2E39">
        <w:rPr>
          <w:rFonts w:ascii="Times New Roman" w:hAnsi="Times New Roman" w:cs="Times New Roman"/>
        </w:rPr>
        <w:t xml:space="preserve">. </w:t>
      </w:r>
    </w:p>
    <w:p w14:paraId="7D28F065" w14:textId="34A63B95" w:rsidR="00E01641" w:rsidRPr="00BA2E39" w:rsidRDefault="00444A66" w:rsidP="00CE700E">
      <w:pPr>
        <w:spacing w:after="0" w:line="360" w:lineRule="auto"/>
        <w:jc w:val="both"/>
        <w:rPr>
          <w:rFonts w:ascii="Times New Roman" w:hAnsi="Times New Roman" w:cs="Times New Roman"/>
        </w:rPr>
      </w:pPr>
      <w:r w:rsidRPr="00BA2E39">
        <w:rPr>
          <w:rFonts w:ascii="Times New Roman" w:hAnsi="Times New Roman" w:cs="Times New Roman"/>
        </w:rPr>
        <w:t xml:space="preserve">The evolution of the </w:t>
      </w:r>
      <w:r w:rsidR="00431E02" w:rsidRPr="00BA2E39">
        <w:rPr>
          <w:rFonts w:ascii="Times New Roman" w:hAnsi="Times New Roman" w:cs="Times New Roman"/>
        </w:rPr>
        <w:t xml:space="preserve">creep </w:t>
      </w:r>
      <w:r w:rsidRPr="00BA2E39">
        <w:rPr>
          <w:rFonts w:ascii="Times New Roman" w:hAnsi="Times New Roman" w:cs="Times New Roman"/>
        </w:rPr>
        <w:t xml:space="preserve">strain at </w:t>
      </w:r>
      <w:r w:rsidRPr="00BA2E39">
        <w:rPr>
          <w:rFonts w:ascii="Symbol" w:hAnsi="Symbol" w:cs="Times New Roman"/>
          <w:i/>
          <w:iCs/>
        </w:rPr>
        <w:t></w:t>
      </w:r>
      <w:r w:rsidRPr="00BA2E39">
        <w:rPr>
          <w:rFonts w:ascii="Times New Roman" w:hAnsi="Times New Roman" w:cs="Times New Roman"/>
          <w:vertAlign w:val="subscript"/>
        </w:rPr>
        <w:t>max</w:t>
      </w:r>
      <w:r w:rsidRPr="00BA2E39">
        <w:rPr>
          <w:rFonts w:ascii="Times New Roman" w:hAnsi="Times New Roman" w:cs="Times New Roman"/>
        </w:rPr>
        <w:t xml:space="preserve"> =</w:t>
      </w:r>
      <w:r w:rsidR="00D11113" w:rsidRPr="00BA2E39">
        <w:rPr>
          <w:rFonts w:ascii="Times New Roman" w:hAnsi="Times New Roman" w:cs="Times New Roman"/>
        </w:rPr>
        <w:t xml:space="preserve"> </w:t>
      </w:r>
      <w:r w:rsidRPr="00BA2E39">
        <w:rPr>
          <w:rFonts w:ascii="Times New Roman" w:hAnsi="Times New Roman" w:cs="Times New Roman"/>
        </w:rPr>
        <w:t xml:space="preserve">70 MPa </w:t>
      </w:r>
      <w:r w:rsidR="00431E02" w:rsidRPr="00BA2E39">
        <w:rPr>
          <w:rFonts w:ascii="Times New Roman" w:hAnsi="Times New Roman" w:cs="Times New Roman"/>
        </w:rPr>
        <w:t xml:space="preserve">and corresponding </w:t>
      </w:r>
      <w:r w:rsidR="001277CB" w:rsidRPr="00BA2E39">
        <w:rPr>
          <w:rFonts w:ascii="Times New Roman" w:hAnsi="Times New Roman" w:cs="Times New Roman"/>
        </w:rPr>
        <w:t xml:space="preserve">specimen translucency </w:t>
      </w:r>
      <w:r w:rsidR="00431E02" w:rsidRPr="00BA2E39">
        <w:rPr>
          <w:rFonts w:ascii="Times New Roman" w:hAnsi="Times New Roman" w:cs="Times New Roman"/>
        </w:rPr>
        <w:t>are</w:t>
      </w:r>
      <w:r w:rsidRPr="00BA2E39">
        <w:rPr>
          <w:rFonts w:ascii="Times New Roman" w:hAnsi="Times New Roman" w:cs="Times New Roman"/>
        </w:rPr>
        <w:t xml:space="preserve"> shown in </w:t>
      </w:r>
      <w:r w:rsidRPr="00BA2E39">
        <w:rPr>
          <w:rFonts w:ascii="Times New Roman" w:hAnsi="Times New Roman" w:cs="Times New Roman"/>
          <w:color w:val="0000FF"/>
        </w:rPr>
        <w:t xml:space="preserve">Fig. </w:t>
      </w:r>
      <w:r w:rsidR="00CE700E" w:rsidRPr="00BA2E39">
        <w:rPr>
          <w:rFonts w:ascii="Times New Roman" w:hAnsi="Times New Roman" w:cs="Times New Roman"/>
          <w:color w:val="0000FF"/>
        </w:rPr>
        <w:t>4</w:t>
      </w:r>
      <w:r w:rsidR="001277CB" w:rsidRPr="00BA2E39">
        <w:rPr>
          <w:rFonts w:ascii="Times New Roman" w:hAnsi="Times New Roman" w:cs="Times New Roman"/>
        </w:rPr>
        <w:t xml:space="preserve">. </w:t>
      </w:r>
      <w:r w:rsidR="00CE62DE" w:rsidRPr="00BA2E39">
        <w:rPr>
          <w:rFonts w:ascii="Times New Roman" w:hAnsi="Times New Roman" w:cs="Times New Roman"/>
        </w:rPr>
        <w:t>N</w:t>
      </w:r>
      <w:r w:rsidR="00C65544" w:rsidRPr="00BA2E39">
        <w:rPr>
          <w:rFonts w:ascii="Times New Roman" w:hAnsi="Times New Roman" w:cs="Times New Roman"/>
        </w:rPr>
        <w:t xml:space="preserve">o damage was visually observed in the specimen during the </w:t>
      </w:r>
      <w:r w:rsidR="001277CB" w:rsidRPr="00BA2E39">
        <w:rPr>
          <w:rFonts w:ascii="Times New Roman" w:hAnsi="Times New Roman" w:cs="Times New Roman"/>
        </w:rPr>
        <w:t xml:space="preserve">primary creep; however, </w:t>
      </w:r>
      <w:r w:rsidR="00C65544" w:rsidRPr="00BA2E39">
        <w:rPr>
          <w:rFonts w:ascii="Times New Roman" w:hAnsi="Times New Roman" w:cs="Times New Roman"/>
        </w:rPr>
        <w:t xml:space="preserve">at the </w:t>
      </w:r>
      <w:r w:rsidR="007B3343" w:rsidRPr="00BA2E39">
        <w:rPr>
          <w:rFonts w:ascii="Times New Roman" w:hAnsi="Times New Roman" w:cs="Times New Roman"/>
        </w:rPr>
        <w:t xml:space="preserve">beginning of </w:t>
      </w:r>
      <w:r w:rsidR="00C65544" w:rsidRPr="00BA2E39">
        <w:rPr>
          <w:rFonts w:ascii="Times New Roman" w:hAnsi="Times New Roman" w:cs="Times New Roman"/>
        </w:rPr>
        <w:t xml:space="preserve">steady state </w:t>
      </w:r>
      <w:r w:rsidR="002B6829" w:rsidRPr="00BA2E39">
        <w:rPr>
          <w:rFonts w:ascii="Times New Roman" w:hAnsi="Times New Roman" w:cs="Times New Roman"/>
        </w:rPr>
        <w:t xml:space="preserve">region, damage gradually appeared </w:t>
      </w:r>
      <w:r w:rsidR="00C65544" w:rsidRPr="00BA2E39">
        <w:rPr>
          <w:rFonts w:ascii="Times New Roman" w:hAnsi="Times New Roman" w:cs="Times New Roman"/>
        </w:rPr>
        <w:t xml:space="preserve">at different locations </w:t>
      </w:r>
      <w:r w:rsidR="002B6829" w:rsidRPr="00BA2E39">
        <w:rPr>
          <w:rFonts w:ascii="Times New Roman" w:hAnsi="Times New Roman" w:cs="Times New Roman"/>
        </w:rPr>
        <w:t>along the fibers</w:t>
      </w:r>
      <w:r w:rsidR="00C65544" w:rsidRPr="00BA2E39">
        <w:rPr>
          <w:rFonts w:ascii="Times New Roman" w:hAnsi="Times New Roman" w:cs="Times New Roman"/>
        </w:rPr>
        <w:t xml:space="preserve"> and propagated uniformly </w:t>
      </w:r>
      <w:r w:rsidR="007B3343" w:rsidRPr="00BA2E39">
        <w:rPr>
          <w:rFonts w:ascii="Times New Roman" w:hAnsi="Times New Roman" w:cs="Times New Roman"/>
        </w:rPr>
        <w:t xml:space="preserve">throughout </w:t>
      </w:r>
      <w:r w:rsidR="00C65544" w:rsidRPr="00BA2E39">
        <w:rPr>
          <w:rFonts w:ascii="Times New Roman" w:hAnsi="Times New Roman" w:cs="Times New Roman"/>
        </w:rPr>
        <w:t>the specimen volume.</w:t>
      </w:r>
      <w:r w:rsidR="002B6829" w:rsidRPr="00BA2E39">
        <w:rPr>
          <w:rFonts w:ascii="Times New Roman" w:hAnsi="Times New Roman" w:cs="Times New Roman"/>
        </w:rPr>
        <w:t xml:space="preserve"> </w:t>
      </w:r>
      <w:r w:rsidR="00C65544" w:rsidRPr="00BA2E39">
        <w:rPr>
          <w:rFonts w:ascii="Times New Roman" w:hAnsi="Times New Roman" w:cs="Times New Roman"/>
        </w:rPr>
        <w:t xml:space="preserve">Creep failure occurred at the third stage after concentrated damage development. </w:t>
      </w:r>
    </w:p>
    <w:p w14:paraId="10082108" w14:textId="77777777" w:rsidR="00307C0F" w:rsidRPr="00BA2E39" w:rsidRDefault="00307C0F" w:rsidP="004316DD">
      <w:pPr>
        <w:rPr>
          <w:rFonts w:ascii="Times New Roman" w:hAnsi="Times New Roman" w:cs="Times New Roman"/>
        </w:rPr>
      </w:pPr>
    </w:p>
    <w:p w14:paraId="264B3F82" w14:textId="452E5F0E" w:rsidR="00EA42C9" w:rsidRPr="00BA2E39" w:rsidRDefault="0083392E" w:rsidP="00B2522F">
      <w:pPr>
        <w:rPr>
          <w:rFonts w:ascii="Times New Roman" w:hAnsi="Times New Roman" w:cs="Times New Roman"/>
          <w:i/>
          <w:iCs/>
        </w:rPr>
      </w:pPr>
      <w:r w:rsidRPr="00BA2E39">
        <w:rPr>
          <w:rFonts w:ascii="Times New Roman" w:hAnsi="Times New Roman" w:cs="Times New Roman"/>
          <w:i/>
          <w:iCs/>
        </w:rPr>
        <w:lastRenderedPageBreak/>
        <w:t>3.</w:t>
      </w:r>
      <w:r w:rsidR="00B2522F" w:rsidRPr="00BA2E39">
        <w:rPr>
          <w:rFonts w:ascii="Times New Roman" w:hAnsi="Times New Roman" w:cs="Times New Roman"/>
          <w:i/>
          <w:iCs/>
        </w:rPr>
        <w:t>2</w:t>
      </w:r>
      <w:r w:rsidRPr="00BA2E39">
        <w:rPr>
          <w:rFonts w:ascii="Times New Roman" w:hAnsi="Times New Roman" w:cs="Times New Roman"/>
          <w:i/>
          <w:iCs/>
        </w:rPr>
        <w:t xml:space="preserve"> </w:t>
      </w:r>
      <w:r w:rsidR="00C525DA" w:rsidRPr="00BA2E39">
        <w:rPr>
          <w:rFonts w:ascii="Times New Roman" w:hAnsi="Times New Roman" w:cs="Times New Roman"/>
          <w:i/>
          <w:iCs/>
        </w:rPr>
        <w:t>Creep-fa</w:t>
      </w:r>
      <w:r w:rsidR="00EA42C9" w:rsidRPr="00BA2E39">
        <w:rPr>
          <w:rFonts w:ascii="Times New Roman" w:hAnsi="Times New Roman" w:cs="Times New Roman"/>
          <w:i/>
          <w:iCs/>
        </w:rPr>
        <w:t>tigue experiment</w:t>
      </w:r>
      <w:r w:rsidR="004F5E73" w:rsidRPr="00BA2E39">
        <w:rPr>
          <w:rFonts w:ascii="Times New Roman" w:hAnsi="Times New Roman" w:cs="Times New Roman"/>
          <w:i/>
          <w:iCs/>
        </w:rPr>
        <w:t>s</w:t>
      </w:r>
      <w:r w:rsidR="00EA42C9" w:rsidRPr="00BA2E39">
        <w:rPr>
          <w:rFonts w:ascii="Times New Roman" w:hAnsi="Times New Roman" w:cs="Times New Roman"/>
          <w:i/>
          <w:iCs/>
        </w:rPr>
        <w:t xml:space="preserve"> </w:t>
      </w:r>
    </w:p>
    <w:p w14:paraId="72A2ED90" w14:textId="1F017CAC" w:rsidR="000C1E45" w:rsidRPr="00BA2E39" w:rsidRDefault="00EA42C9" w:rsidP="00B2522F">
      <w:pPr>
        <w:rPr>
          <w:rFonts w:ascii="Times New Roman" w:hAnsi="Times New Roman" w:cs="Times New Roman"/>
          <w:i/>
          <w:iCs/>
        </w:rPr>
      </w:pPr>
      <w:r w:rsidRPr="00BA2E39">
        <w:rPr>
          <w:rFonts w:ascii="Times New Roman" w:hAnsi="Times New Roman" w:cs="Times New Roman"/>
          <w:i/>
          <w:iCs/>
        </w:rPr>
        <w:t>3.</w:t>
      </w:r>
      <w:r w:rsidR="00B2522F" w:rsidRPr="00BA2E39">
        <w:rPr>
          <w:rFonts w:ascii="Times New Roman" w:hAnsi="Times New Roman" w:cs="Times New Roman"/>
          <w:i/>
          <w:iCs/>
        </w:rPr>
        <w:t>2</w:t>
      </w:r>
      <w:r w:rsidRPr="00BA2E39">
        <w:rPr>
          <w:rFonts w:ascii="Times New Roman" w:hAnsi="Times New Roman" w:cs="Times New Roman"/>
          <w:i/>
          <w:iCs/>
        </w:rPr>
        <w:t xml:space="preserve">.1 </w:t>
      </w:r>
      <w:r w:rsidR="000C1E45" w:rsidRPr="00BA2E39">
        <w:rPr>
          <w:rFonts w:ascii="Times New Roman" w:hAnsi="Times New Roman" w:cs="Times New Roman"/>
          <w:i/>
          <w:iCs/>
        </w:rPr>
        <w:t xml:space="preserve">Fatigue </w:t>
      </w:r>
      <w:r w:rsidR="00C525DA" w:rsidRPr="00BA2E39">
        <w:rPr>
          <w:rFonts w:ascii="Times New Roman" w:hAnsi="Times New Roman" w:cs="Times New Roman"/>
          <w:i/>
          <w:iCs/>
        </w:rPr>
        <w:t>life</w:t>
      </w:r>
    </w:p>
    <w:p w14:paraId="0A6F0A1F" w14:textId="090A23BD" w:rsidR="008C5E14" w:rsidRPr="00BA2E39" w:rsidRDefault="000471A0" w:rsidP="007A1A9B">
      <w:pPr>
        <w:spacing w:after="0" w:line="360" w:lineRule="auto"/>
        <w:jc w:val="both"/>
        <w:rPr>
          <w:rFonts w:ascii="Times New Roman" w:hAnsi="Times New Roman" w:cs="Times New Roman"/>
        </w:rPr>
      </w:pPr>
      <w:r w:rsidRPr="00BA2E39">
        <w:rPr>
          <w:rFonts w:ascii="Times New Roman" w:hAnsi="Times New Roman" w:cs="Times New Roman"/>
        </w:rPr>
        <w:t xml:space="preserve">The </w:t>
      </w:r>
      <w:r w:rsidR="00B9447D" w:rsidRPr="00BA2E39">
        <w:rPr>
          <w:rFonts w:ascii="Times New Roman" w:hAnsi="Times New Roman" w:cs="Times New Roman"/>
        </w:rPr>
        <w:t xml:space="preserve">fatigue behavior of the specimens loaded under both loading patterns is shown in </w:t>
      </w:r>
      <w:r w:rsidR="005C2922" w:rsidRPr="00BA2E39">
        <w:rPr>
          <w:rFonts w:ascii="Times New Roman" w:hAnsi="Times New Roman" w:cs="Times New Roman"/>
          <w:color w:val="0000FF"/>
        </w:rPr>
        <w:t>Fig. 5</w:t>
      </w:r>
      <w:r w:rsidR="00B9447D" w:rsidRPr="00BA2E39">
        <w:rPr>
          <w:rFonts w:ascii="Times New Roman" w:hAnsi="Times New Roman" w:cs="Times New Roman"/>
        </w:rPr>
        <w:t xml:space="preserve">, where the maximum cyclic stress level is plotted against the number of fatigue cycles to failure, </w:t>
      </w:r>
      <w:proofErr w:type="spellStart"/>
      <w:r w:rsidR="00B9447D" w:rsidRPr="00BA2E39">
        <w:rPr>
          <w:rFonts w:ascii="Times New Roman" w:hAnsi="Times New Roman" w:cs="Times New Roman"/>
          <w:i/>
        </w:rPr>
        <w:t>N</w:t>
      </w:r>
      <w:r w:rsidR="00B9447D" w:rsidRPr="00BA2E39">
        <w:rPr>
          <w:rFonts w:ascii="Times New Roman" w:hAnsi="Times New Roman" w:cs="Times New Roman"/>
          <w:i/>
          <w:vertAlign w:val="subscript"/>
        </w:rPr>
        <w:t>f</w:t>
      </w:r>
      <w:proofErr w:type="spellEnd"/>
      <w:r w:rsidR="00B9447D" w:rsidRPr="00BA2E39">
        <w:rPr>
          <w:rFonts w:ascii="Times New Roman" w:hAnsi="Times New Roman" w:cs="Times New Roman"/>
        </w:rPr>
        <w:t>.</w:t>
      </w:r>
      <w:r w:rsidRPr="00BA2E39">
        <w:rPr>
          <w:rFonts w:ascii="Times New Roman" w:hAnsi="Times New Roman" w:cs="Times New Roman"/>
        </w:rPr>
        <w:t xml:space="preserve"> </w:t>
      </w:r>
      <w:r w:rsidR="00B9447D" w:rsidRPr="00BA2E39">
        <w:rPr>
          <w:rFonts w:ascii="Times New Roman" w:hAnsi="Times New Roman" w:cs="Times New Roman"/>
        </w:rPr>
        <w:t xml:space="preserve">Detailed experimental results are presented in </w:t>
      </w:r>
      <w:r w:rsidR="00B9447D" w:rsidRPr="00BA2E39">
        <w:rPr>
          <w:rFonts w:ascii="Times New Roman" w:hAnsi="Times New Roman" w:cs="Times New Roman"/>
          <w:color w:val="0000FF"/>
        </w:rPr>
        <w:t xml:space="preserve">Table </w:t>
      </w:r>
      <w:r w:rsidR="00F94B49" w:rsidRPr="00BA2E39">
        <w:rPr>
          <w:rFonts w:ascii="Times New Roman" w:hAnsi="Times New Roman" w:cs="Times New Roman"/>
          <w:color w:val="0000FF"/>
        </w:rPr>
        <w:t>3</w:t>
      </w:r>
      <w:r w:rsidR="008C5E14" w:rsidRPr="00BA2E39">
        <w:rPr>
          <w:rFonts w:ascii="Times New Roman" w:hAnsi="Times New Roman" w:cs="Times New Roman"/>
        </w:rPr>
        <w:t>,</w:t>
      </w:r>
      <w:r w:rsidR="00896414" w:rsidRPr="00BA2E39">
        <w:rPr>
          <w:rFonts w:ascii="Times New Roman" w:hAnsi="Times New Roman" w:cs="Times New Roman"/>
        </w:rPr>
        <w:t xml:space="preserve"> where</w:t>
      </w:r>
      <w:r w:rsidR="008C5E14" w:rsidRPr="00BA2E39">
        <w:rPr>
          <w:rFonts w:ascii="Times New Roman" w:hAnsi="Times New Roman" w:cs="Times New Roman"/>
        </w:rPr>
        <w:t xml:space="preserve"> </w:t>
      </w:r>
      <w:proofErr w:type="spellStart"/>
      <w:r w:rsidR="00414A8D" w:rsidRPr="00BA2E39">
        <w:rPr>
          <w:rFonts w:ascii="Times New Roman" w:hAnsi="Times New Roman" w:cs="Times New Roman"/>
        </w:rPr>
        <w:t>N</w:t>
      </w:r>
      <w:r w:rsidR="00414A8D" w:rsidRPr="00BA2E39">
        <w:rPr>
          <w:rFonts w:ascii="Times New Roman" w:hAnsi="Times New Roman" w:cs="Times New Roman"/>
          <w:vertAlign w:val="subscript"/>
        </w:rPr>
        <w:t>Block</w:t>
      </w:r>
      <w:proofErr w:type="spellEnd"/>
      <w:r w:rsidR="00B91069" w:rsidRPr="00BA2E39">
        <w:rPr>
          <w:rFonts w:ascii="Times New Roman" w:hAnsi="Times New Roman" w:cs="Times New Roman"/>
          <w:vertAlign w:val="subscript"/>
        </w:rPr>
        <w:t xml:space="preserve"> </w:t>
      </w:r>
      <w:r w:rsidR="008C5E14" w:rsidRPr="00BA2E39">
        <w:rPr>
          <w:rFonts w:ascii="Times New Roman" w:hAnsi="Times New Roman" w:cs="Times New Roman"/>
        </w:rPr>
        <w:t xml:space="preserve">denotes the number of fatigue cycles in each loading block, </w:t>
      </w:r>
      <w:proofErr w:type="spellStart"/>
      <w:r w:rsidR="008C5E14" w:rsidRPr="00BA2E39">
        <w:rPr>
          <w:rFonts w:ascii="Times New Roman" w:hAnsi="Times New Roman" w:cs="Times New Roman"/>
          <w:i/>
        </w:rPr>
        <w:t>t</w:t>
      </w:r>
      <w:r w:rsidR="008C5E14" w:rsidRPr="00BA2E39">
        <w:rPr>
          <w:rFonts w:ascii="Times New Roman" w:hAnsi="Times New Roman" w:cs="Times New Roman"/>
          <w:i/>
          <w:vertAlign w:val="subscript"/>
        </w:rPr>
        <w:t>Creep</w:t>
      </w:r>
      <w:proofErr w:type="spellEnd"/>
      <w:r w:rsidR="008C5E14" w:rsidRPr="00BA2E39">
        <w:rPr>
          <w:rFonts w:ascii="Times New Roman" w:hAnsi="Times New Roman" w:cs="Times New Roman"/>
        </w:rPr>
        <w:t xml:space="preserve"> the applied hold time, </w:t>
      </w:r>
      <w:proofErr w:type="spellStart"/>
      <w:r w:rsidR="008C5E14" w:rsidRPr="00BA2E39">
        <w:rPr>
          <w:rFonts w:ascii="Times New Roman" w:hAnsi="Times New Roman" w:cs="Times New Roman"/>
          <w:i/>
        </w:rPr>
        <w:t>N</w:t>
      </w:r>
      <w:r w:rsidR="008C5E14" w:rsidRPr="00BA2E39">
        <w:rPr>
          <w:rFonts w:ascii="Times New Roman" w:hAnsi="Times New Roman" w:cs="Times New Roman"/>
          <w:i/>
          <w:vertAlign w:val="subscript"/>
        </w:rPr>
        <w:t>f</w:t>
      </w:r>
      <w:proofErr w:type="spellEnd"/>
      <w:r w:rsidR="008C5E14" w:rsidRPr="00BA2E39">
        <w:rPr>
          <w:rFonts w:ascii="Times New Roman" w:hAnsi="Times New Roman" w:cs="Times New Roman"/>
        </w:rPr>
        <w:t xml:space="preserve"> the cycles to failure, </w:t>
      </w:r>
      <w:r w:rsidR="00896414" w:rsidRPr="00BA2E39">
        <w:rPr>
          <w:rFonts w:ascii="Times New Roman" w:hAnsi="Times New Roman" w:cs="Times New Roman"/>
        </w:rPr>
        <w:t xml:space="preserve">and </w:t>
      </w:r>
      <w:proofErr w:type="spellStart"/>
      <w:r w:rsidR="008C5E14" w:rsidRPr="00BA2E39">
        <w:rPr>
          <w:rFonts w:ascii="Times New Roman" w:hAnsi="Times New Roman" w:cs="Times New Roman"/>
          <w:i/>
        </w:rPr>
        <w:t>n</w:t>
      </w:r>
      <w:r w:rsidR="008C5E14" w:rsidRPr="00BA2E39">
        <w:rPr>
          <w:rFonts w:ascii="Times New Roman" w:hAnsi="Times New Roman" w:cs="Times New Roman"/>
          <w:i/>
          <w:vertAlign w:val="subscript"/>
        </w:rPr>
        <w:t>b</w:t>
      </w:r>
      <w:proofErr w:type="spellEnd"/>
      <w:r w:rsidR="008C5E14" w:rsidRPr="00BA2E39">
        <w:rPr>
          <w:rFonts w:ascii="Times New Roman" w:hAnsi="Times New Roman" w:cs="Times New Roman"/>
        </w:rPr>
        <w:t xml:space="preserve"> the </w:t>
      </w:r>
      <w:r w:rsidR="00F32D2A" w:rsidRPr="00BA2E39">
        <w:rPr>
          <w:rFonts w:ascii="Times New Roman" w:hAnsi="Times New Roman" w:cs="Times New Roman"/>
        </w:rPr>
        <w:t xml:space="preserve">number of </w:t>
      </w:r>
      <w:r w:rsidR="008004E1" w:rsidRPr="00BA2E39">
        <w:rPr>
          <w:rFonts w:ascii="Times New Roman" w:hAnsi="Times New Roman" w:cs="Times New Roman"/>
        </w:rPr>
        <w:t xml:space="preserve">completed </w:t>
      </w:r>
      <w:r w:rsidR="008C5E14" w:rsidRPr="00BA2E39">
        <w:rPr>
          <w:rFonts w:ascii="Times New Roman" w:hAnsi="Times New Roman" w:cs="Times New Roman"/>
        </w:rPr>
        <w:t>fatigue loading blocks.</w:t>
      </w:r>
      <w:r w:rsidRPr="00BA2E39">
        <w:rPr>
          <w:rFonts w:ascii="Times New Roman" w:hAnsi="Times New Roman" w:cs="Times New Roman"/>
        </w:rPr>
        <w:t xml:space="preserve"> </w:t>
      </w:r>
      <w:r w:rsidR="00F32D2A" w:rsidRPr="00BA2E39">
        <w:rPr>
          <w:rFonts w:ascii="Times New Roman" w:hAnsi="Times New Roman" w:cs="Times New Roman"/>
        </w:rPr>
        <w:t>T</w:t>
      </w:r>
      <w:r w:rsidR="00D50CFF" w:rsidRPr="00BA2E39">
        <w:rPr>
          <w:rFonts w:ascii="Times New Roman" w:hAnsi="Times New Roman" w:cs="Times New Roman"/>
        </w:rPr>
        <w:t>he number of cycle</w:t>
      </w:r>
      <w:r w:rsidR="00F32D2A" w:rsidRPr="00BA2E39">
        <w:rPr>
          <w:rFonts w:ascii="Times New Roman" w:hAnsi="Times New Roman" w:cs="Times New Roman"/>
        </w:rPr>
        <w:t>s</w:t>
      </w:r>
      <w:r w:rsidR="00D50CFF" w:rsidRPr="00BA2E39">
        <w:rPr>
          <w:rFonts w:ascii="Times New Roman" w:hAnsi="Times New Roman" w:cs="Times New Roman"/>
        </w:rPr>
        <w:t xml:space="preserve"> to failure was determined </w:t>
      </w:r>
      <w:r w:rsidR="007B3343" w:rsidRPr="00BA2E39">
        <w:rPr>
          <w:rFonts w:ascii="Times New Roman" w:hAnsi="Times New Roman" w:cs="Times New Roman"/>
        </w:rPr>
        <w:t xml:space="preserve">by </w:t>
      </w:r>
      <w:r w:rsidR="00D50CFF" w:rsidRPr="00BA2E39">
        <w:rPr>
          <w:rFonts w:ascii="Times New Roman" w:hAnsi="Times New Roman" w:cs="Times New Roman"/>
        </w:rPr>
        <w:t xml:space="preserve">excluding the </w:t>
      </w:r>
      <w:r w:rsidR="00F32D2A" w:rsidRPr="00BA2E39">
        <w:rPr>
          <w:rFonts w:ascii="Times New Roman" w:hAnsi="Times New Roman" w:cs="Times New Roman"/>
        </w:rPr>
        <w:t xml:space="preserve">interruption phase </w:t>
      </w:r>
      <w:r w:rsidR="00D50CFF" w:rsidRPr="00BA2E39">
        <w:rPr>
          <w:rFonts w:ascii="Times New Roman" w:hAnsi="Times New Roman" w:cs="Times New Roman"/>
        </w:rPr>
        <w:t xml:space="preserve">of the loading pattern. </w:t>
      </w:r>
      <w:r w:rsidR="00B9447D" w:rsidRPr="00BA2E39">
        <w:rPr>
          <w:rFonts w:ascii="Times New Roman" w:hAnsi="Times New Roman" w:cs="Times New Roman"/>
        </w:rPr>
        <w:t xml:space="preserve">All specimens loaded at the </w:t>
      </w:r>
      <w:r w:rsidRPr="00BA2E39">
        <w:rPr>
          <w:rFonts w:ascii="Times New Roman" w:hAnsi="Times New Roman" w:cs="Times New Roman"/>
        </w:rPr>
        <w:t>highest stress level (</w:t>
      </w:r>
      <w:r w:rsidRPr="00BA2E39">
        <w:rPr>
          <w:rFonts w:ascii="Symbol" w:hAnsi="Symbol" w:cs="Times New Roman"/>
          <w:i/>
          <w:sz w:val="20"/>
          <w:szCs w:val="20"/>
        </w:rPr>
        <w:t></w:t>
      </w:r>
      <w:r w:rsidRPr="00BA2E39">
        <w:rPr>
          <w:rFonts w:ascii="Times New Roman" w:hAnsi="Times New Roman" w:cs="Times New Roman"/>
          <w:i/>
          <w:sz w:val="20"/>
          <w:szCs w:val="20"/>
          <w:vertAlign w:val="subscript"/>
        </w:rPr>
        <w:t>max</w:t>
      </w:r>
      <w:r w:rsidRPr="00BA2E39">
        <w:rPr>
          <w:rFonts w:ascii="Times New Roman" w:hAnsi="Times New Roman" w:cs="Times New Roman"/>
          <w:sz w:val="20"/>
          <w:szCs w:val="20"/>
        </w:rPr>
        <w:t xml:space="preserve"> = </w:t>
      </w:r>
      <w:r w:rsidRPr="00BA2E39">
        <w:rPr>
          <w:rFonts w:ascii="Times New Roman" w:hAnsi="Times New Roman" w:cs="Times New Roman"/>
        </w:rPr>
        <w:t>70 MPa), fail</w:t>
      </w:r>
      <w:r w:rsidR="00B9447D" w:rsidRPr="00BA2E39">
        <w:rPr>
          <w:rFonts w:ascii="Times New Roman" w:hAnsi="Times New Roman" w:cs="Times New Roman"/>
        </w:rPr>
        <w:t>ed</w:t>
      </w:r>
      <w:r w:rsidRPr="00BA2E39">
        <w:rPr>
          <w:rFonts w:ascii="Times New Roman" w:hAnsi="Times New Roman" w:cs="Times New Roman"/>
        </w:rPr>
        <w:t xml:space="preserve"> during </w:t>
      </w:r>
      <w:r w:rsidR="00B9447D" w:rsidRPr="00BA2E39">
        <w:rPr>
          <w:rFonts w:ascii="Times New Roman" w:hAnsi="Times New Roman" w:cs="Times New Roman"/>
        </w:rPr>
        <w:t>the</w:t>
      </w:r>
      <w:r w:rsidRPr="00BA2E39">
        <w:rPr>
          <w:rFonts w:ascii="Times New Roman" w:hAnsi="Times New Roman" w:cs="Times New Roman"/>
        </w:rPr>
        <w:t xml:space="preserve"> creep</w:t>
      </w:r>
      <w:r w:rsidR="004F5AC6" w:rsidRPr="00BA2E39">
        <w:rPr>
          <w:rFonts w:ascii="Times New Roman" w:hAnsi="Times New Roman" w:cs="Times New Roman"/>
        </w:rPr>
        <w:t xml:space="preserve"> phase of </w:t>
      </w:r>
      <w:r w:rsidR="00896414" w:rsidRPr="00BA2E39">
        <w:rPr>
          <w:rFonts w:ascii="Times New Roman" w:hAnsi="Times New Roman" w:cs="Times New Roman"/>
        </w:rPr>
        <w:t xml:space="preserve">the </w:t>
      </w:r>
      <w:r w:rsidR="004F5AC6" w:rsidRPr="00BA2E39">
        <w:rPr>
          <w:rFonts w:ascii="Times New Roman" w:hAnsi="Times New Roman" w:cs="Times New Roman"/>
        </w:rPr>
        <w:t>loading pattern</w:t>
      </w:r>
      <w:r w:rsidRPr="00BA2E39">
        <w:rPr>
          <w:rFonts w:ascii="Times New Roman" w:hAnsi="Times New Roman" w:cs="Times New Roman"/>
        </w:rPr>
        <w:t xml:space="preserve">. </w:t>
      </w:r>
      <w:r w:rsidR="00B9447D" w:rsidRPr="00BA2E39">
        <w:rPr>
          <w:rFonts w:ascii="Times New Roman" w:hAnsi="Times New Roman" w:cs="Times New Roman"/>
        </w:rPr>
        <w:t>This ch</w:t>
      </w:r>
      <w:r w:rsidR="00404479" w:rsidRPr="00BA2E39">
        <w:rPr>
          <w:rFonts w:ascii="Times New Roman" w:hAnsi="Times New Roman" w:cs="Times New Roman"/>
        </w:rPr>
        <w:t>ang</w:t>
      </w:r>
      <w:r w:rsidR="000E7546" w:rsidRPr="00BA2E39">
        <w:rPr>
          <w:rFonts w:ascii="Times New Roman" w:hAnsi="Times New Roman" w:cs="Times New Roman"/>
        </w:rPr>
        <w:t>ed</w:t>
      </w:r>
      <w:r w:rsidR="00404479" w:rsidRPr="00BA2E39">
        <w:rPr>
          <w:rFonts w:ascii="Times New Roman" w:hAnsi="Times New Roman" w:cs="Times New Roman"/>
        </w:rPr>
        <w:t xml:space="preserve"> as the load and hold </w:t>
      </w:r>
      <w:r w:rsidR="00B9447D" w:rsidRPr="00BA2E39">
        <w:rPr>
          <w:rFonts w:ascii="Times New Roman" w:hAnsi="Times New Roman" w:cs="Times New Roman"/>
        </w:rPr>
        <w:t>time were decreased;</w:t>
      </w:r>
      <w:r w:rsidRPr="00BA2E39">
        <w:rPr>
          <w:rFonts w:ascii="Times New Roman" w:hAnsi="Times New Roman" w:cs="Times New Roman"/>
        </w:rPr>
        <w:t xml:space="preserve"> </w:t>
      </w:r>
      <w:r w:rsidR="00AC50D1" w:rsidRPr="00BA2E39">
        <w:rPr>
          <w:rFonts w:ascii="Times New Roman" w:hAnsi="Times New Roman" w:cs="Times New Roman"/>
        </w:rPr>
        <w:t xml:space="preserve">at </w:t>
      </w:r>
      <w:r w:rsidR="00AC50D1" w:rsidRPr="00BA2E39">
        <w:rPr>
          <w:rFonts w:ascii="Symbol" w:hAnsi="Symbol" w:cs="Times New Roman"/>
          <w:i/>
          <w:iCs/>
        </w:rPr>
        <w:t></w:t>
      </w:r>
      <w:r w:rsidR="00AC50D1" w:rsidRPr="00BA2E39">
        <w:rPr>
          <w:rFonts w:ascii="Times New Roman" w:hAnsi="Times New Roman" w:cs="Times New Roman"/>
          <w:vertAlign w:val="subscript"/>
        </w:rPr>
        <w:t>max</w:t>
      </w:r>
      <w:r w:rsidR="00AC50D1" w:rsidRPr="00BA2E39">
        <w:rPr>
          <w:rFonts w:ascii="Times New Roman" w:hAnsi="Times New Roman" w:cs="Times New Roman"/>
        </w:rPr>
        <w:t xml:space="preserve"> of</w:t>
      </w:r>
      <w:r w:rsidRPr="00BA2E39">
        <w:rPr>
          <w:rFonts w:ascii="Times New Roman" w:hAnsi="Times New Roman" w:cs="Times New Roman"/>
        </w:rPr>
        <w:t xml:space="preserve"> 68 MPa and 64 MPa</w:t>
      </w:r>
      <w:r w:rsidR="00AF5185" w:rsidRPr="00BA2E39">
        <w:rPr>
          <w:rFonts w:ascii="Times New Roman" w:hAnsi="Times New Roman" w:cs="Times New Roman"/>
        </w:rPr>
        <w:t xml:space="preserve"> with </w:t>
      </w:r>
      <w:r w:rsidR="000E7546" w:rsidRPr="00BA2E39">
        <w:rPr>
          <w:rFonts w:ascii="Times New Roman" w:hAnsi="Times New Roman" w:cs="Times New Roman"/>
        </w:rPr>
        <w:t xml:space="preserve">a </w:t>
      </w:r>
      <w:r w:rsidR="00AF5185" w:rsidRPr="00BA2E39">
        <w:rPr>
          <w:rFonts w:ascii="Times New Roman" w:hAnsi="Times New Roman" w:cs="Times New Roman"/>
        </w:rPr>
        <w:t xml:space="preserve">2h </w:t>
      </w:r>
      <w:r w:rsidR="00404479" w:rsidRPr="00BA2E39">
        <w:rPr>
          <w:rFonts w:ascii="Times New Roman" w:hAnsi="Times New Roman" w:cs="Times New Roman"/>
        </w:rPr>
        <w:t xml:space="preserve">hold </w:t>
      </w:r>
      <w:r w:rsidR="00B9447D" w:rsidRPr="00BA2E39">
        <w:rPr>
          <w:rFonts w:ascii="Times New Roman" w:hAnsi="Times New Roman" w:cs="Times New Roman"/>
        </w:rPr>
        <w:t>time,</w:t>
      </w:r>
      <w:r w:rsidRPr="00BA2E39">
        <w:rPr>
          <w:rFonts w:ascii="Times New Roman" w:hAnsi="Times New Roman" w:cs="Times New Roman"/>
        </w:rPr>
        <w:t xml:space="preserve"> failure </w:t>
      </w:r>
      <w:r w:rsidR="003C33D1" w:rsidRPr="00BA2E39">
        <w:rPr>
          <w:rFonts w:ascii="Times New Roman" w:hAnsi="Times New Roman" w:cs="Times New Roman"/>
        </w:rPr>
        <w:t>during the</w:t>
      </w:r>
      <w:r w:rsidRPr="00BA2E39">
        <w:rPr>
          <w:rFonts w:ascii="Times New Roman" w:hAnsi="Times New Roman" w:cs="Times New Roman"/>
        </w:rPr>
        <w:t xml:space="preserve"> fatigue and creep </w:t>
      </w:r>
      <w:r w:rsidR="00B9447D" w:rsidRPr="00BA2E39">
        <w:rPr>
          <w:rFonts w:ascii="Times New Roman" w:hAnsi="Times New Roman" w:cs="Times New Roman"/>
        </w:rPr>
        <w:t xml:space="preserve">loading </w:t>
      </w:r>
      <w:r w:rsidR="004F5AC6" w:rsidRPr="00BA2E39">
        <w:rPr>
          <w:rFonts w:ascii="Times New Roman" w:hAnsi="Times New Roman" w:cs="Times New Roman"/>
        </w:rPr>
        <w:t>phase</w:t>
      </w:r>
      <w:r w:rsidR="00F32D2A" w:rsidRPr="00BA2E39">
        <w:rPr>
          <w:rFonts w:ascii="Times New Roman" w:hAnsi="Times New Roman" w:cs="Times New Roman"/>
        </w:rPr>
        <w:t>s</w:t>
      </w:r>
      <w:r w:rsidR="004F5AC6" w:rsidRPr="00BA2E39">
        <w:rPr>
          <w:rFonts w:ascii="Times New Roman" w:hAnsi="Times New Roman" w:cs="Times New Roman"/>
        </w:rPr>
        <w:t xml:space="preserve"> </w:t>
      </w:r>
      <w:r w:rsidR="00B9447D" w:rsidRPr="00BA2E39">
        <w:rPr>
          <w:rFonts w:ascii="Times New Roman" w:hAnsi="Times New Roman" w:cs="Times New Roman"/>
        </w:rPr>
        <w:t>was observed.</w:t>
      </w:r>
      <w:r w:rsidRPr="00BA2E39">
        <w:rPr>
          <w:rFonts w:ascii="Times New Roman" w:hAnsi="Times New Roman" w:cs="Times New Roman"/>
        </w:rPr>
        <w:t xml:space="preserve"> </w:t>
      </w:r>
      <w:r w:rsidR="00151B37" w:rsidRPr="00BA2E39">
        <w:rPr>
          <w:rFonts w:ascii="Times New Roman" w:hAnsi="Times New Roman" w:cs="Times New Roman"/>
        </w:rPr>
        <w:t>H</w:t>
      </w:r>
      <w:r w:rsidRPr="00BA2E39">
        <w:rPr>
          <w:rFonts w:ascii="Times New Roman" w:hAnsi="Times New Roman" w:cs="Times New Roman"/>
        </w:rPr>
        <w:t xml:space="preserve">owever, </w:t>
      </w:r>
      <w:r w:rsidR="00B9447D" w:rsidRPr="00BA2E39">
        <w:rPr>
          <w:rFonts w:ascii="Times New Roman" w:hAnsi="Times New Roman" w:cs="Times New Roman"/>
        </w:rPr>
        <w:t xml:space="preserve">the 48h </w:t>
      </w:r>
      <w:r w:rsidR="00F32D2A" w:rsidRPr="00BA2E39">
        <w:rPr>
          <w:rFonts w:ascii="Times New Roman" w:hAnsi="Times New Roman" w:cs="Times New Roman"/>
        </w:rPr>
        <w:t xml:space="preserve">hold time </w:t>
      </w:r>
      <w:r w:rsidR="00B9447D" w:rsidRPr="00BA2E39">
        <w:rPr>
          <w:rFonts w:ascii="Times New Roman" w:hAnsi="Times New Roman" w:cs="Times New Roman"/>
        </w:rPr>
        <w:t>was sufficient</w:t>
      </w:r>
      <w:r w:rsidR="00B91069" w:rsidRPr="00BA2E39">
        <w:rPr>
          <w:rFonts w:ascii="Times New Roman" w:hAnsi="Times New Roman" w:cs="Times New Roman"/>
        </w:rPr>
        <w:t>ly long</w:t>
      </w:r>
      <w:r w:rsidR="008004E1" w:rsidRPr="00BA2E39">
        <w:rPr>
          <w:rFonts w:ascii="Times New Roman" w:hAnsi="Times New Roman" w:cs="Times New Roman"/>
        </w:rPr>
        <w:t xml:space="preserve"> </w:t>
      </w:r>
      <w:r w:rsidR="00B9447D" w:rsidRPr="00BA2E39">
        <w:rPr>
          <w:rFonts w:ascii="Times New Roman" w:hAnsi="Times New Roman" w:cs="Times New Roman"/>
        </w:rPr>
        <w:t xml:space="preserve">to </w:t>
      </w:r>
      <w:r w:rsidR="000E7546" w:rsidRPr="00BA2E39">
        <w:rPr>
          <w:rFonts w:ascii="Times New Roman" w:hAnsi="Times New Roman" w:cs="Times New Roman"/>
        </w:rPr>
        <w:t xml:space="preserve">cause </w:t>
      </w:r>
      <w:r w:rsidR="00B9447D" w:rsidRPr="00BA2E39">
        <w:rPr>
          <w:rFonts w:ascii="Times New Roman" w:hAnsi="Times New Roman" w:cs="Times New Roman"/>
        </w:rPr>
        <w:t>specimen fail</w:t>
      </w:r>
      <w:r w:rsidR="000E7546" w:rsidRPr="00BA2E39">
        <w:rPr>
          <w:rFonts w:ascii="Times New Roman" w:hAnsi="Times New Roman" w:cs="Times New Roman"/>
        </w:rPr>
        <w:t>ure</w:t>
      </w:r>
      <w:r w:rsidR="00B9447D" w:rsidRPr="00BA2E39">
        <w:rPr>
          <w:rFonts w:ascii="Times New Roman" w:hAnsi="Times New Roman" w:cs="Times New Roman"/>
        </w:rPr>
        <w:t xml:space="preserve"> </w:t>
      </w:r>
      <w:r w:rsidR="008004E1" w:rsidRPr="00BA2E39">
        <w:rPr>
          <w:rFonts w:ascii="Times New Roman" w:hAnsi="Times New Roman" w:cs="Times New Roman"/>
        </w:rPr>
        <w:t xml:space="preserve">during the creep </w:t>
      </w:r>
      <w:r w:rsidR="00FF6DB6" w:rsidRPr="00BA2E39">
        <w:rPr>
          <w:rFonts w:ascii="Times New Roman" w:hAnsi="Times New Roman" w:cs="Times New Roman"/>
        </w:rPr>
        <w:t xml:space="preserve">phase </w:t>
      </w:r>
      <w:r w:rsidR="00B9447D" w:rsidRPr="00BA2E39">
        <w:rPr>
          <w:rFonts w:ascii="Times New Roman" w:hAnsi="Times New Roman" w:cs="Times New Roman"/>
        </w:rPr>
        <w:t xml:space="preserve">at these stress levels. For </w:t>
      </w:r>
      <w:r w:rsidR="007A1A9B" w:rsidRPr="00BA2E39">
        <w:rPr>
          <w:rFonts w:ascii="Times New Roman" w:hAnsi="Times New Roman" w:cs="Times New Roman"/>
        </w:rPr>
        <w:t xml:space="preserve">stress levels </w:t>
      </w:r>
      <w:r w:rsidR="00B9447D" w:rsidRPr="00BA2E39">
        <w:rPr>
          <w:rFonts w:ascii="Times New Roman" w:hAnsi="Times New Roman" w:cs="Times New Roman"/>
        </w:rPr>
        <w:t xml:space="preserve">lower </w:t>
      </w:r>
      <w:r w:rsidR="005D5AEE" w:rsidRPr="00BA2E39">
        <w:rPr>
          <w:rFonts w:ascii="Times New Roman" w:hAnsi="Times New Roman" w:cs="Times New Roman"/>
        </w:rPr>
        <w:t>than 64 MPa</w:t>
      </w:r>
      <w:r w:rsidR="00B9447D" w:rsidRPr="00BA2E39">
        <w:rPr>
          <w:rFonts w:ascii="Times New Roman" w:hAnsi="Times New Roman" w:cs="Times New Roman"/>
        </w:rPr>
        <w:t xml:space="preserve">, all failures occurred during the constant amplitude fatigue loading, irrespective </w:t>
      </w:r>
      <w:r w:rsidR="00B91069" w:rsidRPr="00BA2E39">
        <w:rPr>
          <w:rFonts w:ascii="Times New Roman" w:hAnsi="Times New Roman" w:cs="Times New Roman"/>
        </w:rPr>
        <w:t xml:space="preserve">of </w:t>
      </w:r>
      <w:r w:rsidR="00B9447D" w:rsidRPr="00BA2E39">
        <w:rPr>
          <w:rFonts w:ascii="Times New Roman" w:hAnsi="Times New Roman" w:cs="Times New Roman"/>
        </w:rPr>
        <w:t>hold</w:t>
      </w:r>
      <w:r w:rsidR="00404479" w:rsidRPr="00BA2E39">
        <w:rPr>
          <w:rFonts w:ascii="Times New Roman" w:hAnsi="Times New Roman" w:cs="Times New Roman"/>
        </w:rPr>
        <w:t xml:space="preserve"> </w:t>
      </w:r>
      <w:r w:rsidR="00B9447D" w:rsidRPr="00BA2E39">
        <w:rPr>
          <w:rFonts w:ascii="Times New Roman" w:hAnsi="Times New Roman" w:cs="Times New Roman"/>
        </w:rPr>
        <w:t>time.</w:t>
      </w:r>
      <w:r w:rsidR="00636952" w:rsidRPr="00BA2E39">
        <w:rPr>
          <w:rFonts w:ascii="Times New Roman" w:hAnsi="Times New Roman" w:cs="Times New Roman"/>
        </w:rPr>
        <w:t xml:space="preserve"> The region</w:t>
      </w:r>
      <w:r w:rsidR="002D4DA2" w:rsidRPr="00BA2E39">
        <w:rPr>
          <w:rFonts w:ascii="Times New Roman" w:hAnsi="Times New Roman" w:cs="Times New Roman"/>
        </w:rPr>
        <w:t>s</w:t>
      </w:r>
      <w:r w:rsidR="00636952" w:rsidRPr="00BA2E39">
        <w:rPr>
          <w:rFonts w:ascii="Times New Roman" w:hAnsi="Times New Roman" w:cs="Times New Roman"/>
        </w:rPr>
        <w:t xml:space="preserve"> in </w:t>
      </w:r>
      <w:r w:rsidR="000B009A" w:rsidRPr="00BA2E39">
        <w:rPr>
          <w:rFonts w:ascii="Times New Roman" w:hAnsi="Times New Roman" w:cs="Times New Roman"/>
        </w:rPr>
        <w:t xml:space="preserve">the </w:t>
      </w:r>
      <w:r w:rsidR="00636952" w:rsidRPr="00BA2E39">
        <w:rPr>
          <w:rFonts w:ascii="Times New Roman" w:hAnsi="Times New Roman" w:cs="Times New Roman"/>
        </w:rPr>
        <w:t xml:space="preserve">S-N curves in which failure </w:t>
      </w:r>
      <w:r w:rsidR="00DA7A44" w:rsidRPr="00BA2E39">
        <w:rPr>
          <w:rFonts w:ascii="Times New Roman" w:hAnsi="Times New Roman" w:cs="Times New Roman"/>
        </w:rPr>
        <w:t xml:space="preserve">occurred during the </w:t>
      </w:r>
      <w:r w:rsidR="00636952" w:rsidRPr="00BA2E39">
        <w:rPr>
          <w:rFonts w:ascii="Times New Roman" w:hAnsi="Times New Roman" w:cs="Times New Roman"/>
        </w:rPr>
        <w:t xml:space="preserve">creep and fatigue </w:t>
      </w:r>
      <w:r w:rsidR="00BD0F41" w:rsidRPr="00BA2E39">
        <w:rPr>
          <w:rFonts w:ascii="Times New Roman" w:hAnsi="Times New Roman" w:cs="Times New Roman"/>
        </w:rPr>
        <w:t>phase</w:t>
      </w:r>
      <w:r w:rsidR="00F32D2A" w:rsidRPr="00BA2E39">
        <w:rPr>
          <w:rFonts w:ascii="Times New Roman" w:hAnsi="Times New Roman" w:cs="Times New Roman"/>
        </w:rPr>
        <w:t>s</w:t>
      </w:r>
      <w:r w:rsidR="00BD0F41" w:rsidRPr="00BA2E39">
        <w:rPr>
          <w:rFonts w:ascii="Times New Roman" w:hAnsi="Times New Roman" w:cs="Times New Roman"/>
        </w:rPr>
        <w:t xml:space="preserve"> </w:t>
      </w:r>
      <w:r w:rsidR="00B91069" w:rsidRPr="00BA2E39">
        <w:rPr>
          <w:rFonts w:ascii="Times New Roman" w:hAnsi="Times New Roman" w:cs="Times New Roman"/>
        </w:rPr>
        <w:t>are</w:t>
      </w:r>
      <w:r w:rsidR="00636952" w:rsidRPr="00BA2E39">
        <w:rPr>
          <w:rFonts w:ascii="Times New Roman" w:hAnsi="Times New Roman" w:cs="Times New Roman"/>
        </w:rPr>
        <w:t xml:space="preserve"> indicated in </w:t>
      </w:r>
      <w:r w:rsidR="00EB6158" w:rsidRPr="00BA2E39">
        <w:rPr>
          <w:rFonts w:ascii="Times New Roman" w:hAnsi="Times New Roman" w:cs="Times New Roman"/>
          <w:color w:val="0000FF"/>
        </w:rPr>
        <w:t xml:space="preserve">Fig. </w:t>
      </w:r>
      <w:r w:rsidR="00F94B49" w:rsidRPr="00BA2E39">
        <w:rPr>
          <w:rFonts w:ascii="Times New Roman" w:hAnsi="Times New Roman" w:cs="Times New Roman"/>
          <w:color w:val="0000FF"/>
        </w:rPr>
        <w:t>5</w:t>
      </w:r>
      <w:r w:rsidR="00E61C8D" w:rsidRPr="00BA2E39">
        <w:rPr>
          <w:rFonts w:ascii="Times New Roman" w:hAnsi="Times New Roman" w:cs="Times New Roman"/>
        </w:rPr>
        <w:t>.</w:t>
      </w:r>
    </w:p>
    <w:p w14:paraId="09FCEB93" w14:textId="3AE8C1EB" w:rsidR="00AC6117" w:rsidRPr="00BA2E39" w:rsidRDefault="00AE1AB8" w:rsidP="001E036B">
      <w:pPr>
        <w:spacing w:line="360" w:lineRule="auto"/>
        <w:jc w:val="both"/>
        <w:rPr>
          <w:rFonts w:ascii="Times New Roman" w:hAnsi="Times New Roman" w:cs="Times New Roman"/>
        </w:rPr>
      </w:pPr>
      <w:r w:rsidRPr="00BA2E39">
        <w:rPr>
          <w:rFonts w:ascii="Times New Roman" w:hAnsi="Times New Roman" w:cs="Times New Roman"/>
        </w:rPr>
        <w:t xml:space="preserve">The S-N curves of the same specimens </w:t>
      </w:r>
      <w:r w:rsidR="00432094" w:rsidRPr="00BA2E39">
        <w:rPr>
          <w:rFonts w:ascii="Times New Roman" w:hAnsi="Times New Roman" w:cs="Times New Roman"/>
        </w:rPr>
        <w:t xml:space="preserve">under </w:t>
      </w:r>
      <w:r w:rsidRPr="00BA2E39">
        <w:rPr>
          <w:rFonts w:ascii="Times New Roman" w:hAnsi="Times New Roman" w:cs="Times New Roman"/>
        </w:rPr>
        <w:t>continuous fatigue</w:t>
      </w:r>
      <w:r w:rsidR="00432094" w:rsidRPr="00BA2E39">
        <w:rPr>
          <w:rFonts w:ascii="Times New Roman" w:hAnsi="Times New Roman" w:cs="Times New Roman"/>
        </w:rPr>
        <w:t xml:space="preserve"> (without interruptions, denominated ‘’Conf’’</w:t>
      </w:r>
      <w:r w:rsidR="003B3B04" w:rsidRPr="00BA2E39">
        <w:rPr>
          <w:rFonts w:ascii="Times New Roman" w:hAnsi="Times New Roman" w:cs="Times New Roman"/>
        </w:rPr>
        <w:t>)</w:t>
      </w:r>
      <w:r w:rsidR="00432094" w:rsidRPr="00BA2E39">
        <w:rPr>
          <w:rFonts w:ascii="Times New Roman" w:hAnsi="Times New Roman" w:cs="Times New Roman"/>
        </w:rPr>
        <w:t>, obtained in [15]</w:t>
      </w:r>
      <w:r w:rsidRPr="00BA2E39">
        <w:rPr>
          <w:rFonts w:ascii="Times New Roman" w:hAnsi="Times New Roman" w:cs="Times New Roman"/>
        </w:rPr>
        <w:t xml:space="preserve"> are </w:t>
      </w:r>
      <w:r w:rsidR="00432094" w:rsidRPr="00BA2E39">
        <w:rPr>
          <w:rFonts w:ascii="Times New Roman" w:hAnsi="Times New Roman" w:cs="Times New Roman"/>
        </w:rPr>
        <w:t xml:space="preserve">also </w:t>
      </w:r>
      <w:r w:rsidRPr="00BA2E39">
        <w:rPr>
          <w:rFonts w:ascii="Times New Roman" w:hAnsi="Times New Roman" w:cs="Times New Roman"/>
        </w:rPr>
        <w:t xml:space="preserve">shown in </w:t>
      </w:r>
      <w:r w:rsidRPr="00BA2E39">
        <w:rPr>
          <w:rFonts w:ascii="Times New Roman" w:hAnsi="Times New Roman" w:cs="Times New Roman"/>
          <w:color w:val="0000FF"/>
        </w:rPr>
        <w:t xml:space="preserve">Fig. </w:t>
      </w:r>
      <w:r w:rsidR="008E3982" w:rsidRPr="00BA2E39">
        <w:rPr>
          <w:rFonts w:ascii="Times New Roman" w:hAnsi="Times New Roman" w:cs="Times New Roman"/>
          <w:color w:val="0000FF"/>
        </w:rPr>
        <w:t>5</w:t>
      </w:r>
      <w:r w:rsidRPr="00BA2E39">
        <w:rPr>
          <w:rFonts w:ascii="Times New Roman" w:hAnsi="Times New Roman" w:cs="Times New Roman"/>
        </w:rPr>
        <w:t xml:space="preserve">. The fatigue behavior </w:t>
      </w:r>
      <w:r w:rsidR="00432094" w:rsidRPr="00BA2E39">
        <w:rPr>
          <w:rFonts w:ascii="Times New Roman" w:hAnsi="Times New Roman" w:cs="Times New Roman"/>
        </w:rPr>
        <w:t>of all loading patterns (</w:t>
      </w:r>
      <w:proofErr w:type="spellStart"/>
      <w:r w:rsidR="00432094" w:rsidRPr="00BA2E39">
        <w:rPr>
          <w:rFonts w:ascii="Times New Roman" w:hAnsi="Times New Roman" w:cs="Times New Roman"/>
        </w:rPr>
        <w:t>Cref</w:t>
      </w:r>
      <w:proofErr w:type="spellEnd"/>
      <w:r w:rsidR="00432094" w:rsidRPr="00BA2E39">
        <w:rPr>
          <w:rFonts w:ascii="Times New Roman" w:hAnsi="Times New Roman" w:cs="Times New Roman"/>
        </w:rPr>
        <w:t xml:space="preserve"> and Conf) was</w:t>
      </w:r>
      <w:r w:rsidRPr="00BA2E39">
        <w:rPr>
          <w:rFonts w:ascii="Times New Roman" w:hAnsi="Times New Roman" w:cs="Times New Roman"/>
        </w:rPr>
        <w:t xml:space="preserve"> simulated by a simple power-law S-N curve equation</w:t>
      </w:r>
      <w:r w:rsidR="00432094" w:rsidRPr="00BA2E39">
        <w:rPr>
          <w:rFonts w:ascii="Times New Roman" w:hAnsi="Times New Roman" w:cs="Times New Roman"/>
        </w:rPr>
        <w:t xml:space="preserve"> as follows:</w:t>
      </w:r>
    </w:p>
    <w:p w14:paraId="33EC06EF" w14:textId="453DCDA6" w:rsidR="00AC6117" w:rsidRPr="00BA2E39" w:rsidRDefault="00BA2E39" w:rsidP="00AC6117">
      <w:pPr>
        <w:spacing w:line="360" w:lineRule="auto"/>
        <w:jc w:val="both"/>
        <w:rPr>
          <w:rFonts w:ascii="Times New Roman" w:hAnsi="Times New Roman" w:cs="Times New Roman"/>
        </w:rPr>
      </w:pP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max</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0</m:t>
            </m:r>
          </m:sub>
        </m:sSub>
        <m:sSubSup>
          <m:sSubSupPr>
            <m:ctrlPr>
              <w:rPr>
                <w:rFonts w:ascii="Cambria Math" w:hAnsi="Cambria Math" w:cs="Times New Roman"/>
                <w:i/>
                <w:sz w:val="24"/>
                <w:szCs w:val="24"/>
              </w:rPr>
            </m:ctrlPr>
          </m:sSubSupPr>
          <m:e>
            <m:r>
              <w:rPr>
                <w:rFonts w:ascii="Cambria Math" w:hAnsi="Cambria Math" w:cs="Times New Roman"/>
                <w:sz w:val="24"/>
                <w:szCs w:val="24"/>
              </w:rPr>
              <m:t>N</m:t>
            </m:r>
          </m:e>
          <m:sub>
            <m:r>
              <w:rPr>
                <w:rFonts w:ascii="Cambria Math" w:hAnsi="Cambria Math" w:cs="Times New Roman"/>
                <w:sz w:val="24"/>
                <w:szCs w:val="24"/>
              </w:rPr>
              <m:t>f</m:t>
            </m:r>
          </m:sub>
          <m:sup>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k</m:t>
                </m:r>
              </m:den>
            </m:f>
          </m:sup>
        </m:sSubSup>
      </m:oMath>
      <w:r w:rsidR="00AC6117" w:rsidRPr="00BA2E39">
        <w:rPr>
          <w:rFonts w:ascii="Times New Roman" w:hAnsi="Times New Roman" w:cs="Times New Roman"/>
        </w:rPr>
        <w:tab/>
      </w:r>
      <w:r w:rsidR="00AC6117" w:rsidRPr="00BA2E39">
        <w:rPr>
          <w:rFonts w:ascii="Times New Roman" w:hAnsi="Times New Roman" w:cs="Times New Roman"/>
        </w:rPr>
        <w:tab/>
      </w:r>
      <w:r w:rsidR="00AC6117" w:rsidRPr="00BA2E39">
        <w:rPr>
          <w:rFonts w:ascii="Times New Roman" w:hAnsi="Times New Roman" w:cs="Times New Roman"/>
        </w:rPr>
        <w:tab/>
      </w:r>
      <w:r w:rsidR="00AC6117" w:rsidRPr="00BA2E39">
        <w:rPr>
          <w:rFonts w:ascii="Times New Roman" w:hAnsi="Times New Roman" w:cs="Times New Roman"/>
        </w:rPr>
        <w:tab/>
      </w:r>
      <w:r w:rsidR="00AC6117" w:rsidRPr="00BA2E39">
        <w:rPr>
          <w:rFonts w:ascii="Times New Roman" w:hAnsi="Times New Roman" w:cs="Times New Roman"/>
        </w:rPr>
        <w:tab/>
      </w:r>
      <w:r w:rsidR="00AC6117" w:rsidRPr="00BA2E39">
        <w:rPr>
          <w:rFonts w:ascii="Times New Roman" w:hAnsi="Times New Roman" w:cs="Times New Roman"/>
        </w:rPr>
        <w:tab/>
      </w:r>
      <w:r w:rsidR="00AC6117" w:rsidRPr="00BA2E39">
        <w:rPr>
          <w:rFonts w:ascii="Times New Roman" w:hAnsi="Times New Roman" w:cs="Times New Roman"/>
        </w:rPr>
        <w:tab/>
      </w:r>
      <w:r w:rsidR="00AC6117" w:rsidRPr="00BA2E39">
        <w:rPr>
          <w:rFonts w:ascii="Times New Roman" w:hAnsi="Times New Roman" w:cs="Times New Roman"/>
        </w:rPr>
        <w:tab/>
      </w:r>
      <w:r w:rsidR="00AC6117" w:rsidRPr="00BA2E39">
        <w:rPr>
          <w:rFonts w:ascii="Times New Roman" w:hAnsi="Times New Roman" w:cs="Times New Roman"/>
        </w:rPr>
        <w:tab/>
      </w:r>
      <w:r w:rsidR="00AC6117" w:rsidRPr="00BA2E39">
        <w:rPr>
          <w:rFonts w:ascii="Times New Roman" w:hAnsi="Times New Roman" w:cs="Times New Roman"/>
        </w:rPr>
        <w:tab/>
        <w:t>(1)</w:t>
      </w:r>
    </w:p>
    <w:p w14:paraId="05E650DA" w14:textId="11077286" w:rsidR="002054A8" w:rsidRPr="00BA2E39" w:rsidRDefault="00AC6117" w:rsidP="000C1C80">
      <w:pPr>
        <w:spacing w:after="0" w:line="360" w:lineRule="auto"/>
        <w:jc w:val="both"/>
        <w:rPr>
          <w:rFonts w:ascii="Times New Roman" w:hAnsi="Times New Roman" w:cs="Times New Roman"/>
        </w:rPr>
      </w:pPr>
      <w:r w:rsidRPr="00BA2E39">
        <w:rPr>
          <w:rFonts w:ascii="Times New Roman" w:hAnsi="Times New Roman" w:cs="Times New Roman"/>
          <w:sz w:val="24"/>
          <w:szCs w:val="24"/>
        </w:rPr>
        <w:t xml:space="preserve">with the </w:t>
      </w:r>
      <w:r w:rsidRPr="00BA2E39">
        <w:rPr>
          <w:rFonts w:ascii="Times New Roman" w:hAnsi="Times New Roman" w:cs="Times New Roman"/>
        </w:rPr>
        <w:t xml:space="preserve">model parameters </w:t>
      </w:r>
      <w:r w:rsidRPr="00BA2E39">
        <w:rPr>
          <w:rFonts w:ascii="Times New Roman" w:hAnsi="Times New Roman" w:cs="Times New Roman"/>
          <w:i/>
          <w:sz w:val="24"/>
          <w:szCs w:val="24"/>
        </w:rPr>
        <w:t>σ</w:t>
      </w:r>
      <w:r w:rsidRPr="00BA2E39">
        <w:rPr>
          <w:rFonts w:ascii="Times New Roman" w:hAnsi="Times New Roman" w:cs="Times New Roman"/>
          <w:vertAlign w:val="subscript"/>
        </w:rPr>
        <w:t>0</w:t>
      </w:r>
      <w:r w:rsidRPr="00BA2E39">
        <w:rPr>
          <w:rFonts w:ascii="Times New Roman" w:hAnsi="Times New Roman" w:cs="Times New Roman"/>
        </w:rPr>
        <w:t xml:space="preserve"> and </w:t>
      </w:r>
      <w:r w:rsidRPr="00BA2E39">
        <w:rPr>
          <w:rFonts w:ascii="Times New Roman" w:hAnsi="Times New Roman" w:cs="Times New Roman"/>
          <w:i/>
        </w:rPr>
        <w:t>1/k</w:t>
      </w:r>
      <w:r w:rsidRPr="00BA2E39">
        <w:rPr>
          <w:rFonts w:ascii="Times New Roman" w:hAnsi="Times New Roman" w:cs="Times New Roman"/>
        </w:rPr>
        <w:t xml:space="preserve"> estimated</w:t>
      </w:r>
      <w:r w:rsidRPr="00BA2E39">
        <w:rPr>
          <w:rFonts w:ascii="Times New Roman" w:hAnsi="Times New Roman" w:cs="Times New Roman"/>
          <w:i/>
          <w:sz w:val="24"/>
          <w:szCs w:val="24"/>
        </w:rPr>
        <w:t xml:space="preserve"> </w:t>
      </w:r>
      <w:r w:rsidRPr="00BA2E39">
        <w:rPr>
          <w:rFonts w:ascii="Times New Roman" w:hAnsi="Times New Roman" w:cs="Times New Roman"/>
        </w:rPr>
        <w:t xml:space="preserve">by linear regression analysis and given in </w:t>
      </w:r>
      <w:r w:rsidRPr="00BA2E39">
        <w:rPr>
          <w:rFonts w:ascii="Times New Roman" w:hAnsi="Times New Roman" w:cs="Times New Roman"/>
          <w:color w:val="0000FF"/>
        </w:rPr>
        <w:t>Table 3</w:t>
      </w:r>
      <w:r w:rsidRPr="00BA2E39">
        <w:rPr>
          <w:rFonts w:ascii="Times New Roman" w:hAnsi="Times New Roman" w:cs="Times New Roman"/>
        </w:rPr>
        <w:t xml:space="preserve">. </w:t>
      </w:r>
      <w:r w:rsidR="00432094" w:rsidRPr="00BA2E39">
        <w:rPr>
          <w:rFonts w:ascii="Times New Roman" w:hAnsi="Times New Roman" w:cs="Times New Roman"/>
        </w:rPr>
        <w:t>The resulting curves ar</w:t>
      </w:r>
      <w:r w:rsidR="00D30586" w:rsidRPr="00BA2E39">
        <w:rPr>
          <w:rFonts w:ascii="Times New Roman" w:hAnsi="Times New Roman" w:cs="Times New Roman"/>
        </w:rPr>
        <w:t>e</w:t>
      </w:r>
      <w:r w:rsidR="00432094" w:rsidRPr="00BA2E39">
        <w:rPr>
          <w:rFonts w:ascii="Times New Roman" w:hAnsi="Times New Roman" w:cs="Times New Roman"/>
        </w:rPr>
        <w:t xml:space="preserve"> also shown in Fig. 5</w:t>
      </w:r>
      <w:r w:rsidR="00D30586" w:rsidRPr="00BA2E39">
        <w:rPr>
          <w:rFonts w:ascii="Times New Roman" w:hAnsi="Times New Roman" w:cs="Times New Roman"/>
        </w:rPr>
        <w:t>.</w:t>
      </w:r>
      <w:r w:rsidR="00432094" w:rsidRPr="00BA2E39">
        <w:rPr>
          <w:rFonts w:ascii="Times New Roman" w:hAnsi="Times New Roman" w:cs="Times New Roman"/>
        </w:rPr>
        <w:t xml:space="preserve"> </w:t>
      </w:r>
      <w:r w:rsidR="006C6026" w:rsidRPr="00BA2E39">
        <w:rPr>
          <w:rFonts w:ascii="Times New Roman" w:hAnsi="Times New Roman" w:cs="Times New Roman"/>
        </w:rPr>
        <w:t>The curve corresponding to the 48h creep load intervals was less steep than the others</w:t>
      </w:r>
      <w:r w:rsidR="003B3B04" w:rsidRPr="00BA2E39">
        <w:rPr>
          <w:rFonts w:ascii="Times New Roman" w:hAnsi="Times New Roman" w:cs="Times New Roman"/>
        </w:rPr>
        <w:t>,</w:t>
      </w:r>
      <w:r w:rsidR="006C6026" w:rsidRPr="00BA2E39">
        <w:rPr>
          <w:rFonts w:ascii="Times New Roman" w:hAnsi="Times New Roman" w:cs="Times New Roman"/>
        </w:rPr>
        <w:t xml:space="preserve"> due to the creep failure observed </w:t>
      </w:r>
      <w:r w:rsidR="00D30586" w:rsidRPr="00BA2E39">
        <w:rPr>
          <w:rFonts w:ascii="Times New Roman" w:hAnsi="Times New Roman" w:cs="Times New Roman"/>
        </w:rPr>
        <w:t xml:space="preserve">at </w:t>
      </w:r>
      <w:r w:rsidR="006C6026" w:rsidRPr="00BA2E39">
        <w:rPr>
          <w:rFonts w:ascii="Times New Roman" w:hAnsi="Times New Roman" w:cs="Times New Roman"/>
        </w:rPr>
        <w:t>high stress levels</w:t>
      </w:r>
      <w:r w:rsidR="00D30586" w:rsidRPr="00BA2E39">
        <w:rPr>
          <w:rFonts w:ascii="Times New Roman" w:hAnsi="Times New Roman" w:cs="Times New Roman"/>
        </w:rPr>
        <w:t>.</w:t>
      </w:r>
      <w:r w:rsidR="006C6026" w:rsidRPr="00BA2E39">
        <w:rPr>
          <w:rFonts w:ascii="Times New Roman" w:hAnsi="Times New Roman" w:cs="Times New Roman"/>
        </w:rPr>
        <w:t xml:space="preserve"> Nevertheless, for shorter creep intervals, the fatigue life improved compared to the continuous fatigue loading. The effect of hold time </w:t>
      </w:r>
      <w:r w:rsidR="000C1C80" w:rsidRPr="00BA2E39">
        <w:rPr>
          <w:rFonts w:ascii="Times New Roman" w:hAnsi="Times New Roman" w:cs="Times New Roman"/>
        </w:rPr>
        <w:t>was</w:t>
      </w:r>
      <w:r w:rsidR="006C6026" w:rsidRPr="00BA2E39">
        <w:rPr>
          <w:rFonts w:ascii="Times New Roman" w:hAnsi="Times New Roman" w:cs="Times New Roman"/>
        </w:rPr>
        <w:t xml:space="preserve"> less </w:t>
      </w:r>
      <w:r w:rsidR="00110B0C" w:rsidRPr="00BA2E39">
        <w:rPr>
          <w:rFonts w:ascii="Times New Roman" w:hAnsi="Times New Roman" w:cs="Times New Roman"/>
        </w:rPr>
        <w:t xml:space="preserve">obvious </w:t>
      </w:r>
      <w:r w:rsidR="006C6026" w:rsidRPr="00BA2E39">
        <w:rPr>
          <w:rFonts w:ascii="Times New Roman" w:hAnsi="Times New Roman" w:cs="Times New Roman"/>
        </w:rPr>
        <w:t xml:space="preserve">at low stress levels where all loading profiles </w:t>
      </w:r>
      <w:r w:rsidR="00C72940" w:rsidRPr="00BA2E39">
        <w:rPr>
          <w:rFonts w:ascii="Times New Roman" w:hAnsi="Times New Roman" w:cs="Times New Roman"/>
        </w:rPr>
        <w:t xml:space="preserve">exhibited a </w:t>
      </w:r>
      <w:r w:rsidR="006C6026" w:rsidRPr="00BA2E39">
        <w:rPr>
          <w:rFonts w:ascii="Times New Roman" w:hAnsi="Times New Roman" w:cs="Times New Roman"/>
        </w:rPr>
        <w:t>similar lifetime</w:t>
      </w:r>
      <w:r w:rsidR="00E77B0D" w:rsidRPr="00BA2E39">
        <w:rPr>
          <w:rFonts w:ascii="Times New Roman" w:hAnsi="Times New Roman" w:cs="Times New Roman"/>
        </w:rPr>
        <w:t>,</w:t>
      </w:r>
      <w:r w:rsidR="006C6026" w:rsidRPr="00BA2E39">
        <w:rPr>
          <w:rFonts w:ascii="Times New Roman" w:hAnsi="Times New Roman" w:cs="Times New Roman"/>
        </w:rPr>
        <w:t xml:space="preserve"> always </w:t>
      </w:r>
      <w:r w:rsidR="00E77B0D" w:rsidRPr="00BA2E39">
        <w:rPr>
          <w:rFonts w:ascii="Times New Roman" w:hAnsi="Times New Roman" w:cs="Times New Roman"/>
        </w:rPr>
        <w:t xml:space="preserve">taking </w:t>
      </w:r>
      <w:r w:rsidR="006C6026" w:rsidRPr="00BA2E39">
        <w:rPr>
          <w:rFonts w:ascii="Times New Roman" w:hAnsi="Times New Roman" w:cs="Times New Roman"/>
        </w:rPr>
        <w:t>the experimental scatter</w:t>
      </w:r>
      <w:r w:rsidR="00E77B0D" w:rsidRPr="00BA2E39">
        <w:rPr>
          <w:rFonts w:ascii="Times New Roman" w:hAnsi="Times New Roman" w:cs="Times New Roman"/>
        </w:rPr>
        <w:t xml:space="preserve"> into account</w:t>
      </w:r>
      <w:r w:rsidR="006C6026" w:rsidRPr="00BA2E39">
        <w:rPr>
          <w:rFonts w:ascii="Times New Roman" w:hAnsi="Times New Roman" w:cs="Times New Roman"/>
        </w:rPr>
        <w:t>.</w:t>
      </w:r>
      <w:r w:rsidR="00976042" w:rsidRPr="00BA2E39">
        <w:rPr>
          <w:rFonts w:ascii="Times New Roman" w:hAnsi="Times New Roman" w:cs="Times New Roman"/>
        </w:rPr>
        <w:t xml:space="preserve"> </w:t>
      </w:r>
    </w:p>
    <w:p w14:paraId="0EC00D96" w14:textId="77777777" w:rsidR="002054A8" w:rsidRPr="00BA2E39" w:rsidRDefault="002054A8" w:rsidP="00EE4F22">
      <w:pPr>
        <w:spacing w:after="0" w:line="360" w:lineRule="auto"/>
        <w:jc w:val="both"/>
        <w:rPr>
          <w:rFonts w:ascii="Times New Roman" w:hAnsi="Times New Roman" w:cs="Times New Roman"/>
        </w:rPr>
      </w:pPr>
    </w:p>
    <w:p w14:paraId="47CE5C41" w14:textId="323B286C" w:rsidR="00C525DA" w:rsidRPr="00BA2E39" w:rsidRDefault="00C525DA" w:rsidP="00CA3D56">
      <w:pPr>
        <w:spacing w:line="360" w:lineRule="auto"/>
        <w:jc w:val="both"/>
        <w:rPr>
          <w:rFonts w:ascii="Times New Roman" w:hAnsi="Times New Roman" w:cs="Times New Roman"/>
          <w:i/>
        </w:rPr>
      </w:pPr>
      <w:r w:rsidRPr="00BA2E39">
        <w:rPr>
          <w:rFonts w:ascii="Times New Roman" w:hAnsi="Times New Roman" w:cs="Times New Roman"/>
          <w:i/>
        </w:rPr>
        <w:t xml:space="preserve">3.2.2 </w:t>
      </w:r>
      <w:r w:rsidR="00CA3D56" w:rsidRPr="00BA2E39">
        <w:rPr>
          <w:rFonts w:ascii="Times New Roman" w:hAnsi="Times New Roman" w:cs="Times New Roman"/>
          <w:i/>
        </w:rPr>
        <w:t>C</w:t>
      </w:r>
      <w:r w:rsidR="00A0737F" w:rsidRPr="00BA2E39">
        <w:rPr>
          <w:rFonts w:ascii="Times New Roman" w:hAnsi="Times New Roman" w:cs="Times New Roman"/>
          <w:i/>
        </w:rPr>
        <w:t>reep strain,</w:t>
      </w:r>
      <w:r w:rsidRPr="00BA2E39">
        <w:rPr>
          <w:rFonts w:ascii="Times New Roman" w:hAnsi="Times New Roman" w:cs="Times New Roman"/>
          <w:i/>
        </w:rPr>
        <w:t xml:space="preserve"> </w:t>
      </w:r>
      <w:r w:rsidR="00CA3D56" w:rsidRPr="00BA2E39">
        <w:rPr>
          <w:rFonts w:ascii="Times New Roman" w:hAnsi="Times New Roman" w:cs="Times New Roman"/>
          <w:i/>
        </w:rPr>
        <w:t xml:space="preserve">hysteresis loops, </w:t>
      </w:r>
      <w:r w:rsidRPr="00BA2E39">
        <w:rPr>
          <w:rFonts w:ascii="Times New Roman" w:hAnsi="Times New Roman" w:cs="Times New Roman"/>
          <w:i/>
        </w:rPr>
        <w:t>and stiffness degradation</w:t>
      </w:r>
    </w:p>
    <w:p w14:paraId="077B8FFA" w14:textId="3E79544D" w:rsidR="009D23C6" w:rsidRPr="00BA2E39" w:rsidRDefault="006C6026" w:rsidP="001E13FA">
      <w:pPr>
        <w:spacing w:after="120" w:line="360" w:lineRule="auto"/>
        <w:jc w:val="both"/>
        <w:rPr>
          <w:rFonts w:ascii="Times New Roman" w:hAnsi="Times New Roman" w:cs="Times New Roman"/>
        </w:rPr>
      </w:pPr>
      <w:r w:rsidRPr="00BA2E39">
        <w:rPr>
          <w:rFonts w:ascii="Times New Roman" w:hAnsi="Times New Roman" w:cs="Times New Roman"/>
        </w:rPr>
        <w:t>T</w:t>
      </w:r>
      <w:r w:rsidR="00C84477" w:rsidRPr="00BA2E39">
        <w:rPr>
          <w:rFonts w:ascii="Times New Roman" w:hAnsi="Times New Roman" w:cs="Times New Roman"/>
        </w:rPr>
        <w:t xml:space="preserve">he </w:t>
      </w:r>
      <w:r w:rsidR="00836D1D" w:rsidRPr="00BA2E39">
        <w:rPr>
          <w:rFonts w:ascii="Times New Roman" w:hAnsi="Times New Roman" w:cs="Times New Roman"/>
        </w:rPr>
        <w:t xml:space="preserve">evolution </w:t>
      </w:r>
      <w:r w:rsidR="00C84477" w:rsidRPr="00BA2E39">
        <w:rPr>
          <w:rFonts w:ascii="Times New Roman" w:hAnsi="Times New Roman" w:cs="Times New Roman"/>
        </w:rPr>
        <w:t xml:space="preserve">of the average cyclic strain </w:t>
      </w:r>
      <w:r w:rsidR="00836D1D" w:rsidRPr="00BA2E39">
        <w:rPr>
          <w:rFonts w:ascii="Times New Roman" w:hAnsi="Times New Roman" w:cs="Times New Roman"/>
        </w:rPr>
        <w:t xml:space="preserve">with number of cycles </w:t>
      </w:r>
      <w:r w:rsidR="005A18D1" w:rsidRPr="00BA2E39">
        <w:rPr>
          <w:rFonts w:ascii="Times New Roman" w:hAnsi="Times New Roman" w:cs="Times New Roman"/>
        </w:rPr>
        <w:t xml:space="preserve">is </w:t>
      </w:r>
      <w:r w:rsidR="00836D1D" w:rsidRPr="00BA2E39">
        <w:rPr>
          <w:rFonts w:ascii="Times New Roman" w:hAnsi="Times New Roman" w:cs="Times New Roman"/>
        </w:rPr>
        <w:t xml:space="preserve">presented in </w:t>
      </w:r>
      <w:r w:rsidR="00836D1D" w:rsidRPr="00BA2E39">
        <w:rPr>
          <w:rFonts w:ascii="Times New Roman" w:hAnsi="Times New Roman" w:cs="Times New Roman"/>
          <w:color w:val="0000FF"/>
        </w:rPr>
        <w:t>Fig. 6</w:t>
      </w:r>
      <w:r w:rsidR="00D874FB" w:rsidRPr="00BA2E39">
        <w:rPr>
          <w:rFonts w:ascii="Times New Roman" w:hAnsi="Times New Roman" w:cs="Times New Roman"/>
          <w:color w:val="0000FF"/>
        </w:rPr>
        <w:t xml:space="preserve"> </w:t>
      </w:r>
      <w:r w:rsidR="00D874FB" w:rsidRPr="00BA2E39">
        <w:rPr>
          <w:rFonts w:ascii="Times New Roman" w:hAnsi="Times New Roman" w:cs="Times New Roman"/>
        </w:rPr>
        <w:t>for selected specimens</w:t>
      </w:r>
      <w:r w:rsidR="005A18D1" w:rsidRPr="00BA2E39">
        <w:rPr>
          <w:rFonts w:ascii="Times New Roman" w:hAnsi="Times New Roman" w:cs="Times New Roman"/>
        </w:rPr>
        <w:t xml:space="preserve">, showing </w:t>
      </w:r>
      <w:r w:rsidR="00836D1D" w:rsidRPr="00BA2E39">
        <w:rPr>
          <w:rFonts w:ascii="Times New Roman" w:hAnsi="Times New Roman" w:cs="Times New Roman"/>
        </w:rPr>
        <w:t xml:space="preserve">a similar trend to the evolution of the pure creep strain with time, presented in </w:t>
      </w:r>
      <w:r w:rsidR="00836D1D" w:rsidRPr="00BA2E39">
        <w:rPr>
          <w:rFonts w:ascii="Times New Roman" w:hAnsi="Times New Roman" w:cs="Times New Roman"/>
          <w:color w:val="0000FF"/>
        </w:rPr>
        <w:t>Fig. 3</w:t>
      </w:r>
      <w:r w:rsidR="00836D1D" w:rsidRPr="00BA2E39">
        <w:rPr>
          <w:rFonts w:ascii="Times New Roman" w:hAnsi="Times New Roman" w:cs="Times New Roman"/>
        </w:rPr>
        <w:t xml:space="preserve">. </w:t>
      </w:r>
      <w:r w:rsidR="00F920FF" w:rsidRPr="00BA2E39">
        <w:rPr>
          <w:rFonts w:ascii="Times New Roman" w:hAnsi="Times New Roman" w:cs="Times New Roman"/>
        </w:rPr>
        <w:t>The material, during the first loading block of any creep-fatigue experiment</w:t>
      </w:r>
      <w:r w:rsidR="00E77B0D" w:rsidRPr="00BA2E39">
        <w:rPr>
          <w:rFonts w:ascii="Times New Roman" w:hAnsi="Times New Roman" w:cs="Times New Roman"/>
        </w:rPr>
        <w:t>,</w:t>
      </w:r>
      <w:r w:rsidR="00F920FF" w:rsidRPr="00BA2E39">
        <w:rPr>
          <w:rFonts w:ascii="Times New Roman" w:hAnsi="Times New Roman" w:cs="Times New Roman"/>
        </w:rPr>
        <w:t xml:space="preserve"> </w:t>
      </w:r>
      <w:r w:rsidR="00D358A2" w:rsidRPr="00BA2E39">
        <w:rPr>
          <w:rFonts w:ascii="Times New Roman" w:hAnsi="Times New Roman" w:cs="Times New Roman"/>
        </w:rPr>
        <w:t xml:space="preserve">behaved </w:t>
      </w:r>
      <w:r w:rsidR="00F920FF" w:rsidRPr="00BA2E39">
        <w:rPr>
          <w:rFonts w:ascii="Times New Roman" w:hAnsi="Times New Roman" w:cs="Times New Roman"/>
        </w:rPr>
        <w:t>similar</w:t>
      </w:r>
      <w:r w:rsidR="00E77B0D" w:rsidRPr="00BA2E39">
        <w:rPr>
          <w:rFonts w:ascii="Times New Roman" w:hAnsi="Times New Roman" w:cs="Times New Roman"/>
        </w:rPr>
        <w:t>ly</w:t>
      </w:r>
      <w:r w:rsidR="00F920FF" w:rsidRPr="00BA2E39">
        <w:rPr>
          <w:rFonts w:ascii="Times New Roman" w:hAnsi="Times New Roman" w:cs="Times New Roman"/>
        </w:rPr>
        <w:t xml:space="preserve"> </w:t>
      </w:r>
      <w:r w:rsidR="00E77B0D" w:rsidRPr="00BA2E39">
        <w:rPr>
          <w:rFonts w:ascii="Times New Roman" w:hAnsi="Times New Roman" w:cs="Times New Roman"/>
        </w:rPr>
        <w:t>to</w:t>
      </w:r>
      <w:r w:rsidR="00F920FF" w:rsidRPr="00BA2E39">
        <w:rPr>
          <w:rFonts w:ascii="Times New Roman" w:hAnsi="Times New Roman" w:cs="Times New Roman"/>
        </w:rPr>
        <w:t xml:space="preserve"> when loaded under continuous fatigue profiles.</w:t>
      </w:r>
      <w:r w:rsidR="00A060B2" w:rsidRPr="00BA2E39">
        <w:rPr>
          <w:rFonts w:ascii="Times New Roman" w:hAnsi="Times New Roman" w:cs="Times New Roman"/>
        </w:rPr>
        <w:t xml:space="preserve"> </w:t>
      </w:r>
      <w:r w:rsidR="003F0F77" w:rsidRPr="00BA2E39">
        <w:rPr>
          <w:rFonts w:ascii="Times New Roman" w:hAnsi="Times New Roman" w:cs="Times New Roman"/>
        </w:rPr>
        <w:t xml:space="preserve">However, it was observed </w:t>
      </w:r>
      <w:r w:rsidR="00B75212" w:rsidRPr="00BA2E39">
        <w:rPr>
          <w:rFonts w:ascii="Times New Roman" w:hAnsi="Times New Roman" w:cs="Times New Roman"/>
        </w:rPr>
        <w:t xml:space="preserve">that </w:t>
      </w:r>
      <w:r w:rsidR="00F920FF" w:rsidRPr="00BA2E39">
        <w:rPr>
          <w:rFonts w:ascii="Times New Roman" w:hAnsi="Times New Roman" w:cs="Times New Roman"/>
        </w:rPr>
        <w:t xml:space="preserve">after the first interruption, </w:t>
      </w:r>
      <w:r w:rsidR="00A171D6" w:rsidRPr="00BA2E39">
        <w:rPr>
          <w:rFonts w:ascii="Times New Roman" w:hAnsi="Times New Roman" w:cs="Times New Roman"/>
        </w:rPr>
        <w:t xml:space="preserve">depending on the applied stress level and </w:t>
      </w:r>
      <w:r w:rsidR="00836D1D" w:rsidRPr="00BA2E39">
        <w:rPr>
          <w:rFonts w:ascii="Times New Roman" w:hAnsi="Times New Roman" w:cs="Times New Roman"/>
        </w:rPr>
        <w:t>hold time</w:t>
      </w:r>
      <w:r w:rsidR="00FF18BB" w:rsidRPr="00BA2E39">
        <w:rPr>
          <w:rFonts w:ascii="Times New Roman" w:hAnsi="Times New Roman" w:cs="Times New Roman"/>
        </w:rPr>
        <w:t xml:space="preserve">, </w:t>
      </w:r>
      <w:r w:rsidR="008111CC" w:rsidRPr="00BA2E39">
        <w:rPr>
          <w:rFonts w:ascii="Times New Roman" w:hAnsi="Times New Roman" w:cs="Times New Roman"/>
        </w:rPr>
        <w:t>t</w:t>
      </w:r>
      <w:r w:rsidR="005A18D1" w:rsidRPr="00BA2E39">
        <w:rPr>
          <w:rFonts w:ascii="Times New Roman" w:hAnsi="Times New Roman" w:cs="Times New Roman"/>
        </w:rPr>
        <w:t>he creep strain</w:t>
      </w:r>
      <w:r w:rsidR="00D358A2" w:rsidRPr="00BA2E39">
        <w:rPr>
          <w:rFonts w:ascii="Times New Roman" w:hAnsi="Times New Roman" w:cs="Times New Roman"/>
        </w:rPr>
        <w:t xml:space="preserve"> </w:t>
      </w:r>
      <w:r w:rsidR="005A18D1" w:rsidRPr="00BA2E39">
        <w:rPr>
          <w:rFonts w:ascii="Times New Roman" w:hAnsi="Times New Roman" w:cs="Times New Roman"/>
        </w:rPr>
        <w:t>significantly increased during the hold time period</w:t>
      </w:r>
      <w:r w:rsidR="00D358A2" w:rsidRPr="00BA2E39">
        <w:rPr>
          <w:rFonts w:ascii="Times New Roman" w:hAnsi="Times New Roman" w:cs="Times New Roman"/>
        </w:rPr>
        <w:t>s</w:t>
      </w:r>
      <w:r w:rsidR="00FF18BB" w:rsidRPr="00BA2E39">
        <w:rPr>
          <w:rFonts w:ascii="Times New Roman" w:hAnsi="Times New Roman" w:cs="Times New Roman"/>
        </w:rPr>
        <w:t xml:space="preserve"> (jumps in the curves)</w:t>
      </w:r>
      <w:r w:rsidR="005A18D1" w:rsidRPr="00BA2E39">
        <w:rPr>
          <w:rFonts w:ascii="Times New Roman" w:hAnsi="Times New Roman" w:cs="Times New Roman"/>
        </w:rPr>
        <w:t xml:space="preserve">, when the material was under constant stress at </w:t>
      </w:r>
      <w:proofErr w:type="spellStart"/>
      <w:r w:rsidR="005A18D1" w:rsidRPr="00BA2E39">
        <w:rPr>
          <w:rFonts w:ascii="Times New Roman" w:hAnsi="Times New Roman" w:cs="Times New Roman"/>
          <w:i/>
        </w:rPr>
        <w:t>σ</w:t>
      </w:r>
      <w:r w:rsidR="005A18D1" w:rsidRPr="00BA2E39">
        <w:rPr>
          <w:rFonts w:ascii="Times New Roman" w:hAnsi="Times New Roman" w:cs="Times New Roman"/>
          <w:vertAlign w:val="subscript"/>
        </w:rPr>
        <w:t>max</w:t>
      </w:r>
      <w:proofErr w:type="spellEnd"/>
      <w:r w:rsidR="00233BB0" w:rsidRPr="00BA2E39">
        <w:rPr>
          <w:rFonts w:ascii="Times New Roman" w:hAnsi="Times New Roman" w:cs="Times New Roman"/>
        </w:rPr>
        <w:t xml:space="preserve">. </w:t>
      </w:r>
      <w:r w:rsidR="005A18D1" w:rsidRPr="00BA2E39">
        <w:rPr>
          <w:rFonts w:ascii="Times New Roman" w:hAnsi="Times New Roman" w:cs="Times New Roman"/>
        </w:rPr>
        <w:t xml:space="preserve">The increase was more obvious for longer hold times and at higher </w:t>
      </w:r>
      <w:r w:rsidR="008E4E87" w:rsidRPr="00BA2E39">
        <w:rPr>
          <w:rFonts w:ascii="Times New Roman" w:hAnsi="Times New Roman" w:cs="Times New Roman"/>
        </w:rPr>
        <w:t>stress levels</w:t>
      </w:r>
      <w:r w:rsidR="00BD1044" w:rsidRPr="00BA2E39">
        <w:rPr>
          <w:rFonts w:ascii="Times New Roman" w:hAnsi="Times New Roman" w:cs="Times New Roman"/>
        </w:rPr>
        <w:t>.</w:t>
      </w:r>
      <w:r w:rsidR="00982F52" w:rsidRPr="00BA2E39">
        <w:rPr>
          <w:rFonts w:ascii="Times New Roman" w:hAnsi="Times New Roman" w:cs="Times New Roman"/>
        </w:rPr>
        <w:t xml:space="preserve"> </w:t>
      </w:r>
      <w:r w:rsidR="008111CC" w:rsidRPr="00BA2E39">
        <w:rPr>
          <w:rFonts w:ascii="Times New Roman" w:hAnsi="Times New Roman" w:cs="Times New Roman"/>
        </w:rPr>
        <w:t xml:space="preserve">In addition, unlike the continuous fatigue </w:t>
      </w:r>
      <w:r w:rsidR="00E77B0D" w:rsidRPr="00BA2E39">
        <w:rPr>
          <w:rFonts w:ascii="Times New Roman" w:hAnsi="Times New Roman" w:cs="Times New Roman"/>
        </w:rPr>
        <w:t>where</w:t>
      </w:r>
      <w:r w:rsidR="008111CC" w:rsidRPr="00BA2E39">
        <w:rPr>
          <w:rFonts w:ascii="Times New Roman" w:hAnsi="Times New Roman" w:cs="Times New Roman"/>
        </w:rPr>
        <w:t xml:space="preserve"> the average cyclic strain monotonically increased, in </w:t>
      </w:r>
      <w:r w:rsidR="00B97FEF" w:rsidRPr="00BA2E39">
        <w:rPr>
          <w:rFonts w:ascii="Times New Roman" w:hAnsi="Times New Roman" w:cs="Times New Roman"/>
        </w:rPr>
        <w:t xml:space="preserve">the </w:t>
      </w:r>
      <w:r w:rsidR="008111CC" w:rsidRPr="00BA2E39">
        <w:rPr>
          <w:rFonts w:ascii="Times New Roman" w:hAnsi="Times New Roman" w:cs="Times New Roman"/>
        </w:rPr>
        <w:lastRenderedPageBreak/>
        <w:t>creep-fatigue experiment</w:t>
      </w:r>
      <w:r w:rsidR="00E77B0D" w:rsidRPr="00BA2E39">
        <w:rPr>
          <w:rFonts w:ascii="Times New Roman" w:hAnsi="Times New Roman" w:cs="Times New Roman"/>
        </w:rPr>
        <w:t>s</w:t>
      </w:r>
      <w:r w:rsidR="009F51FA" w:rsidRPr="00BA2E39">
        <w:rPr>
          <w:rFonts w:ascii="Times New Roman" w:hAnsi="Times New Roman" w:cs="Times New Roman"/>
        </w:rPr>
        <w:t xml:space="preserve">, </w:t>
      </w:r>
      <w:r w:rsidR="008111CC" w:rsidRPr="00BA2E39">
        <w:rPr>
          <w:rFonts w:ascii="Times New Roman" w:hAnsi="Times New Roman" w:cs="Times New Roman"/>
        </w:rPr>
        <w:t>a</w:t>
      </w:r>
      <w:r w:rsidR="009C69C5" w:rsidRPr="00BA2E39">
        <w:rPr>
          <w:rFonts w:ascii="Times New Roman" w:hAnsi="Times New Roman" w:cs="Times New Roman"/>
        </w:rPr>
        <w:t>fter the first creep loading</w:t>
      </w:r>
      <w:r w:rsidR="009A7A5A" w:rsidRPr="00BA2E39">
        <w:rPr>
          <w:rFonts w:ascii="Times New Roman" w:hAnsi="Times New Roman" w:cs="Times New Roman"/>
        </w:rPr>
        <w:t xml:space="preserve"> and by resuming the </w:t>
      </w:r>
      <w:r w:rsidR="00E038D7" w:rsidRPr="00BA2E39">
        <w:rPr>
          <w:rFonts w:ascii="Times New Roman" w:hAnsi="Times New Roman" w:cs="Times New Roman"/>
        </w:rPr>
        <w:t>cyclic</w:t>
      </w:r>
      <w:r w:rsidR="009A7A5A" w:rsidRPr="00BA2E39">
        <w:rPr>
          <w:rFonts w:ascii="Times New Roman" w:hAnsi="Times New Roman" w:cs="Times New Roman"/>
        </w:rPr>
        <w:t xml:space="preserve"> loading</w:t>
      </w:r>
      <w:r w:rsidR="009C69C5" w:rsidRPr="00BA2E39">
        <w:rPr>
          <w:rFonts w:ascii="Times New Roman" w:hAnsi="Times New Roman" w:cs="Times New Roman"/>
        </w:rPr>
        <w:t xml:space="preserve">, depending on the applied stress level and </w:t>
      </w:r>
      <w:r w:rsidR="00EF2C18" w:rsidRPr="00BA2E39">
        <w:rPr>
          <w:rFonts w:ascii="Times New Roman" w:hAnsi="Times New Roman" w:cs="Times New Roman"/>
        </w:rPr>
        <w:t>hold time</w:t>
      </w:r>
      <w:r w:rsidR="005A3E99" w:rsidRPr="00BA2E39">
        <w:rPr>
          <w:rFonts w:ascii="Times New Roman" w:hAnsi="Times New Roman" w:cs="Times New Roman"/>
        </w:rPr>
        <w:t>,</w:t>
      </w:r>
      <w:r w:rsidR="009C69C5" w:rsidRPr="00BA2E39">
        <w:rPr>
          <w:rFonts w:ascii="Times New Roman" w:hAnsi="Times New Roman" w:cs="Times New Roman"/>
        </w:rPr>
        <w:t xml:space="preserve"> three different behaviors </w:t>
      </w:r>
      <w:r w:rsidR="00E77B0D" w:rsidRPr="00BA2E39">
        <w:rPr>
          <w:rFonts w:ascii="Times New Roman" w:hAnsi="Times New Roman" w:cs="Times New Roman"/>
        </w:rPr>
        <w:t xml:space="preserve">of </w:t>
      </w:r>
      <w:r w:rsidR="00442914" w:rsidRPr="00BA2E39">
        <w:rPr>
          <w:rFonts w:ascii="Times New Roman" w:hAnsi="Times New Roman" w:cs="Times New Roman"/>
        </w:rPr>
        <w:t xml:space="preserve">the </w:t>
      </w:r>
      <w:r w:rsidR="00BE7D50" w:rsidRPr="00BA2E39">
        <w:rPr>
          <w:rFonts w:ascii="Times New Roman" w:hAnsi="Times New Roman" w:cs="Times New Roman"/>
        </w:rPr>
        <w:t xml:space="preserve">average cyclic strain </w:t>
      </w:r>
      <w:r w:rsidR="009C69C5" w:rsidRPr="00BA2E39">
        <w:rPr>
          <w:rFonts w:ascii="Times New Roman" w:hAnsi="Times New Roman" w:cs="Times New Roman"/>
        </w:rPr>
        <w:t>were observed</w:t>
      </w:r>
      <w:r w:rsidR="00B97FEF" w:rsidRPr="00BA2E39">
        <w:rPr>
          <w:rFonts w:ascii="Times New Roman" w:hAnsi="Times New Roman" w:cs="Times New Roman"/>
        </w:rPr>
        <w:t xml:space="preserve"> -</w:t>
      </w:r>
      <w:r w:rsidR="009A7A5A" w:rsidRPr="00BA2E39">
        <w:rPr>
          <w:rFonts w:ascii="Times New Roman" w:hAnsi="Times New Roman" w:cs="Times New Roman"/>
        </w:rPr>
        <w:t xml:space="preserve"> </w:t>
      </w:r>
      <w:r w:rsidR="00B97FEF" w:rsidRPr="00BA2E39">
        <w:rPr>
          <w:rFonts w:ascii="Times New Roman" w:hAnsi="Times New Roman" w:cs="Times New Roman"/>
        </w:rPr>
        <w:t xml:space="preserve">either </w:t>
      </w:r>
      <w:r w:rsidR="009A7A5A" w:rsidRPr="00BA2E39">
        <w:rPr>
          <w:rFonts w:ascii="Times New Roman" w:hAnsi="Times New Roman" w:cs="Times New Roman"/>
        </w:rPr>
        <w:t>partially recovered, constant, or increased.</w:t>
      </w:r>
      <w:r w:rsidR="00CB138C" w:rsidRPr="00BA2E39">
        <w:rPr>
          <w:rFonts w:ascii="Times New Roman" w:hAnsi="Times New Roman" w:cs="Times New Roman"/>
        </w:rPr>
        <w:t xml:space="preserve"> </w:t>
      </w:r>
      <w:r w:rsidR="00957BFD" w:rsidRPr="00BA2E39">
        <w:rPr>
          <w:rFonts w:ascii="Times New Roman" w:hAnsi="Times New Roman" w:cs="Times New Roman"/>
        </w:rPr>
        <w:t>Th</w:t>
      </w:r>
      <w:r w:rsidR="00443B58" w:rsidRPr="00BA2E39">
        <w:rPr>
          <w:rFonts w:ascii="Times New Roman" w:hAnsi="Times New Roman" w:cs="Times New Roman"/>
        </w:rPr>
        <w:t xml:space="preserve">ese observations were </w:t>
      </w:r>
      <w:r w:rsidR="00C96537" w:rsidRPr="00BA2E39">
        <w:rPr>
          <w:rFonts w:ascii="Times New Roman" w:hAnsi="Times New Roman" w:cs="Times New Roman"/>
        </w:rPr>
        <w:t>a</w:t>
      </w:r>
      <w:r w:rsidR="00957BFD" w:rsidRPr="00BA2E39">
        <w:rPr>
          <w:rFonts w:ascii="Times New Roman" w:hAnsi="Times New Roman" w:cs="Times New Roman"/>
        </w:rPr>
        <w:t xml:space="preserve"> result of two opposing phenomena. </w:t>
      </w:r>
      <w:r w:rsidR="00156524" w:rsidRPr="00BA2E39">
        <w:rPr>
          <w:rFonts w:asciiTheme="majorBidi" w:hAnsiTheme="majorBidi" w:cstheme="majorBidi"/>
        </w:rPr>
        <w:t>On the one hand, when the loading mode was changed from creep loading (</w:t>
      </w:r>
      <w:r w:rsidR="00156524" w:rsidRPr="00BA2E39">
        <w:rPr>
          <w:rFonts w:ascii="Symbol" w:hAnsi="Symbol" w:cstheme="majorBidi"/>
          <w:i/>
          <w:iCs/>
        </w:rPr>
        <w:t></w:t>
      </w:r>
      <w:r w:rsidR="00156524" w:rsidRPr="00BA2E39">
        <w:rPr>
          <w:rFonts w:asciiTheme="majorBidi" w:hAnsiTheme="majorBidi" w:cstheme="majorBidi"/>
          <w:vertAlign w:val="subscript"/>
        </w:rPr>
        <w:t>max</w:t>
      </w:r>
      <w:r w:rsidR="00156524" w:rsidRPr="00BA2E39">
        <w:rPr>
          <w:rFonts w:asciiTheme="majorBidi" w:hAnsiTheme="majorBidi" w:cstheme="majorBidi"/>
        </w:rPr>
        <w:t xml:space="preserve">) to cyclic loading with the average stress lower than </w:t>
      </w:r>
      <w:r w:rsidR="00156524" w:rsidRPr="00BA2E39">
        <w:rPr>
          <w:rFonts w:ascii="Symbol" w:hAnsi="Symbol" w:cstheme="majorBidi"/>
          <w:i/>
          <w:iCs/>
        </w:rPr>
        <w:t></w:t>
      </w:r>
      <w:r w:rsidR="00156524" w:rsidRPr="00BA2E39">
        <w:rPr>
          <w:rFonts w:asciiTheme="majorBidi" w:hAnsiTheme="majorBidi" w:cstheme="majorBidi"/>
          <w:vertAlign w:val="subscript"/>
        </w:rPr>
        <w:t>max</w:t>
      </w:r>
      <w:r w:rsidR="00156524" w:rsidRPr="00BA2E39">
        <w:rPr>
          <w:rFonts w:asciiTheme="majorBidi" w:hAnsiTheme="majorBidi" w:cstheme="majorBidi"/>
        </w:rPr>
        <w:t>, the specimens recovered and the average cyclic strain decreased. </w:t>
      </w:r>
      <w:r w:rsidR="00156524" w:rsidRPr="00BA2E39">
        <w:rPr>
          <w:rFonts w:ascii="Times New Roman" w:hAnsi="Times New Roman" w:cs="Times New Roman"/>
        </w:rPr>
        <w:t>On the other hand, as the number of cycles increased, the specimens crept during the cycles and the average cyclic strain increased.</w:t>
      </w:r>
      <w:r w:rsidR="001E13FA" w:rsidRPr="00BA2E39">
        <w:rPr>
          <w:rFonts w:ascii="Times New Roman" w:hAnsi="Times New Roman" w:cs="Times New Roman"/>
        </w:rPr>
        <w:t xml:space="preserve"> </w:t>
      </w:r>
      <w:r w:rsidR="00F70692" w:rsidRPr="00BA2E39">
        <w:rPr>
          <w:rFonts w:ascii="Times New Roman" w:hAnsi="Times New Roman" w:cs="Times New Roman"/>
        </w:rPr>
        <w:t>At high stress level</w:t>
      </w:r>
      <w:r w:rsidR="006F1A3C" w:rsidRPr="00BA2E39">
        <w:rPr>
          <w:rFonts w:ascii="Times New Roman" w:hAnsi="Times New Roman" w:cs="Times New Roman"/>
        </w:rPr>
        <w:t>s</w:t>
      </w:r>
      <w:r w:rsidR="00F70692" w:rsidRPr="00BA2E39">
        <w:rPr>
          <w:rFonts w:ascii="Times New Roman" w:hAnsi="Times New Roman" w:cs="Times New Roman"/>
        </w:rPr>
        <w:t xml:space="preserve"> and </w:t>
      </w:r>
      <w:r w:rsidR="00F35193" w:rsidRPr="00BA2E39">
        <w:rPr>
          <w:rFonts w:ascii="Times New Roman" w:hAnsi="Times New Roman" w:cs="Times New Roman"/>
        </w:rPr>
        <w:t xml:space="preserve">at </w:t>
      </w:r>
      <w:r w:rsidR="00F70692" w:rsidRPr="00BA2E39">
        <w:rPr>
          <w:rFonts w:ascii="Times New Roman" w:hAnsi="Times New Roman" w:cs="Times New Roman"/>
        </w:rPr>
        <w:t xml:space="preserve">the beginning of each loading block, the recovery was more effective than </w:t>
      </w:r>
      <w:r w:rsidR="00F267E9" w:rsidRPr="00BA2E39">
        <w:rPr>
          <w:rFonts w:ascii="Times New Roman" w:hAnsi="Times New Roman" w:cs="Times New Roman"/>
        </w:rPr>
        <w:t xml:space="preserve">the </w:t>
      </w:r>
      <w:r w:rsidR="00F70692" w:rsidRPr="00BA2E39">
        <w:rPr>
          <w:rFonts w:ascii="Times New Roman" w:hAnsi="Times New Roman" w:cs="Times New Roman"/>
        </w:rPr>
        <w:t xml:space="preserve">cyclic creep, which led to a </w:t>
      </w:r>
      <w:r w:rsidR="008173A5" w:rsidRPr="00BA2E39">
        <w:rPr>
          <w:rFonts w:ascii="Times New Roman" w:hAnsi="Times New Roman" w:cs="Times New Roman"/>
        </w:rPr>
        <w:t xml:space="preserve">decreasing trend </w:t>
      </w:r>
      <w:r w:rsidR="00F70692" w:rsidRPr="00BA2E39">
        <w:rPr>
          <w:rFonts w:ascii="Times New Roman" w:hAnsi="Times New Roman" w:cs="Times New Roman"/>
        </w:rPr>
        <w:t xml:space="preserve">of the average </w:t>
      </w:r>
      <w:r w:rsidR="0032056F" w:rsidRPr="00BA2E39">
        <w:rPr>
          <w:rFonts w:ascii="Times New Roman" w:hAnsi="Times New Roman" w:cs="Times New Roman"/>
        </w:rPr>
        <w:t xml:space="preserve">cyclic </w:t>
      </w:r>
      <w:r w:rsidR="00F70692" w:rsidRPr="00BA2E39">
        <w:rPr>
          <w:rFonts w:ascii="Times New Roman" w:hAnsi="Times New Roman" w:cs="Times New Roman"/>
        </w:rPr>
        <w:t xml:space="preserve">strain. At low stress levels and long </w:t>
      </w:r>
      <w:r w:rsidR="0054447F" w:rsidRPr="00BA2E39">
        <w:rPr>
          <w:rFonts w:ascii="Times New Roman" w:hAnsi="Times New Roman" w:cs="Times New Roman"/>
        </w:rPr>
        <w:t>hold</w:t>
      </w:r>
      <w:r w:rsidR="00F70692" w:rsidRPr="00BA2E39">
        <w:rPr>
          <w:rFonts w:ascii="Times New Roman" w:hAnsi="Times New Roman" w:cs="Times New Roman"/>
        </w:rPr>
        <w:t xml:space="preserve"> time, </w:t>
      </w:r>
      <w:r w:rsidR="00081781" w:rsidRPr="00BA2E39">
        <w:rPr>
          <w:rFonts w:ascii="Times New Roman" w:hAnsi="Times New Roman" w:cs="Times New Roman"/>
        </w:rPr>
        <w:t>due to</w:t>
      </w:r>
      <w:r w:rsidR="00F70692" w:rsidRPr="00BA2E39">
        <w:rPr>
          <w:rFonts w:ascii="Times New Roman" w:hAnsi="Times New Roman" w:cs="Times New Roman"/>
        </w:rPr>
        <w:t xml:space="preserve"> the balance between recovery and cyclic creep, the observed </w:t>
      </w:r>
      <w:r w:rsidR="00561F2E" w:rsidRPr="00BA2E39">
        <w:rPr>
          <w:rFonts w:ascii="Times New Roman" w:hAnsi="Times New Roman" w:cs="Times New Roman"/>
        </w:rPr>
        <w:t>average</w:t>
      </w:r>
      <w:r w:rsidR="00167B80" w:rsidRPr="00BA2E39">
        <w:rPr>
          <w:rFonts w:ascii="Times New Roman" w:hAnsi="Times New Roman" w:cs="Times New Roman"/>
        </w:rPr>
        <w:t xml:space="preserve"> cyclic</w:t>
      </w:r>
      <w:r w:rsidR="00561F2E" w:rsidRPr="00BA2E39">
        <w:rPr>
          <w:rFonts w:ascii="Times New Roman" w:hAnsi="Times New Roman" w:cs="Times New Roman"/>
        </w:rPr>
        <w:t xml:space="preserve"> </w:t>
      </w:r>
      <w:r w:rsidR="00F70692" w:rsidRPr="00BA2E39">
        <w:rPr>
          <w:rFonts w:ascii="Times New Roman" w:hAnsi="Times New Roman" w:cs="Times New Roman"/>
        </w:rPr>
        <w:t>strain was almost constant. However, at low stress level</w:t>
      </w:r>
      <w:r w:rsidR="00F267E9" w:rsidRPr="00BA2E39">
        <w:rPr>
          <w:rFonts w:ascii="Times New Roman" w:hAnsi="Times New Roman" w:cs="Times New Roman"/>
        </w:rPr>
        <w:t>s</w:t>
      </w:r>
      <w:r w:rsidR="00F70692" w:rsidRPr="00BA2E39">
        <w:rPr>
          <w:rFonts w:ascii="Times New Roman" w:hAnsi="Times New Roman" w:cs="Times New Roman"/>
        </w:rPr>
        <w:t xml:space="preserve"> with short </w:t>
      </w:r>
      <w:r w:rsidR="0054447F" w:rsidRPr="00BA2E39">
        <w:rPr>
          <w:rFonts w:ascii="Times New Roman" w:hAnsi="Times New Roman" w:cs="Times New Roman"/>
        </w:rPr>
        <w:t>hold</w:t>
      </w:r>
      <w:r w:rsidR="00582EEF" w:rsidRPr="00BA2E39">
        <w:rPr>
          <w:rFonts w:ascii="Times New Roman" w:hAnsi="Times New Roman" w:cs="Times New Roman"/>
        </w:rPr>
        <w:t xml:space="preserve"> </w:t>
      </w:r>
      <w:r w:rsidR="00F70692" w:rsidRPr="00BA2E39">
        <w:rPr>
          <w:rFonts w:ascii="Times New Roman" w:hAnsi="Times New Roman" w:cs="Times New Roman"/>
        </w:rPr>
        <w:t>time, cyclic creep was domina</w:t>
      </w:r>
      <w:r w:rsidR="00EF63EF" w:rsidRPr="00BA2E39">
        <w:rPr>
          <w:rFonts w:ascii="Times New Roman" w:hAnsi="Times New Roman" w:cs="Times New Roman"/>
        </w:rPr>
        <w:t>n</w:t>
      </w:r>
      <w:r w:rsidR="00F70692" w:rsidRPr="00BA2E39">
        <w:rPr>
          <w:rFonts w:ascii="Times New Roman" w:hAnsi="Times New Roman" w:cs="Times New Roman"/>
        </w:rPr>
        <w:t xml:space="preserve">t </w:t>
      </w:r>
      <w:r w:rsidR="009A538E" w:rsidRPr="00BA2E39">
        <w:rPr>
          <w:rFonts w:ascii="Times New Roman" w:hAnsi="Times New Roman" w:cs="Times New Roman"/>
        </w:rPr>
        <w:t>and</w:t>
      </w:r>
      <w:r w:rsidR="00F70692" w:rsidRPr="00BA2E39">
        <w:rPr>
          <w:rFonts w:ascii="Times New Roman" w:hAnsi="Times New Roman" w:cs="Times New Roman"/>
        </w:rPr>
        <w:t xml:space="preserve"> </w:t>
      </w:r>
      <w:r w:rsidR="00E4155A" w:rsidRPr="00BA2E39">
        <w:rPr>
          <w:rFonts w:ascii="Times New Roman" w:hAnsi="Times New Roman" w:cs="Times New Roman"/>
        </w:rPr>
        <w:t xml:space="preserve">consequently </w:t>
      </w:r>
      <w:r w:rsidR="00F70692" w:rsidRPr="00BA2E39">
        <w:rPr>
          <w:rFonts w:ascii="Times New Roman" w:hAnsi="Times New Roman" w:cs="Times New Roman"/>
        </w:rPr>
        <w:t>the average</w:t>
      </w:r>
      <w:r w:rsidR="00B95D05" w:rsidRPr="00BA2E39">
        <w:rPr>
          <w:rFonts w:ascii="Times New Roman" w:hAnsi="Times New Roman" w:cs="Times New Roman"/>
        </w:rPr>
        <w:t xml:space="preserve"> cyclic</w:t>
      </w:r>
      <w:r w:rsidR="00F70692" w:rsidRPr="00BA2E39">
        <w:rPr>
          <w:rFonts w:ascii="Times New Roman" w:hAnsi="Times New Roman" w:cs="Times New Roman"/>
        </w:rPr>
        <w:t xml:space="preserve"> strain increased.</w:t>
      </w:r>
    </w:p>
    <w:p w14:paraId="698CE6C5" w14:textId="0B617AB0" w:rsidR="002510B7" w:rsidRPr="00BA2E39" w:rsidRDefault="006F0069" w:rsidP="00B62008">
      <w:pPr>
        <w:spacing w:line="360" w:lineRule="auto"/>
        <w:jc w:val="both"/>
        <w:rPr>
          <w:rFonts w:ascii="Times New Roman" w:hAnsi="Times New Roman" w:cs="Times New Roman"/>
        </w:rPr>
      </w:pPr>
      <w:r w:rsidRPr="00BA2E39">
        <w:rPr>
          <w:rFonts w:ascii="Times New Roman" w:hAnsi="Times New Roman" w:cs="Times New Roman"/>
          <w:color w:val="0000FF"/>
        </w:rPr>
        <w:t>Fig</w:t>
      </w:r>
      <w:r w:rsidR="00262074" w:rsidRPr="00BA2E39">
        <w:rPr>
          <w:rFonts w:ascii="Times New Roman" w:hAnsi="Times New Roman" w:cs="Times New Roman"/>
          <w:color w:val="0000FF"/>
        </w:rPr>
        <w:t>ure</w:t>
      </w:r>
      <w:r w:rsidRPr="00BA2E39">
        <w:rPr>
          <w:rFonts w:ascii="Times New Roman" w:hAnsi="Times New Roman" w:cs="Times New Roman"/>
          <w:color w:val="0000FF"/>
        </w:rPr>
        <w:t xml:space="preserve"> </w:t>
      </w:r>
      <w:r w:rsidR="00BF20A6" w:rsidRPr="00BA2E39">
        <w:rPr>
          <w:rFonts w:ascii="Times New Roman" w:hAnsi="Times New Roman" w:cs="Times New Roman"/>
          <w:color w:val="0000FF"/>
        </w:rPr>
        <w:t>7</w:t>
      </w:r>
      <w:r w:rsidRPr="00BA2E39">
        <w:rPr>
          <w:rFonts w:ascii="Times New Roman" w:hAnsi="Times New Roman" w:cs="Times New Roman"/>
        </w:rPr>
        <w:t xml:space="preserve"> </w:t>
      </w:r>
      <w:r w:rsidR="00D3531A" w:rsidRPr="00BA2E39">
        <w:rPr>
          <w:rFonts w:ascii="Times New Roman" w:hAnsi="Times New Roman" w:cs="Times New Roman"/>
        </w:rPr>
        <w:t xml:space="preserve">presents </w:t>
      </w:r>
      <w:r w:rsidRPr="00BA2E39">
        <w:rPr>
          <w:rFonts w:ascii="Times New Roman" w:hAnsi="Times New Roman" w:cs="Times New Roman"/>
        </w:rPr>
        <w:t>the transition from the applied cyclic loading (fatigue part) to the constant stress level (</w:t>
      </w:r>
      <w:r w:rsidR="00F920FF" w:rsidRPr="00BA2E39">
        <w:rPr>
          <w:rFonts w:ascii="Times New Roman" w:hAnsi="Times New Roman" w:cs="Times New Roman"/>
        </w:rPr>
        <w:t>hold time</w:t>
      </w:r>
      <w:r w:rsidRPr="00BA2E39">
        <w:rPr>
          <w:rFonts w:ascii="Times New Roman" w:hAnsi="Times New Roman" w:cs="Times New Roman"/>
        </w:rPr>
        <w:t xml:space="preserve">) at </w:t>
      </w:r>
      <w:proofErr w:type="spellStart"/>
      <w:r w:rsidRPr="00BA2E39">
        <w:rPr>
          <w:rFonts w:ascii="Times New Roman" w:hAnsi="Times New Roman" w:cs="Times New Roman"/>
          <w:i/>
        </w:rPr>
        <w:t>σ</w:t>
      </w:r>
      <w:r w:rsidRPr="00BA2E39">
        <w:rPr>
          <w:rFonts w:ascii="Times New Roman" w:hAnsi="Times New Roman" w:cs="Times New Roman"/>
          <w:i/>
          <w:vertAlign w:val="subscript"/>
        </w:rPr>
        <w:t>max</w:t>
      </w:r>
      <w:proofErr w:type="spellEnd"/>
      <w:r w:rsidRPr="00BA2E39">
        <w:rPr>
          <w:rFonts w:ascii="Times New Roman" w:hAnsi="Times New Roman" w:cs="Times New Roman"/>
          <w:i/>
          <w:vertAlign w:val="subscript"/>
        </w:rPr>
        <w:t xml:space="preserve"> </w:t>
      </w:r>
      <w:r w:rsidRPr="00BA2E39">
        <w:rPr>
          <w:rFonts w:ascii="Times New Roman" w:hAnsi="Times New Roman" w:cs="Times New Roman"/>
        </w:rPr>
        <w:t>= 70 MPa</w:t>
      </w:r>
      <w:r w:rsidR="00611925" w:rsidRPr="00BA2E39">
        <w:rPr>
          <w:rFonts w:ascii="Times New Roman" w:hAnsi="Times New Roman" w:cs="Times New Roman"/>
        </w:rPr>
        <w:t xml:space="preserve"> to </w:t>
      </w:r>
      <w:r w:rsidR="00D3531A" w:rsidRPr="00BA2E39">
        <w:rPr>
          <w:rFonts w:ascii="Times New Roman" w:hAnsi="Times New Roman" w:cs="Times New Roman"/>
        </w:rPr>
        <w:t xml:space="preserve">show </w:t>
      </w:r>
      <w:r w:rsidR="00611925" w:rsidRPr="00BA2E39">
        <w:rPr>
          <w:rFonts w:ascii="Times New Roman" w:hAnsi="Times New Roman" w:cs="Times New Roman"/>
        </w:rPr>
        <w:t>the detail</w:t>
      </w:r>
      <w:r w:rsidR="00D3531A" w:rsidRPr="00BA2E39">
        <w:rPr>
          <w:rFonts w:ascii="Times New Roman" w:hAnsi="Times New Roman" w:cs="Times New Roman"/>
        </w:rPr>
        <w:t>ed</w:t>
      </w:r>
      <w:r w:rsidR="00611925" w:rsidRPr="00BA2E39">
        <w:rPr>
          <w:rFonts w:ascii="Times New Roman" w:hAnsi="Times New Roman" w:cs="Times New Roman"/>
        </w:rPr>
        <w:t xml:space="preserve"> strain evolution at the initial and final stages of each loading phase and highlight the recovery after each creep phase</w:t>
      </w:r>
      <w:r w:rsidRPr="00BA2E39">
        <w:rPr>
          <w:rFonts w:ascii="Times New Roman" w:hAnsi="Times New Roman" w:cs="Times New Roman"/>
        </w:rPr>
        <w:t xml:space="preserve">. </w:t>
      </w:r>
      <w:r w:rsidR="002510B7" w:rsidRPr="00BA2E39">
        <w:rPr>
          <w:rFonts w:ascii="Times New Roman" w:hAnsi="Times New Roman" w:cs="Times New Roman"/>
        </w:rPr>
        <w:t xml:space="preserve">The observed creep curve </w:t>
      </w:r>
      <w:r w:rsidR="00F267E9" w:rsidRPr="00BA2E39">
        <w:rPr>
          <w:rFonts w:ascii="Times New Roman" w:hAnsi="Times New Roman" w:cs="Times New Roman"/>
        </w:rPr>
        <w:t>comprised</w:t>
      </w:r>
      <w:r w:rsidR="002510B7" w:rsidRPr="00BA2E39">
        <w:rPr>
          <w:rFonts w:ascii="Times New Roman" w:hAnsi="Times New Roman" w:cs="Times New Roman"/>
        </w:rPr>
        <w:t xml:space="preserve"> a rapid increase of creep strain (primary stage), which reached a steady state and continued </w:t>
      </w:r>
      <w:r w:rsidR="00F267E9" w:rsidRPr="00BA2E39">
        <w:rPr>
          <w:rFonts w:ascii="Times New Roman" w:hAnsi="Times New Roman" w:cs="Times New Roman"/>
        </w:rPr>
        <w:t xml:space="preserve">to increase </w:t>
      </w:r>
      <w:r w:rsidR="002510B7" w:rsidRPr="00BA2E39">
        <w:rPr>
          <w:rFonts w:ascii="Times New Roman" w:hAnsi="Times New Roman" w:cs="Times New Roman"/>
        </w:rPr>
        <w:t xml:space="preserve">up to the next loading block. It was </w:t>
      </w:r>
      <w:r w:rsidR="00C6382B" w:rsidRPr="00BA2E39">
        <w:rPr>
          <w:rFonts w:ascii="Times New Roman" w:hAnsi="Times New Roman" w:cs="Times New Roman"/>
        </w:rPr>
        <w:t xml:space="preserve">observed </w:t>
      </w:r>
      <w:r w:rsidR="002510B7" w:rsidRPr="00BA2E39">
        <w:rPr>
          <w:rFonts w:ascii="Times New Roman" w:hAnsi="Times New Roman" w:cs="Times New Roman"/>
        </w:rPr>
        <w:t xml:space="preserve">that the creep </w:t>
      </w:r>
      <w:r w:rsidR="00DE295D" w:rsidRPr="00BA2E39">
        <w:rPr>
          <w:rFonts w:ascii="Times New Roman" w:hAnsi="Times New Roman" w:cs="Times New Roman"/>
        </w:rPr>
        <w:t>behavior</w:t>
      </w:r>
      <w:r w:rsidR="002510B7" w:rsidRPr="00BA2E39">
        <w:rPr>
          <w:rFonts w:ascii="Times New Roman" w:hAnsi="Times New Roman" w:cs="Times New Roman"/>
        </w:rPr>
        <w:t xml:space="preserve"> in the other loading blocks </w:t>
      </w:r>
      <w:r w:rsidR="00E515F6" w:rsidRPr="00BA2E39">
        <w:rPr>
          <w:rFonts w:ascii="Times New Roman" w:hAnsi="Times New Roman" w:cs="Times New Roman"/>
        </w:rPr>
        <w:t>was</w:t>
      </w:r>
      <w:r w:rsidR="002510B7" w:rsidRPr="00BA2E39">
        <w:rPr>
          <w:rFonts w:ascii="Times New Roman" w:hAnsi="Times New Roman" w:cs="Times New Roman"/>
        </w:rPr>
        <w:t xml:space="preserve"> similar to the first one; however, the primary stage </w:t>
      </w:r>
      <w:r w:rsidR="00F80ED8" w:rsidRPr="00BA2E39">
        <w:rPr>
          <w:rFonts w:ascii="Times New Roman" w:hAnsi="Times New Roman" w:cs="Times New Roman"/>
        </w:rPr>
        <w:t>was</w:t>
      </w:r>
      <w:r w:rsidR="002510B7" w:rsidRPr="00BA2E39">
        <w:rPr>
          <w:rFonts w:ascii="Times New Roman" w:hAnsi="Times New Roman" w:cs="Times New Roman"/>
        </w:rPr>
        <w:t xml:space="preserve"> short</w:t>
      </w:r>
      <w:r w:rsidR="00AA32AE" w:rsidRPr="00BA2E39">
        <w:rPr>
          <w:rFonts w:ascii="Times New Roman" w:hAnsi="Times New Roman" w:cs="Times New Roman"/>
        </w:rPr>
        <w:t>er</w:t>
      </w:r>
      <w:r w:rsidR="002510B7" w:rsidRPr="00BA2E39">
        <w:rPr>
          <w:rFonts w:ascii="Times New Roman" w:hAnsi="Times New Roman" w:cs="Times New Roman"/>
        </w:rPr>
        <w:t xml:space="preserve">. </w:t>
      </w:r>
      <w:r w:rsidR="004E4F87" w:rsidRPr="00BA2E39">
        <w:rPr>
          <w:rFonts w:ascii="Times New Roman" w:hAnsi="Times New Roman" w:cs="Times New Roman"/>
        </w:rPr>
        <w:t xml:space="preserve">Nevertheless, for this high stress level, even at </w:t>
      </w:r>
      <w:r w:rsidR="00C6382B" w:rsidRPr="00BA2E39">
        <w:rPr>
          <w:rFonts w:ascii="Times New Roman" w:hAnsi="Times New Roman" w:cs="Times New Roman"/>
        </w:rPr>
        <w:t xml:space="preserve">the </w:t>
      </w:r>
      <w:r w:rsidR="004E4F87" w:rsidRPr="00BA2E39">
        <w:rPr>
          <w:rFonts w:ascii="Times New Roman" w:hAnsi="Times New Roman" w:cs="Times New Roman"/>
        </w:rPr>
        <w:t xml:space="preserve">2h hold time, </w:t>
      </w:r>
      <w:r w:rsidR="002510B7" w:rsidRPr="00BA2E39">
        <w:rPr>
          <w:rFonts w:ascii="Times New Roman" w:hAnsi="Times New Roman" w:cs="Times New Roman"/>
        </w:rPr>
        <w:t xml:space="preserve">the specimen </w:t>
      </w:r>
      <w:r w:rsidR="004E4F87" w:rsidRPr="00BA2E39">
        <w:rPr>
          <w:rFonts w:ascii="Times New Roman" w:hAnsi="Times New Roman" w:cs="Times New Roman"/>
        </w:rPr>
        <w:t xml:space="preserve">failed due to creep loading after a sudden creep strain increase (ternary creep curve). </w:t>
      </w:r>
    </w:p>
    <w:p w14:paraId="4BDE34AB" w14:textId="592ECACF" w:rsidR="005233D1" w:rsidRPr="00BA2E39" w:rsidRDefault="006F0069" w:rsidP="00452FD3">
      <w:pPr>
        <w:spacing w:after="0" w:line="360" w:lineRule="auto"/>
        <w:jc w:val="both"/>
        <w:rPr>
          <w:rFonts w:ascii="Times New Roman" w:hAnsi="Times New Roman" w:cs="Times New Roman"/>
        </w:rPr>
      </w:pPr>
      <w:r w:rsidRPr="00BA2E39">
        <w:rPr>
          <w:rFonts w:ascii="Times New Roman" w:hAnsi="Times New Roman" w:cs="Times New Roman"/>
        </w:rPr>
        <w:t xml:space="preserve">The creep behavior of the specimens </w:t>
      </w:r>
      <w:r w:rsidR="00D77647" w:rsidRPr="00BA2E39">
        <w:rPr>
          <w:rFonts w:ascii="Times New Roman" w:hAnsi="Times New Roman" w:cs="Times New Roman"/>
        </w:rPr>
        <w:t xml:space="preserve">during the </w:t>
      </w:r>
      <w:r w:rsidR="00935759" w:rsidRPr="00BA2E39">
        <w:rPr>
          <w:rFonts w:ascii="Times New Roman" w:hAnsi="Times New Roman" w:cs="Times New Roman"/>
        </w:rPr>
        <w:t xml:space="preserve">two </w:t>
      </w:r>
      <w:r w:rsidR="00D77647" w:rsidRPr="00BA2E39">
        <w:rPr>
          <w:rFonts w:ascii="Times New Roman" w:hAnsi="Times New Roman" w:cs="Times New Roman"/>
        </w:rPr>
        <w:t>hold time</w:t>
      </w:r>
      <w:r w:rsidR="00935759" w:rsidRPr="00BA2E39">
        <w:rPr>
          <w:rFonts w:ascii="Times New Roman" w:hAnsi="Times New Roman" w:cs="Times New Roman"/>
        </w:rPr>
        <w:t>s</w:t>
      </w:r>
      <w:r w:rsidR="00D77647" w:rsidRPr="00BA2E39">
        <w:rPr>
          <w:rFonts w:ascii="Times New Roman" w:hAnsi="Times New Roman" w:cs="Times New Roman"/>
        </w:rPr>
        <w:t xml:space="preserve"> </w:t>
      </w:r>
      <w:r w:rsidRPr="00BA2E39">
        <w:rPr>
          <w:rFonts w:ascii="Times New Roman" w:hAnsi="Times New Roman" w:cs="Times New Roman"/>
        </w:rPr>
        <w:t xml:space="preserve">is compared to the pure creep behavior at the </w:t>
      </w:r>
      <w:r w:rsidR="006E3913" w:rsidRPr="00BA2E39">
        <w:rPr>
          <w:rFonts w:ascii="Times New Roman" w:hAnsi="Times New Roman" w:cs="Times New Roman"/>
        </w:rPr>
        <w:t>two</w:t>
      </w:r>
      <w:r w:rsidRPr="00BA2E39">
        <w:rPr>
          <w:rFonts w:ascii="Times New Roman" w:hAnsi="Times New Roman" w:cs="Times New Roman"/>
        </w:rPr>
        <w:t xml:space="preserve"> stress level</w:t>
      </w:r>
      <w:r w:rsidR="006E3913" w:rsidRPr="00BA2E39">
        <w:rPr>
          <w:rFonts w:ascii="Times New Roman" w:hAnsi="Times New Roman" w:cs="Times New Roman"/>
        </w:rPr>
        <w:t>s</w:t>
      </w:r>
      <w:r w:rsidRPr="00BA2E39">
        <w:rPr>
          <w:rFonts w:ascii="Times New Roman" w:hAnsi="Times New Roman" w:cs="Times New Roman"/>
        </w:rPr>
        <w:t xml:space="preserve"> </w:t>
      </w:r>
      <w:r w:rsidR="006E3913" w:rsidRPr="00BA2E39">
        <w:rPr>
          <w:rFonts w:ascii="Times New Roman" w:hAnsi="Times New Roman" w:cs="Times New Roman"/>
        </w:rPr>
        <w:t>of</w:t>
      </w:r>
      <w:r w:rsidRPr="00BA2E39">
        <w:rPr>
          <w:rFonts w:ascii="Times New Roman" w:hAnsi="Times New Roman" w:cs="Times New Roman"/>
        </w:rPr>
        <w:t xml:space="preserve"> 64 MPa and </w:t>
      </w:r>
      <w:r w:rsidR="00ED03F7" w:rsidRPr="00BA2E39">
        <w:rPr>
          <w:rFonts w:ascii="Times New Roman" w:hAnsi="Times New Roman" w:cs="Times New Roman"/>
        </w:rPr>
        <w:t>53 MPa in</w:t>
      </w:r>
      <w:r w:rsidR="00ED03F7" w:rsidRPr="00BA2E39">
        <w:rPr>
          <w:rFonts w:ascii="Times New Roman" w:hAnsi="Times New Roman" w:cs="Times New Roman"/>
          <w:color w:val="0000FF"/>
        </w:rPr>
        <w:t xml:space="preserve"> </w:t>
      </w:r>
      <w:r w:rsidRPr="00BA2E39">
        <w:rPr>
          <w:rFonts w:ascii="Times New Roman" w:hAnsi="Times New Roman" w:cs="Times New Roman"/>
          <w:color w:val="0000FF"/>
        </w:rPr>
        <w:t xml:space="preserve">Fig. </w:t>
      </w:r>
      <w:r w:rsidR="006E3913" w:rsidRPr="00BA2E39">
        <w:rPr>
          <w:rFonts w:ascii="Times New Roman" w:hAnsi="Times New Roman" w:cs="Times New Roman"/>
          <w:color w:val="0000FF"/>
        </w:rPr>
        <w:t>8</w:t>
      </w:r>
      <w:r w:rsidRPr="00BA2E39">
        <w:rPr>
          <w:rFonts w:ascii="Times New Roman" w:hAnsi="Times New Roman" w:cs="Times New Roman"/>
        </w:rPr>
        <w:t xml:space="preserve">. </w:t>
      </w:r>
      <w:r w:rsidR="007914CA" w:rsidRPr="00BA2E39">
        <w:rPr>
          <w:rFonts w:ascii="Times New Roman" w:hAnsi="Times New Roman" w:cs="Times New Roman"/>
        </w:rPr>
        <w:t>The creep strain rate was faster in creep after fatigue than that recorded during the pure creep experiments, due to the damage accumulated during the fatigue loading blocks, prior to the creep loading.</w:t>
      </w:r>
      <w:r w:rsidR="005233D1" w:rsidRPr="00BA2E39">
        <w:rPr>
          <w:rFonts w:ascii="Times New Roman" w:hAnsi="Times New Roman" w:cs="Times New Roman"/>
        </w:rPr>
        <w:t xml:space="preserve"> </w:t>
      </w:r>
      <w:r w:rsidR="00CB3E70" w:rsidRPr="00BA2E39">
        <w:rPr>
          <w:rFonts w:ascii="Times New Roman" w:hAnsi="Times New Roman" w:cs="Times New Roman"/>
        </w:rPr>
        <w:t>As already mentioned, t</w:t>
      </w:r>
      <w:r w:rsidR="00D162A7" w:rsidRPr="00BA2E39">
        <w:rPr>
          <w:rFonts w:ascii="Times New Roman" w:hAnsi="Times New Roman" w:cs="Times New Roman"/>
        </w:rPr>
        <w:t xml:space="preserve">he </w:t>
      </w:r>
      <w:r w:rsidR="00D162A7" w:rsidRPr="00BA2E39">
        <w:rPr>
          <w:rFonts w:ascii="Times New Roman" w:hAnsi="Times New Roman" w:cs="Times New Roman"/>
          <w:iCs/>
        </w:rPr>
        <w:t xml:space="preserve">isochrone stress-strain curves </w:t>
      </w:r>
      <w:r w:rsidR="00D162A7" w:rsidRPr="00BA2E39">
        <w:rPr>
          <w:rFonts w:ascii="Times New Roman" w:hAnsi="Times New Roman" w:cs="Times New Roman"/>
        </w:rPr>
        <w:t xml:space="preserve">are shown in </w:t>
      </w:r>
      <w:r w:rsidR="00D162A7" w:rsidRPr="00BA2E39">
        <w:rPr>
          <w:rFonts w:ascii="Times New Roman" w:hAnsi="Times New Roman" w:cs="Times New Roman"/>
          <w:color w:val="0000FF"/>
        </w:rPr>
        <w:t xml:space="preserve">Fig. </w:t>
      </w:r>
      <w:r w:rsidR="004D6DF8" w:rsidRPr="00BA2E39">
        <w:rPr>
          <w:rFonts w:ascii="Times New Roman" w:hAnsi="Times New Roman" w:cs="Times New Roman"/>
          <w:color w:val="0000FF"/>
        </w:rPr>
        <w:t>3</w:t>
      </w:r>
      <w:r w:rsidR="00D24117" w:rsidRPr="00BA2E39">
        <w:rPr>
          <w:rFonts w:ascii="Times New Roman" w:hAnsi="Times New Roman" w:cs="Times New Roman"/>
          <w:color w:val="0000FF"/>
        </w:rPr>
        <w:t>b</w:t>
      </w:r>
      <w:r w:rsidR="00D162A7" w:rsidRPr="00BA2E39">
        <w:rPr>
          <w:rFonts w:ascii="Times New Roman" w:hAnsi="Times New Roman" w:cs="Times New Roman"/>
        </w:rPr>
        <w:t xml:space="preserve"> for the first loading blocks.</w:t>
      </w:r>
      <w:r w:rsidR="00452FD3" w:rsidRPr="00BA2E39">
        <w:rPr>
          <w:rFonts w:ascii="Times New Roman" w:hAnsi="Times New Roman" w:cs="Times New Roman"/>
        </w:rPr>
        <w:t xml:space="preserve"> Similar</w:t>
      </w:r>
      <w:r w:rsidR="00C6382B" w:rsidRPr="00BA2E39">
        <w:rPr>
          <w:rFonts w:ascii="Times New Roman" w:hAnsi="Times New Roman" w:cs="Times New Roman"/>
        </w:rPr>
        <w:t>ly</w:t>
      </w:r>
      <w:r w:rsidR="00452FD3" w:rsidRPr="00BA2E39">
        <w:rPr>
          <w:rFonts w:ascii="Times New Roman" w:hAnsi="Times New Roman" w:cs="Times New Roman"/>
        </w:rPr>
        <w:t xml:space="preserve"> to pure creep, i</w:t>
      </w:r>
      <w:r w:rsidR="00D162A7" w:rsidRPr="00BA2E39">
        <w:rPr>
          <w:rFonts w:ascii="Times New Roman" w:hAnsi="Times New Roman" w:cs="Times New Roman"/>
        </w:rPr>
        <w:t xml:space="preserve">t </w:t>
      </w:r>
      <w:r w:rsidR="00C6382B" w:rsidRPr="00BA2E39">
        <w:rPr>
          <w:rFonts w:ascii="Times New Roman" w:hAnsi="Times New Roman" w:cs="Times New Roman"/>
        </w:rPr>
        <w:t xml:space="preserve">can be </w:t>
      </w:r>
      <w:r w:rsidR="00D162A7" w:rsidRPr="00BA2E39">
        <w:rPr>
          <w:rFonts w:ascii="Times New Roman" w:hAnsi="Times New Roman" w:cs="Times New Roman"/>
        </w:rPr>
        <w:t xml:space="preserve">seen that the creep deformation </w:t>
      </w:r>
      <w:r w:rsidR="006D31D1" w:rsidRPr="00BA2E39">
        <w:rPr>
          <w:rFonts w:ascii="Times New Roman" w:hAnsi="Times New Roman" w:cs="Times New Roman"/>
        </w:rPr>
        <w:t xml:space="preserve">was caused by </w:t>
      </w:r>
      <w:r w:rsidR="00D162A7" w:rsidRPr="00BA2E39">
        <w:rPr>
          <w:rFonts w:ascii="Times New Roman" w:hAnsi="Times New Roman" w:cs="Times New Roman"/>
        </w:rPr>
        <w:t xml:space="preserve">the </w:t>
      </w:r>
      <w:r w:rsidR="008A54DA" w:rsidRPr="00BA2E39">
        <w:rPr>
          <w:rFonts w:ascii="Times New Roman" w:hAnsi="Times New Roman" w:cs="Times New Roman"/>
        </w:rPr>
        <w:t>non-</w:t>
      </w:r>
      <w:r w:rsidR="00D162A7" w:rsidRPr="00BA2E39">
        <w:rPr>
          <w:rFonts w:ascii="Times New Roman" w:hAnsi="Times New Roman" w:cs="Times New Roman"/>
        </w:rPr>
        <w:t>linear viscoelasticity</w:t>
      </w:r>
      <w:r w:rsidR="00CB3E70" w:rsidRPr="00BA2E39">
        <w:rPr>
          <w:rFonts w:ascii="Times New Roman" w:hAnsi="Times New Roman" w:cs="Times New Roman"/>
        </w:rPr>
        <w:t xml:space="preserve">; </w:t>
      </w:r>
      <w:r w:rsidR="008A54DA" w:rsidRPr="00BA2E39">
        <w:rPr>
          <w:rFonts w:ascii="Times New Roman" w:hAnsi="Times New Roman" w:cs="Times New Roman"/>
        </w:rPr>
        <w:t xml:space="preserve">with increasing stress level, the degree of nonlinearity increased. </w:t>
      </w:r>
      <w:r w:rsidR="004E4F87" w:rsidRPr="00BA2E39">
        <w:rPr>
          <w:rFonts w:ascii="Times New Roman" w:hAnsi="Times New Roman" w:cs="Times New Roman"/>
        </w:rPr>
        <w:t xml:space="preserve"> </w:t>
      </w:r>
    </w:p>
    <w:p w14:paraId="461AC9A8" w14:textId="33453377" w:rsidR="007D274E" w:rsidRPr="00BA2E39" w:rsidRDefault="007D274E" w:rsidP="00F04B01">
      <w:pPr>
        <w:spacing w:after="0" w:line="360" w:lineRule="auto"/>
        <w:jc w:val="both"/>
        <w:rPr>
          <w:rFonts w:ascii="Times New Roman" w:hAnsi="Times New Roman" w:cs="Times New Roman"/>
        </w:rPr>
      </w:pPr>
      <w:r w:rsidRPr="00BA2E39">
        <w:rPr>
          <w:rFonts w:ascii="Times New Roman" w:hAnsi="Times New Roman" w:cs="Times New Roman"/>
          <w:color w:val="0000FF"/>
        </w:rPr>
        <w:t>Fig</w:t>
      </w:r>
      <w:r w:rsidR="00262074" w:rsidRPr="00BA2E39">
        <w:rPr>
          <w:rFonts w:ascii="Times New Roman" w:hAnsi="Times New Roman" w:cs="Times New Roman"/>
          <w:color w:val="0000FF"/>
        </w:rPr>
        <w:t>ure</w:t>
      </w:r>
      <w:r w:rsidRPr="00BA2E39">
        <w:rPr>
          <w:rFonts w:ascii="Times New Roman" w:hAnsi="Times New Roman" w:cs="Times New Roman"/>
          <w:color w:val="0000FF"/>
        </w:rPr>
        <w:t xml:space="preserve"> 9</w:t>
      </w:r>
      <w:r w:rsidRPr="00BA2E39">
        <w:rPr>
          <w:rFonts w:ascii="Times New Roman" w:hAnsi="Times New Roman" w:cs="Times New Roman"/>
        </w:rPr>
        <w:t xml:space="preserve"> shows</w:t>
      </w:r>
      <w:r w:rsidR="005D2EF8" w:rsidRPr="00BA2E39">
        <w:rPr>
          <w:rFonts w:ascii="Times New Roman" w:hAnsi="Times New Roman" w:cs="Times New Roman"/>
        </w:rPr>
        <w:t xml:space="preserve"> part of</w:t>
      </w:r>
      <w:r w:rsidRPr="00BA2E39">
        <w:rPr>
          <w:rFonts w:ascii="Times New Roman" w:hAnsi="Times New Roman" w:cs="Times New Roman"/>
        </w:rPr>
        <w:t xml:space="preserve"> </w:t>
      </w:r>
      <w:r w:rsidR="001C583B" w:rsidRPr="00BA2E39">
        <w:rPr>
          <w:rFonts w:ascii="Times New Roman" w:hAnsi="Times New Roman" w:cs="Times New Roman"/>
        </w:rPr>
        <w:t xml:space="preserve">a </w:t>
      </w:r>
      <w:r w:rsidR="00454EF5" w:rsidRPr="00BA2E39">
        <w:rPr>
          <w:rFonts w:ascii="Times New Roman" w:hAnsi="Times New Roman" w:cs="Times New Roman"/>
        </w:rPr>
        <w:t>specimen</w:t>
      </w:r>
      <w:r w:rsidRPr="00BA2E39">
        <w:rPr>
          <w:rFonts w:ascii="Times New Roman" w:hAnsi="Times New Roman" w:cs="Times New Roman"/>
        </w:rPr>
        <w:t xml:space="preserve"> </w:t>
      </w:r>
      <w:r w:rsidR="005D2EF8" w:rsidRPr="00BA2E39">
        <w:rPr>
          <w:rFonts w:ascii="Times New Roman" w:hAnsi="Times New Roman" w:cs="Times New Roman"/>
        </w:rPr>
        <w:t xml:space="preserve">surface </w:t>
      </w:r>
      <w:r w:rsidR="00454EF5" w:rsidRPr="00BA2E39">
        <w:rPr>
          <w:rFonts w:ascii="Times New Roman" w:hAnsi="Times New Roman" w:cs="Times New Roman"/>
        </w:rPr>
        <w:t>at the</w:t>
      </w:r>
      <w:r w:rsidRPr="00BA2E39">
        <w:rPr>
          <w:rFonts w:ascii="Times New Roman" w:hAnsi="Times New Roman" w:cs="Times New Roman"/>
        </w:rPr>
        <w:t xml:space="preserve"> different percentage</w:t>
      </w:r>
      <w:r w:rsidR="00C07ECF" w:rsidRPr="00BA2E39">
        <w:rPr>
          <w:rFonts w:ascii="Times New Roman" w:hAnsi="Times New Roman" w:cs="Times New Roman"/>
        </w:rPr>
        <w:t>s</w:t>
      </w:r>
      <w:r w:rsidRPr="00BA2E39">
        <w:rPr>
          <w:rFonts w:ascii="Times New Roman" w:hAnsi="Times New Roman" w:cs="Times New Roman"/>
        </w:rPr>
        <w:t xml:space="preserve"> of </w:t>
      </w:r>
      <w:r w:rsidR="00454EF5" w:rsidRPr="00BA2E39">
        <w:rPr>
          <w:rFonts w:ascii="Times New Roman" w:hAnsi="Times New Roman" w:cs="Times New Roman"/>
        </w:rPr>
        <w:t xml:space="preserve">the </w:t>
      </w:r>
      <w:r w:rsidRPr="00BA2E39">
        <w:rPr>
          <w:rFonts w:ascii="Times New Roman" w:hAnsi="Times New Roman" w:cs="Times New Roman"/>
        </w:rPr>
        <w:t xml:space="preserve">fatigue life at </w:t>
      </w:r>
      <w:r w:rsidR="00F267E9" w:rsidRPr="00BA2E39">
        <w:rPr>
          <w:rFonts w:ascii="Times New Roman" w:hAnsi="Times New Roman" w:cs="Times New Roman"/>
        </w:rPr>
        <w:t xml:space="preserve">a </w:t>
      </w:r>
      <w:r w:rsidRPr="00BA2E39">
        <w:rPr>
          <w:rFonts w:ascii="Times New Roman" w:hAnsi="Times New Roman" w:cs="Times New Roman"/>
        </w:rPr>
        <w:t xml:space="preserve">high stress level. </w:t>
      </w:r>
      <w:r w:rsidR="00270202" w:rsidRPr="00BA2E39">
        <w:rPr>
          <w:rFonts w:ascii="Times New Roman" w:hAnsi="Times New Roman" w:cs="Times New Roman"/>
        </w:rPr>
        <w:t xml:space="preserve">In </w:t>
      </w:r>
      <w:r w:rsidR="00270202" w:rsidRPr="00BA2E39">
        <w:rPr>
          <w:rFonts w:ascii="Times New Roman" w:hAnsi="Times New Roman" w:cs="Times New Roman"/>
          <w:color w:val="0000FF"/>
        </w:rPr>
        <w:t>Fig. 9a</w:t>
      </w:r>
      <w:r w:rsidR="00270202" w:rsidRPr="00BA2E39">
        <w:rPr>
          <w:rFonts w:ascii="Times New Roman" w:hAnsi="Times New Roman" w:cs="Times New Roman"/>
        </w:rPr>
        <w:t>, t</w:t>
      </w:r>
      <w:r w:rsidRPr="00BA2E39">
        <w:rPr>
          <w:rFonts w:ascii="Times New Roman" w:hAnsi="Times New Roman" w:cs="Times New Roman"/>
        </w:rPr>
        <w:t xml:space="preserve">he broken line </w:t>
      </w:r>
      <w:r w:rsidR="00FF18BB" w:rsidRPr="00BA2E39">
        <w:rPr>
          <w:rFonts w:ascii="Times New Roman" w:hAnsi="Times New Roman" w:cs="Times New Roman"/>
        </w:rPr>
        <w:t>indicates</w:t>
      </w:r>
      <w:r w:rsidR="001C583B" w:rsidRPr="00BA2E39">
        <w:rPr>
          <w:rFonts w:ascii="Times New Roman" w:hAnsi="Times New Roman" w:cs="Times New Roman"/>
        </w:rPr>
        <w:t xml:space="preserve"> </w:t>
      </w:r>
      <w:r w:rsidRPr="00BA2E39">
        <w:rPr>
          <w:rFonts w:ascii="Times New Roman" w:hAnsi="Times New Roman" w:cs="Times New Roman"/>
        </w:rPr>
        <w:t xml:space="preserve">the initial position of a selected fiber bundle </w:t>
      </w:r>
      <w:r w:rsidR="00791D0F" w:rsidRPr="00BA2E39">
        <w:rPr>
          <w:rFonts w:ascii="Times New Roman" w:hAnsi="Times New Roman" w:cs="Times New Roman"/>
        </w:rPr>
        <w:t xml:space="preserve">before </w:t>
      </w:r>
      <w:r w:rsidR="005366F1" w:rsidRPr="00BA2E39">
        <w:rPr>
          <w:rFonts w:ascii="Times New Roman" w:hAnsi="Times New Roman" w:cs="Times New Roman"/>
        </w:rPr>
        <w:t xml:space="preserve">starting </w:t>
      </w:r>
      <w:r w:rsidR="00791D0F" w:rsidRPr="00BA2E39">
        <w:rPr>
          <w:rFonts w:ascii="Times New Roman" w:hAnsi="Times New Roman" w:cs="Times New Roman"/>
        </w:rPr>
        <w:t>the experiment</w:t>
      </w:r>
      <w:r w:rsidR="006A4E4B" w:rsidRPr="00BA2E39">
        <w:rPr>
          <w:rFonts w:ascii="Times New Roman" w:hAnsi="Times New Roman" w:cs="Times New Roman"/>
        </w:rPr>
        <w:t>.</w:t>
      </w:r>
      <w:r w:rsidR="00DF62FF" w:rsidRPr="00BA2E39">
        <w:rPr>
          <w:rFonts w:ascii="Times New Roman" w:hAnsi="Times New Roman" w:cs="Times New Roman"/>
        </w:rPr>
        <w:t xml:space="preserve"> </w:t>
      </w:r>
      <w:r w:rsidR="00F0452E" w:rsidRPr="00BA2E39">
        <w:rPr>
          <w:rFonts w:ascii="Times New Roman" w:hAnsi="Times New Roman" w:cs="Times New Roman"/>
        </w:rPr>
        <w:t>F</w:t>
      </w:r>
      <w:r w:rsidRPr="00BA2E39">
        <w:rPr>
          <w:rFonts w:ascii="Times New Roman" w:hAnsi="Times New Roman" w:cs="Times New Roman"/>
        </w:rPr>
        <w:t xml:space="preserve">iber realignment was observed </w:t>
      </w:r>
      <w:r w:rsidR="00DF62FF" w:rsidRPr="00BA2E39">
        <w:rPr>
          <w:rFonts w:ascii="Times New Roman" w:hAnsi="Times New Roman" w:cs="Times New Roman"/>
        </w:rPr>
        <w:t>after the first loading block</w:t>
      </w:r>
      <w:r w:rsidR="002D3DA9" w:rsidRPr="00BA2E39">
        <w:rPr>
          <w:rFonts w:ascii="Times New Roman" w:hAnsi="Times New Roman" w:cs="Times New Roman"/>
        </w:rPr>
        <w:t>,</w:t>
      </w:r>
      <w:r w:rsidR="00DF62FF" w:rsidRPr="00BA2E39">
        <w:rPr>
          <w:rFonts w:ascii="Times New Roman" w:hAnsi="Times New Roman" w:cs="Times New Roman"/>
        </w:rPr>
        <w:t xml:space="preserve"> </w:t>
      </w:r>
      <w:r w:rsidRPr="00BA2E39">
        <w:rPr>
          <w:rFonts w:ascii="Times New Roman" w:hAnsi="Times New Roman" w:cs="Times New Roman"/>
        </w:rPr>
        <w:t xml:space="preserve">indicated with </w:t>
      </w:r>
      <w:r w:rsidR="0012762E" w:rsidRPr="00BA2E39">
        <w:rPr>
          <w:rFonts w:ascii="Times New Roman" w:hAnsi="Times New Roman" w:cs="Times New Roman"/>
        </w:rPr>
        <w:t xml:space="preserve">a </w:t>
      </w:r>
      <w:r w:rsidRPr="00BA2E39">
        <w:rPr>
          <w:rFonts w:ascii="Times New Roman" w:hAnsi="Times New Roman" w:cs="Times New Roman"/>
        </w:rPr>
        <w:t xml:space="preserve">solid line in </w:t>
      </w:r>
      <w:r w:rsidRPr="00BA2E39">
        <w:rPr>
          <w:rFonts w:ascii="Times New Roman" w:hAnsi="Times New Roman" w:cs="Times New Roman"/>
          <w:color w:val="0000FF"/>
        </w:rPr>
        <w:t>Fig. 9b</w:t>
      </w:r>
      <w:r w:rsidR="002D3DA9" w:rsidRPr="00BA2E39">
        <w:rPr>
          <w:rFonts w:ascii="Times New Roman" w:hAnsi="Times New Roman" w:cs="Times New Roman"/>
        </w:rPr>
        <w:t xml:space="preserve">. </w:t>
      </w:r>
      <w:r w:rsidR="001C583B" w:rsidRPr="00BA2E39">
        <w:rPr>
          <w:rFonts w:ascii="Times New Roman" w:hAnsi="Times New Roman" w:cs="Times New Roman"/>
        </w:rPr>
        <w:t>This f</w:t>
      </w:r>
      <w:r w:rsidR="002D3DA9" w:rsidRPr="00BA2E39">
        <w:rPr>
          <w:rFonts w:ascii="Times New Roman" w:hAnsi="Times New Roman" w:cs="Times New Roman"/>
        </w:rPr>
        <w:t xml:space="preserve">iber realignment </w:t>
      </w:r>
      <w:r w:rsidRPr="00BA2E39">
        <w:rPr>
          <w:rFonts w:ascii="Times New Roman" w:hAnsi="Times New Roman" w:cs="Times New Roman"/>
        </w:rPr>
        <w:t xml:space="preserve">gradually increased </w:t>
      </w:r>
      <w:r w:rsidR="00F0452E" w:rsidRPr="00BA2E39">
        <w:rPr>
          <w:rFonts w:ascii="Times New Roman" w:hAnsi="Times New Roman" w:cs="Times New Roman"/>
        </w:rPr>
        <w:t xml:space="preserve">as </w:t>
      </w:r>
      <w:r w:rsidR="002D3DA9" w:rsidRPr="00BA2E39">
        <w:rPr>
          <w:rFonts w:ascii="Times New Roman" w:hAnsi="Times New Roman" w:cs="Times New Roman"/>
        </w:rPr>
        <w:t xml:space="preserve">the number </w:t>
      </w:r>
      <w:r w:rsidR="00992A20" w:rsidRPr="00BA2E39">
        <w:rPr>
          <w:rFonts w:ascii="Times New Roman" w:hAnsi="Times New Roman" w:cs="Times New Roman"/>
        </w:rPr>
        <w:t>o</w:t>
      </w:r>
      <w:r w:rsidR="002D3DA9" w:rsidRPr="00BA2E39">
        <w:rPr>
          <w:rFonts w:ascii="Times New Roman" w:hAnsi="Times New Roman" w:cs="Times New Roman"/>
        </w:rPr>
        <w:t xml:space="preserve">f </w:t>
      </w:r>
      <w:r w:rsidR="00090A94" w:rsidRPr="00BA2E39">
        <w:rPr>
          <w:rFonts w:ascii="Times New Roman" w:hAnsi="Times New Roman" w:cs="Times New Roman"/>
        </w:rPr>
        <w:t xml:space="preserve">loading </w:t>
      </w:r>
      <w:r w:rsidR="002D3DA9" w:rsidRPr="00BA2E39">
        <w:rPr>
          <w:rFonts w:ascii="Times New Roman" w:hAnsi="Times New Roman" w:cs="Times New Roman"/>
        </w:rPr>
        <w:t xml:space="preserve">blocks </w:t>
      </w:r>
      <w:r w:rsidR="00F0452E" w:rsidRPr="00BA2E39">
        <w:rPr>
          <w:rFonts w:ascii="Times New Roman" w:hAnsi="Times New Roman" w:cs="Times New Roman"/>
        </w:rPr>
        <w:t>increased</w:t>
      </w:r>
      <w:r w:rsidR="00875F50" w:rsidRPr="00BA2E39">
        <w:rPr>
          <w:rFonts w:ascii="Times New Roman" w:hAnsi="Times New Roman" w:cs="Times New Roman"/>
        </w:rPr>
        <w:t xml:space="preserve">, and was enhanced by the necking that was observed </w:t>
      </w:r>
      <w:r w:rsidR="005220FF" w:rsidRPr="00BA2E39">
        <w:rPr>
          <w:rFonts w:ascii="Times New Roman" w:hAnsi="Times New Roman" w:cs="Times New Roman"/>
        </w:rPr>
        <w:t xml:space="preserve">at </w:t>
      </w:r>
      <w:r w:rsidR="00875F50" w:rsidRPr="00BA2E39">
        <w:rPr>
          <w:rFonts w:ascii="Times New Roman" w:hAnsi="Times New Roman" w:cs="Times New Roman"/>
        </w:rPr>
        <w:t xml:space="preserve">high stress levels when </w:t>
      </w:r>
      <w:r w:rsidRPr="00BA2E39">
        <w:rPr>
          <w:rFonts w:ascii="Times New Roman" w:hAnsi="Times New Roman" w:cs="Times New Roman"/>
        </w:rPr>
        <w:t>specimen failure</w:t>
      </w:r>
      <w:r w:rsidR="00CE5ABF" w:rsidRPr="00BA2E39">
        <w:rPr>
          <w:rFonts w:ascii="Times New Roman" w:hAnsi="Times New Roman" w:cs="Times New Roman"/>
        </w:rPr>
        <w:t xml:space="preserve"> </w:t>
      </w:r>
      <w:r w:rsidR="00875F50" w:rsidRPr="00BA2E39">
        <w:rPr>
          <w:rFonts w:ascii="Times New Roman" w:hAnsi="Times New Roman" w:cs="Times New Roman"/>
        </w:rPr>
        <w:t xml:space="preserve">was approaching </w:t>
      </w:r>
      <w:r w:rsidR="00CE5ABF" w:rsidRPr="00BA2E39">
        <w:rPr>
          <w:rFonts w:ascii="Times New Roman" w:hAnsi="Times New Roman" w:cs="Times New Roman"/>
        </w:rPr>
        <w:t>(</w:t>
      </w:r>
      <w:r w:rsidR="00CE5ABF" w:rsidRPr="00BA2E39">
        <w:rPr>
          <w:rFonts w:ascii="Times New Roman" w:hAnsi="Times New Roman" w:cs="Times New Roman"/>
          <w:color w:val="0000FF"/>
        </w:rPr>
        <w:t>Fig</w:t>
      </w:r>
      <w:r w:rsidR="000C4392" w:rsidRPr="00BA2E39">
        <w:rPr>
          <w:rFonts w:ascii="Times New Roman" w:hAnsi="Times New Roman" w:cs="Times New Roman"/>
          <w:color w:val="0000FF"/>
        </w:rPr>
        <w:t>s</w:t>
      </w:r>
      <w:r w:rsidR="00CE5ABF" w:rsidRPr="00BA2E39">
        <w:rPr>
          <w:rFonts w:ascii="Times New Roman" w:hAnsi="Times New Roman" w:cs="Times New Roman"/>
          <w:color w:val="0000FF"/>
        </w:rPr>
        <w:t>. 9c</w:t>
      </w:r>
      <w:r w:rsidR="000C4392" w:rsidRPr="00BA2E39">
        <w:rPr>
          <w:rFonts w:ascii="Times New Roman" w:hAnsi="Times New Roman" w:cs="Times New Roman"/>
          <w:color w:val="0000FF"/>
        </w:rPr>
        <w:t xml:space="preserve"> </w:t>
      </w:r>
      <w:r w:rsidR="000C4392" w:rsidRPr="00BA2E39">
        <w:rPr>
          <w:rFonts w:ascii="Times New Roman" w:hAnsi="Times New Roman" w:cs="Times New Roman"/>
        </w:rPr>
        <w:t>and</w:t>
      </w:r>
      <w:r w:rsidR="000C4392" w:rsidRPr="00BA2E39">
        <w:rPr>
          <w:rFonts w:ascii="Times New Roman" w:hAnsi="Times New Roman" w:cs="Times New Roman"/>
          <w:color w:val="0000FF"/>
        </w:rPr>
        <w:t xml:space="preserve"> </w:t>
      </w:r>
      <w:r w:rsidR="00CE5ABF" w:rsidRPr="00BA2E39">
        <w:rPr>
          <w:rFonts w:ascii="Times New Roman" w:hAnsi="Times New Roman" w:cs="Times New Roman"/>
          <w:color w:val="0000FF"/>
        </w:rPr>
        <w:t>d</w:t>
      </w:r>
      <w:r w:rsidR="00CE5ABF" w:rsidRPr="00BA2E39">
        <w:rPr>
          <w:rFonts w:ascii="Times New Roman" w:hAnsi="Times New Roman" w:cs="Times New Roman"/>
        </w:rPr>
        <w:t>)</w:t>
      </w:r>
      <w:r w:rsidRPr="00BA2E39">
        <w:rPr>
          <w:rFonts w:ascii="Times New Roman" w:hAnsi="Times New Roman" w:cs="Times New Roman"/>
        </w:rPr>
        <w:t xml:space="preserve">. The magnitude of the fiber rotation at the failure point was </w:t>
      </w:r>
      <w:r w:rsidR="009834AF" w:rsidRPr="00BA2E39">
        <w:rPr>
          <w:rFonts w:ascii="Times New Roman" w:hAnsi="Times New Roman" w:cs="Times New Roman"/>
        </w:rPr>
        <w:t xml:space="preserve">approximately </w:t>
      </w:r>
      <w:r w:rsidRPr="00BA2E39">
        <w:rPr>
          <w:rFonts w:ascii="Times-Roman" w:hAnsi="Times-Roman"/>
          <w:color w:val="000000"/>
        </w:rPr>
        <w:t>5</w:t>
      </w:r>
      <w:r w:rsidRPr="00BA2E39">
        <w:rPr>
          <w:rFonts w:ascii="Times-Roman" w:hAnsi="Times-Roman" w:hint="eastAsia"/>
          <w:color w:val="000000"/>
        </w:rPr>
        <w:t>°</w:t>
      </w:r>
      <w:r w:rsidRPr="00BA2E39">
        <w:rPr>
          <w:rFonts w:ascii="Times-Roman" w:hAnsi="Times-Roman"/>
          <w:color w:val="000000"/>
        </w:rPr>
        <w:t>.</w:t>
      </w:r>
      <w:r w:rsidR="008671C6" w:rsidRPr="00BA2E39">
        <w:rPr>
          <w:rFonts w:ascii="Times-Roman" w:hAnsi="Times-Roman"/>
          <w:color w:val="000000"/>
        </w:rPr>
        <w:t xml:space="preserve"> Obviously, the angle is dependent on the stress level; at lower stress levels, less fiber realignment was observed. </w:t>
      </w:r>
    </w:p>
    <w:p w14:paraId="3D13269A" w14:textId="2A8C2632" w:rsidR="006F5586" w:rsidRPr="00BA2E39" w:rsidRDefault="005B4E9D" w:rsidP="00E31BF5">
      <w:pPr>
        <w:spacing w:line="360" w:lineRule="auto"/>
        <w:jc w:val="both"/>
        <w:rPr>
          <w:rFonts w:asciiTheme="majorBidi" w:hAnsiTheme="majorBidi" w:cstheme="majorBidi"/>
        </w:rPr>
      </w:pPr>
      <w:r w:rsidRPr="00BA2E39">
        <w:rPr>
          <w:rFonts w:ascii="Times New Roman" w:hAnsi="Times New Roman" w:cs="Times New Roman"/>
          <w:color w:val="0000FF"/>
        </w:rPr>
        <w:lastRenderedPageBreak/>
        <w:t>Fig</w:t>
      </w:r>
      <w:r w:rsidR="000E4BE5" w:rsidRPr="00BA2E39">
        <w:rPr>
          <w:rFonts w:ascii="Times New Roman" w:hAnsi="Times New Roman" w:cs="Times New Roman"/>
          <w:color w:val="0000FF"/>
        </w:rPr>
        <w:t>.</w:t>
      </w:r>
      <w:r w:rsidRPr="00BA2E39">
        <w:rPr>
          <w:rFonts w:ascii="Times New Roman" w:hAnsi="Times New Roman" w:cs="Times New Roman"/>
          <w:color w:val="0000FF"/>
        </w:rPr>
        <w:t xml:space="preserve"> </w:t>
      </w:r>
      <w:r w:rsidR="00C27EA1" w:rsidRPr="00BA2E39">
        <w:rPr>
          <w:rFonts w:ascii="Times New Roman" w:hAnsi="Times New Roman" w:cs="Times New Roman"/>
          <w:color w:val="0000FF"/>
        </w:rPr>
        <w:t>10</w:t>
      </w:r>
      <w:r w:rsidRPr="00BA2E39">
        <w:rPr>
          <w:rFonts w:ascii="Times New Roman" w:hAnsi="Times New Roman" w:cs="Times New Roman"/>
        </w:rPr>
        <w:t xml:space="preserve"> shows the evolution of the normalized fatigue stiffness (</w:t>
      </w:r>
      <w:r w:rsidRPr="00BA2E39">
        <w:rPr>
          <w:rFonts w:ascii="Times New Roman" w:hAnsi="Times New Roman" w:cs="Times New Roman"/>
          <w:i/>
        </w:rPr>
        <w:t>E</w:t>
      </w:r>
      <w:r w:rsidRPr="00BA2E39">
        <w:rPr>
          <w:rFonts w:ascii="Times New Roman" w:hAnsi="Times New Roman" w:cs="Times New Roman"/>
          <w:i/>
          <w:vertAlign w:val="subscript"/>
        </w:rPr>
        <w:t>N</w:t>
      </w:r>
      <w:r w:rsidRPr="00BA2E39">
        <w:rPr>
          <w:rFonts w:ascii="Times New Roman" w:hAnsi="Times New Roman" w:cs="Times New Roman"/>
        </w:rPr>
        <w:t>/</w:t>
      </w:r>
      <w:r w:rsidRPr="00BA2E39">
        <w:rPr>
          <w:rFonts w:ascii="Times New Roman" w:hAnsi="Times New Roman" w:cs="Times New Roman"/>
          <w:i/>
        </w:rPr>
        <w:t>E</w:t>
      </w:r>
      <w:r w:rsidRPr="00BA2E39">
        <w:rPr>
          <w:rFonts w:ascii="Times New Roman" w:hAnsi="Times New Roman" w:cs="Times New Roman"/>
          <w:i/>
          <w:vertAlign w:val="subscript"/>
        </w:rPr>
        <w:t>1</w:t>
      </w:r>
      <w:r w:rsidRPr="00BA2E39">
        <w:rPr>
          <w:rFonts w:ascii="Times New Roman" w:hAnsi="Times New Roman" w:cs="Times New Roman"/>
        </w:rPr>
        <w:t xml:space="preserve">) </w:t>
      </w:r>
      <w:r w:rsidR="00495FBC" w:rsidRPr="00BA2E39">
        <w:rPr>
          <w:rFonts w:ascii="Times New Roman" w:hAnsi="Times New Roman" w:cs="Times New Roman"/>
        </w:rPr>
        <w:t xml:space="preserve">versus the number of cycles </w:t>
      </w:r>
      <w:r w:rsidRPr="00BA2E39">
        <w:rPr>
          <w:rFonts w:ascii="Times New Roman" w:hAnsi="Times New Roman" w:cs="Times New Roman"/>
        </w:rPr>
        <w:t>at high and low stress levels for</w:t>
      </w:r>
      <w:r w:rsidR="00113843" w:rsidRPr="00BA2E39">
        <w:rPr>
          <w:rFonts w:ascii="Times New Roman" w:hAnsi="Times New Roman" w:cs="Times New Roman"/>
        </w:rPr>
        <w:t xml:space="preserve"> </w:t>
      </w:r>
      <w:r w:rsidR="00FD1AB1" w:rsidRPr="00BA2E39">
        <w:rPr>
          <w:rFonts w:ascii="Times New Roman" w:hAnsi="Times New Roman" w:cs="Times New Roman"/>
        </w:rPr>
        <w:t>all</w:t>
      </w:r>
      <w:r w:rsidR="00113843" w:rsidRPr="00BA2E39">
        <w:rPr>
          <w:rFonts w:ascii="Times New Roman" w:hAnsi="Times New Roman" w:cs="Times New Roman"/>
        </w:rPr>
        <w:t xml:space="preserve"> studied </w:t>
      </w:r>
      <w:r w:rsidR="00FD1AB1" w:rsidRPr="00BA2E39">
        <w:rPr>
          <w:rFonts w:ascii="Times New Roman" w:hAnsi="Times New Roman" w:cs="Times New Roman"/>
        </w:rPr>
        <w:t>loading</w:t>
      </w:r>
      <w:r w:rsidR="00113843" w:rsidRPr="00BA2E39">
        <w:rPr>
          <w:rFonts w:ascii="Times New Roman" w:hAnsi="Times New Roman" w:cs="Times New Roman"/>
        </w:rPr>
        <w:t xml:space="preserve"> pattern</w:t>
      </w:r>
      <w:r w:rsidR="00FD1AB1" w:rsidRPr="00BA2E39">
        <w:rPr>
          <w:rFonts w:ascii="Times New Roman" w:hAnsi="Times New Roman" w:cs="Times New Roman"/>
        </w:rPr>
        <w:t>s</w:t>
      </w:r>
      <w:r w:rsidRPr="00BA2E39">
        <w:rPr>
          <w:rFonts w:ascii="Times New Roman" w:hAnsi="Times New Roman" w:cs="Times New Roman"/>
        </w:rPr>
        <w:t xml:space="preserve">. </w:t>
      </w:r>
      <w:r w:rsidR="006C77CE" w:rsidRPr="00BA2E39">
        <w:rPr>
          <w:rFonts w:ascii="Times New Roman" w:hAnsi="Times New Roman" w:cs="Times New Roman"/>
        </w:rPr>
        <w:t xml:space="preserve">Initially, as a result of </w:t>
      </w:r>
      <w:r w:rsidR="00FD1AB1" w:rsidRPr="00BA2E39">
        <w:rPr>
          <w:rFonts w:ascii="Times New Roman" w:hAnsi="Times New Roman" w:cs="Times New Roman"/>
        </w:rPr>
        <w:t xml:space="preserve">fatigue </w:t>
      </w:r>
      <w:r w:rsidR="006C77CE" w:rsidRPr="00BA2E39">
        <w:rPr>
          <w:rFonts w:ascii="Times New Roman" w:hAnsi="Times New Roman" w:cs="Times New Roman"/>
        </w:rPr>
        <w:t>matrix damage</w:t>
      </w:r>
      <w:r w:rsidR="00E366A7" w:rsidRPr="00BA2E39">
        <w:rPr>
          <w:rFonts w:ascii="Times New Roman" w:hAnsi="Times New Roman" w:cs="Times New Roman"/>
        </w:rPr>
        <w:t>,</w:t>
      </w:r>
      <w:r w:rsidR="006C77CE" w:rsidRPr="00BA2E39">
        <w:rPr>
          <w:rFonts w:ascii="Times New Roman" w:hAnsi="Times New Roman" w:cs="Times New Roman"/>
        </w:rPr>
        <w:t xml:space="preserve"> </w:t>
      </w:r>
      <w:r w:rsidR="00E366A7" w:rsidRPr="00BA2E39">
        <w:rPr>
          <w:rFonts w:ascii="Times New Roman" w:hAnsi="Times New Roman" w:cs="Times New Roman"/>
        </w:rPr>
        <w:t>the</w:t>
      </w:r>
      <w:r w:rsidR="006C77CE" w:rsidRPr="00BA2E39">
        <w:rPr>
          <w:rFonts w:ascii="Times New Roman" w:hAnsi="Times New Roman" w:cs="Times New Roman"/>
        </w:rPr>
        <w:t xml:space="preserve"> stiffness decreased steeply</w:t>
      </w:r>
      <w:r w:rsidR="00E366A7" w:rsidRPr="00BA2E39">
        <w:rPr>
          <w:rFonts w:ascii="Times New Roman" w:hAnsi="Times New Roman" w:cs="Times New Roman"/>
        </w:rPr>
        <w:t xml:space="preserve"> for</w:t>
      </w:r>
      <w:r w:rsidR="006C77CE" w:rsidRPr="00BA2E39">
        <w:rPr>
          <w:rFonts w:ascii="Times New Roman" w:hAnsi="Times New Roman" w:cs="Times New Roman"/>
        </w:rPr>
        <w:t xml:space="preserve"> all loading patterns [</w:t>
      </w:r>
      <w:r w:rsidR="00505B9C" w:rsidRPr="00BA2E39">
        <w:rPr>
          <w:rFonts w:ascii="Times New Roman" w:hAnsi="Times New Roman" w:cs="Times New Roman"/>
          <w:color w:val="0000FF"/>
        </w:rPr>
        <w:t>1</w:t>
      </w:r>
      <w:r w:rsidR="009C1105" w:rsidRPr="00BA2E39">
        <w:rPr>
          <w:rFonts w:ascii="Times New Roman" w:hAnsi="Times New Roman" w:cs="Times New Roman"/>
          <w:color w:val="0000FF"/>
        </w:rPr>
        <w:t>5</w:t>
      </w:r>
      <w:r w:rsidR="00505B9C" w:rsidRPr="00BA2E39">
        <w:rPr>
          <w:rFonts w:ascii="Times New Roman" w:hAnsi="Times New Roman" w:cs="Times New Roman"/>
          <w:color w:val="0000FF"/>
        </w:rPr>
        <w:t>,36</w:t>
      </w:r>
      <w:r w:rsidR="00D824EA" w:rsidRPr="00BA2E39">
        <w:rPr>
          <w:rFonts w:ascii="Times New Roman" w:hAnsi="Times New Roman" w:cs="Times New Roman"/>
          <w:color w:val="0000FF"/>
        </w:rPr>
        <w:t>-38</w:t>
      </w:r>
      <w:r w:rsidR="006C77CE" w:rsidRPr="00BA2E39">
        <w:rPr>
          <w:rFonts w:ascii="Times New Roman" w:hAnsi="Times New Roman" w:cs="Times New Roman"/>
        </w:rPr>
        <w:t xml:space="preserve">]. </w:t>
      </w:r>
      <w:r w:rsidR="003D66B3" w:rsidRPr="00BA2E39">
        <w:rPr>
          <w:rFonts w:ascii="Times New Roman" w:hAnsi="Times New Roman" w:cs="Times New Roman"/>
        </w:rPr>
        <w:t>Th</w:t>
      </w:r>
      <w:r w:rsidR="00FD1AB1" w:rsidRPr="00BA2E39">
        <w:rPr>
          <w:rFonts w:ascii="Times New Roman" w:hAnsi="Times New Roman" w:cs="Times New Roman"/>
        </w:rPr>
        <w:t xml:space="preserve">is </w:t>
      </w:r>
      <w:r w:rsidR="003D66B3" w:rsidRPr="00BA2E39">
        <w:rPr>
          <w:rFonts w:ascii="Times New Roman" w:hAnsi="Times New Roman" w:cs="Times New Roman"/>
        </w:rPr>
        <w:t>reduction was more pron</w:t>
      </w:r>
      <w:r w:rsidR="00FD1AB1" w:rsidRPr="00BA2E39">
        <w:rPr>
          <w:rFonts w:ascii="Times New Roman" w:hAnsi="Times New Roman" w:cs="Times New Roman"/>
        </w:rPr>
        <w:t>ounced</w:t>
      </w:r>
      <w:r w:rsidR="003D66B3" w:rsidRPr="00BA2E39">
        <w:rPr>
          <w:rFonts w:ascii="Times New Roman" w:hAnsi="Times New Roman" w:cs="Times New Roman"/>
        </w:rPr>
        <w:t xml:space="preserve"> for lower stress levels</w:t>
      </w:r>
      <w:r w:rsidR="000C1086" w:rsidRPr="00BA2E39">
        <w:rPr>
          <w:rFonts w:ascii="Times New Roman" w:hAnsi="Times New Roman" w:cs="Times New Roman"/>
        </w:rPr>
        <w:t xml:space="preserve"> due to</w:t>
      </w:r>
      <w:r w:rsidR="002E54B4" w:rsidRPr="00BA2E39">
        <w:rPr>
          <w:rFonts w:ascii="Times New Roman" w:hAnsi="Times New Roman" w:cs="Times New Roman"/>
        </w:rPr>
        <w:t xml:space="preserve"> the </w:t>
      </w:r>
      <w:r w:rsidR="001A36FA" w:rsidRPr="00BA2E39">
        <w:rPr>
          <w:rFonts w:ascii="Times New Roman" w:hAnsi="Times New Roman" w:cs="Times New Roman"/>
        </w:rPr>
        <w:t>higher capacity of the specimen to accumulate damage at lower stress levels</w:t>
      </w:r>
      <w:r w:rsidR="00806B0F" w:rsidRPr="00BA2E39">
        <w:rPr>
          <w:rFonts w:ascii="Times New Roman" w:hAnsi="Times New Roman" w:cs="Times New Roman"/>
        </w:rPr>
        <w:t>,</w:t>
      </w:r>
      <w:r w:rsidR="001A36FA" w:rsidRPr="00BA2E39">
        <w:rPr>
          <w:rFonts w:ascii="Times New Roman" w:hAnsi="Times New Roman" w:cs="Times New Roman"/>
        </w:rPr>
        <w:t xml:space="preserve"> as explained in</w:t>
      </w:r>
      <w:r w:rsidR="003D66B3" w:rsidRPr="00BA2E39">
        <w:rPr>
          <w:rFonts w:ascii="Times New Roman" w:hAnsi="Times New Roman" w:cs="Times New Roman"/>
        </w:rPr>
        <w:t xml:space="preserve"> </w:t>
      </w:r>
      <w:r w:rsidR="001A36FA" w:rsidRPr="00BA2E39">
        <w:rPr>
          <w:rFonts w:ascii="Times New Roman" w:hAnsi="Times New Roman" w:cs="Times New Roman"/>
        </w:rPr>
        <w:t>[</w:t>
      </w:r>
      <w:r w:rsidR="001A36FA" w:rsidRPr="00BA2E39">
        <w:rPr>
          <w:rFonts w:ascii="Times New Roman" w:hAnsi="Times New Roman" w:cs="Times New Roman"/>
          <w:color w:val="0000FF"/>
        </w:rPr>
        <w:t>1</w:t>
      </w:r>
      <w:r w:rsidR="009C1105" w:rsidRPr="00BA2E39">
        <w:rPr>
          <w:rFonts w:ascii="Times New Roman" w:hAnsi="Times New Roman" w:cs="Times New Roman"/>
          <w:color w:val="0000FF"/>
        </w:rPr>
        <w:t>5</w:t>
      </w:r>
      <w:r w:rsidR="001A36FA" w:rsidRPr="00BA2E39">
        <w:rPr>
          <w:rFonts w:ascii="Times New Roman" w:hAnsi="Times New Roman" w:cs="Times New Roman"/>
        </w:rPr>
        <w:t>]</w:t>
      </w:r>
      <w:r w:rsidR="003D66B3" w:rsidRPr="00BA2E39">
        <w:rPr>
          <w:rFonts w:ascii="Times New Roman" w:hAnsi="Times New Roman" w:cs="Times New Roman"/>
        </w:rPr>
        <w:t>.</w:t>
      </w:r>
      <w:r w:rsidR="00195C9E" w:rsidRPr="00BA2E39">
        <w:rPr>
          <w:rFonts w:ascii="Times New Roman" w:hAnsi="Times New Roman" w:cs="Times New Roman"/>
        </w:rPr>
        <w:t xml:space="preserve"> </w:t>
      </w:r>
      <w:r w:rsidR="000C1086" w:rsidRPr="00BA2E39">
        <w:rPr>
          <w:rFonts w:ascii="Times New Roman" w:hAnsi="Times New Roman" w:cs="Times New Roman"/>
        </w:rPr>
        <w:t xml:space="preserve">The stiffness of specimens under continuous fatigue loading continued to decrease at a more moderate rate until failure. </w:t>
      </w:r>
      <w:r w:rsidR="002E54B4" w:rsidRPr="00BA2E39">
        <w:rPr>
          <w:rFonts w:ascii="Times New Roman" w:hAnsi="Times New Roman" w:cs="Times New Roman"/>
        </w:rPr>
        <w:t xml:space="preserve">However, the </w:t>
      </w:r>
      <w:r w:rsidR="000C1086" w:rsidRPr="00BA2E39">
        <w:rPr>
          <w:rFonts w:ascii="Times New Roman" w:hAnsi="Times New Roman" w:cs="Times New Roman"/>
        </w:rPr>
        <w:t xml:space="preserve">specimens under creep-fatigue loading patterns </w:t>
      </w:r>
      <w:r w:rsidR="002E54B4" w:rsidRPr="00BA2E39">
        <w:rPr>
          <w:rFonts w:ascii="Times New Roman" w:hAnsi="Times New Roman" w:cs="Times New Roman"/>
        </w:rPr>
        <w:t xml:space="preserve">were creeping during the hold time (more at high stress levels and for longer hold times). </w:t>
      </w:r>
      <w:r w:rsidR="00D00545" w:rsidRPr="00BA2E39">
        <w:rPr>
          <w:rFonts w:ascii="Times New Roman" w:hAnsi="Times New Roman" w:cs="Times New Roman"/>
        </w:rPr>
        <w:t>Under</w:t>
      </w:r>
      <w:r w:rsidR="002E54B4" w:rsidRPr="00BA2E39">
        <w:rPr>
          <w:rFonts w:ascii="Times New Roman" w:hAnsi="Times New Roman" w:cs="Times New Roman"/>
        </w:rPr>
        <w:t xml:space="preserve"> this creep strain</w:t>
      </w:r>
      <w:r w:rsidR="00F42B2E" w:rsidRPr="00BA2E39">
        <w:rPr>
          <w:rFonts w:ascii="Times New Roman" w:hAnsi="Times New Roman" w:cs="Times New Roman"/>
        </w:rPr>
        <w:t xml:space="preserve">, </w:t>
      </w:r>
      <w:r w:rsidR="002E54B4" w:rsidRPr="00BA2E39">
        <w:rPr>
          <w:rFonts w:ascii="Times New Roman" w:hAnsi="Times New Roman" w:cs="Times New Roman"/>
        </w:rPr>
        <w:t xml:space="preserve">fiber </w:t>
      </w:r>
      <w:r w:rsidR="009407D8" w:rsidRPr="00BA2E39">
        <w:rPr>
          <w:rFonts w:ascii="Times New Roman" w:hAnsi="Times New Roman" w:cs="Times New Roman"/>
        </w:rPr>
        <w:t>realignment</w:t>
      </w:r>
      <w:r w:rsidR="002E54B4" w:rsidRPr="00BA2E39">
        <w:rPr>
          <w:rFonts w:ascii="Times New Roman" w:hAnsi="Times New Roman" w:cs="Times New Roman"/>
        </w:rPr>
        <w:t xml:space="preserve"> occurred</w:t>
      </w:r>
      <w:r w:rsidR="00446E2C" w:rsidRPr="00BA2E39">
        <w:rPr>
          <w:rFonts w:ascii="Times New Roman" w:hAnsi="Times New Roman" w:cs="Times New Roman"/>
        </w:rPr>
        <w:t xml:space="preserve"> as shown in </w:t>
      </w:r>
      <w:r w:rsidR="00446E2C" w:rsidRPr="00BA2E39">
        <w:rPr>
          <w:rFonts w:ascii="Times New Roman" w:hAnsi="Times New Roman" w:cs="Times New Roman"/>
          <w:color w:val="0000FF"/>
        </w:rPr>
        <w:t>Fig. 9</w:t>
      </w:r>
      <w:r w:rsidR="002E54B4" w:rsidRPr="00BA2E39">
        <w:rPr>
          <w:rFonts w:ascii="Times New Roman" w:hAnsi="Times New Roman" w:cs="Times New Roman"/>
        </w:rPr>
        <w:t xml:space="preserve">, and </w:t>
      </w:r>
      <w:r w:rsidR="009407D8" w:rsidRPr="00BA2E39">
        <w:rPr>
          <w:rFonts w:ascii="Times New Roman" w:hAnsi="Times New Roman" w:cs="Times New Roman"/>
        </w:rPr>
        <w:t>the internal stress increased [</w:t>
      </w:r>
      <w:r w:rsidR="00396A87" w:rsidRPr="00BA2E39">
        <w:rPr>
          <w:rFonts w:ascii="Times New Roman" w:hAnsi="Times New Roman" w:cs="Times New Roman"/>
          <w:color w:val="0000FF"/>
        </w:rPr>
        <w:t>39</w:t>
      </w:r>
      <w:r w:rsidR="009407D8" w:rsidRPr="00BA2E39">
        <w:rPr>
          <w:rFonts w:ascii="Times New Roman" w:hAnsi="Times New Roman" w:cs="Times New Roman"/>
        </w:rPr>
        <w:t xml:space="preserve">]. </w:t>
      </w:r>
      <w:r w:rsidR="004346AF" w:rsidRPr="00BA2E39">
        <w:rPr>
          <w:rFonts w:ascii="Times New Roman" w:hAnsi="Times New Roman" w:cs="Times New Roman"/>
        </w:rPr>
        <w:t>For</w:t>
      </w:r>
      <w:r w:rsidR="009407D8" w:rsidRPr="00BA2E39">
        <w:rPr>
          <w:rFonts w:ascii="Times New Roman" w:hAnsi="Times New Roman" w:cs="Times New Roman"/>
        </w:rPr>
        <w:t xml:space="preserve"> th</w:t>
      </w:r>
      <w:r w:rsidR="00D00545" w:rsidRPr="00BA2E39">
        <w:rPr>
          <w:rFonts w:ascii="Times New Roman" w:hAnsi="Times New Roman" w:cs="Times New Roman"/>
        </w:rPr>
        <w:t>is</w:t>
      </w:r>
      <w:r w:rsidR="009407D8" w:rsidRPr="00BA2E39">
        <w:rPr>
          <w:rFonts w:ascii="Times New Roman" w:hAnsi="Times New Roman" w:cs="Times New Roman"/>
        </w:rPr>
        <w:t xml:space="preserve"> reason</w:t>
      </w:r>
      <w:r w:rsidR="00D874FB" w:rsidRPr="00BA2E39">
        <w:rPr>
          <w:rFonts w:ascii="Times New Roman" w:hAnsi="Times New Roman" w:cs="Times New Roman"/>
        </w:rPr>
        <w:t>,</w:t>
      </w:r>
      <w:r w:rsidR="009407D8" w:rsidRPr="00BA2E39">
        <w:rPr>
          <w:rFonts w:ascii="Times New Roman" w:hAnsi="Times New Roman" w:cs="Times New Roman"/>
        </w:rPr>
        <w:t xml:space="preserve"> the specim</w:t>
      </w:r>
      <w:r w:rsidR="009407D8" w:rsidRPr="00BA2E39">
        <w:rPr>
          <w:rFonts w:asciiTheme="majorBidi" w:hAnsiTheme="majorBidi" w:cstheme="majorBidi"/>
        </w:rPr>
        <w:t>ens’ fatigue stiffness was restor</w:t>
      </w:r>
      <w:r w:rsidR="004346AF" w:rsidRPr="00BA2E39">
        <w:rPr>
          <w:rFonts w:asciiTheme="majorBidi" w:hAnsiTheme="majorBidi" w:cstheme="majorBidi"/>
        </w:rPr>
        <w:t>ed</w:t>
      </w:r>
      <w:r w:rsidR="009407D8" w:rsidRPr="00BA2E39">
        <w:rPr>
          <w:rFonts w:asciiTheme="majorBidi" w:hAnsiTheme="majorBidi" w:cstheme="majorBidi"/>
        </w:rPr>
        <w:t xml:space="preserve"> after each fatigue load interruption</w:t>
      </w:r>
      <w:r w:rsidR="00612ED5" w:rsidRPr="00BA2E39">
        <w:rPr>
          <w:rFonts w:asciiTheme="majorBidi" w:hAnsiTheme="majorBidi" w:cstheme="majorBidi"/>
        </w:rPr>
        <w:t xml:space="preserve">, </w:t>
      </w:r>
      <w:r w:rsidR="00D874FB" w:rsidRPr="00BA2E39">
        <w:rPr>
          <w:rFonts w:asciiTheme="majorBidi" w:hAnsiTheme="majorBidi" w:cstheme="majorBidi"/>
        </w:rPr>
        <w:t xml:space="preserve">and </w:t>
      </w:r>
      <w:r w:rsidR="00612ED5" w:rsidRPr="00BA2E39">
        <w:rPr>
          <w:rFonts w:asciiTheme="majorBidi" w:hAnsiTheme="majorBidi" w:cstheme="majorBidi"/>
        </w:rPr>
        <w:t>decreas</w:t>
      </w:r>
      <w:r w:rsidR="004346AF" w:rsidRPr="00BA2E39">
        <w:rPr>
          <w:rFonts w:asciiTheme="majorBidi" w:hAnsiTheme="majorBidi" w:cstheme="majorBidi"/>
        </w:rPr>
        <w:t>ed</w:t>
      </w:r>
      <w:r w:rsidR="00612ED5" w:rsidRPr="00BA2E39">
        <w:rPr>
          <w:rFonts w:asciiTheme="majorBidi" w:hAnsiTheme="majorBidi" w:cstheme="majorBidi"/>
        </w:rPr>
        <w:t xml:space="preserve"> again during the next </w:t>
      </w:r>
      <w:r w:rsidR="00D874FB" w:rsidRPr="00BA2E39">
        <w:rPr>
          <w:rFonts w:asciiTheme="majorBidi" w:hAnsiTheme="majorBidi" w:cstheme="majorBidi"/>
        </w:rPr>
        <w:t>fatigue-loading</w:t>
      </w:r>
      <w:r w:rsidR="00612ED5" w:rsidRPr="00BA2E39">
        <w:rPr>
          <w:rFonts w:asciiTheme="majorBidi" w:hAnsiTheme="majorBidi" w:cstheme="majorBidi"/>
        </w:rPr>
        <w:t xml:space="preserve"> block. </w:t>
      </w:r>
      <w:r w:rsidR="005C5C90" w:rsidRPr="00BA2E39">
        <w:rPr>
          <w:rFonts w:asciiTheme="majorBidi" w:hAnsiTheme="majorBidi" w:cstheme="majorBidi"/>
        </w:rPr>
        <w:t>Stiffness restoration, especially after the first fatigue block, was more evident at higher stress levels and longer hold times</w:t>
      </w:r>
      <w:r w:rsidR="00432B93" w:rsidRPr="00BA2E39">
        <w:rPr>
          <w:rFonts w:asciiTheme="majorBidi" w:hAnsiTheme="majorBidi" w:cstheme="majorBidi"/>
        </w:rPr>
        <w:t>.</w:t>
      </w:r>
      <w:r w:rsidR="005C5C90" w:rsidRPr="00BA2E39">
        <w:rPr>
          <w:rFonts w:asciiTheme="majorBidi" w:hAnsiTheme="majorBidi" w:cstheme="majorBidi"/>
        </w:rPr>
        <w:t xml:space="preserve"> </w:t>
      </w:r>
      <w:r w:rsidR="00432B93" w:rsidRPr="00BA2E39">
        <w:rPr>
          <w:rFonts w:asciiTheme="majorBidi" w:hAnsiTheme="majorBidi" w:cstheme="majorBidi"/>
        </w:rPr>
        <w:t>H</w:t>
      </w:r>
      <w:r w:rsidR="00611925" w:rsidRPr="00BA2E39">
        <w:rPr>
          <w:rFonts w:asciiTheme="majorBidi" w:hAnsiTheme="majorBidi" w:cstheme="majorBidi"/>
        </w:rPr>
        <w:t>owever</w:t>
      </w:r>
      <w:r w:rsidR="005C5C90" w:rsidRPr="00BA2E39">
        <w:rPr>
          <w:rFonts w:asciiTheme="majorBidi" w:hAnsiTheme="majorBidi" w:cstheme="majorBidi"/>
        </w:rPr>
        <w:t xml:space="preserve">, no effect of the interruption at low stress levels and short hold times was observed. Longer creep time led to higher creep strain, more </w:t>
      </w:r>
      <w:r w:rsidR="00E47770" w:rsidRPr="00BA2E39">
        <w:rPr>
          <w:rFonts w:asciiTheme="majorBidi" w:hAnsiTheme="majorBidi" w:cstheme="majorBidi"/>
        </w:rPr>
        <w:t>fiber realignment</w:t>
      </w:r>
      <w:r w:rsidR="005C5C90" w:rsidRPr="00BA2E39">
        <w:rPr>
          <w:rFonts w:asciiTheme="majorBidi" w:hAnsiTheme="majorBidi" w:cstheme="majorBidi"/>
        </w:rPr>
        <w:t>, and finally more fatigue restor</w:t>
      </w:r>
      <w:r w:rsidR="00432B93" w:rsidRPr="00BA2E39">
        <w:rPr>
          <w:rFonts w:asciiTheme="majorBidi" w:hAnsiTheme="majorBidi" w:cstheme="majorBidi"/>
        </w:rPr>
        <w:t>ation</w:t>
      </w:r>
      <w:r w:rsidR="005C5C90" w:rsidRPr="00BA2E39">
        <w:rPr>
          <w:rFonts w:asciiTheme="majorBidi" w:hAnsiTheme="majorBidi" w:cstheme="majorBidi"/>
        </w:rPr>
        <w:t xml:space="preserve">, for both high and low stress levels, as shown in </w:t>
      </w:r>
      <w:r w:rsidR="005C5C90" w:rsidRPr="00BA2E39">
        <w:rPr>
          <w:rFonts w:ascii="Times New Roman" w:hAnsi="Times New Roman" w:cs="Times New Roman"/>
          <w:color w:val="0000FF"/>
        </w:rPr>
        <w:t>Fig. 10</w:t>
      </w:r>
      <w:r w:rsidR="005C5C90" w:rsidRPr="00BA2E39">
        <w:rPr>
          <w:rFonts w:asciiTheme="majorBidi" w:hAnsiTheme="majorBidi" w:cstheme="majorBidi"/>
        </w:rPr>
        <w:t xml:space="preserve">. Nevertheless, due to this </w:t>
      </w:r>
      <w:r w:rsidR="00432B93" w:rsidRPr="00BA2E39">
        <w:rPr>
          <w:rFonts w:asciiTheme="majorBidi" w:hAnsiTheme="majorBidi" w:cstheme="majorBidi"/>
        </w:rPr>
        <w:t xml:space="preserve">greater </w:t>
      </w:r>
      <w:r w:rsidR="005C5C90" w:rsidRPr="00BA2E39">
        <w:rPr>
          <w:rFonts w:asciiTheme="majorBidi" w:hAnsiTheme="majorBidi" w:cstheme="majorBidi"/>
        </w:rPr>
        <w:t>stiffening, the degradation rate (the slope) was lower for specimens subjected to</w:t>
      </w:r>
      <w:r w:rsidR="00E31BF5" w:rsidRPr="00BA2E39">
        <w:rPr>
          <w:rFonts w:asciiTheme="majorBidi" w:hAnsiTheme="majorBidi" w:cstheme="majorBidi"/>
        </w:rPr>
        <w:t xml:space="preserve"> the</w:t>
      </w:r>
      <w:r w:rsidR="005C5C90" w:rsidRPr="00BA2E39">
        <w:rPr>
          <w:rFonts w:asciiTheme="majorBidi" w:hAnsiTheme="majorBidi" w:cstheme="majorBidi"/>
        </w:rPr>
        <w:t xml:space="preserve"> longer hold time. </w:t>
      </w:r>
      <w:r w:rsidR="006F5586" w:rsidRPr="00BA2E39">
        <w:rPr>
          <w:rFonts w:asciiTheme="majorBidi" w:hAnsiTheme="majorBidi" w:cstheme="majorBidi"/>
        </w:rPr>
        <w:t xml:space="preserve">On the other hand, at high stress levels and for </w:t>
      </w:r>
      <w:r w:rsidR="00F0452E" w:rsidRPr="00BA2E39">
        <w:rPr>
          <w:rFonts w:asciiTheme="majorBidi" w:hAnsiTheme="majorBidi" w:cstheme="majorBidi"/>
        </w:rPr>
        <w:t xml:space="preserve">the </w:t>
      </w:r>
      <w:r w:rsidR="006F5586" w:rsidRPr="00BA2E39">
        <w:rPr>
          <w:rFonts w:asciiTheme="majorBidi" w:hAnsiTheme="majorBidi" w:cstheme="majorBidi"/>
        </w:rPr>
        <w:t>longer hold time, creep damage formation shorten</w:t>
      </w:r>
      <w:r w:rsidR="004346AF" w:rsidRPr="00BA2E39">
        <w:rPr>
          <w:rFonts w:asciiTheme="majorBidi" w:hAnsiTheme="majorBidi" w:cstheme="majorBidi"/>
        </w:rPr>
        <w:t>ed</w:t>
      </w:r>
      <w:r w:rsidR="006F5586" w:rsidRPr="00BA2E39">
        <w:rPr>
          <w:rFonts w:asciiTheme="majorBidi" w:hAnsiTheme="majorBidi" w:cstheme="majorBidi"/>
        </w:rPr>
        <w:t xml:space="preserve"> the fatigue life (see </w:t>
      </w:r>
      <w:r w:rsidR="006F5586" w:rsidRPr="00BA2E39">
        <w:rPr>
          <w:rFonts w:ascii="Times New Roman" w:hAnsi="Times New Roman" w:cs="Times New Roman"/>
          <w:color w:val="0000FF"/>
        </w:rPr>
        <w:t>Fig. 5</w:t>
      </w:r>
      <w:r w:rsidR="006F5586" w:rsidRPr="00BA2E39">
        <w:rPr>
          <w:rFonts w:asciiTheme="majorBidi" w:hAnsiTheme="majorBidi" w:cstheme="majorBidi"/>
        </w:rPr>
        <w:t>). This phenomenon bec</w:t>
      </w:r>
      <w:r w:rsidR="00D00545" w:rsidRPr="00BA2E39">
        <w:rPr>
          <w:rFonts w:asciiTheme="majorBidi" w:hAnsiTheme="majorBidi" w:cstheme="majorBidi"/>
        </w:rPr>
        <w:t>ame</w:t>
      </w:r>
      <w:r w:rsidR="006F5586" w:rsidRPr="00BA2E39">
        <w:rPr>
          <w:rFonts w:asciiTheme="majorBidi" w:hAnsiTheme="majorBidi" w:cstheme="majorBidi"/>
        </w:rPr>
        <w:t xml:space="preserve"> more critical at very high stress levels (i.e. 70 </w:t>
      </w:r>
      <w:r w:rsidR="00531522" w:rsidRPr="00BA2E39">
        <w:rPr>
          <w:rFonts w:asciiTheme="majorBidi" w:hAnsiTheme="majorBidi" w:cstheme="majorBidi"/>
        </w:rPr>
        <w:t xml:space="preserve">MPa), and for </w:t>
      </w:r>
      <w:r w:rsidR="00F0452E" w:rsidRPr="00BA2E39">
        <w:rPr>
          <w:rFonts w:asciiTheme="majorBidi" w:hAnsiTheme="majorBidi" w:cstheme="majorBidi"/>
        </w:rPr>
        <w:t xml:space="preserve">the </w:t>
      </w:r>
      <w:r w:rsidR="00531522" w:rsidRPr="00BA2E39">
        <w:rPr>
          <w:rFonts w:asciiTheme="majorBidi" w:hAnsiTheme="majorBidi" w:cstheme="majorBidi"/>
        </w:rPr>
        <w:t>longer hold time,</w:t>
      </w:r>
      <w:r w:rsidR="00655CA7" w:rsidRPr="00BA2E39">
        <w:rPr>
          <w:rFonts w:asciiTheme="majorBidi" w:hAnsiTheme="majorBidi" w:cstheme="majorBidi"/>
        </w:rPr>
        <w:t xml:space="preserve"> </w:t>
      </w:r>
      <w:r w:rsidR="006F5586" w:rsidRPr="00BA2E39">
        <w:rPr>
          <w:rFonts w:asciiTheme="majorBidi" w:hAnsiTheme="majorBidi" w:cstheme="majorBidi"/>
        </w:rPr>
        <w:t xml:space="preserve">since, as shown in </w:t>
      </w:r>
      <w:r w:rsidR="006F5586" w:rsidRPr="00BA2E39">
        <w:rPr>
          <w:rFonts w:ascii="Times New Roman" w:hAnsi="Times New Roman" w:cs="Times New Roman"/>
          <w:color w:val="0000FF"/>
        </w:rPr>
        <w:t>Fig. 3</w:t>
      </w:r>
      <w:r w:rsidR="00806B0F" w:rsidRPr="00BA2E39">
        <w:rPr>
          <w:rFonts w:ascii="Times New Roman" w:hAnsi="Times New Roman" w:cs="Times New Roman"/>
          <w:color w:val="0000FF"/>
        </w:rPr>
        <w:t>b</w:t>
      </w:r>
      <w:r w:rsidR="006F5586" w:rsidRPr="00BA2E39">
        <w:rPr>
          <w:rFonts w:asciiTheme="majorBidi" w:hAnsiTheme="majorBidi" w:cstheme="majorBidi"/>
        </w:rPr>
        <w:t xml:space="preserve">, the materials </w:t>
      </w:r>
      <w:r w:rsidR="00D00545" w:rsidRPr="00BA2E39">
        <w:rPr>
          <w:rFonts w:asciiTheme="majorBidi" w:hAnsiTheme="majorBidi" w:cstheme="majorBidi"/>
        </w:rPr>
        <w:t xml:space="preserve">exhibited </w:t>
      </w:r>
      <w:r w:rsidR="006F5586" w:rsidRPr="00BA2E39">
        <w:rPr>
          <w:rFonts w:asciiTheme="majorBidi" w:hAnsiTheme="majorBidi" w:cstheme="majorBidi"/>
        </w:rPr>
        <w:t>a</w:t>
      </w:r>
      <w:r w:rsidR="00655CA7" w:rsidRPr="00BA2E39">
        <w:rPr>
          <w:rFonts w:asciiTheme="majorBidi" w:hAnsiTheme="majorBidi" w:cstheme="majorBidi"/>
        </w:rPr>
        <w:t xml:space="preserve"> </w:t>
      </w:r>
      <w:r w:rsidR="0072334F" w:rsidRPr="00BA2E39">
        <w:rPr>
          <w:rFonts w:asciiTheme="majorBidi" w:hAnsiTheme="majorBidi" w:cstheme="majorBidi"/>
        </w:rPr>
        <w:t xml:space="preserve">higher </w:t>
      </w:r>
      <w:r w:rsidR="00655CA7" w:rsidRPr="00BA2E39">
        <w:rPr>
          <w:rFonts w:asciiTheme="majorBidi" w:hAnsiTheme="majorBidi" w:cstheme="majorBidi"/>
        </w:rPr>
        <w:t>degree of non</w:t>
      </w:r>
      <w:r w:rsidR="006F5586" w:rsidRPr="00BA2E39">
        <w:rPr>
          <w:rFonts w:asciiTheme="majorBidi" w:hAnsiTheme="majorBidi" w:cstheme="majorBidi"/>
        </w:rPr>
        <w:t>linear</w:t>
      </w:r>
      <w:r w:rsidR="00655CA7" w:rsidRPr="00BA2E39">
        <w:rPr>
          <w:rFonts w:asciiTheme="majorBidi" w:hAnsiTheme="majorBidi" w:cstheme="majorBidi"/>
        </w:rPr>
        <w:t>ity</w:t>
      </w:r>
      <w:r w:rsidR="006F5586" w:rsidRPr="00BA2E39">
        <w:rPr>
          <w:rFonts w:asciiTheme="majorBidi" w:hAnsiTheme="majorBidi" w:cstheme="majorBidi"/>
        </w:rPr>
        <w:t>.</w:t>
      </w:r>
    </w:p>
    <w:p w14:paraId="0FED9932" w14:textId="79548467" w:rsidR="006476B9" w:rsidRPr="00BA2E39" w:rsidRDefault="00A0737F" w:rsidP="006345E3">
      <w:pPr>
        <w:spacing w:after="0" w:line="360" w:lineRule="auto"/>
        <w:jc w:val="both"/>
        <w:rPr>
          <w:rFonts w:ascii="Times New Roman" w:hAnsi="Times New Roman" w:cs="Times New Roman"/>
        </w:rPr>
      </w:pPr>
      <w:r w:rsidRPr="00BA2E39">
        <w:rPr>
          <w:rFonts w:ascii="Times New Roman" w:hAnsi="Times New Roman" w:cs="Times New Roman"/>
        </w:rPr>
        <w:t xml:space="preserve">The variation of the hysteresis loop area per cycle versus the number of cycles is shown for selected specimens at high and low stress levels in </w:t>
      </w:r>
      <w:r w:rsidRPr="00BA2E39">
        <w:rPr>
          <w:rFonts w:ascii="Times New Roman" w:hAnsi="Times New Roman" w:cs="Times New Roman"/>
          <w:color w:val="0000FF"/>
        </w:rPr>
        <w:t>Fig. 1</w:t>
      </w:r>
      <w:r w:rsidR="00C27EA1" w:rsidRPr="00BA2E39">
        <w:rPr>
          <w:rFonts w:ascii="Times New Roman" w:hAnsi="Times New Roman" w:cs="Times New Roman"/>
          <w:color w:val="0000FF"/>
        </w:rPr>
        <w:t>1</w:t>
      </w:r>
      <w:r w:rsidRPr="00BA2E39">
        <w:rPr>
          <w:rFonts w:ascii="Times New Roman" w:hAnsi="Times New Roman" w:cs="Times New Roman"/>
        </w:rPr>
        <w:t xml:space="preserve">. </w:t>
      </w:r>
      <w:r w:rsidR="00674514" w:rsidRPr="00BA2E39">
        <w:rPr>
          <w:rFonts w:ascii="Times New Roman" w:hAnsi="Times New Roman" w:cs="Times New Roman"/>
        </w:rPr>
        <w:t xml:space="preserve">At high stress levels, the increase of the hysteresis area was very </w:t>
      </w:r>
      <w:r w:rsidR="00432B93" w:rsidRPr="00BA2E39">
        <w:rPr>
          <w:rFonts w:ascii="Times New Roman" w:hAnsi="Times New Roman" w:cs="Times New Roman"/>
        </w:rPr>
        <w:t xml:space="preserve">small </w:t>
      </w:r>
      <w:r w:rsidR="00674514" w:rsidRPr="00BA2E39">
        <w:rPr>
          <w:rFonts w:ascii="Times New Roman" w:hAnsi="Times New Roman" w:cs="Times New Roman"/>
        </w:rPr>
        <w:t>for the long hold time, since significant stiffening was observed in th</w:t>
      </w:r>
      <w:r w:rsidR="00432B93" w:rsidRPr="00BA2E39">
        <w:rPr>
          <w:rFonts w:ascii="Times New Roman" w:hAnsi="Times New Roman" w:cs="Times New Roman"/>
        </w:rPr>
        <w:t>is</w:t>
      </w:r>
      <w:r w:rsidR="00674514" w:rsidRPr="00BA2E39">
        <w:rPr>
          <w:rFonts w:ascii="Times New Roman" w:hAnsi="Times New Roman" w:cs="Times New Roman"/>
        </w:rPr>
        <w:t xml:space="preserve"> case. </w:t>
      </w:r>
      <w:r w:rsidR="00554E74" w:rsidRPr="00BA2E39">
        <w:rPr>
          <w:rFonts w:ascii="Times New Roman" w:hAnsi="Times New Roman" w:cs="Times New Roman"/>
        </w:rPr>
        <w:t xml:space="preserve">On the other hand, specimens </w:t>
      </w:r>
      <w:r w:rsidR="00772D6B" w:rsidRPr="00BA2E39">
        <w:rPr>
          <w:rFonts w:ascii="Times New Roman" w:hAnsi="Times New Roman" w:cs="Times New Roman"/>
        </w:rPr>
        <w:t xml:space="preserve">subjected to </w:t>
      </w:r>
      <w:r w:rsidR="002D3B79" w:rsidRPr="00BA2E39">
        <w:rPr>
          <w:rFonts w:ascii="Times New Roman" w:hAnsi="Times New Roman" w:cs="Times New Roman"/>
        </w:rPr>
        <w:t xml:space="preserve">the </w:t>
      </w:r>
      <w:r w:rsidR="00554E74" w:rsidRPr="00BA2E39">
        <w:rPr>
          <w:rFonts w:ascii="Times New Roman" w:hAnsi="Times New Roman" w:cs="Times New Roman"/>
        </w:rPr>
        <w:t>short hold time exhibited</w:t>
      </w:r>
      <w:r w:rsidR="00772D6B" w:rsidRPr="00BA2E39">
        <w:rPr>
          <w:rFonts w:ascii="Times New Roman" w:hAnsi="Times New Roman" w:cs="Times New Roman"/>
        </w:rPr>
        <w:t xml:space="preserve"> an increased</w:t>
      </w:r>
      <w:r w:rsidR="00554E74" w:rsidRPr="00BA2E39">
        <w:rPr>
          <w:rFonts w:ascii="Times New Roman" w:hAnsi="Times New Roman" w:cs="Times New Roman"/>
        </w:rPr>
        <w:t xml:space="preserve"> hysteresis area (in agreement with the stiffness decrease shown in </w:t>
      </w:r>
      <w:r w:rsidR="00554E74" w:rsidRPr="00BA2E39">
        <w:rPr>
          <w:rFonts w:ascii="Times New Roman" w:hAnsi="Times New Roman" w:cs="Times New Roman"/>
          <w:color w:val="0000FF"/>
        </w:rPr>
        <w:t>Fig. 10</w:t>
      </w:r>
      <w:r w:rsidR="00554E74" w:rsidRPr="00BA2E39">
        <w:rPr>
          <w:rFonts w:ascii="Times New Roman" w:hAnsi="Times New Roman" w:cs="Times New Roman"/>
        </w:rPr>
        <w:t>).</w:t>
      </w:r>
      <w:r w:rsidR="00674514" w:rsidRPr="00BA2E39">
        <w:rPr>
          <w:rFonts w:ascii="Times New Roman" w:hAnsi="Times New Roman" w:cs="Times New Roman"/>
        </w:rPr>
        <w:t xml:space="preserve"> </w:t>
      </w:r>
      <w:r w:rsidR="00554E74" w:rsidRPr="00BA2E39">
        <w:rPr>
          <w:rFonts w:ascii="Times New Roman" w:hAnsi="Times New Roman" w:cs="Times New Roman"/>
        </w:rPr>
        <w:t xml:space="preserve">At </w:t>
      </w:r>
      <w:r w:rsidR="00C01440" w:rsidRPr="00BA2E39">
        <w:rPr>
          <w:rFonts w:ascii="Times New Roman" w:hAnsi="Times New Roman" w:cs="Times New Roman"/>
        </w:rPr>
        <w:t xml:space="preserve">the </w:t>
      </w:r>
      <w:r w:rsidR="00554E74" w:rsidRPr="00BA2E39">
        <w:rPr>
          <w:rFonts w:ascii="Times New Roman" w:hAnsi="Times New Roman" w:cs="Times New Roman"/>
        </w:rPr>
        <w:t xml:space="preserve">low stress level, the effect of hold time on the hysteresis area was negligible for 2h, while a slope change was observed when the hold time was longer due to the specimen stiffening. </w:t>
      </w:r>
      <w:r w:rsidR="000F3696" w:rsidRPr="00BA2E39">
        <w:rPr>
          <w:rFonts w:ascii="Times New Roman" w:hAnsi="Times New Roman" w:cs="Times New Roman"/>
        </w:rPr>
        <w:t xml:space="preserve">Internal friction in damaged regions </w:t>
      </w:r>
      <w:r w:rsidR="00A87CCD" w:rsidRPr="00BA2E39">
        <w:rPr>
          <w:rFonts w:ascii="Times New Roman" w:hAnsi="Times New Roman" w:cs="Times New Roman"/>
        </w:rPr>
        <w:t xml:space="preserve">is </w:t>
      </w:r>
      <w:r w:rsidR="000F3696" w:rsidRPr="00BA2E39">
        <w:rPr>
          <w:rFonts w:ascii="Times New Roman" w:hAnsi="Times New Roman" w:cs="Times New Roman"/>
        </w:rPr>
        <w:t xml:space="preserve">the main cause of the energy dissipation, and it increases when </w:t>
      </w:r>
      <w:bookmarkStart w:id="13" w:name="bb0110"/>
      <w:r w:rsidR="00806B0F" w:rsidRPr="00BA2E39">
        <w:rPr>
          <w:rFonts w:ascii="Times New Roman" w:hAnsi="Times New Roman" w:cs="Times New Roman"/>
        </w:rPr>
        <w:t xml:space="preserve">the </w:t>
      </w:r>
      <w:r w:rsidR="000F3696" w:rsidRPr="00BA2E39">
        <w:rPr>
          <w:rFonts w:ascii="Times New Roman" w:hAnsi="Times New Roman" w:cs="Times New Roman"/>
        </w:rPr>
        <w:t>area</w:t>
      </w:r>
      <w:r w:rsidR="00806B0F" w:rsidRPr="00BA2E39">
        <w:rPr>
          <w:rFonts w:ascii="Times New Roman" w:hAnsi="Times New Roman" w:cs="Times New Roman"/>
        </w:rPr>
        <w:t>s</w:t>
      </w:r>
      <w:r w:rsidR="000F3696" w:rsidRPr="00BA2E39">
        <w:rPr>
          <w:rFonts w:ascii="Times New Roman" w:hAnsi="Times New Roman" w:cs="Times New Roman"/>
        </w:rPr>
        <w:t xml:space="preserve"> of unbound regions (e.g. cracks) grow</w:t>
      </w:r>
      <w:bookmarkEnd w:id="13"/>
      <w:r w:rsidR="006345E3" w:rsidRPr="00BA2E39">
        <w:rPr>
          <w:rFonts w:ascii="Times New Roman" w:hAnsi="Times New Roman" w:cs="Times New Roman"/>
        </w:rPr>
        <w:t xml:space="preserve"> [</w:t>
      </w:r>
      <w:r w:rsidR="006345E3" w:rsidRPr="00BA2E39">
        <w:rPr>
          <w:rFonts w:ascii="Times New Roman" w:hAnsi="Times New Roman" w:cs="Times New Roman"/>
          <w:color w:val="0000FF"/>
        </w:rPr>
        <w:t>5,15,40,41</w:t>
      </w:r>
      <w:r w:rsidR="006345E3" w:rsidRPr="00BA2E39">
        <w:rPr>
          <w:rFonts w:ascii="Times New Roman" w:hAnsi="Times New Roman" w:cs="Times New Roman"/>
        </w:rPr>
        <w:t>]</w:t>
      </w:r>
      <w:r w:rsidR="000F3696" w:rsidRPr="00BA2E39">
        <w:rPr>
          <w:rFonts w:ascii="Times New Roman" w:hAnsi="Times New Roman" w:cs="Times New Roman"/>
        </w:rPr>
        <w:t xml:space="preserve">. </w:t>
      </w:r>
      <w:r w:rsidR="00A87CCD" w:rsidRPr="00BA2E39">
        <w:rPr>
          <w:rFonts w:ascii="Times New Roman" w:hAnsi="Times New Roman" w:cs="Times New Roman"/>
        </w:rPr>
        <w:t xml:space="preserve">Additional energy is dissipated due to </w:t>
      </w:r>
      <w:r w:rsidR="000F3696" w:rsidRPr="00BA2E39">
        <w:rPr>
          <w:rFonts w:ascii="Times New Roman" w:hAnsi="Times New Roman" w:cs="Times New Roman"/>
        </w:rPr>
        <w:t xml:space="preserve">self-generated temperature as well as </w:t>
      </w:r>
      <w:r w:rsidR="006065A7" w:rsidRPr="00BA2E39">
        <w:rPr>
          <w:rFonts w:ascii="Times New Roman" w:hAnsi="Times New Roman" w:cs="Times New Roman"/>
        </w:rPr>
        <w:t xml:space="preserve">the </w:t>
      </w:r>
      <w:r w:rsidR="00391548" w:rsidRPr="00BA2E39">
        <w:rPr>
          <w:rFonts w:ascii="Times New Roman" w:hAnsi="Times New Roman" w:cs="Times New Roman"/>
        </w:rPr>
        <w:t>matrix</w:t>
      </w:r>
      <w:r w:rsidR="006065A7" w:rsidRPr="00BA2E39">
        <w:rPr>
          <w:rFonts w:ascii="Times New Roman" w:hAnsi="Times New Roman" w:cs="Times New Roman"/>
        </w:rPr>
        <w:t xml:space="preserve"> viscoelasticity </w:t>
      </w:r>
      <w:r w:rsidR="00A87CCD" w:rsidRPr="00BA2E39">
        <w:rPr>
          <w:rFonts w:ascii="Times New Roman" w:hAnsi="Times New Roman" w:cs="Times New Roman"/>
        </w:rPr>
        <w:t>[</w:t>
      </w:r>
      <w:r w:rsidR="00643D21" w:rsidRPr="00BA2E39">
        <w:rPr>
          <w:rFonts w:ascii="Times New Roman" w:hAnsi="Times New Roman" w:cs="Times New Roman"/>
          <w:color w:val="0000FF"/>
        </w:rPr>
        <w:t>41</w:t>
      </w:r>
      <w:r w:rsidR="00A87CCD" w:rsidRPr="00BA2E39">
        <w:rPr>
          <w:rFonts w:ascii="Times New Roman" w:hAnsi="Times New Roman" w:cs="Times New Roman"/>
        </w:rPr>
        <w:t xml:space="preserve">]. The hysteresis loop area of specimens under continuous fatigue loading increased monotonically until specimen failure. </w:t>
      </w:r>
      <w:r w:rsidR="00577AC5" w:rsidRPr="00BA2E39">
        <w:rPr>
          <w:rFonts w:ascii="Times New Roman" w:hAnsi="Times New Roman" w:cs="Times New Roman"/>
        </w:rPr>
        <w:t xml:space="preserve">However, in </w:t>
      </w:r>
      <w:r w:rsidR="00A17F3F" w:rsidRPr="00BA2E39">
        <w:rPr>
          <w:rFonts w:ascii="Times New Roman" w:hAnsi="Times New Roman" w:cs="Times New Roman"/>
        </w:rPr>
        <w:t xml:space="preserve">creep-fatigue experiments, after each creep loading, the </w:t>
      </w:r>
      <w:r w:rsidR="00E20E88" w:rsidRPr="00BA2E39">
        <w:rPr>
          <w:rFonts w:ascii="Times New Roman" w:hAnsi="Times New Roman" w:cs="Times New Roman"/>
        </w:rPr>
        <w:t>area</w:t>
      </w:r>
      <w:r w:rsidR="00A17F3F" w:rsidRPr="00BA2E39">
        <w:rPr>
          <w:rFonts w:ascii="Times New Roman" w:hAnsi="Times New Roman" w:cs="Times New Roman"/>
        </w:rPr>
        <w:t xml:space="preserve"> of </w:t>
      </w:r>
      <w:r w:rsidR="00FC1233" w:rsidRPr="00BA2E39">
        <w:rPr>
          <w:rFonts w:ascii="Times New Roman" w:hAnsi="Times New Roman" w:cs="Times New Roman"/>
        </w:rPr>
        <w:t xml:space="preserve">the </w:t>
      </w:r>
      <w:r w:rsidR="00A17F3F" w:rsidRPr="00BA2E39">
        <w:rPr>
          <w:rFonts w:ascii="Times New Roman" w:hAnsi="Times New Roman" w:cs="Times New Roman"/>
        </w:rPr>
        <w:t>hysteresis loop</w:t>
      </w:r>
      <w:r w:rsidR="008666C6" w:rsidRPr="00BA2E39">
        <w:rPr>
          <w:rFonts w:ascii="Times New Roman" w:hAnsi="Times New Roman" w:cs="Times New Roman"/>
        </w:rPr>
        <w:t>s</w:t>
      </w:r>
      <w:r w:rsidR="00A17F3F" w:rsidRPr="00BA2E39">
        <w:rPr>
          <w:rFonts w:ascii="Times New Roman" w:hAnsi="Times New Roman" w:cs="Times New Roman"/>
        </w:rPr>
        <w:t xml:space="preserve"> </w:t>
      </w:r>
      <w:r w:rsidR="00E20E88" w:rsidRPr="00BA2E39">
        <w:rPr>
          <w:rFonts w:ascii="Times New Roman" w:hAnsi="Times New Roman" w:cs="Times New Roman"/>
        </w:rPr>
        <w:t>decreased</w:t>
      </w:r>
      <w:r w:rsidR="006013C0" w:rsidRPr="00BA2E39">
        <w:rPr>
          <w:rFonts w:ascii="Times New Roman" w:hAnsi="Times New Roman" w:cs="Times New Roman"/>
        </w:rPr>
        <w:t>. This was attributed to the fatigue stiffness restor</w:t>
      </w:r>
      <w:r w:rsidR="00A176E7" w:rsidRPr="00BA2E39">
        <w:rPr>
          <w:rFonts w:ascii="Times New Roman" w:hAnsi="Times New Roman" w:cs="Times New Roman"/>
        </w:rPr>
        <w:t>ation</w:t>
      </w:r>
      <w:r w:rsidR="006013C0" w:rsidRPr="00BA2E39">
        <w:rPr>
          <w:rFonts w:ascii="Times New Roman" w:hAnsi="Times New Roman" w:cs="Times New Roman"/>
        </w:rPr>
        <w:t xml:space="preserve">, which decreased </w:t>
      </w:r>
      <w:r w:rsidR="000C47DB" w:rsidRPr="00BA2E39">
        <w:rPr>
          <w:rFonts w:ascii="Times New Roman" w:hAnsi="Times New Roman" w:cs="Times New Roman"/>
        </w:rPr>
        <w:t xml:space="preserve">the cyclic strain amplitude </w:t>
      </w:r>
      <w:r w:rsidR="006013C0" w:rsidRPr="00BA2E39">
        <w:rPr>
          <w:rFonts w:ascii="Times New Roman" w:hAnsi="Times New Roman" w:cs="Times New Roman"/>
        </w:rPr>
        <w:t>and</w:t>
      </w:r>
      <w:r w:rsidR="000C47DB" w:rsidRPr="00BA2E39">
        <w:rPr>
          <w:rFonts w:ascii="Times New Roman" w:hAnsi="Times New Roman" w:cs="Times New Roman"/>
        </w:rPr>
        <w:t xml:space="preserve"> thus </w:t>
      </w:r>
      <w:r w:rsidR="006013C0" w:rsidRPr="00BA2E39">
        <w:rPr>
          <w:rFonts w:ascii="Times New Roman" w:hAnsi="Times New Roman" w:cs="Times New Roman"/>
        </w:rPr>
        <w:t xml:space="preserve">reduced </w:t>
      </w:r>
      <w:r w:rsidR="000C47DB" w:rsidRPr="00BA2E39">
        <w:rPr>
          <w:rFonts w:ascii="Times New Roman" w:hAnsi="Times New Roman" w:cs="Times New Roman"/>
        </w:rPr>
        <w:t>the internal friction.</w:t>
      </w:r>
      <w:r w:rsidR="00A9038A" w:rsidRPr="00BA2E39">
        <w:rPr>
          <w:rFonts w:ascii="Times New Roman" w:hAnsi="Times New Roman" w:cs="Times New Roman"/>
        </w:rPr>
        <w:t xml:space="preserve"> </w:t>
      </w:r>
      <w:r w:rsidR="000C47DB" w:rsidRPr="00BA2E39">
        <w:rPr>
          <w:rFonts w:ascii="Times New Roman" w:hAnsi="Times New Roman" w:cs="Times New Roman"/>
        </w:rPr>
        <w:t xml:space="preserve">In addition, longer creep time caused </w:t>
      </w:r>
      <w:r w:rsidR="00AA045C" w:rsidRPr="00BA2E39">
        <w:rPr>
          <w:rFonts w:ascii="Times New Roman" w:hAnsi="Times New Roman" w:cs="Times New Roman"/>
        </w:rPr>
        <w:t xml:space="preserve">higher </w:t>
      </w:r>
      <w:r w:rsidR="000C47DB" w:rsidRPr="00BA2E39">
        <w:rPr>
          <w:rFonts w:ascii="Times New Roman" w:hAnsi="Times New Roman" w:cs="Times New Roman"/>
        </w:rPr>
        <w:t xml:space="preserve">creep strain and therefore </w:t>
      </w:r>
      <w:r w:rsidR="00A176E7" w:rsidRPr="00BA2E39">
        <w:rPr>
          <w:rFonts w:ascii="Times New Roman" w:hAnsi="Times New Roman" w:cs="Times New Roman"/>
        </w:rPr>
        <w:t xml:space="preserve">further </w:t>
      </w:r>
      <w:r w:rsidR="000C47DB" w:rsidRPr="00BA2E39">
        <w:rPr>
          <w:rFonts w:ascii="Times New Roman" w:hAnsi="Times New Roman" w:cs="Times New Roman"/>
        </w:rPr>
        <w:t>opening of existing cracks.</w:t>
      </w:r>
      <w:r w:rsidR="00401121" w:rsidRPr="00BA2E39">
        <w:rPr>
          <w:rFonts w:ascii="Times New Roman" w:hAnsi="Times New Roman" w:cs="Times New Roman"/>
        </w:rPr>
        <w:t xml:space="preserve"> </w:t>
      </w:r>
      <w:r w:rsidR="009D7355" w:rsidRPr="00BA2E39">
        <w:rPr>
          <w:rFonts w:ascii="Times New Roman" w:hAnsi="Times New Roman" w:cs="Times New Roman"/>
        </w:rPr>
        <w:t xml:space="preserve">This was more obvious at high stress levels and </w:t>
      </w:r>
      <w:r w:rsidR="00AA045C" w:rsidRPr="00BA2E39">
        <w:rPr>
          <w:rFonts w:ascii="Times New Roman" w:hAnsi="Times New Roman" w:cs="Times New Roman"/>
        </w:rPr>
        <w:t xml:space="preserve">the </w:t>
      </w:r>
      <w:r w:rsidR="009D7355" w:rsidRPr="00BA2E39">
        <w:rPr>
          <w:rFonts w:ascii="Times New Roman" w:hAnsi="Times New Roman" w:cs="Times New Roman"/>
        </w:rPr>
        <w:t>longer hold</w:t>
      </w:r>
      <w:r w:rsidR="00582EEF" w:rsidRPr="00BA2E39">
        <w:rPr>
          <w:rFonts w:ascii="Times New Roman" w:hAnsi="Times New Roman" w:cs="Times New Roman"/>
        </w:rPr>
        <w:t xml:space="preserve"> </w:t>
      </w:r>
      <w:r w:rsidR="009D7355" w:rsidRPr="00BA2E39">
        <w:rPr>
          <w:rFonts w:ascii="Times New Roman" w:hAnsi="Times New Roman" w:cs="Times New Roman"/>
        </w:rPr>
        <w:t xml:space="preserve">time. </w:t>
      </w:r>
      <w:r w:rsidR="00E63704" w:rsidRPr="00BA2E39">
        <w:rPr>
          <w:rFonts w:ascii="Times New Roman" w:hAnsi="Times New Roman" w:cs="Times New Roman"/>
        </w:rPr>
        <w:t>Other reasons for reducing the hysteresis loop area were</w:t>
      </w:r>
      <w:r w:rsidR="0010117F" w:rsidRPr="00BA2E39">
        <w:rPr>
          <w:rFonts w:ascii="Times New Roman" w:hAnsi="Times New Roman" w:cs="Times New Roman"/>
        </w:rPr>
        <w:t xml:space="preserve"> the</w:t>
      </w:r>
      <w:r w:rsidR="00E63704" w:rsidRPr="00BA2E39">
        <w:rPr>
          <w:rFonts w:ascii="Times New Roman" w:hAnsi="Times New Roman" w:cs="Times New Roman"/>
        </w:rPr>
        <w:t xml:space="preserve"> lower self-generated temperature (section 3.2.</w:t>
      </w:r>
      <w:r w:rsidR="00943EBC" w:rsidRPr="00BA2E39">
        <w:rPr>
          <w:rFonts w:ascii="Times New Roman" w:hAnsi="Times New Roman" w:cs="Times New Roman"/>
        </w:rPr>
        <w:t>3</w:t>
      </w:r>
      <w:r w:rsidR="00E63704" w:rsidRPr="00BA2E39">
        <w:rPr>
          <w:rFonts w:ascii="Times New Roman" w:hAnsi="Times New Roman" w:cs="Times New Roman"/>
        </w:rPr>
        <w:t>) and higher internal stress</w:t>
      </w:r>
      <w:r w:rsidR="00740401" w:rsidRPr="00BA2E39">
        <w:rPr>
          <w:rFonts w:ascii="Times New Roman" w:hAnsi="Times New Roman" w:cs="Times New Roman"/>
        </w:rPr>
        <w:t xml:space="preserve"> compared to the continuous fatigue</w:t>
      </w:r>
      <w:r w:rsidR="00835964" w:rsidRPr="00BA2E39">
        <w:rPr>
          <w:rFonts w:ascii="Times New Roman" w:hAnsi="Times New Roman" w:cs="Times New Roman"/>
        </w:rPr>
        <w:t>;</w:t>
      </w:r>
      <w:r w:rsidR="00D57A94" w:rsidRPr="00BA2E39">
        <w:rPr>
          <w:rFonts w:ascii="Times New Roman" w:hAnsi="Times New Roman" w:cs="Times New Roman"/>
        </w:rPr>
        <w:t xml:space="preserve"> however, the effect</w:t>
      </w:r>
      <w:r w:rsidR="00835964" w:rsidRPr="00BA2E39">
        <w:rPr>
          <w:rFonts w:ascii="Times New Roman" w:hAnsi="Times New Roman" w:cs="Times New Roman"/>
        </w:rPr>
        <w:t>s</w:t>
      </w:r>
      <w:r w:rsidR="007908AA" w:rsidRPr="00BA2E39">
        <w:rPr>
          <w:rFonts w:ascii="Times New Roman" w:hAnsi="Times New Roman" w:cs="Times New Roman"/>
        </w:rPr>
        <w:t xml:space="preserve"> of these mechanisms</w:t>
      </w:r>
      <w:r w:rsidR="00D57A94" w:rsidRPr="00BA2E39">
        <w:rPr>
          <w:rFonts w:ascii="Times New Roman" w:hAnsi="Times New Roman" w:cs="Times New Roman"/>
        </w:rPr>
        <w:t xml:space="preserve"> were considered negligible.</w:t>
      </w:r>
      <w:r w:rsidR="00E833D8" w:rsidRPr="00BA2E39">
        <w:rPr>
          <w:rFonts w:ascii="Times New Roman" w:hAnsi="Times New Roman" w:cs="Times New Roman"/>
        </w:rPr>
        <w:t xml:space="preserve"> </w:t>
      </w:r>
      <w:r w:rsidR="00F42B2E" w:rsidRPr="00BA2E39">
        <w:rPr>
          <w:rFonts w:ascii="Times New Roman" w:hAnsi="Times New Roman" w:cs="Times New Roman"/>
        </w:rPr>
        <w:t>A</w:t>
      </w:r>
      <w:r w:rsidR="002F4ABC" w:rsidRPr="00BA2E39">
        <w:rPr>
          <w:rFonts w:ascii="Times New Roman" w:hAnsi="Times New Roman" w:cs="Times New Roman"/>
        </w:rPr>
        <w:t xml:space="preserve">s for the fatigue </w:t>
      </w:r>
      <w:r w:rsidR="002F4ABC" w:rsidRPr="00BA2E39">
        <w:rPr>
          <w:rFonts w:ascii="Times New Roman" w:hAnsi="Times New Roman" w:cs="Times New Roman"/>
        </w:rPr>
        <w:lastRenderedPageBreak/>
        <w:t xml:space="preserve">stiffness, at low stress levels and </w:t>
      </w:r>
      <w:r w:rsidR="00AA045C" w:rsidRPr="00BA2E39">
        <w:rPr>
          <w:rFonts w:ascii="Times New Roman" w:hAnsi="Times New Roman" w:cs="Times New Roman"/>
        </w:rPr>
        <w:t xml:space="preserve">the </w:t>
      </w:r>
      <w:r w:rsidR="002F4ABC" w:rsidRPr="00BA2E39">
        <w:rPr>
          <w:rFonts w:ascii="Times New Roman" w:hAnsi="Times New Roman" w:cs="Times New Roman"/>
        </w:rPr>
        <w:t xml:space="preserve">short hold time, the trend of the evolution of the hysteresis loop area with number of cycles </w:t>
      </w:r>
      <w:r w:rsidR="00A34E3C" w:rsidRPr="00BA2E39">
        <w:rPr>
          <w:rFonts w:ascii="Times New Roman" w:hAnsi="Times New Roman" w:cs="Times New Roman"/>
        </w:rPr>
        <w:t>was</w:t>
      </w:r>
      <w:r w:rsidR="002F4ABC" w:rsidRPr="00BA2E39">
        <w:rPr>
          <w:rFonts w:ascii="Times New Roman" w:hAnsi="Times New Roman" w:cs="Times New Roman"/>
        </w:rPr>
        <w:t xml:space="preserve"> the same as that of the specimens loaded continuously until </w:t>
      </w:r>
      <w:r w:rsidR="003F5E51" w:rsidRPr="00BA2E39">
        <w:rPr>
          <w:rFonts w:ascii="Times New Roman" w:hAnsi="Times New Roman" w:cs="Times New Roman"/>
        </w:rPr>
        <w:t xml:space="preserve">failure. </w:t>
      </w:r>
      <w:r w:rsidR="006476B9" w:rsidRPr="00BA2E39">
        <w:rPr>
          <w:rFonts w:ascii="Times New Roman" w:hAnsi="Times New Roman" w:cs="Times New Roman"/>
        </w:rPr>
        <w:t xml:space="preserve">However, </w:t>
      </w:r>
      <w:r w:rsidR="00AA045C" w:rsidRPr="00BA2E39">
        <w:rPr>
          <w:rFonts w:ascii="Times New Roman" w:hAnsi="Times New Roman" w:cs="Times New Roman"/>
        </w:rPr>
        <w:t xml:space="preserve">when </w:t>
      </w:r>
      <w:r w:rsidR="006476B9" w:rsidRPr="00BA2E39">
        <w:rPr>
          <w:rFonts w:ascii="Times New Roman" w:hAnsi="Times New Roman" w:cs="Times New Roman"/>
        </w:rPr>
        <w:t xml:space="preserve">the </w:t>
      </w:r>
      <w:r w:rsidR="00AA045C" w:rsidRPr="00BA2E39">
        <w:rPr>
          <w:rFonts w:ascii="Times New Roman" w:hAnsi="Times New Roman" w:cs="Times New Roman"/>
        </w:rPr>
        <w:t xml:space="preserve">hold </w:t>
      </w:r>
      <w:r w:rsidR="006476B9" w:rsidRPr="00BA2E39">
        <w:rPr>
          <w:rFonts w:ascii="Times New Roman" w:hAnsi="Times New Roman" w:cs="Times New Roman"/>
        </w:rPr>
        <w:t xml:space="preserve">time </w:t>
      </w:r>
      <w:r w:rsidR="00AA045C" w:rsidRPr="00BA2E39">
        <w:rPr>
          <w:rFonts w:ascii="Times New Roman" w:hAnsi="Times New Roman" w:cs="Times New Roman"/>
        </w:rPr>
        <w:t xml:space="preserve">was increased </w:t>
      </w:r>
      <w:r w:rsidR="006476B9" w:rsidRPr="00BA2E39">
        <w:rPr>
          <w:rFonts w:ascii="Times New Roman" w:hAnsi="Times New Roman" w:cs="Times New Roman"/>
        </w:rPr>
        <w:t xml:space="preserve">to 48h, a small </w:t>
      </w:r>
      <w:r w:rsidR="00DC0E61" w:rsidRPr="00BA2E39">
        <w:rPr>
          <w:rFonts w:ascii="Times New Roman" w:hAnsi="Times New Roman" w:cs="Times New Roman"/>
        </w:rPr>
        <w:t xml:space="preserve">decrease </w:t>
      </w:r>
      <w:r w:rsidR="006476B9" w:rsidRPr="00BA2E39">
        <w:rPr>
          <w:rFonts w:ascii="Times New Roman" w:hAnsi="Times New Roman" w:cs="Times New Roman"/>
        </w:rPr>
        <w:t xml:space="preserve">in </w:t>
      </w:r>
      <w:r w:rsidR="00DC0E61" w:rsidRPr="00BA2E39">
        <w:rPr>
          <w:rFonts w:ascii="Times New Roman" w:hAnsi="Times New Roman" w:cs="Times New Roman"/>
        </w:rPr>
        <w:t xml:space="preserve">the </w:t>
      </w:r>
      <w:r w:rsidR="006476B9" w:rsidRPr="00BA2E39">
        <w:rPr>
          <w:rFonts w:ascii="Times New Roman" w:hAnsi="Times New Roman" w:cs="Times New Roman"/>
        </w:rPr>
        <w:t>hysteresis loop area was detected in the first loading block, which was due to the small fatigue stiffness restor</w:t>
      </w:r>
      <w:r w:rsidR="00DC0E61" w:rsidRPr="00BA2E39">
        <w:rPr>
          <w:rFonts w:ascii="Times New Roman" w:hAnsi="Times New Roman" w:cs="Times New Roman"/>
        </w:rPr>
        <w:t>ation</w:t>
      </w:r>
      <w:r w:rsidR="006476B9" w:rsidRPr="00BA2E39">
        <w:rPr>
          <w:rFonts w:ascii="Times New Roman" w:hAnsi="Times New Roman" w:cs="Times New Roman"/>
        </w:rPr>
        <w:t xml:space="preserve"> as shown in </w:t>
      </w:r>
      <w:r w:rsidR="006476B9" w:rsidRPr="00BA2E39">
        <w:rPr>
          <w:rFonts w:ascii="Times New Roman" w:hAnsi="Times New Roman" w:cs="Times New Roman"/>
          <w:color w:val="0000FF"/>
        </w:rPr>
        <w:t xml:space="preserve">Fig. </w:t>
      </w:r>
      <w:r w:rsidR="00C27EA1" w:rsidRPr="00BA2E39">
        <w:rPr>
          <w:rFonts w:ascii="Times New Roman" w:hAnsi="Times New Roman" w:cs="Times New Roman"/>
          <w:color w:val="0000FF"/>
        </w:rPr>
        <w:t>10</w:t>
      </w:r>
      <w:r w:rsidR="006476B9" w:rsidRPr="00BA2E39">
        <w:rPr>
          <w:rFonts w:ascii="Times New Roman" w:hAnsi="Times New Roman" w:cs="Times New Roman"/>
        </w:rPr>
        <w:t>.</w:t>
      </w:r>
      <w:r w:rsidR="00531D04" w:rsidRPr="00BA2E39">
        <w:rPr>
          <w:rFonts w:ascii="Times New Roman" w:hAnsi="Times New Roman" w:cs="Times New Roman"/>
        </w:rPr>
        <w:t xml:space="preserve"> In addition, </w:t>
      </w:r>
      <w:r w:rsidR="008828D6" w:rsidRPr="00BA2E39">
        <w:rPr>
          <w:rFonts w:ascii="Times New Roman" w:hAnsi="Times New Roman" w:cs="Times New Roman"/>
        </w:rPr>
        <w:t>by</w:t>
      </w:r>
      <w:r w:rsidR="00531D04" w:rsidRPr="00BA2E39">
        <w:rPr>
          <w:rFonts w:ascii="Times New Roman" w:hAnsi="Times New Roman" w:cs="Times New Roman"/>
        </w:rPr>
        <w:t xml:space="preserve"> comparing all drops of </w:t>
      </w:r>
      <w:r w:rsidR="009A4FEB" w:rsidRPr="00BA2E39">
        <w:rPr>
          <w:rFonts w:ascii="Times New Roman" w:hAnsi="Times New Roman" w:cs="Times New Roman"/>
        </w:rPr>
        <w:t xml:space="preserve">the </w:t>
      </w:r>
      <w:r w:rsidR="00531D04" w:rsidRPr="00BA2E39">
        <w:rPr>
          <w:rFonts w:ascii="Times New Roman" w:hAnsi="Times New Roman" w:cs="Times New Roman"/>
        </w:rPr>
        <w:t xml:space="preserve">hysteresis loop areas after the loading interruption in one experiment, it is seen that the maximum drop </w:t>
      </w:r>
      <w:r w:rsidR="00C6166B" w:rsidRPr="00BA2E39">
        <w:rPr>
          <w:rFonts w:ascii="Times New Roman" w:hAnsi="Times New Roman" w:cs="Times New Roman"/>
        </w:rPr>
        <w:t xml:space="preserve">occurred in </w:t>
      </w:r>
      <w:r w:rsidR="00531D04" w:rsidRPr="00BA2E39">
        <w:rPr>
          <w:rFonts w:ascii="Times New Roman" w:hAnsi="Times New Roman" w:cs="Times New Roman"/>
        </w:rPr>
        <w:t xml:space="preserve">the first loading block because </w:t>
      </w:r>
      <w:r w:rsidR="009A4FEB" w:rsidRPr="00BA2E39">
        <w:rPr>
          <w:rFonts w:ascii="Times New Roman" w:hAnsi="Times New Roman" w:cs="Times New Roman"/>
        </w:rPr>
        <w:t>this was where</w:t>
      </w:r>
      <w:r w:rsidR="00531D04" w:rsidRPr="00BA2E39">
        <w:rPr>
          <w:rFonts w:ascii="Times New Roman" w:hAnsi="Times New Roman" w:cs="Times New Roman"/>
        </w:rPr>
        <w:t xml:space="preserve"> the highest fatigue stiffness restor</w:t>
      </w:r>
      <w:r w:rsidR="009A4FEB" w:rsidRPr="00BA2E39">
        <w:rPr>
          <w:rFonts w:ascii="Times New Roman" w:hAnsi="Times New Roman" w:cs="Times New Roman"/>
        </w:rPr>
        <w:t>ation</w:t>
      </w:r>
      <w:r w:rsidR="00531D04" w:rsidRPr="00BA2E39">
        <w:rPr>
          <w:rFonts w:ascii="Times New Roman" w:hAnsi="Times New Roman" w:cs="Times New Roman"/>
        </w:rPr>
        <w:t xml:space="preserve"> </w:t>
      </w:r>
      <w:r w:rsidR="009A4FEB" w:rsidRPr="00BA2E39">
        <w:rPr>
          <w:rFonts w:ascii="Times New Roman" w:hAnsi="Times New Roman" w:cs="Times New Roman"/>
        </w:rPr>
        <w:t>occurred</w:t>
      </w:r>
      <w:r w:rsidR="00531D04" w:rsidRPr="00BA2E39">
        <w:rPr>
          <w:rFonts w:ascii="Times New Roman" w:hAnsi="Times New Roman" w:cs="Times New Roman"/>
        </w:rPr>
        <w:t>.</w:t>
      </w:r>
    </w:p>
    <w:p w14:paraId="0F9F9DDB" w14:textId="77777777" w:rsidR="00126D48" w:rsidRPr="00BA2E39" w:rsidRDefault="00126D48" w:rsidP="00DD4917">
      <w:pPr>
        <w:spacing w:after="0" w:line="360" w:lineRule="auto"/>
        <w:rPr>
          <w:rFonts w:ascii="Times New Roman" w:hAnsi="Times New Roman" w:cs="Times New Roman"/>
        </w:rPr>
      </w:pPr>
    </w:p>
    <w:p w14:paraId="38051338" w14:textId="73B19A21" w:rsidR="00172165" w:rsidRPr="00BA2E39" w:rsidRDefault="00172165" w:rsidP="00943EBC">
      <w:pPr>
        <w:spacing w:after="0" w:line="360" w:lineRule="auto"/>
        <w:rPr>
          <w:rFonts w:ascii="Times New Roman" w:hAnsi="Times New Roman" w:cs="Times New Roman"/>
          <w:i/>
          <w:iCs/>
        </w:rPr>
      </w:pPr>
      <w:r w:rsidRPr="00BA2E39">
        <w:rPr>
          <w:rFonts w:ascii="Times New Roman" w:hAnsi="Times New Roman" w:cs="Times New Roman"/>
          <w:i/>
          <w:iCs/>
        </w:rPr>
        <w:t>3.2.</w:t>
      </w:r>
      <w:r w:rsidR="00943EBC" w:rsidRPr="00BA2E39">
        <w:rPr>
          <w:rFonts w:ascii="Times New Roman" w:hAnsi="Times New Roman" w:cs="Times New Roman"/>
          <w:i/>
          <w:iCs/>
        </w:rPr>
        <w:t>3</w:t>
      </w:r>
      <w:r w:rsidR="00DD4917" w:rsidRPr="00BA2E39">
        <w:rPr>
          <w:rFonts w:ascii="Times New Roman" w:hAnsi="Times New Roman" w:cs="Times New Roman"/>
          <w:i/>
          <w:iCs/>
        </w:rPr>
        <w:t xml:space="preserve"> Damage evolution and s</w:t>
      </w:r>
      <w:r w:rsidRPr="00BA2E39">
        <w:rPr>
          <w:rFonts w:ascii="Times New Roman" w:hAnsi="Times New Roman" w:cs="Times New Roman"/>
          <w:i/>
          <w:iCs/>
        </w:rPr>
        <w:t>elf-generated temperature</w:t>
      </w:r>
    </w:p>
    <w:p w14:paraId="05C69047" w14:textId="273D5449" w:rsidR="00B030F9" w:rsidRPr="00BA2E39" w:rsidRDefault="00DD4917" w:rsidP="008E6FD0">
      <w:pPr>
        <w:spacing w:after="120" w:line="360" w:lineRule="auto"/>
        <w:jc w:val="both"/>
        <w:rPr>
          <w:rFonts w:ascii="Times New Roman" w:hAnsi="Times New Roman" w:cs="Times New Roman"/>
        </w:rPr>
      </w:pPr>
      <w:r w:rsidRPr="00BA2E39">
        <w:rPr>
          <w:rFonts w:ascii="Times New Roman" w:hAnsi="Times New Roman" w:cs="Times New Roman"/>
          <w:color w:val="0000FF"/>
        </w:rPr>
        <w:t>Fig</w:t>
      </w:r>
      <w:r w:rsidR="00DB2AEA" w:rsidRPr="00BA2E39">
        <w:rPr>
          <w:rFonts w:ascii="Times New Roman" w:hAnsi="Times New Roman" w:cs="Times New Roman"/>
          <w:color w:val="0000FF"/>
        </w:rPr>
        <w:t>s</w:t>
      </w:r>
      <w:r w:rsidR="006C57CA" w:rsidRPr="00BA2E39">
        <w:rPr>
          <w:rFonts w:ascii="Times New Roman" w:hAnsi="Times New Roman" w:cs="Times New Roman"/>
          <w:color w:val="0000FF"/>
        </w:rPr>
        <w:t>.</w:t>
      </w:r>
      <w:r w:rsidRPr="00BA2E39">
        <w:rPr>
          <w:rFonts w:ascii="Times New Roman" w:hAnsi="Times New Roman" w:cs="Times New Roman"/>
          <w:color w:val="0000FF"/>
        </w:rPr>
        <w:t xml:space="preserve"> </w:t>
      </w:r>
      <w:r w:rsidR="00C27EA1" w:rsidRPr="00BA2E39">
        <w:rPr>
          <w:rFonts w:ascii="Times New Roman" w:hAnsi="Times New Roman" w:cs="Times New Roman"/>
          <w:color w:val="0000FF"/>
        </w:rPr>
        <w:t>12</w:t>
      </w:r>
      <w:r w:rsidR="00C27EA1" w:rsidRPr="00BA2E39">
        <w:rPr>
          <w:rFonts w:ascii="Times New Roman" w:hAnsi="Times New Roman" w:cs="Times New Roman"/>
        </w:rPr>
        <w:t xml:space="preserve"> </w:t>
      </w:r>
      <w:r w:rsidRPr="00BA2E39">
        <w:rPr>
          <w:rFonts w:ascii="Times New Roman" w:hAnsi="Times New Roman" w:cs="Times New Roman"/>
        </w:rPr>
        <w:t>and</w:t>
      </w:r>
      <w:r w:rsidRPr="00BA2E39">
        <w:rPr>
          <w:rFonts w:ascii="Times New Roman" w:hAnsi="Times New Roman" w:cs="Times New Roman"/>
          <w:color w:val="0000FF"/>
        </w:rPr>
        <w:t xml:space="preserve"> </w:t>
      </w:r>
      <w:r w:rsidR="00C27EA1" w:rsidRPr="00BA2E39">
        <w:rPr>
          <w:rFonts w:ascii="Times New Roman" w:hAnsi="Times New Roman" w:cs="Times New Roman"/>
          <w:color w:val="0000FF"/>
        </w:rPr>
        <w:t>13</w:t>
      </w:r>
      <w:r w:rsidR="00C27EA1" w:rsidRPr="00BA2E39">
        <w:rPr>
          <w:rFonts w:ascii="Times New Roman" w:hAnsi="Times New Roman" w:cs="Times New Roman"/>
        </w:rPr>
        <w:t xml:space="preserve"> </w:t>
      </w:r>
      <w:r w:rsidRPr="00BA2E39">
        <w:rPr>
          <w:rFonts w:ascii="Times New Roman" w:hAnsi="Times New Roman" w:cs="Times New Roman"/>
        </w:rPr>
        <w:t xml:space="preserve">show the evolution of </w:t>
      </w:r>
      <w:r w:rsidR="00DB2AEA" w:rsidRPr="00BA2E39">
        <w:rPr>
          <w:rFonts w:ascii="Times New Roman" w:hAnsi="Times New Roman" w:cs="Times New Roman"/>
        </w:rPr>
        <w:t xml:space="preserve">the </w:t>
      </w:r>
      <w:r w:rsidRPr="00BA2E39">
        <w:rPr>
          <w:rFonts w:ascii="Times New Roman" w:hAnsi="Times New Roman" w:cs="Times New Roman"/>
        </w:rPr>
        <w:t>specimen</w:t>
      </w:r>
      <w:r w:rsidR="0062466B" w:rsidRPr="00BA2E39">
        <w:rPr>
          <w:rFonts w:ascii="Times New Roman" w:hAnsi="Times New Roman" w:cs="Times New Roman"/>
        </w:rPr>
        <w:t>s’</w:t>
      </w:r>
      <w:r w:rsidRPr="00BA2E39">
        <w:rPr>
          <w:rFonts w:ascii="Times New Roman" w:hAnsi="Times New Roman" w:cs="Times New Roman"/>
        </w:rPr>
        <w:t xml:space="preserve"> translucency </w:t>
      </w:r>
      <w:r w:rsidR="00BE7DFA" w:rsidRPr="00BA2E39">
        <w:rPr>
          <w:rFonts w:ascii="Times New Roman" w:hAnsi="Times New Roman" w:cs="Times New Roman"/>
        </w:rPr>
        <w:t xml:space="preserve">and </w:t>
      </w:r>
      <w:r w:rsidR="003A19D8" w:rsidRPr="00BA2E39">
        <w:rPr>
          <w:rFonts w:ascii="Times New Roman" w:hAnsi="Times New Roman" w:cs="Times New Roman"/>
        </w:rPr>
        <w:t xml:space="preserve">the </w:t>
      </w:r>
      <w:r w:rsidR="00794A72" w:rsidRPr="00BA2E39">
        <w:rPr>
          <w:rFonts w:ascii="Times New Roman" w:hAnsi="Times New Roman" w:cs="Times New Roman"/>
        </w:rPr>
        <w:t xml:space="preserve">corresponding </w:t>
      </w:r>
      <w:r w:rsidR="00BE7DFA" w:rsidRPr="00BA2E39">
        <w:rPr>
          <w:rFonts w:ascii="Times New Roman" w:hAnsi="Times New Roman" w:cs="Times New Roman"/>
        </w:rPr>
        <w:t>self-generated temperature</w:t>
      </w:r>
      <w:r w:rsidR="00F02CF2" w:rsidRPr="00BA2E39">
        <w:rPr>
          <w:rFonts w:ascii="Times New Roman" w:hAnsi="Times New Roman" w:cs="Times New Roman"/>
        </w:rPr>
        <w:t xml:space="preserve"> </w:t>
      </w:r>
      <w:r w:rsidRPr="00BA2E39">
        <w:rPr>
          <w:rFonts w:ascii="Times New Roman" w:hAnsi="Times New Roman" w:cs="Times New Roman"/>
        </w:rPr>
        <w:t xml:space="preserve">at different percentages of </w:t>
      </w:r>
      <w:r w:rsidR="00DB2AEA" w:rsidRPr="00BA2E39">
        <w:rPr>
          <w:rFonts w:ascii="Times New Roman" w:hAnsi="Times New Roman" w:cs="Times New Roman"/>
        </w:rPr>
        <w:t xml:space="preserve">the </w:t>
      </w:r>
      <w:r w:rsidRPr="00BA2E39">
        <w:rPr>
          <w:rFonts w:ascii="Times New Roman" w:hAnsi="Times New Roman" w:cs="Times New Roman"/>
        </w:rPr>
        <w:t>specimen</w:t>
      </w:r>
      <w:r w:rsidR="0036753A" w:rsidRPr="00BA2E39">
        <w:rPr>
          <w:rFonts w:ascii="Times New Roman" w:hAnsi="Times New Roman" w:cs="Times New Roman"/>
        </w:rPr>
        <w:t>s’</w:t>
      </w:r>
      <w:r w:rsidRPr="00BA2E39">
        <w:rPr>
          <w:rFonts w:ascii="Times New Roman" w:hAnsi="Times New Roman" w:cs="Times New Roman"/>
        </w:rPr>
        <w:t xml:space="preserve"> fatigue life for high and low stress levels, respectively. </w:t>
      </w:r>
      <w:r w:rsidR="008B0008" w:rsidRPr="00BA2E39">
        <w:rPr>
          <w:rFonts w:ascii="Times New Roman" w:hAnsi="Times New Roman" w:cs="Times New Roman"/>
        </w:rPr>
        <w:t xml:space="preserve">Photos were taken during the cyclic phase of the loading to ensure </w:t>
      </w:r>
      <w:r w:rsidR="00772D6B" w:rsidRPr="00BA2E39">
        <w:rPr>
          <w:rFonts w:ascii="Times New Roman" w:hAnsi="Times New Roman" w:cs="Times New Roman"/>
        </w:rPr>
        <w:t xml:space="preserve">the monitoring of </w:t>
      </w:r>
      <w:r w:rsidR="008B0008" w:rsidRPr="00BA2E39">
        <w:rPr>
          <w:rFonts w:ascii="Times New Roman" w:hAnsi="Times New Roman" w:cs="Times New Roman"/>
        </w:rPr>
        <w:t xml:space="preserve">the corresponding temperature evolution. </w:t>
      </w:r>
      <w:r w:rsidRPr="00BA2E39">
        <w:rPr>
          <w:rFonts w:ascii="Times New Roman" w:hAnsi="Times New Roman" w:cs="Times New Roman"/>
        </w:rPr>
        <w:t xml:space="preserve">At </w:t>
      </w:r>
      <w:r w:rsidR="00401C63" w:rsidRPr="00BA2E39">
        <w:rPr>
          <w:rFonts w:ascii="Times New Roman" w:hAnsi="Times New Roman" w:cs="Times New Roman"/>
        </w:rPr>
        <w:t xml:space="preserve">the </w:t>
      </w:r>
      <w:r w:rsidRPr="00BA2E39">
        <w:rPr>
          <w:rFonts w:ascii="Times New Roman" w:hAnsi="Times New Roman" w:cs="Times New Roman"/>
        </w:rPr>
        <w:t xml:space="preserve">high stress level and </w:t>
      </w:r>
      <w:r w:rsidR="00647DA3" w:rsidRPr="00BA2E39">
        <w:rPr>
          <w:rFonts w:ascii="Times New Roman" w:hAnsi="Times New Roman" w:cs="Times New Roman"/>
        </w:rPr>
        <w:t>for the</w:t>
      </w:r>
      <w:r w:rsidRPr="00BA2E39">
        <w:rPr>
          <w:rFonts w:ascii="Times New Roman" w:hAnsi="Times New Roman" w:cs="Times New Roman"/>
        </w:rPr>
        <w:t xml:space="preserve"> 2h </w:t>
      </w:r>
      <w:r w:rsidR="00767D35" w:rsidRPr="00BA2E39">
        <w:rPr>
          <w:rFonts w:ascii="Times New Roman" w:hAnsi="Times New Roman" w:cs="Times New Roman"/>
        </w:rPr>
        <w:t xml:space="preserve">hold </w:t>
      </w:r>
      <w:r w:rsidRPr="00BA2E39">
        <w:rPr>
          <w:rFonts w:ascii="Times New Roman" w:hAnsi="Times New Roman" w:cs="Times New Roman"/>
        </w:rPr>
        <w:t>time (</w:t>
      </w:r>
      <w:r w:rsidRPr="00BA2E39">
        <w:rPr>
          <w:rFonts w:ascii="Times New Roman" w:hAnsi="Times New Roman" w:cs="Times New Roman"/>
          <w:color w:val="0000FF"/>
        </w:rPr>
        <w:t xml:space="preserve">Fig. </w:t>
      </w:r>
      <w:r w:rsidR="00C27EA1" w:rsidRPr="00BA2E39">
        <w:rPr>
          <w:rFonts w:ascii="Times New Roman" w:hAnsi="Times New Roman" w:cs="Times New Roman"/>
          <w:color w:val="0000FF"/>
        </w:rPr>
        <w:t>12a</w:t>
      </w:r>
      <w:r w:rsidRPr="00BA2E39">
        <w:rPr>
          <w:rFonts w:ascii="Times New Roman" w:hAnsi="Times New Roman" w:cs="Times New Roman"/>
        </w:rPr>
        <w:t xml:space="preserve">), up to 25% of fatigue life, no distinguishable damage zone was </w:t>
      </w:r>
      <w:r w:rsidR="00767D35" w:rsidRPr="00BA2E39">
        <w:rPr>
          <w:rFonts w:ascii="Times New Roman" w:hAnsi="Times New Roman" w:cs="Times New Roman"/>
        </w:rPr>
        <w:t xml:space="preserve">observable </w:t>
      </w:r>
      <w:r w:rsidRPr="00BA2E39">
        <w:rPr>
          <w:rFonts w:ascii="Times New Roman" w:hAnsi="Times New Roman" w:cs="Times New Roman"/>
        </w:rPr>
        <w:t>in the specimen</w:t>
      </w:r>
      <w:r w:rsidR="00674C5E" w:rsidRPr="00BA2E39">
        <w:rPr>
          <w:rFonts w:ascii="Times New Roman" w:hAnsi="Times New Roman" w:cs="Times New Roman"/>
        </w:rPr>
        <w:t xml:space="preserve"> and a uniform distribution of surface temperature was measured.</w:t>
      </w:r>
      <w:r w:rsidR="006042B8" w:rsidRPr="00BA2E39">
        <w:rPr>
          <w:rFonts w:ascii="Times New Roman" w:hAnsi="Times New Roman" w:cs="Times New Roman"/>
        </w:rPr>
        <w:t xml:space="preserve"> </w:t>
      </w:r>
      <w:r w:rsidR="00F97269" w:rsidRPr="00BA2E39">
        <w:rPr>
          <w:rFonts w:ascii="Times New Roman" w:hAnsi="Times New Roman" w:cs="Times New Roman"/>
        </w:rPr>
        <w:t xml:space="preserve">As </w:t>
      </w:r>
      <w:r w:rsidRPr="00BA2E39">
        <w:rPr>
          <w:rFonts w:ascii="Times New Roman" w:hAnsi="Times New Roman" w:cs="Times New Roman"/>
        </w:rPr>
        <w:t>cyclic loading</w:t>
      </w:r>
      <w:r w:rsidR="00F97269" w:rsidRPr="00BA2E39">
        <w:rPr>
          <w:rFonts w:ascii="Times New Roman" w:hAnsi="Times New Roman" w:cs="Times New Roman"/>
        </w:rPr>
        <w:t xml:space="preserve"> continued</w:t>
      </w:r>
      <w:r w:rsidRPr="00BA2E39">
        <w:rPr>
          <w:rFonts w:ascii="Times New Roman" w:hAnsi="Times New Roman" w:cs="Times New Roman"/>
        </w:rPr>
        <w:t>, damage gradually appeared along the fibers, at around 45</w:t>
      </w:r>
      <w:r w:rsidRPr="00BA2E39">
        <w:rPr>
          <w:rFonts w:ascii="Times New Roman" w:hAnsi="Times New Roman" w:cs="Times New Roman"/>
          <w:vertAlign w:val="superscript"/>
        </w:rPr>
        <w:t>o</w:t>
      </w:r>
      <w:r w:rsidRPr="00BA2E39">
        <w:rPr>
          <w:rFonts w:ascii="Times New Roman" w:hAnsi="Times New Roman" w:cs="Times New Roman"/>
        </w:rPr>
        <w:t xml:space="preserve"> with respect to the specimen</w:t>
      </w:r>
      <w:r w:rsidR="004E4015" w:rsidRPr="00BA2E39">
        <w:rPr>
          <w:rFonts w:ascii="Times New Roman" w:hAnsi="Times New Roman" w:cs="Times New Roman"/>
        </w:rPr>
        <w:t>’s</w:t>
      </w:r>
      <w:r w:rsidRPr="00BA2E39">
        <w:rPr>
          <w:rFonts w:ascii="Times New Roman" w:hAnsi="Times New Roman" w:cs="Times New Roman"/>
        </w:rPr>
        <w:t xml:space="preserve"> longitudinal axis. </w:t>
      </w:r>
      <w:r w:rsidR="001E0306" w:rsidRPr="00BA2E39">
        <w:rPr>
          <w:rFonts w:ascii="Times New Roman" w:hAnsi="Times New Roman" w:cs="Times New Roman"/>
        </w:rPr>
        <w:t>Simultaneously, the distribution of the temperature became slightly uneven, and faint hotspots started appearing in the concentrated damage zone along the fiber direction</w:t>
      </w:r>
      <w:r w:rsidR="00270679" w:rsidRPr="00BA2E39">
        <w:rPr>
          <w:rFonts w:ascii="Times New Roman" w:hAnsi="Times New Roman" w:cs="Times New Roman"/>
        </w:rPr>
        <w:t xml:space="preserve"> in which the internal friction was significant</w:t>
      </w:r>
      <w:r w:rsidR="001E0306" w:rsidRPr="00BA2E39">
        <w:rPr>
          <w:rFonts w:ascii="Times New Roman" w:hAnsi="Times New Roman" w:cs="Times New Roman"/>
        </w:rPr>
        <w:t>.</w:t>
      </w:r>
      <w:r w:rsidR="00EC4B80" w:rsidRPr="00BA2E39">
        <w:rPr>
          <w:rFonts w:ascii="Times New Roman" w:hAnsi="Times New Roman" w:cs="Times New Roman"/>
        </w:rPr>
        <w:t xml:space="preserve"> </w:t>
      </w:r>
      <w:r w:rsidRPr="00BA2E39">
        <w:rPr>
          <w:rFonts w:ascii="Times New Roman" w:hAnsi="Times New Roman" w:cs="Times New Roman"/>
        </w:rPr>
        <w:t xml:space="preserve">It </w:t>
      </w:r>
      <w:r w:rsidR="00705312" w:rsidRPr="00BA2E39">
        <w:rPr>
          <w:rFonts w:ascii="Times New Roman" w:hAnsi="Times New Roman" w:cs="Times New Roman"/>
        </w:rPr>
        <w:t xml:space="preserve">can be </w:t>
      </w:r>
      <w:r w:rsidRPr="00BA2E39">
        <w:rPr>
          <w:rFonts w:ascii="Times New Roman" w:hAnsi="Times New Roman" w:cs="Times New Roman"/>
        </w:rPr>
        <w:t>seen that the damage propagated across the specimen volume and several damage zones were formed. The damage zones became more evident during the last creep loading period, and finally creep failure occurred</w:t>
      </w:r>
      <w:r w:rsidR="00767D35" w:rsidRPr="00BA2E39">
        <w:rPr>
          <w:rFonts w:ascii="Times New Roman" w:hAnsi="Times New Roman" w:cs="Times New Roman"/>
        </w:rPr>
        <w:t xml:space="preserve"> </w:t>
      </w:r>
      <w:r w:rsidRPr="00BA2E39">
        <w:rPr>
          <w:rFonts w:ascii="Times New Roman" w:hAnsi="Times New Roman" w:cs="Times New Roman"/>
        </w:rPr>
        <w:t>at the location of the most severe damage zone</w:t>
      </w:r>
      <w:r w:rsidR="00EC4B80" w:rsidRPr="00BA2E39">
        <w:rPr>
          <w:rFonts w:ascii="Times New Roman" w:hAnsi="Times New Roman" w:cs="Times New Roman"/>
        </w:rPr>
        <w:t xml:space="preserve"> </w:t>
      </w:r>
      <w:r w:rsidR="00B43062" w:rsidRPr="00BA2E39">
        <w:rPr>
          <w:rFonts w:ascii="Times New Roman" w:hAnsi="Times New Roman" w:cs="Times New Roman"/>
        </w:rPr>
        <w:t>with</w:t>
      </w:r>
      <w:r w:rsidR="00EC4B80" w:rsidRPr="00BA2E39">
        <w:rPr>
          <w:rFonts w:ascii="Times New Roman" w:hAnsi="Times New Roman" w:cs="Times New Roman"/>
        </w:rPr>
        <w:t xml:space="preserve"> a sudden increase of temperature</w:t>
      </w:r>
      <w:r w:rsidR="00B43062" w:rsidRPr="00BA2E39">
        <w:rPr>
          <w:rFonts w:ascii="Times New Roman" w:hAnsi="Times New Roman" w:cs="Times New Roman"/>
        </w:rPr>
        <w:t>.</w:t>
      </w:r>
      <w:r w:rsidR="00EC4B80" w:rsidRPr="00BA2E39">
        <w:rPr>
          <w:rFonts w:ascii="Times New Roman" w:hAnsi="Times New Roman" w:cs="Times New Roman"/>
        </w:rPr>
        <w:t xml:space="preserve"> </w:t>
      </w:r>
      <w:r w:rsidR="00705312" w:rsidRPr="00BA2E39">
        <w:rPr>
          <w:rFonts w:ascii="Times New Roman" w:hAnsi="Times New Roman" w:cs="Times New Roman"/>
        </w:rPr>
        <w:t xml:space="preserve">When </w:t>
      </w:r>
      <w:r w:rsidRPr="00BA2E39">
        <w:rPr>
          <w:rFonts w:ascii="Times New Roman" w:hAnsi="Times New Roman" w:cs="Times New Roman"/>
        </w:rPr>
        <w:t xml:space="preserve">the creep time </w:t>
      </w:r>
      <w:r w:rsidR="00705312" w:rsidRPr="00BA2E39">
        <w:rPr>
          <w:rFonts w:ascii="Times New Roman" w:hAnsi="Times New Roman" w:cs="Times New Roman"/>
        </w:rPr>
        <w:t xml:space="preserve">was increased </w:t>
      </w:r>
      <w:r w:rsidRPr="00BA2E39">
        <w:rPr>
          <w:rFonts w:ascii="Times New Roman" w:hAnsi="Times New Roman" w:cs="Times New Roman"/>
        </w:rPr>
        <w:t>to 48h (</w:t>
      </w:r>
      <w:r w:rsidRPr="00BA2E39">
        <w:rPr>
          <w:rFonts w:ascii="Times New Roman" w:hAnsi="Times New Roman" w:cs="Times New Roman"/>
          <w:color w:val="0000FF"/>
        </w:rPr>
        <w:t xml:space="preserve">Fig. </w:t>
      </w:r>
      <w:r w:rsidR="00C27EA1" w:rsidRPr="00BA2E39">
        <w:rPr>
          <w:rFonts w:ascii="Times New Roman" w:hAnsi="Times New Roman" w:cs="Times New Roman"/>
          <w:color w:val="0000FF"/>
        </w:rPr>
        <w:t>12b</w:t>
      </w:r>
      <w:r w:rsidRPr="00BA2E39">
        <w:rPr>
          <w:rFonts w:ascii="Times New Roman" w:hAnsi="Times New Roman" w:cs="Times New Roman"/>
        </w:rPr>
        <w:t>), no specific concentrated damage zone was observed up to the end of the first cyclic loading</w:t>
      </w:r>
      <w:r w:rsidR="00767D35" w:rsidRPr="00BA2E39">
        <w:rPr>
          <w:rFonts w:ascii="Times New Roman" w:hAnsi="Times New Roman" w:cs="Times New Roman"/>
        </w:rPr>
        <w:t xml:space="preserve"> phase</w:t>
      </w:r>
      <w:r w:rsidR="00A66CDE" w:rsidRPr="00BA2E39">
        <w:rPr>
          <w:rFonts w:ascii="Times New Roman" w:hAnsi="Times New Roman" w:cs="Times New Roman"/>
        </w:rPr>
        <w:t xml:space="preserve"> because of the limited number of fatigue cycles.</w:t>
      </w:r>
      <w:r w:rsidR="00EC4B80" w:rsidRPr="00BA2E39">
        <w:rPr>
          <w:rFonts w:ascii="Times New Roman" w:hAnsi="Times New Roman" w:cs="Times New Roman"/>
        </w:rPr>
        <w:t xml:space="preserve"> </w:t>
      </w:r>
      <w:r w:rsidR="00E02CBB" w:rsidRPr="00BA2E39">
        <w:rPr>
          <w:rFonts w:ascii="Times New Roman" w:hAnsi="Times New Roman" w:cs="Times New Roman"/>
        </w:rPr>
        <w:t>However, during the subsequent creep loading, damage gradually formed and propagated across the specimen volume creating concentrated damage zones, and creep failure finally occurred in the most concentrated damage zone.</w:t>
      </w:r>
      <w:r w:rsidR="008E6FD0" w:rsidRPr="00BA2E39">
        <w:rPr>
          <w:rFonts w:ascii="Times New Roman" w:hAnsi="Times New Roman" w:cs="Times New Roman"/>
        </w:rPr>
        <w:t xml:space="preserve"> </w:t>
      </w:r>
      <w:r w:rsidR="002A2CD7" w:rsidRPr="00BA2E39">
        <w:rPr>
          <w:rFonts w:ascii="Times New Roman" w:hAnsi="Times New Roman" w:cs="Times New Roman"/>
        </w:rPr>
        <w:t xml:space="preserve">Specimens loaded under pure creep, exhibited </w:t>
      </w:r>
      <w:r w:rsidR="00C93A69" w:rsidRPr="00BA2E39">
        <w:rPr>
          <w:rFonts w:ascii="Times New Roman" w:hAnsi="Times New Roman" w:cs="Times New Roman"/>
        </w:rPr>
        <w:t>uniformly</w:t>
      </w:r>
      <w:r w:rsidR="00D73CBD" w:rsidRPr="00BA2E39">
        <w:rPr>
          <w:rFonts w:ascii="Times New Roman" w:hAnsi="Times New Roman" w:cs="Times New Roman"/>
        </w:rPr>
        <w:t xml:space="preserve"> </w:t>
      </w:r>
      <w:r w:rsidR="002A2CD7" w:rsidRPr="00BA2E39">
        <w:rPr>
          <w:rFonts w:ascii="Times New Roman" w:hAnsi="Times New Roman" w:cs="Times New Roman"/>
        </w:rPr>
        <w:t xml:space="preserve">distributed damage throughout their volume, see </w:t>
      </w:r>
      <w:r w:rsidR="002A2CD7" w:rsidRPr="00BA2E39">
        <w:rPr>
          <w:rFonts w:ascii="Times New Roman" w:hAnsi="Times New Roman" w:cs="Times New Roman"/>
          <w:color w:val="0000FF"/>
        </w:rPr>
        <w:t>Fig. 4</w:t>
      </w:r>
      <w:r w:rsidR="002A2CD7" w:rsidRPr="00BA2E39">
        <w:rPr>
          <w:rFonts w:ascii="Times New Roman" w:hAnsi="Times New Roman" w:cs="Times New Roman"/>
        </w:rPr>
        <w:t>. Those specimens loaded under continuous fatigue profiles developed more concentrated damage zones as was described in [</w:t>
      </w:r>
      <w:r w:rsidR="002A2CD7" w:rsidRPr="00BA2E39">
        <w:rPr>
          <w:rFonts w:ascii="Times New Roman" w:hAnsi="Times New Roman" w:cs="Times New Roman"/>
          <w:color w:val="0000FF"/>
        </w:rPr>
        <w:t>1</w:t>
      </w:r>
      <w:r w:rsidR="009C1105" w:rsidRPr="00BA2E39">
        <w:rPr>
          <w:rFonts w:ascii="Times New Roman" w:hAnsi="Times New Roman" w:cs="Times New Roman"/>
          <w:color w:val="0000FF"/>
        </w:rPr>
        <w:t>5</w:t>
      </w:r>
      <w:r w:rsidR="002A2CD7" w:rsidRPr="00BA2E39">
        <w:rPr>
          <w:rFonts w:ascii="Times New Roman" w:hAnsi="Times New Roman" w:cs="Times New Roman"/>
        </w:rPr>
        <w:t>]. Specimens loaded under the interrupted creep-fatigue loading showed an intermediate damage state, more similar to pure creep specimens with less damage accumulation</w:t>
      </w:r>
      <w:r w:rsidR="009C1EA3" w:rsidRPr="00BA2E39">
        <w:rPr>
          <w:rFonts w:ascii="Times New Roman" w:hAnsi="Times New Roman" w:cs="Times New Roman"/>
        </w:rPr>
        <w:t xml:space="preserve"> </w:t>
      </w:r>
      <w:r w:rsidR="00C53072" w:rsidRPr="00BA2E39">
        <w:rPr>
          <w:rFonts w:ascii="Times New Roman" w:hAnsi="Times New Roman" w:cs="Times New Roman"/>
        </w:rPr>
        <w:t>[</w:t>
      </w:r>
      <w:r w:rsidR="00C53072" w:rsidRPr="00BA2E39">
        <w:rPr>
          <w:rFonts w:ascii="Times New Roman" w:hAnsi="Times New Roman" w:cs="Times New Roman"/>
          <w:color w:val="0000FF"/>
        </w:rPr>
        <w:t>5</w:t>
      </w:r>
      <w:r w:rsidR="00C53072" w:rsidRPr="00BA2E39">
        <w:rPr>
          <w:rFonts w:ascii="Times New Roman" w:hAnsi="Times New Roman" w:cs="Times New Roman"/>
        </w:rPr>
        <w:t>]</w:t>
      </w:r>
      <w:r w:rsidR="002A2CD7" w:rsidRPr="00BA2E39">
        <w:rPr>
          <w:rFonts w:ascii="Times New Roman" w:hAnsi="Times New Roman" w:cs="Times New Roman"/>
        </w:rPr>
        <w:t xml:space="preserve">. The fiber alignment due to the creep loads at the hold periods reduced local stresses that </w:t>
      </w:r>
      <w:r w:rsidR="00DE20E3" w:rsidRPr="00BA2E39">
        <w:rPr>
          <w:rFonts w:ascii="Times New Roman" w:hAnsi="Times New Roman" w:cs="Times New Roman"/>
        </w:rPr>
        <w:t>cause</w:t>
      </w:r>
      <w:r w:rsidR="002A2CD7" w:rsidRPr="00BA2E39">
        <w:rPr>
          <w:rFonts w:ascii="Times New Roman" w:hAnsi="Times New Roman" w:cs="Times New Roman"/>
        </w:rPr>
        <w:t xml:space="preserve"> crack initiation as was also described in [</w:t>
      </w:r>
      <w:r w:rsidR="002A2CD7" w:rsidRPr="00BA2E39">
        <w:rPr>
          <w:rFonts w:ascii="Times New Roman" w:hAnsi="Times New Roman" w:cs="Times New Roman"/>
          <w:color w:val="0000FF"/>
        </w:rPr>
        <w:t>26,42,43</w:t>
      </w:r>
      <w:r w:rsidR="002A2CD7" w:rsidRPr="00BA2E39">
        <w:rPr>
          <w:rFonts w:ascii="Times New Roman" w:hAnsi="Times New Roman" w:cs="Times New Roman"/>
        </w:rPr>
        <w:t xml:space="preserve">], </w:t>
      </w:r>
      <w:r w:rsidR="00DE20E3" w:rsidRPr="00BA2E39">
        <w:rPr>
          <w:rFonts w:ascii="Times New Roman" w:hAnsi="Times New Roman" w:cs="Times New Roman"/>
        </w:rPr>
        <w:t xml:space="preserve">lessening </w:t>
      </w:r>
      <w:r w:rsidR="002A2CD7" w:rsidRPr="00BA2E39">
        <w:rPr>
          <w:rFonts w:ascii="Times New Roman" w:hAnsi="Times New Roman" w:cs="Times New Roman"/>
        </w:rPr>
        <w:t xml:space="preserve">the severity of damage zones. </w:t>
      </w:r>
      <w:r w:rsidR="006A4ABF" w:rsidRPr="00BA2E39">
        <w:rPr>
          <w:rFonts w:ascii="Times New Roman" w:hAnsi="Times New Roman" w:cs="Times New Roman"/>
        </w:rPr>
        <w:t xml:space="preserve">At </w:t>
      </w:r>
      <w:r w:rsidR="00E602EC" w:rsidRPr="00BA2E39">
        <w:rPr>
          <w:rFonts w:ascii="Times New Roman" w:hAnsi="Times New Roman" w:cs="Times New Roman"/>
        </w:rPr>
        <w:t xml:space="preserve">the </w:t>
      </w:r>
      <w:r w:rsidR="006A4ABF" w:rsidRPr="00BA2E39">
        <w:rPr>
          <w:rFonts w:ascii="Times New Roman" w:hAnsi="Times New Roman" w:cs="Times New Roman"/>
        </w:rPr>
        <w:t>low stress level (</w:t>
      </w:r>
      <w:r w:rsidR="006A4ABF" w:rsidRPr="00BA2E39">
        <w:rPr>
          <w:rFonts w:ascii="Times New Roman" w:hAnsi="Times New Roman" w:cs="Times New Roman"/>
          <w:color w:val="0000FF"/>
        </w:rPr>
        <w:t>Fig. 13</w:t>
      </w:r>
      <w:r w:rsidR="006A4ABF" w:rsidRPr="00BA2E39">
        <w:rPr>
          <w:rFonts w:ascii="Times New Roman" w:hAnsi="Times New Roman" w:cs="Times New Roman"/>
        </w:rPr>
        <w:t xml:space="preserve">), independent of hold time, the damage formed uniformly and propagated across the specimens </w:t>
      </w:r>
      <w:r w:rsidR="00B43062" w:rsidRPr="00BA2E39">
        <w:rPr>
          <w:rFonts w:ascii="Times New Roman" w:hAnsi="Times New Roman" w:cs="Times New Roman"/>
        </w:rPr>
        <w:t>while</w:t>
      </w:r>
      <w:r w:rsidR="00F55591" w:rsidRPr="00BA2E39">
        <w:rPr>
          <w:rFonts w:ascii="Times New Roman" w:hAnsi="Times New Roman" w:cs="Times New Roman"/>
        </w:rPr>
        <w:t xml:space="preserve"> </w:t>
      </w:r>
      <w:r w:rsidR="008E7F7A" w:rsidRPr="00BA2E39">
        <w:rPr>
          <w:rFonts w:ascii="Times New Roman" w:hAnsi="Times New Roman" w:cs="Times New Roman"/>
        </w:rPr>
        <w:t xml:space="preserve">a </w:t>
      </w:r>
      <w:r w:rsidR="00F55591" w:rsidRPr="00BA2E39">
        <w:rPr>
          <w:rFonts w:ascii="Times New Roman" w:hAnsi="Times New Roman" w:cs="Times New Roman"/>
        </w:rPr>
        <w:t xml:space="preserve">faint hotspot was formed in each specimen </w:t>
      </w:r>
      <w:r w:rsidR="00AF7F43" w:rsidRPr="00BA2E39">
        <w:rPr>
          <w:rFonts w:ascii="Times New Roman" w:hAnsi="Times New Roman" w:cs="Times New Roman"/>
        </w:rPr>
        <w:t>in the middle</w:t>
      </w:r>
      <w:r w:rsidR="00F55591" w:rsidRPr="00BA2E39">
        <w:rPr>
          <w:rFonts w:ascii="Times New Roman" w:hAnsi="Times New Roman" w:cs="Times New Roman"/>
        </w:rPr>
        <w:t xml:space="preserve"> of fatigue life</w:t>
      </w:r>
      <w:r w:rsidR="006A4ABF" w:rsidRPr="00BA2E39">
        <w:rPr>
          <w:rFonts w:ascii="Times New Roman" w:hAnsi="Times New Roman" w:cs="Times New Roman"/>
        </w:rPr>
        <w:t xml:space="preserve">. The comparison of </w:t>
      </w:r>
      <w:r w:rsidR="00D73CBD" w:rsidRPr="00BA2E39">
        <w:rPr>
          <w:rFonts w:ascii="Times New Roman" w:hAnsi="Times New Roman" w:cs="Times New Roman"/>
        </w:rPr>
        <w:t xml:space="preserve">the </w:t>
      </w:r>
      <w:r w:rsidR="006A4ABF" w:rsidRPr="00BA2E39">
        <w:rPr>
          <w:rFonts w:ascii="Times New Roman" w:hAnsi="Times New Roman" w:cs="Times New Roman"/>
        </w:rPr>
        <w:t xml:space="preserve">specimens’ translucency between </w:t>
      </w:r>
      <w:r w:rsidR="00D73CBD" w:rsidRPr="00BA2E39">
        <w:rPr>
          <w:rFonts w:ascii="Times New Roman" w:hAnsi="Times New Roman" w:cs="Times New Roman"/>
        </w:rPr>
        <w:t xml:space="preserve">the </w:t>
      </w:r>
      <w:r w:rsidR="006A4ABF" w:rsidRPr="00BA2E39">
        <w:rPr>
          <w:rFonts w:ascii="Times New Roman" w:hAnsi="Times New Roman" w:cs="Times New Roman"/>
        </w:rPr>
        <w:t>short and long hold</w:t>
      </w:r>
      <w:r w:rsidR="00582EEF" w:rsidRPr="00BA2E39">
        <w:rPr>
          <w:rFonts w:ascii="Times New Roman" w:hAnsi="Times New Roman" w:cs="Times New Roman"/>
        </w:rPr>
        <w:t xml:space="preserve"> </w:t>
      </w:r>
      <w:r w:rsidR="006A4ABF" w:rsidRPr="00BA2E39">
        <w:rPr>
          <w:rFonts w:ascii="Times New Roman" w:hAnsi="Times New Roman" w:cs="Times New Roman"/>
        </w:rPr>
        <w:t>time</w:t>
      </w:r>
      <w:r w:rsidR="00D73CBD" w:rsidRPr="00BA2E39">
        <w:rPr>
          <w:rFonts w:ascii="Times New Roman" w:hAnsi="Times New Roman" w:cs="Times New Roman"/>
        </w:rPr>
        <w:t>s</w:t>
      </w:r>
      <w:r w:rsidR="006A4ABF" w:rsidRPr="00BA2E39">
        <w:rPr>
          <w:rFonts w:ascii="Times New Roman" w:hAnsi="Times New Roman" w:cs="Times New Roman"/>
        </w:rPr>
        <w:t xml:space="preserve"> at this stress level showed that the concentrated damage zone was a little more severe as a result of more applied loading blocks in the loading pattern with </w:t>
      </w:r>
      <w:r w:rsidR="00E602EC" w:rsidRPr="00BA2E39">
        <w:rPr>
          <w:rFonts w:ascii="Times New Roman" w:hAnsi="Times New Roman" w:cs="Times New Roman"/>
        </w:rPr>
        <w:t xml:space="preserve">the </w:t>
      </w:r>
      <w:r w:rsidR="006A4ABF" w:rsidRPr="00BA2E39">
        <w:rPr>
          <w:rFonts w:ascii="Times New Roman" w:hAnsi="Times New Roman" w:cs="Times New Roman"/>
        </w:rPr>
        <w:t>2h creep time</w:t>
      </w:r>
      <w:r w:rsidR="00B030F9" w:rsidRPr="00BA2E39">
        <w:rPr>
          <w:rFonts w:ascii="Times New Roman" w:hAnsi="Times New Roman" w:cs="Times New Roman"/>
        </w:rPr>
        <w:t>.</w:t>
      </w:r>
    </w:p>
    <w:p w14:paraId="6C5AF27B" w14:textId="151D8F87" w:rsidR="00EC57CD" w:rsidRPr="00BA2E39" w:rsidRDefault="00172165" w:rsidP="000F4A7F">
      <w:pPr>
        <w:spacing w:after="120" w:line="360" w:lineRule="auto"/>
        <w:jc w:val="both"/>
        <w:rPr>
          <w:rFonts w:ascii="Times New Roman" w:hAnsi="Times New Roman" w:cs="Times New Roman"/>
          <w:i/>
          <w:iCs/>
        </w:rPr>
      </w:pPr>
      <w:r w:rsidRPr="00BA2E39">
        <w:rPr>
          <w:rFonts w:ascii="Times New Roman" w:hAnsi="Times New Roman" w:cs="Times New Roman"/>
        </w:rPr>
        <w:lastRenderedPageBreak/>
        <w:t xml:space="preserve">The evolution of the maximum surface temperature of selected specimens at high and low stress levels under different loading patterns is shown in </w:t>
      </w:r>
      <w:r w:rsidRPr="00BA2E39">
        <w:rPr>
          <w:rFonts w:ascii="Times New Roman" w:hAnsi="Times New Roman" w:cs="Times New Roman"/>
          <w:color w:val="0000FF"/>
        </w:rPr>
        <w:t>Fig</w:t>
      </w:r>
      <w:r w:rsidR="00C147CB" w:rsidRPr="00BA2E39">
        <w:rPr>
          <w:rFonts w:ascii="Times New Roman" w:hAnsi="Times New Roman" w:cs="Times New Roman"/>
          <w:color w:val="0000FF"/>
        </w:rPr>
        <w:t>s.</w:t>
      </w:r>
      <w:r w:rsidRPr="00BA2E39">
        <w:rPr>
          <w:rFonts w:ascii="Times New Roman" w:hAnsi="Times New Roman" w:cs="Times New Roman"/>
          <w:color w:val="0000FF"/>
        </w:rPr>
        <w:t xml:space="preserve"> </w:t>
      </w:r>
      <w:r w:rsidR="00C27EA1" w:rsidRPr="00BA2E39">
        <w:rPr>
          <w:rFonts w:ascii="Times New Roman" w:hAnsi="Times New Roman" w:cs="Times New Roman"/>
          <w:color w:val="0000FF"/>
        </w:rPr>
        <w:t>14a</w:t>
      </w:r>
      <w:r w:rsidR="00C27EA1" w:rsidRPr="00BA2E39">
        <w:rPr>
          <w:rFonts w:ascii="Times New Roman" w:hAnsi="Times New Roman" w:cs="Times New Roman"/>
        </w:rPr>
        <w:t xml:space="preserve"> </w:t>
      </w:r>
      <w:r w:rsidRPr="00BA2E39">
        <w:rPr>
          <w:rFonts w:ascii="Times New Roman" w:hAnsi="Times New Roman" w:cs="Times New Roman"/>
        </w:rPr>
        <w:t xml:space="preserve">and </w:t>
      </w:r>
      <w:r w:rsidR="00C27EA1" w:rsidRPr="00BA2E39">
        <w:rPr>
          <w:rFonts w:ascii="Times New Roman" w:hAnsi="Times New Roman" w:cs="Times New Roman"/>
          <w:color w:val="0000FF"/>
        </w:rPr>
        <w:t>14b</w:t>
      </w:r>
      <w:r w:rsidRPr="00BA2E39">
        <w:rPr>
          <w:rFonts w:ascii="Times New Roman" w:hAnsi="Times New Roman" w:cs="Times New Roman"/>
        </w:rPr>
        <w:t xml:space="preserve">, respectively. </w:t>
      </w:r>
      <w:r w:rsidR="0010719F" w:rsidRPr="00BA2E39">
        <w:rPr>
          <w:rFonts w:ascii="Times New Roman" w:hAnsi="Times New Roman" w:cs="Times New Roman"/>
        </w:rPr>
        <w:t xml:space="preserve">The evolution of the maximum self-generated temperature </w:t>
      </w:r>
      <w:r w:rsidR="00E602EC" w:rsidRPr="00BA2E39">
        <w:rPr>
          <w:rFonts w:ascii="Times New Roman" w:hAnsi="Times New Roman" w:cs="Times New Roman"/>
        </w:rPr>
        <w:t>under</w:t>
      </w:r>
      <w:r w:rsidR="0010719F" w:rsidRPr="00BA2E39">
        <w:rPr>
          <w:rFonts w:ascii="Times New Roman" w:hAnsi="Times New Roman" w:cs="Times New Roman"/>
        </w:rPr>
        <w:t xml:space="preserve"> continuous fatigue loading was a ternary type </w:t>
      </w:r>
      <w:r w:rsidR="001667CA" w:rsidRPr="00BA2E39">
        <w:rPr>
          <w:rFonts w:ascii="Times New Roman" w:hAnsi="Times New Roman" w:cs="Times New Roman"/>
        </w:rPr>
        <w:t>curve</w:t>
      </w:r>
      <w:r w:rsidR="00D73CBD" w:rsidRPr="00BA2E39">
        <w:rPr>
          <w:rFonts w:ascii="Times New Roman" w:hAnsi="Times New Roman" w:cs="Times New Roman"/>
        </w:rPr>
        <w:t>,</w:t>
      </w:r>
      <w:r w:rsidR="0010719F" w:rsidRPr="00BA2E39">
        <w:rPr>
          <w:rFonts w:ascii="Times New Roman" w:hAnsi="Times New Roman" w:cs="Times New Roman"/>
        </w:rPr>
        <w:t xml:space="preserve"> at high and low stress levels. </w:t>
      </w:r>
      <w:r w:rsidR="00D241BA" w:rsidRPr="00BA2E39">
        <w:rPr>
          <w:rFonts w:ascii="Times New Roman" w:hAnsi="Times New Roman" w:cs="Times New Roman"/>
        </w:rPr>
        <w:t>The temperature of specimens under creep-fatigue loading increased similar</w:t>
      </w:r>
      <w:r w:rsidR="00D73CBD" w:rsidRPr="00BA2E39">
        <w:rPr>
          <w:rFonts w:ascii="Times New Roman" w:hAnsi="Times New Roman" w:cs="Times New Roman"/>
        </w:rPr>
        <w:t>ly</w:t>
      </w:r>
      <w:r w:rsidR="00D241BA" w:rsidRPr="00BA2E39">
        <w:rPr>
          <w:rFonts w:ascii="Times New Roman" w:hAnsi="Times New Roman" w:cs="Times New Roman"/>
        </w:rPr>
        <w:t xml:space="preserve"> to the temperature of specimens under continuous loading until </w:t>
      </w:r>
      <w:r w:rsidR="005C0A47" w:rsidRPr="00BA2E39">
        <w:rPr>
          <w:rFonts w:ascii="Times New Roman" w:hAnsi="Times New Roman" w:cs="Times New Roman"/>
        </w:rPr>
        <w:t>the first interruption</w:t>
      </w:r>
      <w:r w:rsidR="00D73CBD" w:rsidRPr="00BA2E39">
        <w:rPr>
          <w:rFonts w:ascii="Times New Roman" w:hAnsi="Times New Roman" w:cs="Times New Roman"/>
        </w:rPr>
        <w:t>;</w:t>
      </w:r>
      <w:r w:rsidR="005C0A47" w:rsidRPr="00BA2E39">
        <w:rPr>
          <w:rFonts w:ascii="Times New Roman" w:hAnsi="Times New Roman" w:cs="Times New Roman"/>
        </w:rPr>
        <w:t xml:space="preserve"> </w:t>
      </w:r>
      <w:r w:rsidR="00A526D7" w:rsidRPr="00BA2E39">
        <w:rPr>
          <w:rFonts w:ascii="Times New Roman" w:hAnsi="Times New Roman" w:cs="Times New Roman"/>
        </w:rPr>
        <w:t xml:space="preserve">subsequently </w:t>
      </w:r>
      <w:r w:rsidR="005C0A47" w:rsidRPr="00BA2E39">
        <w:rPr>
          <w:rFonts w:ascii="Times New Roman" w:hAnsi="Times New Roman" w:cs="Times New Roman"/>
        </w:rPr>
        <w:t xml:space="preserve">it </w:t>
      </w:r>
      <w:r w:rsidR="0010719F" w:rsidRPr="00BA2E39">
        <w:rPr>
          <w:rFonts w:ascii="Times New Roman" w:hAnsi="Times New Roman" w:cs="Times New Roman"/>
        </w:rPr>
        <w:t xml:space="preserve">dropped during the interruption and increased again when loading was </w:t>
      </w:r>
      <w:r w:rsidR="00D241BA" w:rsidRPr="00BA2E39">
        <w:rPr>
          <w:rFonts w:ascii="Times New Roman" w:hAnsi="Times New Roman" w:cs="Times New Roman"/>
        </w:rPr>
        <w:t>resumed</w:t>
      </w:r>
      <w:r w:rsidR="0010719F" w:rsidRPr="00BA2E39">
        <w:rPr>
          <w:rFonts w:ascii="Times New Roman" w:hAnsi="Times New Roman" w:cs="Times New Roman"/>
        </w:rPr>
        <w:t xml:space="preserve">. At </w:t>
      </w:r>
      <w:r w:rsidR="00E602EC" w:rsidRPr="00BA2E39">
        <w:rPr>
          <w:rFonts w:ascii="Times New Roman" w:hAnsi="Times New Roman" w:cs="Times New Roman"/>
        </w:rPr>
        <w:t xml:space="preserve">the </w:t>
      </w:r>
      <w:r w:rsidR="0010719F" w:rsidRPr="00BA2E39">
        <w:rPr>
          <w:rFonts w:ascii="Times New Roman" w:hAnsi="Times New Roman" w:cs="Times New Roman"/>
        </w:rPr>
        <w:t xml:space="preserve">high stress level, </w:t>
      </w:r>
      <w:r w:rsidR="00D241BA" w:rsidRPr="00BA2E39">
        <w:rPr>
          <w:rFonts w:ascii="Times New Roman" w:hAnsi="Times New Roman" w:cs="Times New Roman"/>
        </w:rPr>
        <w:t xml:space="preserve">since the </w:t>
      </w:r>
      <w:r w:rsidR="0010719F" w:rsidRPr="00BA2E39">
        <w:rPr>
          <w:rFonts w:ascii="Times New Roman" w:hAnsi="Times New Roman" w:cs="Times New Roman"/>
        </w:rPr>
        <w:t>number of fatigue cycles in each loading block was limited, the</w:t>
      </w:r>
      <w:r w:rsidR="00410464" w:rsidRPr="00BA2E39">
        <w:rPr>
          <w:rFonts w:ascii="Times New Roman" w:hAnsi="Times New Roman" w:cs="Times New Roman"/>
        </w:rPr>
        <w:t xml:space="preserve"> </w:t>
      </w:r>
      <w:r w:rsidR="005109F0" w:rsidRPr="00BA2E39">
        <w:rPr>
          <w:rFonts w:ascii="Times New Roman" w:hAnsi="Times New Roman" w:cs="Times New Roman"/>
        </w:rPr>
        <w:t>specimens</w:t>
      </w:r>
      <w:r w:rsidR="001868FA" w:rsidRPr="00BA2E39">
        <w:rPr>
          <w:rFonts w:ascii="Times New Roman" w:hAnsi="Times New Roman" w:cs="Times New Roman"/>
        </w:rPr>
        <w:t>’</w:t>
      </w:r>
      <w:r w:rsidR="005109F0" w:rsidRPr="00BA2E39">
        <w:rPr>
          <w:rFonts w:ascii="Times New Roman" w:hAnsi="Times New Roman" w:cs="Times New Roman"/>
        </w:rPr>
        <w:t xml:space="preserve"> </w:t>
      </w:r>
      <w:r w:rsidR="00410464" w:rsidRPr="00BA2E39">
        <w:rPr>
          <w:rFonts w:ascii="Times New Roman" w:hAnsi="Times New Roman" w:cs="Times New Roman"/>
        </w:rPr>
        <w:t>temperature</w:t>
      </w:r>
      <w:r w:rsidR="0010719F" w:rsidRPr="00BA2E39">
        <w:rPr>
          <w:rFonts w:ascii="Times New Roman" w:hAnsi="Times New Roman" w:cs="Times New Roman"/>
        </w:rPr>
        <w:t xml:space="preserve"> </w:t>
      </w:r>
      <w:r w:rsidR="00A526D7" w:rsidRPr="00BA2E39">
        <w:rPr>
          <w:rFonts w:ascii="Times New Roman" w:hAnsi="Times New Roman" w:cs="Times New Roman"/>
        </w:rPr>
        <w:t xml:space="preserve">did </w:t>
      </w:r>
      <w:r w:rsidR="00D241BA" w:rsidRPr="00BA2E39">
        <w:rPr>
          <w:rFonts w:ascii="Times New Roman" w:hAnsi="Times New Roman" w:cs="Times New Roman"/>
        </w:rPr>
        <w:t xml:space="preserve">not increase </w:t>
      </w:r>
      <w:r w:rsidR="00D73CBD" w:rsidRPr="00BA2E39">
        <w:rPr>
          <w:rFonts w:ascii="Times New Roman" w:hAnsi="Times New Roman" w:cs="Times New Roman"/>
        </w:rPr>
        <w:t>significantly</w:t>
      </w:r>
      <w:r w:rsidR="00D241BA" w:rsidRPr="00BA2E39">
        <w:rPr>
          <w:rFonts w:ascii="Times New Roman" w:hAnsi="Times New Roman" w:cs="Times New Roman"/>
        </w:rPr>
        <w:t>.</w:t>
      </w:r>
      <w:r w:rsidR="00C11047" w:rsidRPr="00BA2E39">
        <w:rPr>
          <w:rFonts w:ascii="Times New Roman" w:hAnsi="Times New Roman" w:cs="Times New Roman"/>
        </w:rPr>
        <w:t xml:space="preserve"> </w:t>
      </w:r>
      <w:r w:rsidR="008066EC" w:rsidRPr="00BA2E39">
        <w:rPr>
          <w:rFonts w:ascii="Times New Roman" w:hAnsi="Times New Roman" w:cs="Times New Roman"/>
        </w:rPr>
        <w:t xml:space="preserve">In addition, at </w:t>
      </w:r>
      <w:r w:rsidR="00C01440" w:rsidRPr="00BA2E39">
        <w:rPr>
          <w:rFonts w:ascii="Times New Roman" w:hAnsi="Times New Roman" w:cs="Times New Roman"/>
        </w:rPr>
        <w:t xml:space="preserve">the </w:t>
      </w:r>
      <w:r w:rsidR="008066EC" w:rsidRPr="00BA2E39">
        <w:rPr>
          <w:rFonts w:ascii="Times New Roman" w:hAnsi="Times New Roman" w:cs="Times New Roman"/>
        </w:rPr>
        <w:t>high stress level and short hold time, the temperature during the second and all other subsequent loading blocks was not different from those measured during the first loading block. As hold time increased, the specimen’s self-generated temperature decreased with the number of loading blocks due to the stiffening.  At</w:t>
      </w:r>
      <w:r w:rsidR="00C01440" w:rsidRPr="00BA2E39">
        <w:rPr>
          <w:rFonts w:ascii="Times New Roman" w:hAnsi="Times New Roman" w:cs="Times New Roman"/>
        </w:rPr>
        <w:t xml:space="preserve"> the</w:t>
      </w:r>
      <w:r w:rsidR="008066EC" w:rsidRPr="00BA2E39">
        <w:rPr>
          <w:rFonts w:ascii="Times New Roman" w:hAnsi="Times New Roman" w:cs="Times New Roman"/>
        </w:rPr>
        <w:t xml:space="preserve"> low stress level and short hold time, after the initial increase recorded for all loading blocks, the temperature reached a steady-state region, except for the last loading block where the temperature continuously increased until specimen failure. At the same stress level but for </w:t>
      </w:r>
      <w:r w:rsidR="00C01440" w:rsidRPr="00BA2E39">
        <w:rPr>
          <w:rFonts w:ascii="Times New Roman" w:hAnsi="Times New Roman" w:cs="Times New Roman"/>
        </w:rPr>
        <w:t xml:space="preserve">the </w:t>
      </w:r>
      <w:r w:rsidR="008066EC" w:rsidRPr="00BA2E39">
        <w:rPr>
          <w:rFonts w:ascii="Times New Roman" w:hAnsi="Times New Roman" w:cs="Times New Roman"/>
        </w:rPr>
        <w:t>long hold time, the measured temperature was almost constant during each cyclic block</w:t>
      </w:r>
      <w:r w:rsidR="00BA0F2A" w:rsidRPr="00BA2E39">
        <w:rPr>
          <w:rFonts w:ascii="Times New Roman" w:hAnsi="Times New Roman" w:cs="Times New Roman"/>
        </w:rPr>
        <w:t>,</w:t>
      </w:r>
      <w:r w:rsidR="008066EC" w:rsidRPr="00BA2E39">
        <w:rPr>
          <w:rFonts w:ascii="Times New Roman" w:hAnsi="Times New Roman" w:cs="Times New Roman"/>
        </w:rPr>
        <w:t xml:space="preserve"> although it increased gradually </w:t>
      </w:r>
      <w:r w:rsidR="00C01440" w:rsidRPr="00BA2E39">
        <w:rPr>
          <w:rFonts w:ascii="Times New Roman" w:hAnsi="Times New Roman" w:cs="Times New Roman"/>
        </w:rPr>
        <w:t>as</w:t>
      </w:r>
      <w:r w:rsidR="008066EC" w:rsidRPr="00BA2E39">
        <w:rPr>
          <w:rFonts w:ascii="Times New Roman" w:hAnsi="Times New Roman" w:cs="Times New Roman"/>
        </w:rPr>
        <w:t xml:space="preserve"> the number of blocks</w:t>
      </w:r>
      <w:r w:rsidR="00C01440" w:rsidRPr="00BA2E39">
        <w:rPr>
          <w:rFonts w:ascii="Times New Roman" w:hAnsi="Times New Roman" w:cs="Times New Roman"/>
        </w:rPr>
        <w:t xml:space="preserve"> increased</w:t>
      </w:r>
      <w:r w:rsidR="008066EC" w:rsidRPr="00BA2E39">
        <w:rPr>
          <w:rFonts w:ascii="Times New Roman" w:hAnsi="Times New Roman" w:cs="Times New Roman"/>
        </w:rPr>
        <w:t xml:space="preserve">. </w:t>
      </w:r>
      <w:r w:rsidR="00A65C39" w:rsidRPr="00BA2E39">
        <w:rPr>
          <w:rFonts w:ascii="Times New Roman" w:hAnsi="Times New Roman" w:cs="Times New Roman"/>
        </w:rPr>
        <w:t xml:space="preserve">The interruptions decreased the self-generated temperature compared to the continuous loading and thus reduced potential material softening. </w:t>
      </w:r>
      <w:r w:rsidR="00A526D7" w:rsidRPr="00BA2E39">
        <w:rPr>
          <w:rFonts w:ascii="Times New Roman" w:hAnsi="Times New Roman" w:cs="Times New Roman"/>
        </w:rPr>
        <w:t>Furthermore</w:t>
      </w:r>
      <w:r w:rsidR="00A65C39" w:rsidRPr="00BA2E39">
        <w:rPr>
          <w:rFonts w:ascii="Times New Roman" w:hAnsi="Times New Roman" w:cs="Times New Roman"/>
        </w:rPr>
        <w:t xml:space="preserve">, since </w:t>
      </w:r>
      <w:r w:rsidR="00A526D7" w:rsidRPr="00BA2E39">
        <w:rPr>
          <w:rFonts w:ascii="Times New Roman" w:hAnsi="Times New Roman" w:cs="Times New Roman"/>
        </w:rPr>
        <w:t xml:space="preserve">the </w:t>
      </w:r>
      <w:r w:rsidR="00A65C39" w:rsidRPr="00BA2E39">
        <w:rPr>
          <w:rFonts w:ascii="Times New Roman" w:hAnsi="Times New Roman" w:cs="Times New Roman"/>
        </w:rPr>
        <w:t>temperatures remained clearly below the</w:t>
      </w:r>
      <w:r w:rsidR="00EC6E07" w:rsidRPr="00BA2E39">
        <w:rPr>
          <w:rFonts w:ascii="Times New Roman" w:hAnsi="Times New Roman" w:cs="Times New Roman"/>
        </w:rPr>
        <w:t xml:space="preserve"> onset</w:t>
      </w:r>
      <w:r w:rsidR="00A65C39" w:rsidRPr="00BA2E39">
        <w:rPr>
          <w:rFonts w:ascii="Times New Roman" w:hAnsi="Times New Roman" w:cs="Times New Roman"/>
        </w:rPr>
        <w:t xml:space="preserve"> glass transition </w:t>
      </w:r>
      <w:r w:rsidR="00A65C39" w:rsidRPr="00BA2E39">
        <w:rPr>
          <w:rFonts w:asciiTheme="majorBidi" w:hAnsiTheme="majorBidi" w:cstheme="majorBidi"/>
        </w:rPr>
        <w:t>temperature</w:t>
      </w:r>
      <w:r w:rsidR="006C7AB4" w:rsidRPr="00BA2E39">
        <w:rPr>
          <w:rFonts w:asciiTheme="majorBidi" w:hAnsiTheme="majorBidi" w:cstheme="majorBidi"/>
        </w:rPr>
        <w:t xml:space="preserve"> </w:t>
      </w:r>
      <w:proofErr w:type="spellStart"/>
      <w:proofErr w:type="gramStart"/>
      <w:r w:rsidR="006C7AB4" w:rsidRPr="00BA2E39">
        <w:rPr>
          <w:rStyle w:val="Emphasis"/>
          <w:rFonts w:asciiTheme="majorBidi" w:hAnsiTheme="majorBidi" w:cstheme="majorBidi"/>
        </w:rPr>
        <w:t>T</w:t>
      </w:r>
      <w:r w:rsidR="006C7AB4" w:rsidRPr="00BA2E39">
        <w:rPr>
          <w:rStyle w:val="Emphasis"/>
          <w:rFonts w:asciiTheme="majorBidi" w:hAnsiTheme="majorBidi" w:cstheme="majorBidi"/>
          <w:vertAlign w:val="subscript"/>
        </w:rPr>
        <w:t>g,onset</w:t>
      </w:r>
      <w:proofErr w:type="spellEnd"/>
      <w:proofErr w:type="gramEnd"/>
      <w:r w:rsidR="006C7AB4" w:rsidRPr="00BA2E39">
        <w:rPr>
          <w:rFonts w:asciiTheme="majorBidi" w:hAnsiTheme="majorBidi" w:cstheme="majorBidi"/>
        </w:rPr>
        <w:t> (78 °C)</w:t>
      </w:r>
      <w:r w:rsidR="0022629D" w:rsidRPr="00BA2E39">
        <w:rPr>
          <w:rFonts w:ascii="Times New Roman" w:hAnsi="Times New Roman" w:cs="Times New Roman"/>
        </w:rPr>
        <w:t xml:space="preserve"> </w:t>
      </w:r>
      <w:r w:rsidR="00A65C39" w:rsidRPr="00BA2E39">
        <w:rPr>
          <w:rFonts w:ascii="Times New Roman" w:hAnsi="Times New Roman" w:cs="Times New Roman"/>
        </w:rPr>
        <w:t xml:space="preserve">in both cases, </w:t>
      </w:r>
      <w:r w:rsidR="0022629D" w:rsidRPr="00BA2E39">
        <w:rPr>
          <w:rFonts w:ascii="Times New Roman" w:hAnsi="Times New Roman" w:cs="Times New Roman"/>
        </w:rPr>
        <w:t xml:space="preserve">the softening </w:t>
      </w:r>
      <w:r w:rsidR="00A65C39" w:rsidRPr="00BA2E39">
        <w:rPr>
          <w:rFonts w:ascii="Times New Roman" w:hAnsi="Times New Roman" w:cs="Times New Roman"/>
        </w:rPr>
        <w:t>effect was considered minor [</w:t>
      </w:r>
      <w:r w:rsidR="009C1105" w:rsidRPr="00BA2E39">
        <w:rPr>
          <w:rFonts w:ascii="Times New Roman" w:hAnsi="Times New Roman" w:cs="Times New Roman"/>
          <w:iCs/>
          <w:color w:val="0000FF"/>
        </w:rPr>
        <w:t>5</w:t>
      </w:r>
      <w:r w:rsidR="00A65C39" w:rsidRPr="00BA2E39">
        <w:rPr>
          <w:rFonts w:ascii="Times New Roman" w:hAnsi="Times New Roman" w:cs="Times New Roman"/>
        </w:rPr>
        <w:t>].</w:t>
      </w:r>
      <w:r w:rsidR="0015243C" w:rsidRPr="00BA2E39">
        <w:rPr>
          <w:rFonts w:ascii="Times New Roman" w:hAnsi="Times New Roman" w:cs="Times New Roman"/>
        </w:rPr>
        <w:t xml:space="preserve"> </w:t>
      </w:r>
      <w:r w:rsidR="0010719F" w:rsidRPr="00BA2E39">
        <w:rPr>
          <w:rFonts w:ascii="Times New Roman" w:hAnsi="Times New Roman" w:cs="Times New Roman"/>
        </w:rPr>
        <w:t xml:space="preserve">At </w:t>
      </w:r>
      <w:r w:rsidR="00E602EC" w:rsidRPr="00BA2E39">
        <w:rPr>
          <w:rFonts w:ascii="Times New Roman" w:hAnsi="Times New Roman" w:cs="Times New Roman"/>
        </w:rPr>
        <w:t xml:space="preserve">the </w:t>
      </w:r>
      <w:r w:rsidR="0010719F" w:rsidRPr="00BA2E39">
        <w:rPr>
          <w:rFonts w:ascii="Times New Roman" w:hAnsi="Times New Roman" w:cs="Times New Roman"/>
        </w:rPr>
        <w:t>lower stress level, after the initial increase recorded for all loading</w:t>
      </w:r>
      <w:r w:rsidR="00101ADB" w:rsidRPr="00BA2E39">
        <w:rPr>
          <w:rFonts w:ascii="Times New Roman" w:hAnsi="Times New Roman" w:cs="Times New Roman"/>
        </w:rPr>
        <w:t>s</w:t>
      </w:r>
      <w:r w:rsidR="0010719F" w:rsidRPr="00BA2E39">
        <w:rPr>
          <w:rFonts w:ascii="Times New Roman" w:hAnsi="Times New Roman" w:cs="Times New Roman"/>
        </w:rPr>
        <w:t>, the temperature did reach a steady-state region, except for the last loading block where the temperature continuously increased until specimen</w:t>
      </w:r>
      <w:r w:rsidR="00D73CBD" w:rsidRPr="00BA2E39">
        <w:rPr>
          <w:rFonts w:ascii="Times New Roman" w:hAnsi="Times New Roman" w:cs="Times New Roman"/>
        </w:rPr>
        <w:t xml:space="preserve"> </w:t>
      </w:r>
      <w:r w:rsidR="0010719F" w:rsidRPr="00BA2E39">
        <w:rPr>
          <w:rFonts w:ascii="Times New Roman" w:hAnsi="Times New Roman" w:cs="Times New Roman"/>
        </w:rPr>
        <w:t>failure</w:t>
      </w:r>
      <w:r w:rsidR="004E558F" w:rsidRPr="00BA2E39">
        <w:rPr>
          <w:rFonts w:ascii="Times New Roman" w:hAnsi="Times New Roman" w:cs="Times New Roman"/>
        </w:rPr>
        <w:t>.</w:t>
      </w:r>
    </w:p>
    <w:p w14:paraId="24F55E2F" w14:textId="09D4ECEE" w:rsidR="005D08BF" w:rsidRPr="00BA2E39" w:rsidRDefault="00AA3415" w:rsidP="005D08BF">
      <w:pPr>
        <w:rPr>
          <w:rFonts w:ascii="Times New Roman" w:hAnsi="Times New Roman" w:cs="Times New Roman"/>
          <w:b/>
          <w:bCs/>
        </w:rPr>
      </w:pPr>
      <w:r w:rsidRPr="00BA2E39">
        <w:rPr>
          <w:rFonts w:ascii="Times New Roman" w:hAnsi="Times New Roman" w:cs="Times New Roman"/>
          <w:i/>
          <w:iCs/>
        </w:rPr>
        <w:t>3.3</w:t>
      </w:r>
      <w:r w:rsidR="005D08BF" w:rsidRPr="00BA2E39">
        <w:rPr>
          <w:rFonts w:ascii="Times New Roman" w:hAnsi="Times New Roman" w:cs="Times New Roman"/>
          <w:i/>
          <w:iCs/>
        </w:rPr>
        <w:t xml:space="preserve"> Fracture surfaces and failure mode</w:t>
      </w:r>
    </w:p>
    <w:p w14:paraId="7F2A43C6" w14:textId="0EEE7CD2" w:rsidR="00336506" w:rsidRPr="00BA2E39" w:rsidRDefault="005D08BF" w:rsidP="003C364F">
      <w:pPr>
        <w:spacing w:line="360" w:lineRule="auto"/>
        <w:jc w:val="both"/>
        <w:rPr>
          <w:rFonts w:ascii="Times New Roman" w:hAnsi="Times New Roman" w:cs="Times New Roman"/>
        </w:rPr>
      </w:pPr>
      <w:r w:rsidRPr="00BA2E39">
        <w:rPr>
          <w:rFonts w:ascii="Times New Roman" w:hAnsi="Times New Roman" w:cs="Times New Roman"/>
        </w:rPr>
        <w:t xml:space="preserve">The fracture surfaces </w:t>
      </w:r>
      <w:r w:rsidR="006C7171" w:rsidRPr="00BA2E39">
        <w:rPr>
          <w:rFonts w:ascii="Times New Roman" w:hAnsi="Times New Roman" w:cs="Times New Roman"/>
        </w:rPr>
        <w:t xml:space="preserve">of specimens loaded under pure creep and creep-fatigue </w:t>
      </w:r>
      <w:r w:rsidRPr="00BA2E39">
        <w:rPr>
          <w:rFonts w:ascii="Times New Roman" w:hAnsi="Times New Roman" w:cs="Times New Roman"/>
        </w:rPr>
        <w:t xml:space="preserve">are shown in </w:t>
      </w:r>
      <w:r w:rsidRPr="00BA2E39">
        <w:rPr>
          <w:rFonts w:ascii="Times New Roman" w:hAnsi="Times New Roman" w:cs="Times New Roman"/>
          <w:color w:val="0000FF"/>
        </w:rPr>
        <w:t xml:space="preserve">Fig. </w:t>
      </w:r>
      <w:r w:rsidR="00C27EA1" w:rsidRPr="00BA2E39">
        <w:rPr>
          <w:rFonts w:ascii="Times New Roman" w:hAnsi="Times New Roman" w:cs="Times New Roman"/>
          <w:color w:val="0000FF"/>
        </w:rPr>
        <w:t>15</w:t>
      </w:r>
      <w:r w:rsidRPr="00BA2E39">
        <w:rPr>
          <w:rFonts w:ascii="Times New Roman" w:hAnsi="Times New Roman" w:cs="Times New Roman"/>
        </w:rPr>
        <w:t>. A main diagonal damage pattern, following the 45° fiber direction</w:t>
      </w:r>
      <w:r w:rsidR="00CB6B4E" w:rsidRPr="00BA2E39">
        <w:rPr>
          <w:rFonts w:ascii="Times New Roman" w:hAnsi="Times New Roman" w:cs="Times New Roman"/>
        </w:rPr>
        <w:t>,</w:t>
      </w:r>
      <w:r w:rsidRPr="00BA2E39">
        <w:rPr>
          <w:rFonts w:ascii="Times New Roman" w:hAnsi="Times New Roman" w:cs="Times New Roman"/>
        </w:rPr>
        <w:t xml:space="preserve"> c</w:t>
      </w:r>
      <w:r w:rsidR="0013151F" w:rsidRPr="00BA2E39">
        <w:rPr>
          <w:rFonts w:ascii="Times New Roman" w:hAnsi="Times New Roman" w:cs="Times New Roman"/>
        </w:rPr>
        <w:t xml:space="preserve">ould </w:t>
      </w:r>
      <w:r w:rsidRPr="00BA2E39">
        <w:rPr>
          <w:rFonts w:ascii="Times New Roman" w:hAnsi="Times New Roman" w:cs="Times New Roman"/>
        </w:rPr>
        <w:t>be noticed</w:t>
      </w:r>
      <w:r w:rsidR="006C7171" w:rsidRPr="00BA2E39">
        <w:rPr>
          <w:rFonts w:ascii="Times New Roman" w:hAnsi="Times New Roman" w:cs="Times New Roman"/>
        </w:rPr>
        <w:t>. At high stress levels, both for creep and creep-fatigue loading</w:t>
      </w:r>
      <w:r w:rsidRPr="00BA2E39">
        <w:rPr>
          <w:rFonts w:ascii="Times New Roman" w:hAnsi="Times New Roman" w:cs="Times New Roman"/>
        </w:rPr>
        <w:t xml:space="preserve">, </w:t>
      </w:r>
      <w:r w:rsidR="006C7171" w:rsidRPr="00BA2E39">
        <w:rPr>
          <w:rFonts w:ascii="Times New Roman" w:hAnsi="Times New Roman" w:cs="Times New Roman"/>
        </w:rPr>
        <w:t>failure was characterized by extensive fiber pull-out, a consequence of the significant deterioration of the matrix/fiber interfaces, which hindered the transfer of the stresses from the matrix to the fibers at the concentrated damage zones. A</w:t>
      </w:r>
      <w:r w:rsidRPr="00BA2E39">
        <w:rPr>
          <w:rFonts w:ascii="Times New Roman" w:hAnsi="Times New Roman" w:cs="Times New Roman"/>
        </w:rPr>
        <w:t xml:space="preserve">t </w:t>
      </w:r>
      <w:r w:rsidR="006C7171" w:rsidRPr="00BA2E39">
        <w:rPr>
          <w:rFonts w:ascii="Times New Roman" w:hAnsi="Times New Roman" w:cs="Times New Roman"/>
        </w:rPr>
        <w:t xml:space="preserve">moderate and low stress levels, </w:t>
      </w:r>
      <w:r w:rsidRPr="00BA2E39">
        <w:rPr>
          <w:rFonts w:ascii="Times New Roman" w:hAnsi="Times New Roman" w:cs="Times New Roman"/>
        </w:rPr>
        <w:t xml:space="preserve">a mixed-mode failure, characterized by fiber </w:t>
      </w:r>
      <w:r w:rsidR="006C7171" w:rsidRPr="00BA2E39">
        <w:rPr>
          <w:rFonts w:ascii="Times New Roman" w:hAnsi="Times New Roman" w:cs="Times New Roman"/>
        </w:rPr>
        <w:t>pull-out and fiber breakage</w:t>
      </w:r>
      <w:r w:rsidR="00CB6B4E" w:rsidRPr="00BA2E39">
        <w:rPr>
          <w:rFonts w:ascii="Times New Roman" w:hAnsi="Times New Roman" w:cs="Times New Roman"/>
        </w:rPr>
        <w:t>,</w:t>
      </w:r>
      <w:r w:rsidR="006C7171" w:rsidRPr="00BA2E39">
        <w:rPr>
          <w:rFonts w:ascii="Times New Roman" w:hAnsi="Times New Roman" w:cs="Times New Roman"/>
        </w:rPr>
        <w:t xml:space="preserve"> was observed with predominant fiber breakage at the lowest stress level, as shown in </w:t>
      </w:r>
      <w:r w:rsidR="006C7171" w:rsidRPr="00BA2E39">
        <w:rPr>
          <w:rFonts w:ascii="Times New Roman" w:hAnsi="Times New Roman" w:cs="Times New Roman"/>
          <w:color w:val="0000FF"/>
        </w:rPr>
        <w:t xml:space="preserve">Figs. </w:t>
      </w:r>
      <w:r w:rsidR="00C27EA1" w:rsidRPr="00BA2E39">
        <w:rPr>
          <w:rFonts w:ascii="Times New Roman" w:hAnsi="Times New Roman" w:cs="Times New Roman"/>
          <w:color w:val="0000FF"/>
        </w:rPr>
        <w:t>15</w:t>
      </w:r>
      <w:r w:rsidR="006C7171" w:rsidRPr="00BA2E39">
        <w:rPr>
          <w:rFonts w:ascii="Times New Roman" w:hAnsi="Times New Roman" w:cs="Times New Roman"/>
          <w:color w:val="0000FF"/>
        </w:rPr>
        <w:t>(b-d)</w:t>
      </w:r>
      <w:r w:rsidR="006C7171" w:rsidRPr="00BA2E39">
        <w:rPr>
          <w:rFonts w:ascii="Times New Roman" w:hAnsi="Times New Roman" w:cs="Times New Roman"/>
        </w:rPr>
        <w:t>. The presence of fiber breakage at low stress levels was attributed to the more uniform and less severe damage distribution, which allowed the matrix and interface to transfer stresses to the fibers</w:t>
      </w:r>
      <w:r w:rsidR="00532F32" w:rsidRPr="00BA2E39">
        <w:rPr>
          <w:rFonts w:ascii="Times New Roman" w:hAnsi="Times New Roman" w:cs="Times New Roman"/>
        </w:rPr>
        <w:t xml:space="preserve"> [</w:t>
      </w:r>
      <w:r w:rsidR="009C1105" w:rsidRPr="00BA2E39">
        <w:rPr>
          <w:rFonts w:ascii="Times New Roman" w:hAnsi="Times New Roman" w:cs="Times New Roman"/>
          <w:color w:val="0000FF"/>
        </w:rPr>
        <w:t>5</w:t>
      </w:r>
      <w:r w:rsidR="00163823" w:rsidRPr="00BA2E39">
        <w:rPr>
          <w:rFonts w:ascii="Times New Roman" w:hAnsi="Times New Roman" w:cs="Times New Roman"/>
          <w:color w:val="0000FF"/>
        </w:rPr>
        <w:t>,1</w:t>
      </w:r>
      <w:r w:rsidR="009C1105" w:rsidRPr="00BA2E39">
        <w:rPr>
          <w:rFonts w:ascii="Times New Roman" w:hAnsi="Times New Roman" w:cs="Times New Roman"/>
          <w:color w:val="0000FF"/>
        </w:rPr>
        <w:t>5</w:t>
      </w:r>
      <w:r w:rsidR="00532F32" w:rsidRPr="00BA2E39">
        <w:rPr>
          <w:rFonts w:ascii="Times New Roman" w:hAnsi="Times New Roman" w:cs="Times New Roman"/>
        </w:rPr>
        <w:t>]</w:t>
      </w:r>
      <w:r w:rsidR="006C7171" w:rsidRPr="00BA2E39">
        <w:rPr>
          <w:rFonts w:ascii="Times New Roman" w:hAnsi="Times New Roman" w:cs="Times New Roman"/>
        </w:rPr>
        <w:t>.</w:t>
      </w:r>
      <w:r w:rsidR="006B08F6" w:rsidRPr="00BA2E39">
        <w:rPr>
          <w:rFonts w:ascii="Times New Roman" w:hAnsi="Times New Roman" w:cs="Times New Roman"/>
        </w:rPr>
        <w:t xml:space="preserve"> </w:t>
      </w:r>
      <w:r w:rsidR="00385695" w:rsidRPr="00BA2E39">
        <w:rPr>
          <w:rFonts w:ascii="Times New Roman" w:hAnsi="Times New Roman" w:cs="Times New Roman"/>
        </w:rPr>
        <w:t>In the case of mixed</w:t>
      </w:r>
      <w:r w:rsidR="00CB6B4E" w:rsidRPr="00BA2E39">
        <w:rPr>
          <w:rFonts w:ascii="Times New Roman" w:hAnsi="Times New Roman" w:cs="Times New Roman"/>
        </w:rPr>
        <w:t>-</w:t>
      </w:r>
      <w:r w:rsidR="00385695" w:rsidRPr="00BA2E39">
        <w:rPr>
          <w:rFonts w:ascii="Times New Roman" w:hAnsi="Times New Roman" w:cs="Times New Roman"/>
        </w:rPr>
        <w:t xml:space="preserve">mode failure, the fiber breakage was observed in the central region of the cross-section area, and fiber pull-out </w:t>
      </w:r>
      <w:r w:rsidR="00717585" w:rsidRPr="00BA2E39">
        <w:rPr>
          <w:rFonts w:ascii="Times New Roman" w:hAnsi="Times New Roman" w:cs="Times New Roman"/>
        </w:rPr>
        <w:t>occurred</w:t>
      </w:r>
      <w:r w:rsidR="00385695" w:rsidRPr="00BA2E39">
        <w:rPr>
          <w:rFonts w:ascii="Times New Roman" w:hAnsi="Times New Roman" w:cs="Times New Roman"/>
        </w:rPr>
        <w:t xml:space="preserve"> near the edges of the specimen</w:t>
      </w:r>
      <w:r w:rsidR="00F96F7A" w:rsidRPr="00BA2E39">
        <w:rPr>
          <w:rFonts w:ascii="Times New Roman" w:hAnsi="Times New Roman" w:cs="Times New Roman"/>
        </w:rPr>
        <w:t>s</w:t>
      </w:r>
      <w:r w:rsidR="00385695" w:rsidRPr="00BA2E39">
        <w:rPr>
          <w:rFonts w:ascii="Times New Roman" w:hAnsi="Times New Roman" w:cs="Times New Roman"/>
        </w:rPr>
        <w:t xml:space="preserve">. This was attributed to the longer fiber interface </w:t>
      </w:r>
      <w:r w:rsidR="00532F32" w:rsidRPr="00BA2E39">
        <w:rPr>
          <w:rFonts w:ascii="Times New Roman" w:hAnsi="Times New Roman" w:cs="Times New Roman"/>
        </w:rPr>
        <w:t>at the middle of the specimen</w:t>
      </w:r>
      <w:r w:rsidR="00F96F7A" w:rsidRPr="00BA2E39">
        <w:rPr>
          <w:rFonts w:ascii="Times New Roman" w:hAnsi="Times New Roman" w:cs="Times New Roman"/>
        </w:rPr>
        <w:t>s</w:t>
      </w:r>
      <w:r w:rsidR="00532F32" w:rsidRPr="00BA2E39">
        <w:rPr>
          <w:rFonts w:ascii="Times New Roman" w:hAnsi="Times New Roman" w:cs="Times New Roman"/>
        </w:rPr>
        <w:t xml:space="preserve"> </w:t>
      </w:r>
      <w:r w:rsidR="00CB6B4E" w:rsidRPr="00BA2E39">
        <w:rPr>
          <w:rFonts w:ascii="Times New Roman" w:hAnsi="Times New Roman" w:cs="Times New Roman"/>
        </w:rPr>
        <w:t xml:space="preserve">being </w:t>
      </w:r>
      <w:r w:rsidR="00532F32" w:rsidRPr="00BA2E39">
        <w:rPr>
          <w:rFonts w:ascii="Times New Roman" w:hAnsi="Times New Roman" w:cs="Times New Roman"/>
        </w:rPr>
        <w:t xml:space="preserve">able to transfer more stress to the fibers. Close to the edges, the fibers </w:t>
      </w:r>
      <w:r w:rsidR="0013151F" w:rsidRPr="00BA2E39">
        <w:rPr>
          <w:rFonts w:ascii="Times New Roman" w:hAnsi="Times New Roman" w:cs="Times New Roman"/>
        </w:rPr>
        <w:t>we</w:t>
      </w:r>
      <w:r w:rsidR="00532F32" w:rsidRPr="00BA2E39">
        <w:rPr>
          <w:rFonts w:ascii="Times New Roman" w:hAnsi="Times New Roman" w:cs="Times New Roman"/>
        </w:rPr>
        <w:t xml:space="preserve">re more susceptible to pull-out. Therefore, in such cases, specimen geometry </w:t>
      </w:r>
      <w:r w:rsidR="0013151F" w:rsidRPr="00BA2E39">
        <w:rPr>
          <w:rFonts w:ascii="Times New Roman" w:hAnsi="Times New Roman" w:cs="Times New Roman"/>
        </w:rPr>
        <w:t xml:space="preserve">may </w:t>
      </w:r>
      <w:r w:rsidR="00532F32" w:rsidRPr="00BA2E39">
        <w:rPr>
          <w:rFonts w:ascii="Times New Roman" w:hAnsi="Times New Roman" w:cs="Times New Roman"/>
        </w:rPr>
        <w:t xml:space="preserve">be critical and </w:t>
      </w:r>
      <w:r w:rsidR="007263A3" w:rsidRPr="00BA2E39">
        <w:rPr>
          <w:rFonts w:ascii="Times New Roman" w:hAnsi="Times New Roman" w:cs="Times New Roman"/>
        </w:rPr>
        <w:t xml:space="preserve">wider </w:t>
      </w:r>
      <w:r w:rsidR="00385695" w:rsidRPr="00BA2E39">
        <w:rPr>
          <w:rFonts w:ascii="Times New Roman" w:hAnsi="Times New Roman" w:cs="Times New Roman"/>
        </w:rPr>
        <w:t>specimen</w:t>
      </w:r>
      <w:r w:rsidR="00532F32" w:rsidRPr="00BA2E39">
        <w:rPr>
          <w:rFonts w:ascii="Times New Roman" w:hAnsi="Times New Roman" w:cs="Times New Roman"/>
        </w:rPr>
        <w:t>s</w:t>
      </w:r>
      <w:r w:rsidR="00385695" w:rsidRPr="00BA2E39">
        <w:rPr>
          <w:rFonts w:ascii="Times New Roman" w:hAnsi="Times New Roman" w:cs="Times New Roman"/>
        </w:rPr>
        <w:t xml:space="preserve"> </w:t>
      </w:r>
      <w:r w:rsidR="00532F32" w:rsidRPr="00BA2E39">
        <w:rPr>
          <w:rFonts w:ascii="Times New Roman" w:hAnsi="Times New Roman" w:cs="Times New Roman"/>
        </w:rPr>
        <w:t xml:space="preserve">would probably present more </w:t>
      </w:r>
      <w:r w:rsidR="00385695" w:rsidRPr="00BA2E39">
        <w:rPr>
          <w:rFonts w:ascii="Times New Roman" w:hAnsi="Times New Roman" w:cs="Times New Roman"/>
        </w:rPr>
        <w:t xml:space="preserve">fiber breakage. </w:t>
      </w:r>
    </w:p>
    <w:p w14:paraId="31EA3004" w14:textId="5E50340D" w:rsidR="00E37852" w:rsidRPr="00BA2E39" w:rsidRDefault="00385695" w:rsidP="00D6773F">
      <w:pPr>
        <w:spacing w:line="360" w:lineRule="auto"/>
        <w:jc w:val="both"/>
        <w:rPr>
          <w:rFonts w:ascii="Times New Roman" w:hAnsi="Times New Roman" w:cs="Times New Roman"/>
        </w:rPr>
      </w:pPr>
      <w:r w:rsidRPr="00BA2E39">
        <w:rPr>
          <w:rFonts w:ascii="Times New Roman" w:hAnsi="Times New Roman" w:cs="Times New Roman"/>
          <w:iCs/>
        </w:rPr>
        <w:lastRenderedPageBreak/>
        <w:t xml:space="preserve">The lateral view of </w:t>
      </w:r>
      <w:r w:rsidR="00E00615" w:rsidRPr="00BA2E39">
        <w:rPr>
          <w:rFonts w:ascii="Times New Roman" w:hAnsi="Times New Roman" w:cs="Times New Roman"/>
          <w:iCs/>
        </w:rPr>
        <w:t xml:space="preserve">the failed </w:t>
      </w:r>
      <w:r w:rsidRPr="00BA2E39">
        <w:rPr>
          <w:rFonts w:ascii="Times New Roman" w:hAnsi="Times New Roman" w:cs="Times New Roman"/>
          <w:iCs/>
        </w:rPr>
        <w:t xml:space="preserve">creep specimens at different stress levels is shown in </w:t>
      </w:r>
      <w:r w:rsidRPr="00BA2E39">
        <w:rPr>
          <w:rFonts w:ascii="Times New Roman" w:hAnsi="Times New Roman" w:cs="Times New Roman"/>
          <w:color w:val="0000FF"/>
        </w:rPr>
        <w:t xml:space="preserve">Fig. </w:t>
      </w:r>
      <w:r w:rsidR="00C27EA1" w:rsidRPr="00BA2E39">
        <w:rPr>
          <w:rFonts w:ascii="Times New Roman" w:hAnsi="Times New Roman" w:cs="Times New Roman"/>
          <w:color w:val="0000FF"/>
        </w:rPr>
        <w:t>16</w:t>
      </w:r>
      <w:r w:rsidR="00E00615" w:rsidRPr="00BA2E39">
        <w:rPr>
          <w:rFonts w:ascii="Times New Roman" w:hAnsi="Times New Roman" w:cs="Times New Roman"/>
          <w:color w:val="0000FF"/>
        </w:rPr>
        <w:t xml:space="preserve">. </w:t>
      </w:r>
      <w:r w:rsidR="00B86128" w:rsidRPr="00BA2E39">
        <w:rPr>
          <w:rFonts w:ascii="Times New Roman" w:hAnsi="Times New Roman" w:cs="Times New Roman"/>
          <w:iCs/>
        </w:rPr>
        <w:t>Significant out</w:t>
      </w:r>
      <w:r w:rsidRPr="00BA2E39">
        <w:rPr>
          <w:rFonts w:ascii="Times New Roman" w:hAnsi="Times New Roman" w:cs="Times New Roman"/>
          <w:iCs/>
        </w:rPr>
        <w:t xml:space="preserve">-of-plane deformation (bending and twisting) </w:t>
      </w:r>
      <w:r w:rsidR="00E00615" w:rsidRPr="00BA2E39">
        <w:rPr>
          <w:rFonts w:ascii="Times New Roman" w:hAnsi="Times New Roman" w:cs="Times New Roman"/>
          <w:iCs/>
        </w:rPr>
        <w:t>was observed at</w:t>
      </w:r>
      <w:r w:rsidRPr="00BA2E39">
        <w:rPr>
          <w:rFonts w:ascii="Times New Roman" w:hAnsi="Times New Roman" w:cs="Times New Roman"/>
          <w:iCs/>
        </w:rPr>
        <w:t xml:space="preserve"> </w:t>
      </w:r>
      <w:r w:rsidR="00E479C4" w:rsidRPr="00BA2E39">
        <w:rPr>
          <w:rFonts w:ascii="Times New Roman" w:hAnsi="Times New Roman" w:cs="Times New Roman"/>
          <w:iCs/>
        </w:rPr>
        <w:t xml:space="preserve">high </w:t>
      </w:r>
      <w:r w:rsidRPr="00BA2E39">
        <w:rPr>
          <w:rFonts w:ascii="Times New Roman" w:hAnsi="Times New Roman" w:cs="Times New Roman"/>
          <w:iCs/>
        </w:rPr>
        <w:t>stress level</w:t>
      </w:r>
      <w:r w:rsidR="00E00615" w:rsidRPr="00BA2E39">
        <w:rPr>
          <w:rFonts w:ascii="Times New Roman" w:hAnsi="Times New Roman" w:cs="Times New Roman"/>
          <w:iCs/>
        </w:rPr>
        <w:t xml:space="preserve">s, as presented in </w:t>
      </w:r>
      <w:r w:rsidR="00E00615" w:rsidRPr="00BA2E39">
        <w:rPr>
          <w:rFonts w:ascii="Times New Roman" w:hAnsi="Times New Roman" w:cs="Times New Roman"/>
          <w:iCs/>
          <w:color w:val="0000FF"/>
        </w:rPr>
        <w:t xml:space="preserve">Fig. </w:t>
      </w:r>
      <w:r w:rsidR="00C27EA1" w:rsidRPr="00BA2E39">
        <w:rPr>
          <w:rFonts w:ascii="Times New Roman" w:hAnsi="Times New Roman" w:cs="Times New Roman"/>
          <w:iCs/>
          <w:color w:val="0000FF"/>
        </w:rPr>
        <w:t>16a</w:t>
      </w:r>
      <w:r w:rsidR="00D6773F" w:rsidRPr="00BA2E39">
        <w:rPr>
          <w:rFonts w:ascii="Times New Roman" w:hAnsi="Times New Roman" w:cs="Times New Roman"/>
          <w:iCs/>
          <w:color w:val="0000FF"/>
        </w:rPr>
        <w:t xml:space="preserve"> </w:t>
      </w:r>
      <w:r w:rsidR="00D6773F" w:rsidRPr="00BA2E39">
        <w:rPr>
          <w:rFonts w:ascii="Times New Roman" w:hAnsi="Times New Roman" w:cs="Times New Roman"/>
          <w:iCs/>
        </w:rPr>
        <w:t>(bending)</w:t>
      </w:r>
      <w:r w:rsidR="00E00615" w:rsidRPr="00BA2E39">
        <w:rPr>
          <w:rFonts w:ascii="Times New Roman" w:hAnsi="Times New Roman" w:cs="Times New Roman"/>
          <w:iCs/>
        </w:rPr>
        <w:t xml:space="preserve">, and </w:t>
      </w:r>
      <w:r w:rsidR="00C27EA1" w:rsidRPr="00BA2E39">
        <w:rPr>
          <w:rFonts w:ascii="Times New Roman" w:hAnsi="Times New Roman" w:cs="Times New Roman"/>
          <w:iCs/>
          <w:color w:val="0000FF"/>
        </w:rPr>
        <w:t>16b</w:t>
      </w:r>
      <w:r w:rsidR="00D6773F" w:rsidRPr="00BA2E39">
        <w:rPr>
          <w:rFonts w:ascii="Times New Roman" w:hAnsi="Times New Roman" w:cs="Times New Roman"/>
          <w:iCs/>
          <w:color w:val="0000FF"/>
        </w:rPr>
        <w:t xml:space="preserve"> </w:t>
      </w:r>
      <w:r w:rsidR="00D6773F" w:rsidRPr="00BA2E39">
        <w:rPr>
          <w:rFonts w:ascii="Times New Roman" w:hAnsi="Times New Roman" w:cs="Times New Roman"/>
          <w:iCs/>
        </w:rPr>
        <w:t>(twisting)</w:t>
      </w:r>
      <w:r w:rsidRPr="00BA2E39">
        <w:rPr>
          <w:rFonts w:ascii="Times New Roman" w:hAnsi="Times New Roman" w:cs="Times New Roman"/>
          <w:iCs/>
        </w:rPr>
        <w:t xml:space="preserve">. </w:t>
      </w:r>
      <w:r w:rsidR="00723EE2" w:rsidRPr="00BA2E39">
        <w:rPr>
          <w:rFonts w:ascii="Times New Roman" w:hAnsi="Times New Roman" w:cs="Times New Roman"/>
          <w:iCs/>
        </w:rPr>
        <w:t>At different plie</w:t>
      </w:r>
      <w:r w:rsidR="00E3217B" w:rsidRPr="00BA2E39">
        <w:rPr>
          <w:rFonts w:ascii="Times New Roman" w:hAnsi="Times New Roman" w:cs="Times New Roman"/>
          <w:iCs/>
        </w:rPr>
        <w:t>s</w:t>
      </w:r>
      <w:r w:rsidR="00723EE2" w:rsidRPr="00BA2E39">
        <w:rPr>
          <w:rFonts w:ascii="Times New Roman" w:hAnsi="Times New Roman" w:cs="Times New Roman"/>
          <w:iCs/>
        </w:rPr>
        <w:t xml:space="preserve"> of composite, </w:t>
      </w:r>
      <w:r w:rsidR="00AC5D41" w:rsidRPr="00BA2E39">
        <w:rPr>
          <w:rFonts w:ascii="Times New Roman" w:hAnsi="Times New Roman" w:cs="Times New Roman"/>
          <w:iCs/>
        </w:rPr>
        <w:t xml:space="preserve">the </w:t>
      </w:r>
      <w:r w:rsidR="00723EE2" w:rsidRPr="00BA2E39">
        <w:rPr>
          <w:rFonts w:ascii="Times New Roman" w:hAnsi="Times New Roman" w:cs="Times New Roman"/>
          <w:iCs/>
        </w:rPr>
        <w:t xml:space="preserve">formed and propagated damage </w:t>
      </w:r>
      <w:r w:rsidR="00452184" w:rsidRPr="00BA2E39">
        <w:rPr>
          <w:rFonts w:ascii="Times New Roman" w:hAnsi="Times New Roman" w:cs="Times New Roman"/>
          <w:iCs/>
        </w:rPr>
        <w:t xml:space="preserve">was </w:t>
      </w:r>
      <w:r w:rsidR="00723EE2" w:rsidRPr="00BA2E39">
        <w:rPr>
          <w:rFonts w:ascii="Times New Roman" w:hAnsi="Times New Roman" w:cs="Times New Roman"/>
          <w:iCs/>
        </w:rPr>
        <w:t>not uniformly</w:t>
      </w:r>
      <w:r w:rsidR="00452184" w:rsidRPr="00BA2E39">
        <w:rPr>
          <w:rFonts w:ascii="Times New Roman" w:hAnsi="Times New Roman" w:cs="Times New Roman"/>
          <w:iCs/>
        </w:rPr>
        <w:t xml:space="preserve"> distributed</w:t>
      </w:r>
      <w:r w:rsidR="00723EE2" w:rsidRPr="00BA2E39">
        <w:rPr>
          <w:rFonts w:ascii="Times New Roman" w:hAnsi="Times New Roman" w:cs="Times New Roman"/>
          <w:iCs/>
        </w:rPr>
        <w:t>, which affected the recovery of specimen</w:t>
      </w:r>
      <w:r w:rsidR="00F96F7A" w:rsidRPr="00BA2E39">
        <w:rPr>
          <w:rFonts w:ascii="Times New Roman" w:hAnsi="Times New Roman" w:cs="Times New Roman"/>
          <w:iCs/>
        </w:rPr>
        <w:t>s</w:t>
      </w:r>
      <w:r w:rsidR="00723EE2" w:rsidRPr="00BA2E39">
        <w:rPr>
          <w:rFonts w:ascii="Times New Roman" w:hAnsi="Times New Roman" w:cs="Times New Roman"/>
          <w:iCs/>
        </w:rPr>
        <w:t xml:space="preserve"> at the moment of failure. As shown in [</w:t>
      </w:r>
      <w:r w:rsidR="009C1105" w:rsidRPr="00BA2E39">
        <w:rPr>
          <w:rFonts w:ascii="Times New Roman" w:hAnsi="Times New Roman" w:cs="Times New Roman"/>
          <w:color w:val="0000FF"/>
        </w:rPr>
        <w:t>5</w:t>
      </w:r>
      <w:r w:rsidR="00723EE2" w:rsidRPr="00BA2E39">
        <w:rPr>
          <w:rFonts w:ascii="Times New Roman" w:hAnsi="Times New Roman" w:cs="Times New Roman"/>
          <w:iCs/>
        </w:rPr>
        <w:t>],</w:t>
      </w:r>
      <w:r w:rsidR="00AC5D41" w:rsidRPr="00BA2E39">
        <w:rPr>
          <w:rFonts w:ascii="Times New Roman" w:hAnsi="Times New Roman" w:cs="Times New Roman"/>
          <w:iCs/>
        </w:rPr>
        <w:t xml:space="preserve"> </w:t>
      </w:r>
      <w:r w:rsidR="00723EE2" w:rsidRPr="00BA2E39">
        <w:rPr>
          <w:rFonts w:ascii="Times New Roman" w:hAnsi="Times New Roman" w:cs="Times New Roman"/>
          <w:iCs/>
        </w:rPr>
        <w:t xml:space="preserve">specimen recovery was </w:t>
      </w:r>
      <w:r w:rsidR="00717585" w:rsidRPr="00BA2E39">
        <w:rPr>
          <w:rFonts w:ascii="Times New Roman" w:hAnsi="Times New Roman" w:cs="Times New Roman"/>
          <w:iCs/>
        </w:rPr>
        <w:t xml:space="preserve">greater </w:t>
      </w:r>
      <w:r w:rsidR="00723EE2" w:rsidRPr="00BA2E39">
        <w:rPr>
          <w:rFonts w:ascii="Times New Roman" w:hAnsi="Times New Roman" w:cs="Times New Roman"/>
          <w:iCs/>
        </w:rPr>
        <w:t>at higher stress and damage level</w:t>
      </w:r>
      <w:r w:rsidR="008F713F" w:rsidRPr="00BA2E39">
        <w:rPr>
          <w:rFonts w:ascii="Times New Roman" w:hAnsi="Times New Roman" w:cs="Times New Roman"/>
          <w:iCs/>
        </w:rPr>
        <w:t>s</w:t>
      </w:r>
      <w:r w:rsidR="00723EE2" w:rsidRPr="00BA2E39">
        <w:rPr>
          <w:rFonts w:ascii="Times New Roman" w:hAnsi="Times New Roman" w:cs="Times New Roman"/>
          <w:iCs/>
        </w:rPr>
        <w:t xml:space="preserve">. Therefore, as a result of non-symmetrical recovery after failure, out-of-plane deformation occurred, which was </w:t>
      </w:r>
      <w:r w:rsidR="00D61A72" w:rsidRPr="00BA2E39">
        <w:rPr>
          <w:rFonts w:ascii="Times New Roman" w:hAnsi="Times New Roman" w:cs="Times New Roman"/>
          <w:iCs/>
        </w:rPr>
        <w:t>greater</w:t>
      </w:r>
      <w:r w:rsidR="00723EE2" w:rsidRPr="00BA2E39">
        <w:rPr>
          <w:rFonts w:ascii="Times New Roman" w:hAnsi="Times New Roman" w:cs="Times New Roman"/>
          <w:iCs/>
        </w:rPr>
        <w:t xml:space="preserve"> at higher stress level</w:t>
      </w:r>
      <w:r w:rsidR="00740401" w:rsidRPr="00BA2E39">
        <w:rPr>
          <w:rFonts w:ascii="Times New Roman" w:hAnsi="Times New Roman" w:cs="Times New Roman"/>
          <w:iCs/>
        </w:rPr>
        <w:t>s</w:t>
      </w:r>
      <w:r w:rsidR="00723EE2" w:rsidRPr="00BA2E39">
        <w:rPr>
          <w:rFonts w:ascii="Times New Roman" w:hAnsi="Times New Roman" w:cs="Times New Roman"/>
          <w:iCs/>
        </w:rPr>
        <w:t xml:space="preserve">. </w:t>
      </w:r>
      <w:r w:rsidR="00AA3415" w:rsidRPr="00BA2E39">
        <w:rPr>
          <w:rFonts w:ascii="Times New Roman" w:hAnsi="Times New Roman" w:cs="Times New Roman"/>
          <w:iCs/>
        </w:rPr>
        <w:t xml:space="preserve">Specimens failed during the creep </w:t>
      </w:r>
      <w:r w:rsidR="00F74820" w:rsidRPr="00BA2E39">
        <w:rPr>
          <w:rFonts w:ascii="Times New Roman" w:hAnsi="Times New Roman" w:cs="Times New Roman"/>
          <w:iCs/>
        </w:rPr>
        <w:t xml:space="preserve">phase </w:t>
      </w:r>
      <w:r w:rsidR="00AA3415" w:rsidRPr="00BA2E39">
        <w:rPr>
          <w:rFonts w:ascii="Times New Roman" w:hAnsi="Times New Roman" w:cs="Times New Roman"/>
          <w:iCs/>
        </w:rPr>
        <w:t>of</w:t>
      </w:r>
      <w:r w:rsidR="009A1FBC" w:rsidRPr="00BA2E39">
        <w:rPr>
          <w:rFonts w:ascii="Times New Roman" w:hAnsi="Times New Roman" w:cs="Times New Roman"/>
          <w:iCs/>
        </w:rPr>
        <w:t xml:space="preserve"> the creep-</w:t>
      </w:r>
      <w:r w:rsidR="00AA3415" w:rsidRPr="00BA2E39">
        <w:rPr>
          <w:rFonts w:ascii="Times New Roman" w:hAnsi="Times New Roman" w:cs="Times New Roman"/>
          <w:iCs/>
        </w:rPr>
        <w:t xml:space="preserve">fatigue spectrum, see </w:t>
      </w:r>
      <w:r w:rsidR="00AA3415" w:rsidRPr="00BA2E39">
        <w:rPr>
          <w:rFonts w:ascii="Times New Roman" w:hAnsi="Times New Roman" w:cs="Times New Roman"/>
          <w:iCs/>
          <w:color w:val="0000FF"/>
        </w:rPr>
        <w:t xml:space="preserve">Figs. </w:t>
      </w:r>
      <w:r w:rsidR="00590CCE" w:rsidRPr="00BA2E39">
        <w:rPr>
          <w:rFonts w:ascii="Times New Roman" w:hAnsi="Times New Roman" w:cs="Times New Roman"/>
          <w:iCs/>
          <w:color w:val="0000FF"/>
        </w:rPr>
        <w:t>17a</w:t>
      </w:r>
      <w:r w:rsidR="00AA3415" w:rsidRPr="00BA2E39">
        <w:rPr>
          <w:rFonts w:ascii="Times New Roman" w:hAnsi="Times New Roman" w:cs="Times New Roman"/>
          <w:iCs/>
          <w:color w:val="0000FF"/>
        </w:rPr>
        <w:t>-b</w:t>
      </w:r>
      <w:r w:rsidR="00AA3415" w:rsidRPr="00BA2E39">
        <w:rPr>
          <w:rFonts w:ascii="Times New Roman" w:hAnsi="Times New Roman" w:cs="Times New Roman"/>
          <w:iCs/>
        </w:rPr>
        <w:t xml:space="preserve">, </w:t>
      </w:r>
      <w:r w:rsidR="00452184" w:rsidRPr="00BA2E39">
        <w:rPr>
          <w:rFonts w:ascii="Times New Roman" w:hAnsi="Times New Roman" w:cs="Times New Roman"/>
          <w:iCs/>
        </w:rPr>
        <w:t xml:space="preserve">and </w:t>
      </w:r>
      <w:r w:rsidR="00AA3415" w:rsidRPr="00BA2E39">
        <w:rPr>
          <w:rFonts w:ascii="Times New Roman" w:hAnsi="Times New Roman" w:cs="Times New Roman"/>
          <w:iCs/>
        </w:rPr>
        <w:t xml:space="preserve">exhibited similar failure behavior </w:t>
      </w:r>
      <w:r w:rsidR="00452184" w:rsidRPr="00BA2E39">
        <w:rPr>
          <w:rFonts w:ascii="Times New Roman" w:hAnsi="Times New Roman" w:cs="Times New Roman"/>
          <w:iCs/>
        </w:rPr>
        <w:t xml:space="preserve">to </w:t>
      </w:r>
      <w:r w:rsidR="00AA3415" w:rsidRPr="00BA2E39">
        <w:rPr>
          <w:rFonts w:ascii="Times New Roman" w:hAnsi="Times New Roman" w:cs="Times New Roman"/>
          <w:iCs/>
        </w:rPr>
        <w:t>those loaded under pure creep. Nevertheless, those specimens that failed during the fatigue</w:t>
      </w:r>
      <w:r w:rsidR="002862EF" w:rsidRPr="00BA2E39">
        <w:rPr>
          <w:rFonts w:ascii="Times New Roman" w:hAnsi="Times New Roman" w:cs="Times New Roman"/>
          <w:iCs/>
        </w:rPr>
        <w:t xml:space="preserve"> phase</w:t>
      </w:r>
      <w:r w:rsidR="00AA3415" w:rsidRPr="00BA2E39">
        <w:rPr>
          <w:rFonts w:ascii="Times New Roman" w:hAnsi="Times New Roman" w:cs="Times New Roman"/>
          <w:iCs/>
        </w:rPr>
        <w:t xml:space="preserve"> loading did not </w:t>
      </w:r>
      <w:r w:rsidR="00452184" w:rsidRPr="00BA2E39">
        <w:rPr>
          <w:rFonts w:ascii="Times New Roman" w:hAnsi="Times New Roman" w:cs="Times New Roman"/>
          <w:iCs/>
        </w:rPr>
        <w:t xml:space="preserve">exhibit </w:t>
      </w:r>
      <w:r w:rsidR="00AA3415" w:rsidRPr="00BA2E39">
        <w:rPr>
          <w:rFonts w:ascii="Times New Roman" w:hAnsi="Times New Roman" w:cs="Times New Roman"/>
          <w:iCs/>
        </w:rPr>
        <w:t>any out-of-plane deformation at failure</w:t>
      </w:r>
      <w:r w:rsidR="00452184" w:rsidRPr="00BA2E39">
        <w:rPr>
          <w:rFonts w:ascii="Times New Roman" w:hAnsi="Times New Roman" w:cs="Times New Roman"/>
          <w:iCs/>
        </w:rPr>
        <w:t>,</w:t>
      </w:r>
      <w:r w:rsidR="00AA3415" w:rsidRPr="00BA2E39">
        <w:rPr>
          <w:rFonts w:ascii="Times New Roman" w:hAnsi="Times New Roman" w:cs="Times New Roman"/>
          <w:iCs/>
        </w:rPr>
        <w:t xml:space="preserve"> independent of stress level, as shown in </w:t>
      </w:r>
      <w:r w:rsidR="00AA3415" w:rsidRPr="00BA2E39">
        <w:rPr>
          <w:rFonts w:ascii="Times New Roman" w:hAnsi="Times New Roman" w:cs="Times New Roman"/>
          <w:iCs/>
          <w:color w:val="0000FF"/>
        </w:rPr>
        <w:t>Fig.</w:t>
      </w:r>
      <w:r w:rsidR="00590CCE" w:rsidRPr="00BA2E39">
        <w:rPr>
          <w:rFonts w:ascii="Times New Roman" w:hAnsi="Times New Roman" w:cs="Times New Roman"/>
          <w:iCs/>
          <w:color w:val="0000FF"/>
        </w:rPr>
        <w:t>17c</w:t>
      </w:r>
      <w:r w:rsidR="00AA3415" w:rsidRPr="00BA2E39">
        <w:rPr>
          <w:rFonts w:ascii="Times New Roman" w:hAnsi="Times New Roman" w:cs="Times New Roman"/>
          <w:iCs/>
          <w:color w:val="0000FF"/>
        </w:rPr>
        <w:t>-d</w:t>
      </w:r>
      <w:r w:rsidR="00AA3415" w:rsidRPr="00BA2E39">
        <w:rPr>
          <w:rFonts w:ascii="Times New Roman" w:hAnsi="Times New Roman" w:cs="Times New Roman"/>
          <w:iCs/>
        </w:rPr>
        <w:t>.</w:t>
      </w:r>
      <w:r w:rsidRPr="00BA2E39">
        <w:rPr>
          <w:rFonts w:ascii="Times New Roman" w:hAnsi="Times New Roman" w:cs="Times New Roman"/>
          <w:iCs/>
        </w:rPr>
        <w:t xml:space="preserve"> </w:t>
      </w:r>
    </w:p>
    <w:p w14:paraId="6D399169" w14:textId="77777777" w:rsidR="00552E4D" w:rsidRPr="00BA2E39" w:rsidRDefault="00552E4D" w:rsidP="00B6697C">
      <w:pPr>
        <w:spacing w:after="0" w:line="360" w:lineRule="auto"/>
        <w:jc w:val="both"/>
        <w:rPr>
          <w:rFonts w:ascii="Times New Roman" w:hAnsi="Times New Roman" w:cs="Times New Roman"/>
        </w:rPr>
      </w:pPr>
    </w:p>
    <w:p w14:paraId="36A330DD" w14:textId="135849A0" w:rsidR="000054B8" w:rsidRPr="00BA2E39" w:rsidRDefault="00A65C39" w:rsidP="00564813">
      <w:pPr>
        <w:spacing w:line="240" w:lineRule="auto"/>
        <w:rPr>
          <w:rFonts w:ascii="Times New Roman" w:hAnsi="Times New Roman" w:cs="Times New Roman"/>
          <w:b/>
          <w:bCs/>
        </w:rPr>
      </w:pPr>
      <w:r w:rsidRPr="00BA2E39">
        <w:rPr>
          <w:rFonts w:ascii="Times New Roman" w:hAnsi="Times New Roman" w:cs="Times New Roman"/>
          <w:b/>
          <w:bCs/>
        </w:rPr>
        <w:t>4</w:t>
      </w:r>
      <w:r w:rsidR="000054B8" w:rsidRPr="00BA2E39">
        <w:rPr>
          <w:rFonts w:ascii="Times New Roman" w:hAnsi="Times New Roman" w:cs="Times New Roman"/>
          <w:b/>
          <w:bCs/>
        </w:rPr>
        <w:t xml:space="preserve">. Conclusions </w:t>
      </w:r>
    </w:p>
    <w:p w14:paraId="01F15B43" w14:textId="2033D0FB" w:rsidR="002F49FD" w:rsidRPr="00BA2E39" w:rsidRDefault="00E31188" w:rsidP="006D331A">
      <w:pPr>
        <w:spacing w:line="360" w:lineRule="auto"/>
        <w:jc w:val="both"/>
        <w:rPr>
          <w:rFonts w:ascii="Times New Roman" w:hAnsi="Times New Roman" w:cs="Times New Roman"/>
          <w:iCs/>
        </w:rPr>
      </w:pPr>
      <w:r w:rsidRPr="00BA2E39">
        <w:rPr>
          <w:rFonts w:ascii="Times New Roman" w:hAnsi="Times New Roman" w:cs="Times New Roman"/>
          <w:iCs/>
        </w:rPr>
        <w:t xml:space="preserve">The </w:t>
      </w:r>
      <w:r w:rsidR="00426DC7" w:rsidRPr="00BA2E39">
        <w:rPr>
          <w:rFonts w:ascii="Times New Roman" w:hAnsi="Times New Roman" w:cs="Times New Roman"/>
          <w:iCs/>
        </w:rPr>
        <w:t>creep-</w:t>
      </w:r>
      <w:r w:rsidRPr="00BA2E39">
        <w:rPr>
          <w:rFonts w:ascii="Times New Roman" w:hAnsi="Times New Roman" w:cs="Times New Roman"/>
          <w:iCs/>
        </w:rPr>
        <w:t>fatigue behavior of angle-ply, (±45)</w:t>
      </w:r>
      <w:r w:rsidRPr="00BA2E39">
        <w:rPr>
          <w:rFonts w:ascii="Times New Roman" w:hAnsi="Times New Roman" w:cs="Times New Roman"/>
          <w:iCs/>
          <w:vertAlign w:val="subscript"/>
        </w:rPr>
        <w:t>2s</w:t>
      </w:r>
      <w:r w:rsidRPr="00BA2E39">
        <w:rPr>
          <w:rFonts w:ascii="Times New Roman" w:hAnsi="Times New Roman" w:cs="Times New Roman"/>
          <w:iCs/>
        </w:rPr>
        <w:t xml:space="preserve">, glass/epoxy composite laminates has been experimentally investigated in this work. </w:t>
      </w:r>
      <w:r w:rsidR="0059422D" w:rsidRPr="00BA2E39">
        <w:rPr>
          <w:rFonts w:ascii="Times New Roman" w:hAnsi="Times New Roman" w:cs="Times New Roman"/>
          <w:iCs/>
        </w:rPr>
        <w:t>Pure creep and creep-fatigue experiments (constant amplitude fatigue loading regularly interrupted by constant load intervals of 2</w:t>
      </w:r>
      <w:r w:rsidR="0032435D" w:rsidRPr="00BA2E39">
        <w:rPr>
          <w:rFonts w:ascii="Times New Roman" w:hAnsi="Times New Roman" w:cs="Times New Roman"/>
          <w:iCs/>
        </w:rPr>
        <w:t>h</w:t>
      </w:r>
      <w:r w:rsidR="0059422D" w:rsidRPr="00BA2E39">
        <w:rPr>
          <w:rFonts w:ascii="Times New Roman" w:hAnsi="Times New Roman" w:cs="Times New Roman"/>
          <w:iCs/>
        </w:rPr>
        <w:t xml:space="preserve"> or 48h until failure) were performed in order to investigate the effect of creep </w:t>
      </w:r>
      <w:r w:rsidR="0032435D" w:rsidRPr="00BA2E39">
        <w:rPr>
          <w:rFonts w:ascii="Times New Roman" w:hAnsi="Times New Roman" w:cs="Times New Roman"/>
          <w:iCs/>
        </w:rPr>
        <w:t>on</w:t>
      </w:r>
      <w:r w:rsidR="0059422D" w:rsidRPr="00BA2E39">
        <w:rPr>
          <w:rFonts w:ascii="Times New Roman" w:hAnsi="Times New Roman" w:cs="Times New Roman"/>
          <w:iCs/>
        </w:rPr>
        <w:t xml:space="preserve"> the fatigue life and vi</w:t>
      </w:r>
      <w:r w:rsidR="00794816" w:rsidRPr="00BA2E39">
        <w:rPr>
          <w:rFonts w:ascii="Times New Roman" w:hAnsi="Times New Roman" w:cs="Times New Roman"/>
          <w:iCs/>
        </w:rPr>
        <w:t>c</w:t>
      </w:r>
      <w:r w:rsidR="0059422D" w:rsidRPr="00BA2E39">
        <w:rPr>
          <w:rFonts w:ascii="Times New Roman" w:hAnsi="Times New Roman" w:cs="Times New Roman"/>
          <w:iCs/>
        </w:rPr>
        <w:t>e</w:t>
      </w:r>
      <w:r w:rsidR="00794816" w:rsidRPr="00BA2E39">
        <w:rPr>
          <w:rFonts w:ascii="Times New Roman" w:hAnsi="Times New Roman" w:cs="Times New Roman"/>
          <w:iCs/>
        </w:rPr>
        <w:t xml:space="preserve"> </w:t>
      </w:r>
      <w:r w:rsidR="0059422D" w:rsidRPr="00BA2E39">
        <w:rPr>
          <w:rFonts w:ascii="Times New Roman" w:hAnsi="Times New Roman" w:cs="Times New Roman"/>
          <w:iCs/>
        </w:rPr>
        <w:t xml:space="preserve">versa. </w:t>
      </w:r>
      <w:r w:rsidR="0058732B" w:rsidRPr="00BA2E39">
        <w:rPr>
          <w:rFonts w:ascii="Times New Roman" w:hAnsi="Times New Roman" w:cs="Times New Roman"/>
          <w:iCs/>
        </w:rPr>
        <w:t xml:space="preserve">The </w:t>
      </w:r>
      <w:r w:rsidRPr="00BA2E39">
        <w:rPr>
          <w:rFonts w:ascii="Times New Roman" w:hAnsi="Times New Roman" w:cs="Times New Roman"/>
          <w:iCs/>
        </w:rPr>
        <w:t>following conclusions were drawn:</w:t>
      </w:r>
    </w:p>
    <w:p w14:paraId="1871DE09" w14:textId="6509CCCB" w:rsidR="002353C8" w:rsidRPr="00BA2E39" w:rsidRDefault="0059422D" w:rsidP="00BF16CC">
      <w:pPr>
        <w:pStyle w:val="ListParagraph"/>
        <w:numPr>
          <w:ilvl w:val="0"/>
          <w:numId w:val="18"/>
        </w:numPr>
        <w:spacing w:line="360" w:lineRule="auto"/>
        <w:jc w:val="both"/>
        <w:rPr>
          <w:rFonts w:ascii="Times New Roman" w:hAnsi="Times New Roman" w:cs="Times New Roman"/>
          <w:iCs/>
        </w:rPr>
      </w:pPr>
      <w:bookmarkStart w:id="14" w:name="OLE_LINK69"/>
      <w:bookmarkStart w:id="15" w:name="OLE_LINK70"/>
      <w:r w:rsidRPr="00BA2E39">
        <w:rPr>
          <w:rFonts w:ascii="Times New Roman" w:hAnsi="Times New Roman" w:cs="Times New Roman"/>
          <w:iCs/>
        </w:rPr>
        <w:t>The f</w:t>
      </w:r>
      <w:r w:rsidR="002353C8" w:rsidRPr="00BA2E39">
        <w:rPr>
          <w:rFonts w:ascii="Times New Roman" w:hAnsi="Times New Roman" w:cs="Times New Roman"/>
          <w:iCs/>
        </w:rPr>
        <w:t>atigue life</w:t>
      </w:r>
      <w:r w:rsidRPr="00BA2E39">
        <w:rPr>
          <w:rFonts w:ascii="Times New Roman" w:hAnsi="Times New Roman" w:cs="Times New Roman"/>
          <w:iCs/>
        </w:rPr>
        <w:t xml:space="preserve"> was improved</w:t>
      </w:r>
      <w:r w:rsidR="00110B0C" w:rsidRPr="00BA2E39">
        <w:rPr>
          <w:rFonts w:ascii="Times New Roman" w:hAnsi="Times New Roman" w:cs="Times New Roman"/>
          <w:iCs/>
        </w:rPr>
        <w:t xml:space="preserve"> </w:t>
      </w:r>
      <w:r w:rsidRPr="00BA2E39">
        <w:rPr>
          <w:rFonts w:ascii="Times New Roman" w:hAnsi="Times New Roman" w:cs="Times New Roman"/>
          <w:iCs/>
        </w:rPr>
        <w:t xml:space="preserve">when constant (creep) loads were applied for </w:t>
      </w:r>
      <w:r w:rsidR="00794816" w:rsidRPr="00BA2E39">
        <w:rPr>
          <w:rFonts w:ascii="Times New Roman" w:hAnsi="Times New Roman" w:cs="Times New Roman"/>
          <w:iCs/>
        </w:rPr>
        <w:t xml:space="preserve">a </w:t>
      </w:r>
      <w:r w:rsidRPr="00BA2E39">
        <w:rPr>
          <w:rFonts w:ascii="Times New Roman" w:hAnsi="Times New Roman" w:cs="Times New Roman"/>
          <w:iCs/>
        </w:rPr>
        <w:t xml:space="preserve">short time, 2h in this work. This effect was clear at high stress levels, </w:t>
      </w:r>
      <w:r w:rsidR="008F713F" w:rsidRPr="00BA2E39">
        <w:rPr>
          <w:rFonts w:ascii="Times New Roman" w:hAnsi="Times New Roman" w:cs="Times New Roman"/>
          <w:iCs/>
        </w:rPr>
        <w:t>but not present</w:t>
      </w:r>
      <w:r w:rsidRPr="00BA2E39">
        <w:rPr>
          <w:rFonts w:ascii="Times New Roman" w:hAnsi="Times New Roman" w:cs="Times New Roman"/>
          <w:iCs/>
        </w:rPr>
        <w:t xml:space="preserve"> at low stress levels. </w:t>
      </w:r>
      <w:r w:rsidR="008F713F" w:rsidRPr="00BA2E39">
        <w:rPr>
          <w:rFonts w:ascii="Times New Roman" w:hAnsi="Times New Roman" w:cs="Times New Roman"/>
          <w:iCs/>
        </w:rPr>
        <w:t xml:space="preserve">This improvement </w:t>
      </w:r>
      <w:r w:rsidR="00110B0C" w:rsidRPr="00BA2E39">
        <w:rPr>
          <w:rFonts w:ascii="Times New Roman" w:hAnsi="Times New Roman" w:cs="Times New Roman"/>
          <w:iCs/>
        </w:rPr>
        <w:t>has</w:t>
      </w:r>
      <w:r w:rsidRPr="00BA2E39">
        <w:rPr>
          <w:rFonts w:ascii="Times New Roman" w:hAnsi="Times New Roman" w:cs="Times New Roman"/>
          <w:iCs/>
        </w:rPr>
        <w:t xml:space="preserve"> been attributed to the fiber </w:t>
      </w:r>
      <w:r w:rsidR="0032435D" w:rsidRPr="00BA2E39">
        <w:rPr>
          <w:rFonts w:ascii="Times New Roman" w:hAnsi="Times New Roman" w:cs="Times New Roman"/>
          <w:iCs/>
        </w:rPr>
        <w:t>re</w:t>
      </w:r>
      <w:r w:rsidRPr="00BA2E39">
        <w:rPr>
          <w:rFonts w:ascii="Times New Roman" w:hAnsi="Times New Roman" w:cs="Times New Roman"/>
          <w:iCs/>
        </w:rPr>
        <w:t>alignment</w:t>
      </w:r>
      <w:r w:rsidR="0032435D" w:rsidRPr="00BA2E39">
        <w:rPr>
          <w:rFonts w:ascii="Times New Roman" w:hAnsi="Times New Roman" w:cs="Times New Roman"/>
          <w:iCs/>
        </w:rPr>
        <w:t xml:space="preserve"> caused by the creep strain</w:t>
      </w:r>
      <w:r w:rsidR="00725BCC" w:rsidRPr="00BA2E39">
        <w:rPr>
          <w:rFonts w:ascii="Times New Roman" w:hAnsi="Times New Roman" w:cs="Times New Roman"/>
          <w:iCs/>
        </w:rPr>
        <w:t xml:space="preserve">. Nevertheless, </w:t>
      </w:r>
      <w:r w:rsidR="00110B0C" w:rsidRPr="00BA2E39">
        <w:rPr>
          <w:rFonts w:ascii="Times New Roman" w:hAnsi="Times New Roman" w:cs="Times New Roman"/>
          <w:iCs/>
        </w:rPr>
        <w:t xml:space="preserve">longer hold times </w:t>
      </w:r>
      <w:r w:rsidR="00725BCC" w:rsidRPr="00BA2E39">
        <w:rPr>
          <w:rFonts w:ascii="Times New Roman" w:hAnsi="Times New Roman" w:cs="Times New Roman"/>
          <w:iCs/>
        </w:rPr>
        <w:t xml:space="preserve">at high stress levels </w:t>
      </w:r>
      <w:r w:rsidR="00794816" w:rsidRPr="00BA2E39">
        <w:rPr>
          <w:rFonts w:ascii="Times New Roman" w:hAnsi="Times New Roman" w:cs="Times New Roman"/>
          <w:iCs/>
        </w:rPr>
        <w:t xml:space="preserve">caused </w:t>
      </w:r>
      <w:r w:rsidR="00725BCC" w:rsidRPr="00BA2E39">
        <w:rPr>
          <w:rFonts w:ascii="Times New Roman" w:hAnsi="Times New Roman" w:cs="Times New Roman"/>
          <w:iCs/>
        </w:rPr>
        <w:t xml:space="preserve">creep failure and therefore premature fatigue failure of the specimens. </w:t>
      </w:r>
    </w:p>
    <w:p w14:paraId="04049252" w14:textId="26CD8DAB" w:rsidR="00D64A85" w:rsidRPr="00BA2E39" w:rsidRDefault="00735D18" w:rsidP="00E80607">
      <w:pPr>
        <w:pStyle w:val="ListParagraph"/>
        <w:numPr>
          <w:ilvl w:val="0"/>
          <w:numId w:val="18"/>
        </w:numPr>
        <w:spacing w:line="360" w:lineRule="auto"/>
        <w:jc w:val="both"/>
        <w:rPr>
          <w:rFonts w:ascii="Times New Roman" w:hAnsi="Times New Roman" w:cs="Times New Roman"/>
          <w:iCs/>
        </w:rPr>
      </w:pPr>
      <w:r w:rsidRPr="00BA2E39">
        <w:rPr>
          <w:rFonts w:ascii="Times New Roman" w:hAnsi="Times New Roman" w:cs="Times New Roman"/>
          <w:iCs/>
        </w:rPr>
        <w:t xml:space="preserve">The creep </w:t>
      </w:r>
      <w:r w:rsidR="00EA7FA8" w:rsidRPr="00BA2E39">
        <w:rPr>
          <w:rFonts w:ascii="Times New Roman" w:hAnsi="Times New Roman" w:cs="Times New Roman"/>
          <w:iCs/>
        </w:rPr>
        <w:t xml:space="preserve">phase </w:t>
      </w:r>
      <w:r w:rsidRPr="00BA2E39">
        <w:rPr>
          <w:rFonts w:ascii="Times New Roman" w:hAnsi="Times New Roman" w:cs="Times New Roman"/>
          <w:iCs/>
        </w:rPr>
        <w:t xml:space="preserve">of the creep-fatigue loading pattern affected the fatigue stiffness as well as the hysteresis </w:t>
      </w:r>
      <w:r w:rsidR="0032435D" w:rsidRPr="00BA2E39">
        <w:rPr>
          <w:rFonts w:ascii="Times New Roman" w:hAnsi="Times New Roman" w:cs="Times New Roman"/>
          <w:iCs/>
        </w:rPr>
        <w:t xml:space="preserve">loop </w:t>
      </w:r>
      <w:r w:rsidRPr="00BA2E39">
        <w:rPr>
          <w:rFonts w:ascii="Times New Roman" w:hAnsi="Times New Roman" w:cs="Times New Roman"/>
          <w:iCs/>
        </w:rPr>
        <w:t xml:space="preserve">area development </w:t>
      </w:r>
      <w:r w:rsidR="004525B9" w:rsidRPr="00BA2E39">
        <w:rPr>
          <w:rFonts w:ascii="Times New Roman" w:hAnsi="Times New Roman" w:cs="Times New Roman"/>
          <w:iCs/>
        </w:rPr>
        <w:t xml:space="preserve">as the </w:t>
      </w:r>
      <w:r w:rsidRPr="00BA2E39">
        <w:rPr>
          <w:rFonts w:ascii="Times New Roman" w:hAnsi="Times New Roman" w:cs="Times New Roman"/>
          <w:iCs/>
        </w:rPr>
        <w:t>cycles</w:t>
      </w:r>
      <w:r w:rsidR="004525B9" w:rsidRPr="00BA2E39">
        <w:rPr>
          <w:rFonts w:ascii="Times New Roman" w:hAnsi="Times New Roman" w:cs="Times New Roman"/>
          <w:iCs/>
        </w:rPr>
        <w:t xml:space="preserve"> increased</w:t>
      </w:r>
      <w:r w:rsidRPr="00BA2E39">
        <w:rPr>
          <w:rFonts w:ascii="Times New Roman" w:hAnsi="Times New Roman" w:cs="Times New Roman"/>
          <w:iCs/>
        </w:rPr>
        <w:t xml:space="preserve">. </w:t>
      </w:r>
      <w:r w:rsidR="0032435D" w:rsidRPr="00BA2E39">
        <w:rPr>
          <w:rFonts w:ascii="Times New Roman" w:hAnsi="Times New Roman" w:cs="Times New Roman"/>
          <w:iCs/>
        </w:rPr>
        <w:t xml:space="preserve">Due to the fiber realignment after each creep </w:t>
      </w:r>
      <w:r w:rsidR="00EA7FA8" w:rsidRPr="00BA2E39">
        <w:rPr>
          <w:rFonts w:ascii="Times New Roman" w:hAnsi="Times New Roman" w:cs="Times New Roman"/>
          <w:iCs/>
        </w:rPr>
        <w:t xml:space="preserve">phase </w:t>
      </w:r>
      <w:r w:rsidR="0032435D" w:rsidRPr="00BA2E39">
        <w:rPr>
          <w:rFonts w:ascii="Times New Roman" w:hAnsi="Times New Roman" w:cs="Times New Roman"/>
          <w:iCs/>
        </w:rPr>
        <w:t xml:space="preserve">the fatigue stiffness was restored, and therefore the hysteresis loop area was reduced. This phenomenon was more pronounced after the first creep </w:t>
      </w:r>
      <w:r w:rsidR="00EA7FA8" w:rsidRPr="00BA2E39">
        <w:rPr>
          <w:rFonts w:ascii="Times New Roman" w:hAnsi="Times New Roman" w:cs="Times New Roman"/>
          <w:iCs/>
        </w:rPr>
        <w:t>phase</w:t>
      </w:r>
      <w:r w:rsidR="0032435D" w:rsidRPr="00BA2E39">
        <w:rPr>
          <w:rFonts w:ascii="Times New Roman" w:hAnsi="Times New Roman" w:cs="Times New Roman"/>
          <w:iCs/>
        </w:rPr>
        <w:t>, while fatigue stiffness and hysteresis loop fluctuations were subsequent</w:t>
      </w:r>
      <w:r w:rsidR="000C18DD" w:rsidRPr="00BA2E39">
        <w:rPr>
          <w:rFonts w:ascii="Times New Roman" w:hAnsi="Times New Roman" w:cs="Times New Roman"/>
          <w:iCs/>
        </w:rPr>
        <w:t>ly</w:t>
      </w:r>
      <w:r w:rsidR="0032435D" w:rsidRPr="00BA2E39">
        <w:rPr>
          <w:rFonts w:ascii="Times New Roman" w:hAnsi="Times New Roman" w:cs="Times New Roman"/>
          <w:iCs/>
        </w:rPr>
        <w:t xml:space="preserve"> </w:t>
      </w:r>
      <w:r w:rsidR="00794816" w:rsidRPr="00BA2E39">
        <w:rPr>
          <w:rFonts w:ascii="Times New Roman" w:hAnsi="Times New Roman" w:cs="Times New Roman"/>
          <w:iCs/>
        </w:rPr>
        <w:t>lower</w:t>
      </w:r>
      <w:r w:rsidR="0032435D" w:rsidRPr="00BA2E39">
        <w:rPr>
          <w:rFonts w:ascii="Times New Roman" w:hAnsi="Times New Roman" w:cs="Times New Roman"/>
          <w:iCs/>
        </w:rPr>
        <w:t>. The phenomenon was more obvious at high stress</w:t>
      </w:r>
      <w:r w:rsidR="00794816" w:rsidRPr="00BA2E39">
        <w:rPr>
          <w:rFonts w:ascii="Times New Roman" w:hAnsi="Times New Roman" w:cs="Times New Roman"/>
          <w:iCs/>
        </w:rPr>
        <w:t xml:space="preserve"> lev</w:t>
      </w:r>
      <w:r w:rsidR="0032435D" w:rsidRPr="00BA2E39">
        <w:rPr>
          <w:rFonts w:ascii="Times New Roman" w:hAnsi="Times New Roman" w:cs="Times New Roman"/>
          <w:iCs/>
        </w:rPr>
        <w:t>e</w:t>
      </w:r>
      <w:r w:rsidR="00794816" w:rsidRPr="00BA2E39">
        <w:rPr>
          <w:rFonts w:ascii="Times New Roman" w:hAnsi="Times New Roman" w:cs="Times New Roman"/>
          <w:iCs/>
        </w:rPr>
        <w:t>l</w:t>
      </w:r>
      <w:r w:rsidR="0032435D" w:rsidRPr="00BA2E39">
        <w:rPr>
          <w:rFonts w:ascii="Times New Roman" w:hAnsi="Times New Roman" w:cs="Times New Roman"/>
          <w:iCs/>
        </w:rPr>
        <w:t xml:space="preserve">s. </w:t>
      </w:r>
    </w:p>
    <w:p w14:paraId="1B530920" w14:textId="7A86485A" w:rsidR="00F906E5" w:rsidRPr="00BA2E39" w:rsidRDefault="003460A1" w:rsidP="00F906E5">
      <w:pPr>
        <w:pStyle w:val="ListParagraph"/>
        <w:numPr>
          <w:ilvl w:val="0"/>
          <w:numId w:val="18"/>
        </w:numPr>
        <w:spacing w:line="360" w:lineRule="auto"/>
        <w:jc w:val="both"/>
        <w:rPr>
          <w:rFonts w:ascii="Times New Roman" w:hAnsi="Times New Roman" w:cs="Times New Roman"/>
          <w:iCs/>
        </w:rPr>
      </w:pPr>
      <w:r w:rsidRPr="00BA2E39">
        <w:rPr>
          <w:rFonts w:ascii="Times New Roman" w:hAnsi="Times New Roman" w:cs="Times New Roman"/>
          <w:iCs/>
        </w:rPr>
        <w:t>At high stress level</w:t>
      </w:r>
      <w:r w:rsidR="004525B9" w:rsidRPr="00BA2E39">
        <w:rPr>
          <w:rFonts w:ascii="Times New Roman" w:hAnsi="Times New Roman" w:cs="Times New Roman"/>
          <w:iCs/>
        </w:rPr>
        <w:t>s</w:t>
      </w:r>
      <w:r w:rsidRPr="00BA2E39">
        <w:rPr>
          <w:rFonts w:ascii="Times New Roman" w:hAnsi="Times New Roman" w:cs="Times New Roman"/>
          <w:iCs/>
        </w:rPr>
        <w:t xml:space="preserve">, creep damage started appearing after the primary stage </w:t>
      </w:r>
      <w:r w:rsidRPr="00BA2E39">
        <w:rPr>
          <w:rFonts w:ascii="Times New Roman" w:hAnsi="Times New Roman" w:cs="Times New Roman"/>
        </w:rPr>
        <w:t xml:space="preserve">along the fibers, propagated during the steady state, and creep failure occurred at the third stage after concentrated damage development. </w:t>
      </w:r>
    </w:p>
    <w:p w14:paraId="70E2375A" w14:textId="36DE408E" w:rsidR="002353C8" w:rsidRPr="00BA2E39" w:rsidRDefault="00735D18" w:rsidP="00EA7FA8">
      <w:pPr>
        <w:pStyle w:val="ListParagraph"/>
        <w:numPr>
          <w:ilvl w:val="0"/>
          <w:numId w:val="18"/>
        </w:numPr>
        <w:spacing w:line="360" w:lineRule="auto"/>
        <w:jc w:val="both"/>
        <w:rPr>
          <w:rFonts w:ascii="Times New Roman" w:hAnsi="Times New Roman" w:cs="Times New Roman"/>
          <w:iCs/>
        </w:rPr>
      </w:pPr>
      <w:r w:rsidRPr="00BA2E39">
        <w:rPr>
          <w:rFonts w:ascii="Times New Roman" w:hAnsi="Times New Roman" w:cs="Times New Roman"/>
          <w:iCs/>
        </w:rPr>
        <w:t xml:space="preserve">The damage </w:t>
      </w:r>
      <w:r w:rsidR="00036A22" w:rsidRPr="00BA2E39">
        <w:rPr>
          <w:rFonts w:ascii="Times New Roman" w:hAnsi="Times New Roman" w:cs="Times New Roman"/>
          <w:iCs/>
        </w:rPr>
        <w:t>exhibited by</w:t>
      </w:r>
      <w:r w:rsidRPr="00BA2E39">
        <w:rPr>
          <w:rFonts w:ascii="Times New Roman" w:hAnsi="Times New Roman" w:cs="Times New Roman"/>
          <w:iCs/>
        </w:rPr>
        <w:t xml:space="preserve"> the specimen</w:t>
      </w:r>
      <w:r w:rsidR="00A163C4" w:rsidRPr="00BA2E39">
        <w:rPr>
          <w:rFonts w:ascii="Times New Roman" w:hAnsi="Times New Roman" w:cs="Times New Roman"/>
          <w:iCs/>
        </w:rPr>
        <w:t>s</w:t>
      </w:r>
      <w:r w:rsidRPr="00BA2E39">
        <w:rPr>
          <w:rFonts w:ascii="Times New Roman" w:hAnsi="Times New Roman" w:cs="Times New Roman"/>
          <w:iCs/>
        </w:rPr>
        <w:t xml:space="preserve"> during the cyclic loading </w:t>
      </w:r>
      <w:r w:rsidR="00EA7FA8" w:rsidRPr="00BA2E39">
        <w:rPr>
          <w:rFonts w:ascii="Times New Roman" w:hAnsi="Times New Roman" w:cs="Times New Roman"/>
          <w:iCs/>
        </w:rPr>
        <w:t xml:space="preserve">phase </w:t>
      </w:r>
      <w:r w:rsidR="0032435D" w:rsidRPr="00BA2E39">
        <w:rPr>
          <w:rFonts w:ascii="Times New Roman" w:hAnsi="Times New Roman" w:cs="Times New Roman"/>
          <w:iCs/>
        </w:rPr>
        <w:t>of</w:t>
      </w:r>
      <w:r w:rsidRPr="00BA2E39">
        <w:rPr>
          <w:rFonts w:ascii="Times New Roman" w:hAnsi="Times New Roman" w:cs="Times New Roman"/>
          <w:iCs/>
        </w:rPr>
        <w:t xml:space="preserve"> the creep</w:t>
      </w:r>
      <w:r w:rsidR="0032435D" w:rsidRPr="00BA2E39">
        <w:rPr>
          <w:rFonts w:ascii="Times New Roman" w:hAnsi="Times New Roman" w:cs="Times New Roman"/>
          <w:iCs/>
        </w:rPr>
        <w:t>-</w:t>
      </w:r>
      <w:r w:rsidRPr="00BA2E39">
        <w:rPr>
          <w:rFonts w:ascii="Times New Roman" w:hAnsi="Times New Roman" w:cs="Times New Roman"/>
          <w:iCs/>
        </w:rPr>
        <w:t>fatigue spectrum accelerated the creep strain development during the hold time; the specimens achieved higher creep strains after fatigue compared to those achieve</w:t>
      </w:r>
      <w:r w:rsidR="0075349D" w:rsidRPr="00BA2E39">
        <w:rPr>
          <w:rFonts w:ascii="Times New Roman" w:hAnsi="Times New Roman" w:cs="Times New Roman"/>
          <w:iCs/>
        </w:rPr>
        <w:t>d under pure creep loading. T</w:t>
      </w:r>
      <w:r w:rsidRPr="00BA2E39">
        <w:rPr>
          <w:rFonts w:ascii="Times New Roman" w:hAnsi="Times New Roman" w:cs="Times New Roman"/>
          <w:iCs/>
        </w:rPr>
        <w:t xml:space="preserve">herefore, at </w:t>
      </w:r>
      <w:r w:rsidR="0083172D" w:rsidRPr="00BA2E39">
        <w:rPr>
          <w:rFonts w:ascii="Times New Roman" w:hAnsi="Times New Roman" w:cs="Times New Roman"/>
          <w:iCs/>
        </w:rPr>
        <w:t xml:space="preserve">the </w:t>
      </w:r>
      <w:r w:rsidRPr="00BA2E39">
        <w:rPr>
          <w:rFonts w:ascii="Times New Roman" w:hAnsi="Times New Roman" w:cs="Times New Roman"/>
          <w:iCs/>
        </w:rPr>
        <w:t>high</w:t>
      </w:r>
      <w:r w:rsidR="0083172D" w:rsidRPr="00BA2E39">
        <w:rPr>
          <w:rFonts w:ascii="Times New Roman" w:hAnsi="Times New Roman" w:cs="Times New Roman"/>
          <w:iCs/>
        </w:rPr>
        <w:t>est</w:t>
      </w:r>
      <w:r w:rsidRPr="00BA2E39">
        <w:rPr>
          <w:rFonts w:ascii="Times New Roman" w:hAnsi="Times New Roman" w:cs="Times New Roman"/>
          <w:iCs/>
        </w:rPr>
        <w:t xml:space="preserve"> stress level</w:t>
      </w:r>
      <w:r w:rsidR="00C01440" w:rsidRPr="00BA2E39">
        <w:rPr>
          <w:rFonts w:ascii="Times New Roman" w:hAnsi="Times New Roman" w:cs="Times New Roman"/>
          <w:iCs/>
        </w:rPr>
        <w:t>s</w:t>
      </w:r>
      <w:r w:rsidR="0083172D" w:rsidRPr="00BA2E39">
        <w:rPr>
          <w:rFonts w:ascii="Times New Roman" w:hAnsi="Times New Roman" w:cs="Times New Roman"/>
          <w:iCs/>
        </w:rPr>
        <w:t xml:space="preserve">, where </w:t>
      </w:r>
      <w:r w:rsidR="0032435D" w:rsidRPr="00BA2E39">
        <w:rPr>
          <w:rFonts w:ascii="Times New Roman" w:hAnsi="Times New Roman" w:cs="Times New Roman"/>
          <w:iCs/>
        </w:rPr>
        <w:t xml:space="preserve">specimens </w:t>
      </w:r>
      <w:r w:rsidR="0083172D" w:rsidRPr="00BA2E39">
        <w:rPr>
          <w:rFonts w:ascii="Times New Roman" w:hAnsi="Times New Roman" w:cs="Times New Roman"/>
          <w:iCs/>
        </w:rPr>
        <w:t xml:space="preserve">failed </w:t>
      </w:r>
      <w:r w:rsidR="00BA0F2A" w:rsidRPr="00BA2E39">
        <w:rPr>
          <w:rFonts w:ascii="Times New Roman" w:hAnsi="Times New Roman" w:cs="Times New Roman"/>
          <w:iCs/>
        </w:rPr>
        <w:t xml:space="preserve">during </w:t>
      </w:r>
      <w:r w:rsidR="0032435D" w:rsidRPr="00BA2E39">
        <w:rPr>
          <w:rFonts w:ascii="Times New Roman" w:hAnsi="Times New Roman" w:cs="Times New Roman"/>
          <w:iCs/>
        </w:rPr>
        <w:t xml:space="preserve">the </w:t>
      </w:r>
      <w:r w:rsidRPr="00BA2E39">
        <w:rPr>
          <w:rFonts w:ascii="Times New Roman" w:hAnsi="Times New Roman" w:cs="Times New Roman"/>
          <w:iCs/>
        </w:rPr>
        <w:t xml:space="preserve">creep </w:t>
      </w:r>
      <w:r w:rsidR="00EA7FA8" w:rsidRPr="00BA2E39">
        <w:rPr>
          <w:rFonts w:ascii="Times New Roman" w:hAnsi="Times New Roman" w:cs="Times New Roman"/>
          <w:iCs/>
        </w:rPr>
        <w:t xml:space="preserve">phase </w:t>
      </w:r>
      <w:r w:rsidR="00E11B97" w:rsidRPr="00BA2E39">
        <w:rPr>
          <w:rFonts w:ascii="Times New Roman" w:hAnsi="Times New Roman" w:cs="Times New Roman"/>
          <w:iCs/>
        </w:rPr>
        <w:lastRenderedPageBreak/>
        <w:t xml:space="preserve">after </w:t>
      </w:r>
      <w:r w:rsidR="0083172D" w:rsidRPr="00BA2E39">
        <w:rPr>
          <w:rFonts w:ascii="Times New Roman" w:hAnsi="Times New Roman" w:cs="Times New Roman"/>
          <w:iCs/>
        </w:rPr>
        <w:t>only one</w:t>
      </w:r>
      <w:r w:rsidR="0032435D" w:rsidRPr="00BA2E39">
        <w:rPr>
          <w:rFonts w:ascii="Times New Roman" w:hAnsi="Times New Roman" w:cs="Times New Roman"/>
          <w:iCs/>
        </w:rPr>
        <w:t xml:space="preserve"> fatigue loading</w:t>
      </w:r>
      <w:r w:rsidR="0083172D" w:rsidRPr="00BA2E39">
        <w:rPr>
          <w:rFonts w:ascii="Times New Roman" w:hAnsi="Times New Roman" w:cs="Times New Roman"/>
          <w:iCs/>
        </w:rPr>
        <w:t xml:space="preserve"> block</w:t>
      </w:r>
      <w:r w:rsidRPr="00BA2E39">
        <w:rPr>
          <w:rFonts w:ascii="Times New Roman" w:hAnsi="Times New Roman" w:cs="Times New Roman"/>
          <w:iCs/>
        </w:rPr>
        <w:t xml:space="preserve">, </w:t>
      </w:r>
      <w:r w:rsidR="000B58B2" w:rsidRPr="00BA2E39">
        <w:rPr>
          <w:rFonts w:ascii="Times New Roman" w:hAnsi="Times New Roman" w:cs="Times New Roman"/>
          <w:iCs/>
        </w:rPr>
        <w:t>the creep</w:t>
      </w:r>
      <w:r w:rsidR="0028207D" w:rsidRPr="00BA2E39">
        <w:rPr>
          <w:rFonts w:ascii="Times New Roman" w:hAnsi="Times New Roman" w:cs="Times New Roman"/>
          <w:iCs/>
        </w:rPr>
        <w:t xml:space="preserve"> </w:t>
      </w:r>
      <w:r w:rsidR="000B58B2" w:rsidRPr="00BA2E39">
        <w:rPr>
          <w:rFonts w:ascii="Times New Roman" w:hAnsi="Times New Roman" w:cs="Times New Roman"/>
          <w:iCs/>
        </w:rPr>
        <w:t>time to failure was much shorter</w:t>
      </w:r>
      <w:r w:rsidR="004674A7" w:rsidRPr="00BA2E39">
        <w:rPr>
          <w:rFonts w:ascii="Times New Roman" w:hAnsi="Times New Roman" w:cs="Times New Roman"/>
          <w:iCs/>
        </w:rPr>
        <w:t xml:space="preserve"> than</w:t>
      </w:r>
      <w:r w:rsidR="008059A5" w:rsidRPr="00BA2E39">
        <w:rPr>
          <w:rFonts w:ascii="Times New Roman" w:hAnsi="Times New Roman" w:cs="Times New Roman"/>
          <w:iCs/>
        </w:rPr>
        <w:t xml:space="preserve"> </w:t>
      </w:r>
      <w:r w:rsidR="00036A22" w:rsidRPr="00BA2E39">
        <w:rPr>
          <w:rFonts w:ascii="Times New Roman" w:hAnsi="Times New Roman" w:cs="Times New Roman"/>
          <w:iCs/>
        </w:rPr>
        <w:t xml:space="preserve">in </w:t>
      </w:r>
      <w:r w:rsidR="0075349D" w:rsidRPr="00BA2E39">
        <w:rPr>
          <w:rFonts w:ascii="Times New Roman" w:hAnsi="Times New Roman" w:cs="Times New Roman"/>
          <w:iCs/>
        </w:rPr>
        <w:t>the pure creep experiments</w:t>
      </w:r>
      <w:r w:rsidR="0083172D" w:rsidRPr="00BA2E39">
        <w:rPr>
          <w:rFonts w:ascii="Times New Roman" w:hAnsi="Times New Roman" w:cs="Times New Roman"/>
          <w:iCs/>
        </w:rPr>
        <w:t xml:space="preserve"> at the same stress level</w:t>
      </w:r>
      <w:r w:rsidR="00DE3CC3" w:rsidRPr="00BA2E39">
        <w:rPr>
          <w:rFonts w:ascii="Times New Roman" w:hAnsi="Times New Roman" w:cs="Times New Roman"/>
          <w:iCs/>
        </w:rPr>
        <w:t>.</w:t>
      </w:r>
    </w:p>
    <w:p w14:paraId="5E17A432" w14:textId="2316F030" w:rsidR="002353C8" w:rsidRPr="00BA2E39" w:rsidRDefault="00E21CF6" w:rsidP="006964DE">
      <w:pPr>
        <w:pStyle w:val="ListParagraph"/>
        <w:numPr>
          <w:ilvl w:val="0"/>
          <w:numId w:val="18"/>
        </w:numPr>
        <w:spacing w:line="360" w:lineRule="auto"/>
        <w:jc w:val="both"/>
        <w:rPr>
          <w:rFonts w:ascii="Times New Roman" w:hAnsi="Times New Roman" w:cs="Times New Roman"/>
          <w:iCs/>
        </w:rPr>
      </w:pPr>
      <w:r w:rsidRPr="00BA2E39">
        <w:rPr>
          <w:rFonts w:ascii="Times New Roman" w:hAnsi="Times New Roman" w:cs="Times New Roman"/>
          <w:iCs/>
        </w:rPr>
        <w:t>The</w:t>
      </w:r>
      <w:r w:rsidR="008C098B" w:rsidRPr="00BA2E39">
        <w:rPr>
          <w:rFonts w:ascii="Times New Roman" w:hAnsi="Times New Roman" w:cs="Times New Roman"/>
          <w:iCs/>
        </w:rPr>
        <w:t xml:space="preserve"> </w:t>
      </w:r>
      <w:r w:rsidR="00036A22" w:rsidRPr="00BA2E39">
        <w:rPr>
          <w:rFonts w:ascii="Times New Roman" w:hAnsi="Times New Roman" w:cs="Times New Roman"/>
          <w:iCs/>
        </w:rPr>
        <w:t xml:space="preserve">fiber </w:t>
      </w:r>
      <w:r w:rsidR="008C098B" w:rsidRPr="00BA2E39">
        <w:rPr>
          <w:rFonts w:ascii="Times New Roman" w:hAnsi="Times New Roman" w:cs="Times New Roman"/>
          <w:iCs/>
        </w:rPr>
        <w:t xml:space="preserve">alignment </w:t>
      </w:r>
      <w:r w:rsidR="00BF34B5" w:rsidRPr="00BA2E39">
        <w:rPr>
          <w:rFonts w:ascii="Times New Roman" w:hAnsi="Times New Roman" w:cs="Times New Roman"/>
          <w:iCs/>
        </w:rPr>
        <w:t>led to</w:t>
      </w:r>
      <w:r w:rsidR="008C098B" w:rsidRPr="00BA2E39">
        <w:rPr>
          <w:rFonts w:ascii="Times New Roman" w:hAnsi="Times New Roman" w:cs="Times New Roman"/>
          <w:iCs/>
        </w:rPr>
        <w:t xml:space="preserve"> </w:t>
      </w:r>
      <w:r w:rsidR="004F521B" w:rsidRPr="00BA2E39">
        <w:rPr>
          <w:rFonts w:ascii="Times New Roman" w:hAnsi="Times New Roman" w:cs="Times New Roman"/>
          <w:iCs/>
        </w:rPr>
        <w:t>a reduction of internal friction in the specimens</w:t>
      </w:r>
      <w:r w:rsidR="003F2EFE" w:rsidRPr="00BA2E39">
        <w:rPr>
          <w:rFonts w:ascii="Times New Roman" w:hAnsi="Times New Roman" w:cs="Times New Roman"/>
          <w:iCs/>
        </w:rPr>
        <w:t xml:space="preserve"> during the fatigue phase</w:t>
      </w:r>
      <w:r w:rsidR="004F521B" w:rsidRPr="00BA2E39">
        <w:rPr>
          <w:rFonts w:ascii="Times New Roman" w:hAnsi="Times New Roman" w:cs="Times New Roman"/>
          <w:iCs/>
        </w:rPr>
        <w:t xml:space="preserve">. Therefore, the self-generated temperature after the creep </w:t>
      </w:r>
      <w:r w:rsidR="00E022E4" w:rsidRPr="00BA2E39">
        <w:rPr>
          <w:rFonts w:ascii="Times New Roman" w:hAnsi="Times New Roman" w:cs="Times New Roman"/>
          <w:iCs/>
        </w:rPr>
        <w:t xml:space="preserve">phase </w:t>
      </w:r>
      <w:r w:rsidR="004F521B" w:rsidRPr="00BA2E39">
        <w:rPr>
          <w:rFonts w:ascii="Times New Roman" w:hAnsi="Times New Roman" w:cs="Times New Roman"/>
          <w:iCs/>
        </w:rPr>
        <w:t xml:space="preserve">at high stress levels </w:t>
      </w:r>
      <w:r w:rsidR="00036A22" w:rsidRPr="00BA2E39">
        <w:rPr>
          <w:rFonts w:ascii="Times New Roman" w:hAnsi="Times New Roman" w:cs="Times New Roman"/>
          <w:iCs/>
        </w:rPr>
        <w:t xml:space="preserve">did </w:t>
      </w:r>
      <w:r w:rsidR="004F521B" w:rsidRPr="00BA2E39">
        <w:rPr>
          <w:rFonts w:ascii="Times New Roman" w:hAnsi="Times New Roman" w:cs="Times New Roman"/>
          <w:iCs/>
        </w:rPr>
        <w:t>not increas</w:t>
      </w:r>
      <w:r w:rsidR="00036A22" w:rsidRPr="00BA2E39">
        <w:rPr>
          <w:rFonts w:ascii="Times New Roman" w:hAnsi="Times New Roman" w:cs="Times New Roman"/>
          <w:iCs/>
        </w:rPr>
        <w:t>e</w:t>
      </w:r>
      <w:r w:rsidR="004F521B" w:rsidRPr="00BA2E39">
        <w:rPr>
          <w:rFonts w:ascii="Times New Roman" w:hAnsi="Times New Roman" w:cs="Times New Roman"/>
          <w:iCs/>
        </w:rPr>
        <w:t xml:space="preserve"> to the same magnitude as after the first cyclic loading </w:t>
      </w:r>
      <w:r w:rsidR="000C18DD" w:rsidRPr="00BA2E39">
        <w:rPr>
          <w:rFonts w:ascii="Times New Roman" w:hAnsi="Times New Roman" w:cs="Times New Roman"/>
          <w:iCs/>
        </w:rPr>
        <w:t>phase</w:t>
      </w:r>
      <w:r w:rsidR="006964DE" w:rsidRPr="00BA2E39">
        <w:rPr>
          <w:rFonts w:ascii="Times New Roman" w:hAnsi="Times New Roman" w:cs="Times New Roman"/>
          <w:iCs/>
        </w:rPr>
        <w:t>.</w:t>
      </w:r>
    </w:p>
    <w:p w14:paraId="27FA8AC8" w14:textId="235713FE" w:rsidR="00611D06" w:rsidRPr="00BA2E39" w:rsidRDefault="004F521B" w:rsidP="00E174A6">
      <w:pPr>
        <w:pStyle w:val="ListParagraph"/>
        <w:numPr>
          <w:ilvl w:val="0"/>
          <w:numId w:val="14"/>
        </w:numPr>
        <w:spacing w:line="360" w:lineRule="auto"/>
        <w:jc w:val="both"/>
        <w:rPr>
          <w:rFonts w:ascii="Times New Roman" w:hAnsi="Times New Roman" w:cs="Times New Roman"/>
          <w:b/>
          <w:bCs/>
        </w:rPr>
      </w:pPr>
      <w:r w:rsidRPr="00BA2E39">
        <w:rPr>
          <w:rFonts w:ascii="Times New Roman" w:hAnsi="Times New Roman" w:cs="Times New Roman"/>
          <w:iCs/>
        </w:rPr>
        <w:t xml:space="preserve">Independent of loading pattern, </w:t>
      </w:r>
      <w:r w:rsidR="00036A22" w:rsidRPr="00BA2E39">
        <w:rPr>
          <w:rFonts w:ascii="Times New Roman" w:hAnsi="Times New Roman" w:cs="Times New Roman"/>
          <w:iCs/>
        </w:rPr>
        <w:t xml:space="preserve">the </w:t>
      </w:r>
      <w:r w:rsidRPr="00BA2E39">
        <w:rPr>
          <w:rFonts w:ascii="Times New Roman" w:hAnsi="Times New Roman" w:cs="Times New Roman"/>
          <w:iCs/>
        </w:rPr>
        <w:t xml:space="preserve">fracture of specimens was mainly characterized by fiber pull-out at high stress levels, </w:t>
      </w:r>
      <w:r w:rsidR="00036A22" w:rsidRPr="00BA2E39">
        <w:rPr>
          <w:rFonts w:ascii="Times New Roman" w:hAnsi="Times New Roman" w:cs="Times New Roman"/>
          <w:iCs/>
        </w:rPr>
        <w:t xml:space="preserve">but </w:t>
      </w:r>
      <w:r w:rsidRPr="00BA2E39">
        <w:rPr>
          <w:rFonts w:ascii="Times New Roman" w:hAnsi="Times New Roman" w:cs="Times New Roman"/>
          <w:iCs/>
        </w:rPr>
        <w:t>by a mixed</w:t>
      </w:r>
      <w:r w:rsidR="00036A22" w:rsidRPr="00BA2E39">
        <w:rPr>
          <w:rFonts w:ascii="Times New Roman" w:hAnsi="Times New Roman" w:cs="Times New Roman"/>
          <w:iCs/>
        </w:rPr>
        <w:t>-</w:t>
      </w:r>
      <w:r w:rsidRPr="00BA2E39">
        <w:rPr>
          <w:rFonts w:ascii="Times New Roman" w:hAnsi="Times New Roman" w:cs="Times New Roman"/>
          <w:iCs/>
        </w:rPr>
        <w:t xml:space="preserve">mode failure with fiber pull-out and fiber </w:t>
      </w:r>
      <w:r w:rsidR="00BA47B1" w:rsidRPr="00BA2E39">
        <w:rPr>
          <w:rFonts w:ascii="Times New Roman" w:hAnsi="Times New Roman" w:cs="Times New Roman"/>
          <w:iCs/>
        </w:rPr>
        <w:t xml:space="preserve">breakage at moderate and lower stress levels. </w:t>
      </w:r>
      <w:r w:rsidR="002362ED" w:rsidRPr="00BA2E39">
        <w:rPr>
          <w:rFonts w:ascii="Times New Roman" w:hAnsi="Times New Roman" w:cs="Times New Roman"/>
          <w:iCs/>
        </w:rPr>
        <w:t xml:space="preserve">In addition, </w:t>
      </w:r>
      <w:r w:rsidR="00BA47B1" w:rsidRPr="00BA2E39">
        <w:rPr>
          <w:rFonts w:ascii="Times New Roman" w:hAnsi="Times New Roman" w:cs="Times New Roman"/>
          <w:iCs/>
        </w:rPr>
        <w:t>c</w:t>
      </w:r>
      <w:r w:rsidR="00BA47B1" w:rsidRPr="00BA2E39">
        <w:rPr>
          <w:rFonts w:ascii="Times New Roman" w:hAnsi="Times New Roman" w:cs="Times New Roman"/>
        </w:rPr>
        <w:t xml:space="preserve">reep failure at high stress levels </w:t>
      </w:r>
      <w:r w:rsidR="00036A22" w:rsidRPr="00BA2E39">
        <w:rPr>
          <w:rFonts w:ascii="Times New Roman" w:hAnsi="Times New Roman" w:cs="Times New Roman"/>
        </w:rPr>
        <w:t xml:space="preserve">caused </w:t>
      </w:r>
      <w:r w:rsidR="00BA47B1" w:rsidRPr="00BA2E39">
        <w:rPr>
          <w:rFonts w:ascii="Times New Roman" w:hAnsi="Times New Roman" w:cs="Times New Roman"/>
          <w:iCs/>
        </w:rPr>
        <w:t xml:space="preserve">out-of-plain deformations (bending and twisting) due to the </w:t>
      </w:r>
      <w:r w:rsidR="00E174A6" w:rsidRPr="00BA2E39">
        <w:rPr>
          <w:rFonts w:ascii="Times New Roman" w:hAnsi="Times New Roman" w:cs="Times New Roman"/>
          <w:iCs/>
        </w:rPr>
        <w:t>non-uniform damage distribution at different plies, and subsequent non-symmetrical recovery after failure.</w:t>
      </w:r>
    </w:p>
    <w:bookmarkEnd w:id="14"/>
    <w:bookmarkEnd w:id="15"/>
    <w:p w14:paraId="46684496" w14:textId="1BAE55B9" w:rsidR="000558D0" w:rsidRPr="00BA2E39" w:rsidRDefault="000558D0" w:rsidP="000558D0">
      <w:pPr>
        <w:spacing w:line="360" w:lineRule="auto"/>
        <w:jc w:val="both"/>
        <w:rPr>
          <w:rFonts w:ascii="Times New Roman" w:hAnsi="Times New Roman" w:cs="Times New Roman"/>
          <w:b/>
          <w:bCs/>
        </w:rPr>
      </w:pPr>
    </w:p>
    <w:p w14:paraId="1C06CE5A" w14:textId="77777777" w:rsidR="00003D2C" w:rsidRPr="00BA2E39" w:rsidRDefault="00003D2C" w:rsidP="00003D2C">
      <w:pPr>
        <w:spacing w:line="240" w:lineRule="auto"/>
        <w:rPr>
          <w:rFonts w:ascii="Times New Roman" w:hAnsi="Times New Roman" w:cs="Times New Roman"/>
          <w:b/>
          <w:bCs/>
        </w:rPr>
      </w:pPr>
      <w:r w:rsidRPr="00BA2E39">
        <w:rPr>
          <w:rFonts w:ascii="Times New Roman" w:hAnsi="Times New Roman" w:cs="Times New Roman"/>
          <w:b/>
          <w:bCs/>
        </w:rPr>
        <w:t>Acknowledgments</w:t>
      </w:r>
    </w:p>
    <w:p w14:paraId="43F649F9" w14:textId="3F17C06C" w:rsidR="00756320" w:rsidRPr="00BA2E39" w:rsidRDefault="00003D2C" w:rsidP="00003D2C">
      <w:pPr>
        <w:spacing w:line="360" w:lineRule="auto"/>
        <w:jc w:val="both"/>
        <w:rPr>
          <w:rFonts w:ascii="Times New Roman" w:hAnsi="Times New Roman" w:cs="Times New Roman"/>
          <w:iCs/>
        </w:rPr>
      </w:pPr>
      <w:r w:rsidRPr="00BA2E39">
        <w:rPr>
          <w:rFonts w:ascii="Times New Roman" w:hAnsi="Times New Roman" w:cs="Times New Roman"/>
          <w:iCs/>
        </w:rPr>
        <w:t>The authors wish to acknowledge the support and funding of this research by the Swiss National Science Foundation (Grant No. 200021_156647).</w:t>
      </w:r>
    </w:p>
    <w:p w14:paraId="2D965C23" w14:textId="77777777" w:rsidR="000054B8" w:rsidRPr="00BA2E39" w:rsidRDefault="000054B8" w:rsidP="00E97B9E">
      <w:pPr>
        <w:spacing w:after="0" w:line="360" w:lineRule="auto"/>
        <w:rPr>
          <w:rFonts w:ascii="Times New Roman" w:hAnsi="Times New Roman" w:cs="Times New Roman"/>
          <w:b/>
          <w:bCs/>
        </w:rPr>
      </w:pPr>
      <w:r w:rsidRPr="00BA2E39">
        <w:rPr>
          <w:rFonts w:ascii="Times New Roman" w:hAnsi="Times New Roman" w:cs="Times New Roman"/>
          <w:b/>
          <w:bCs/>
        </w:rPr>
        <w:t xml:space="preserve">6. References </w:t>
      </w:r>
    </w:p>
    <w:p w14:paraId="719BF6D8" w14:textId="6CECE582" w:rsidR="00721363" w:rsidRPr="00BA2E39" w:rsidRDefault="00721363" w:rsidP="004A7047">
      <w:pPr>
        <w:spacing w:after="0" w:line="360" w:lineRule="auto"/>
        <w:jc w:val="both"/>
        <w:rPr>
          <w:rFonts w:asciiTheme="majorBidi" w:hAnsiTheme="majorBidi" w:cstheme="majorBidi"/>
          <w:iCs/>
        </w:rPr>
      </w:pPr>
      <w:r w:rsidRPr="00BA2E39">
        <w:rPr>
          <w:rFonts w:asciiTheme="majorBidi" w:hAnsiTheme="majorBidi" w:cstheme="majorBidi"/>
          <w:iCs/>
        </w:rPr>
        <w:t>[</w:t>
      </w:r>
      <w:r w:rsidR="009C1105" w:rsidRPr="00BA2E39">
        <w:rPr>
          <w:rFonts w:asciiTheme="majorBidi" w:hAnsiTheme="majorBidi" w:cstheme="majorBidi"/>
          <w:iCs/>
        </w:rPr>
        <w:t>1</w:t>
      </w:r>
      <w:r w:rsidRPr="00BA2E39">
        <w:rPr>
          <w:rFonts w:asciiTheme="majorBidi" w:hAnsiTheme="majorBidi" w:cstheme="majorBidi"/>
          <w:iCs/>
        </w:rPr>
        <w:t xml:space="preserve">] </w:t>
      </w:r>
      <w:r w:rsidR="00E0354F" w:rsidRPr="00BA2E39">
        <w:rPr>
          <w:rFonts w:asciiTheme="majorBidi" w:hAnsiTheme="majorBidi" w:cstheme="majorBidi"/>
          <w:iCs/>
        </w:rPr>
        <w:t>Vassilopoulos AP, Keller T. Fatigue of fiber-reinforced composites. Springer Science &amp; Business Media, 2011.</w:t>
      </w:r>
    </w:p>
    <w:p w14:paraId="6F8C8A45" w14:textId="1CF936F8" w:rsidR="00BC1098" w:rsidRPr="00BA2E39" w:rsidRDefault="00721363" w:rsidP="004A7047">
      <w:pPr>
        <w:spacing w:after="0" w:line="360" w:lineRule="auto"/>
        <w:jc w:val="both"/>
        <w:rPr>
          <w:rFonts w:asciiTheme="majorBidi" w:hAnsiTheme="majorBidi" w:cstheme="majorBidi"/>
          <w:iCs/>
        </w:rPr>
      </w:pPr>
      <w:r w:rsidRPr="00BA2E39">
        <w:rPr>
          <w:rFonts w:asciiTheme="majorBidi" w:hAnsiTheme="majorBidi" w:cstheme="majorBidi"/>
          <w:iCs/>
        </w:rPr>
        <w:t>[</w:t>
      </w:r>
      <w:r w:rsidR="009C1105" w:rsidRPr="00BA2E39">
        <w:rPr>
          <w:rFonts w:asciiTheme="majorBidi" w:hAnsiTheme="majorBidi" w:cstheme="majorBidi"/>
          <w:iCs/>
        </w:rPr>
        <w:t>2</w:t>
      </w:r>
      <w:r w:rsidRPr="00BA2E39">
        <w:rPr>
          <w:rFonts w:asciiTheme="majorBidi" w:hAnsiTheme="majorBidi" w:cstheme="majorBidi"/>
          <w:iCs/>
        </w:rPr>
        <w:t xml:space="preserve">] </w:t>
      </w:r>
      <w:proofErr w:type="spellStart"/>
      <w:r w:rsidR="00BC1098" w:rsidRPr="00BA2E39">
        <w:rPr>
          <w:rFonts w:asciiTheme="majorBidi" w:hAnsiTheme="majorBidi" w:cstheme="majorBidi"/>
          <w:color w:val="222222"/>
          <w:shd w:val="clear" w:color="auto" w:fill="FFFFFF"/>
        </w:rPr>
        <w:t>Miyano</w:t>
      </w:r>
      <w:proofErr w:type="spellEnd"/>
      <w:r w:rsidR="00BC1098" w:rsidRPr="00BA2E39">
        <w:rPr>
          <w:rFonts w:asciiTheme="majorBidi" w:hAnsiTheme="majorBidi" w:cstheme="majorBidi"/>
          <w:color w:val="222222"/>
          <w:shd w:val="clear" w:color="auto" w:fill="FFFFFF"/>
        </w:rPr>
        <w:t xml:space="preserve">, Y., Nakada, M., McMurray, M. K., &amp; </w:t>
      </w:r>
      <w:proofErr w:type="spellStart"/>
      <w:r w:rsidR="00BC1098" w:rsidRPr="00BA2E39">
        <w:rPr>
          <w:rFonts w:asciiTheme="majorBidi" w:hAnsiTheme="majorBidi" w:cstheme="majorBidi"/>
          <w:color w:val="222222"/>
          <w:shd w:val="clear" w:color="auto" w:fill="FFFFFF"/>
        </w:rPr>
        <w:t>Muki</w:t>
      </w:r>
      <w:proofErr w:type="spellEnd"/>
      <w:r w:rsidR="00BC1098" w:rsidRPr="00BA2E39">
        <w:rPr>
          <w:rFonts w:asciiTheme="majorBidi" w:hAnsiTheme="majorBidi" w:cstheme="majorBidi"/>
          <w:color w:val="222222"/>
          <w:shd w:val="clear" w:color="auto" w:fill="FFFFFF"/>
        </w:rPr>
        <w:t>, R. (1997). Prediction of flexural fatigue strength of CRFP composites under arbitrary frequency, stress ratio and temperature. </w:t>
      </w:r>
      <w:r w:rsidR="00BC1098" w:rsidRPr="00BA2E39">
        <w:rPr>
          <w:rFonts w:asciiTheme="majorBidi" w:hAnsiTheme="majorBidi" w:cstheme="majorBidi"/>
          <w:i/>
          <w:iCs/>
          <w:color w:val="222222"/>
          <w:shd w:val="clear" w:color="auto" w:fill="FFFFFF"/>
        </w:rPr>
        <w:t>Journal of Composite Materials</w:t>
      </w:r>
      <w:r w:rsidR="00BC1098" w:rsidRPr="00BA2E39">
        <w:rPr>
          <w:rFonts w:asciiTheme="majorBidi" w:hAnsiTheme="majorBidi" w:cstheme="majorBidi"/>
          <w:color w:val="222222"/>
          <w:shd w:val="clear" w:color="auto" w:fill="FFFFFF"/>
        </w:rPr>
        <w:t>, </w:t>
      </w:r>
      <w:r w:rsidR="00BC1098" w:rsidRPr="00BA2E39">
        <w:rPr>
          <w:rFonts w:asciiTheme="majorBidi" w:hAnsiTheme="majorBidi" w:cstheme="majorBidi"/>
          <w:i/>
          <w:iCs/>
          <w:color w:val="222222"/>
          <w:shd w:val="clear" w:color="auto" w:fill="FFFFFF"/>
        </w:rPr>
        <w:t>31</w:t>
      </w:r>
      <w:r w:rsidR="00BC1098" w:rsidRPr="00BA2E39">
        <w:rPr>
          <w:rFonts w:asciiTheme="majorBidi" w:hAnsiTheme="majorBidi" w:cstheme="majorBidi"/>
          <w:color w:val="222222"/>
          <w:shd w:val="clear" w:color="auto" w:fill="FFFFFF"/>
        </w:rPr>
        <w:t>(6), 619-638.</w:t>
      </w:r>
    </w:p>
    <w:p w14:paraId="32A75E81" w14:textId="39042AC8" w:rsidR="00E0354F" w:rsidRPr="00BA2E39" w:rsidRDefault="00E0354F" w:rsidP="004A7047">
      <w:pPr>
        <w:spacing w:after="0" w:line="360" w:lineRule="auto"/>
        <w:jc w:val="both"/>
        <w:rPr>
          <w:rFonts w:asciiTheme="majorBidi" w:hAnsiTheme="majorBidi" w:cstheme="majorBidi"/>
          <w:iCs/>
        </w:rPr>
      </w:pPr>
      <w:r w:rsidRPr="00BA2E39">
        <w:rPr>
          <w:rFonts w:asciiTheme="majorBidi" w:hAnsiTheme="majorBidi" w:cstheme="majorBidi"/>
          <w:iCs/>
        </w:rPr>
        <w:t>[</w:t>
      </w:r>
      <w:r w:rsidR="009C1105" w:rsidRPr="00BA2E39">
        <w:rPr>
          <w:rFonts w:asciiTheme="majorBidi" w:hAnsiTheme="majorBidi" w:cstheme="majorBidi"/>
          <w:iCs/>
        </w:rPr>
        <w:t>3</w:t>
      </w:r>
      <w:r w:rsidRPr="00BA2E39">
        <w:rPr>
          <w:rFonts w:asciiTheme="majorBidi" w:hAnsiTheme="majorBidi" w:cstheme="majorBidi"/>
          <w:iCs/>
        </w:rPr>
        <w:t xml:space="preserve">] </w:t>
      </w:r>
      <w:proofErr w:type="spellStart"/>
      <w:r w:rsidR="00BC1098" w:rsidRPr="00BA2E39">
        <w:rPr>
          <w:rFonts w:asciiTheme="majorBidi" w:hAnsiTheme="majorBidi" w:cstheme="majorBidi"/>
          <w:color w:val="222222"/>
          <w:shd w:val="clear" w:color="auto" w:fill="FFFFFF"/>
        </w:rPr>
        <w:t>Petermann</w:t>
      </w:r>
      <w:proofErr w:type="spellEnd"/>
      <w:r w:rsidR="00BC1098" w:rsidRPr="00BA2E39">
        <w:rPr>
          <w:rFonts w:asciiTheme="majorBidi" w:hAnsiTheme="majorBidi" w:cstheme="majorBidi"/>
          <w:color w:val="222222"/>
          <w:shd w:val="clear" w:color="auto" w:fill="FFFFFF"/>
        </w:rPr>
        <w:t>, J., &amp; Schulte, K. (2002). The effects of creep and fatigue stress ratio on the long-term behaviour of angle-ply CFRP. </w:t>
      </w:r>
      <w:r w:rsidR="00BC1098" w:rsidRPr="00BA2E39">
        <w:rPr>
          <w:rFonts w:asciiTheme="majorBidi" w:hAnsiTheme="majorBidi" w:cstheme="majorBidi"/>
          <w:i/>
          <w:iCs/>
          <w:color w:val="222222"/>
          <w:shd w:val="clear" w:color="auto" w:fill="FFFFFF"/>
        </w:rPr>
        <w:t>Composite Structures</w:t>
      </w:r>
      <w:r w:rsidR="00BC1098" w:rsidRPr="00BA2E39">
        <w:rPr>
          <w:rFonts w:asciiTheme="majorBidi" w:hAnsiTheme="majorBidi" w:cstheme="majorBidi"/>
          <w:color w:val="222222"/>
          <w:shd w:val="clear" w:color="auto" w:fill="FFFFFF"/>
        </w:rPr>
        <w:t>, </w:t>
      </w:r>
      <w:r w:rsidR="00BC1098" w:rsidRPr="00BA2E39">
        <w:rPr>
          <w:rFonts w:asciiTheme="majorBidi" w:hAnsiTheme="majorBidi" w:cstheme="majorBidi"/>
          <w:i/>
          <w:iCs/>
          <w:color w:val="222222"/>
          <w:shd w:val="clear" w:color="auto" w:fill="FFFFFF"/>
        </w:rPr>
        <w:t>57</w:t>
      </w:r>
      <w:r w:rsidR="00BC1098" w:rsidRPr="00BA2E39">
        <w:rPr>
          <w:rFonts w:asciiTheme="majorBidi" w:hAnsiTheme="majorBidi" w:cstheme="majorBidi"/>
          <w:color w:val="222222"/>
          <w:shd w:val="clear" w:color="auto" w:fill="FFFFFF"/>
        </w:rPr>
        <w:t>(1-4), 205-210.</w:t>
      </w:r>
    </w:p>
    <w:p w14:paraId="2C96AC60" w14:textId="52C63E7D" w:rsidR="00CA6D39" w:rsidRPr="00BA2E39" w:rsidRDefault="00363B9E" w:rsidP="004A7047">
      <w:pPr>
        <w:spacing w:after="0" w:line="360" w:lineRule="auto"/>
        <w:jc w:val="both"/>
        <w:rPr>
          <w:rFonts w:asciiTheme="majorBidi" w:hAnsiTheme="majorBidi" w:cstheme="majorBidi"/>
        </w:rPr>
      </w:pPr>
      <w:r w:rsidRPr="00BA2E39">
        <w:rPr>
          <w:rFonts w:asciiTheme="majorBidi" w:hAnsiTheme="majorBidi" w:cstheme="majorBidi"/>
          <w:iCs/>
        </w:rPr>
        <w:t>[</w:t>
      </w:r>
      <w:r w:rsidR="009C1105" w:rsidRPr="00BA2E39">
        <w:rPr>
          <w:rFonts w:asciiTheme="majorBidi" w:hAnsiTheme="majorBidi" w:cstheme="majorBidi"/>
          <w:iCs/>
        </w:rPr>
        <w:t>4</w:t>
      </w:r>
      <w:r w:rsidRPr="00BA2E39">
        <w:rPr>
          <w:rFonts w:asciiTheme="majorBidi" w:hAnsiTheme="majorBidi" w:cstheme="majorBidi"/>
          <w:iCs/>
        </w:rPr>
        <w:t xml:space="preserve">] </w:t>
      </w:r>
      <w:r w:rsidR="00BC1098" w:rsidRPr="00BA2E39">
        <w:rPr>
          <w:rFonts w:asciiTheme="majorBidi" w:hAnsiTheme="majorBidi" w:cstheme="majorBidi"/>
          <w:color w:val="222222"/>
          <w:shd w:val="clear" w:color="auto" w:fill="FFFFFF"/>
        </w:rPr>
        <w:t>Guedes, R. M. (2007). Durability of polymer matrix composites: Viscoelastic effect on static and fatigue loading. </w:t>
      </w:r>
      <w:r w:rsidR="00BC1098" w:rsidRPr="00BA2E39">
        <w:rPr>
          <w:rFonts w:asciiTheme="majorBidi" w:hAnsiTheme="majorBidi" w:cstheme="majorBidi"/>
          <w:i/>
          <w:iCs/>
          <w:color w:val="222222"/>
          <w:shd w:val="clear" w:color="auto" w:fill="FFFFFF"/>
        </w:rPr>
        <w:t>Composites Science and Technology</w:t>
      </w:r>
      <w:r w:rsidR="00BC1098" w:rsidRPr="00BA2E39">
        <w:rPr>
          <w:rFonts w:asciiTheme="majorBidi" w:hAnsiTheme="majorBidi" w:cstheme="majorBidi"/>
          <w:color w:val="222222"/>
          <w:shd w:val="clear" w:color="auto" w:fill="FFFFFF"/>
        </w:rPr>
        <w:t>, </w:t>
      </w:r>
      <w:r w:rsidR="00BC1098" w:rsidRPr="00BA2E39">
        <w:rPr>
          <w:rFonts w:asciiTheme="majorBidi" w:hAnsiTheme="majorBidi" w:cstheme="majorBidi"/>
          <w:i/>
          <w:iCs/>
          <w:color w:val="222222"/>
          <w:shd w:val="clear" w:color="auto" w:fill="FFFFFF"/>
        </w:rPr>
        <w:t>67</w:t>
      </w:r>
      <w:r w:rsidR="00BC1098" w:rsidRPr="00BA2E39">
        <w:rPr>
          <w:rFonts w:asciiTheme="majorBidi" w:hAnsiTheme="majorBidi" w:cstheme="majorBidi"/>
          <w:color w:val="222222"/>
          <w:shd w:val="clear" w:color="auto" w:fill="FFFFFF"/>
        </w:rPr>
        <w:t>(11-12), 2574-2583.</w:t>
      </w:r>
    </w:p>
    <w:p w14:paraId="373BE63E" w14:textId="603C2B75" w:rsidR="00CA6D39" w:rsidRPr="00BA2E39" w:rsidRDefault="00CA6D39" w:rsidP="004A7047">
      <w:pPr>
        <w:spacing w:after="0" w:line="360" w:lineRule="auto"/>
        <w:jc w:val="both"/>
        <w:rPr>
          <w:rFonts w:asciiTheme="majorBidi" w:hAnsiTheme="majorBidi" w:cstheme="majorBidi"/>
          <w:color w:val="222222"/>
          <w:shd w:val="clear" w:color="auto" w:fill="FFFFFF"/>
        </w:rPr>
      </w:pPr>
      <w:r w:rsidRPr="00BA2E39">
        <w:rPr>
          <w:rFonts w:asciiTheme="majorBidi" w:hAnsiTheme="majorBidi" w:cstheme="majorBidi"/>
        </w:rPr>
        <w:t>[</w:t>
      </w:r>
      <w:r w:rsidR="00572218" w:rsidRPr="00BA2E39">
        <w:rPr>
          <w:rFonts w:asciiTheme="majorBidi" w:hAnsiTheme="majorBidi" w:cstheme="majorBidi"/>
        </w:rPr>
        <w:t>5</w:t>
      </w:r>
      <w:r w:rsidRPr="00BA2E39">
        <w:rPr>
          <w:rFonts w:asciiTheme="majorBidi" w:hAnsiTheme="majorBidi" w:cstheme="majorBidi"/>
        </w:rPr>
        <w:t xml:space="preserve">] </w:t>
      </w:r>
      <w:r w:rsidR="00053140" w:rsidRPr="00BA2E39">
        <w:rPr>
          <w:rFonts w:asciiTheme="majorBidi" w:hAnsiTheme="majorBidi" w:cstheme="majorBidi"/>
          <w:color w:val="222222"/>
          <w:shd w:val="clear" w:color="auto" w:fill="FFFFFF"/>
        </w:rPr>
        <w:t>Movahedi-Rad, A. V., Keller, T., &amp; Vassilopoulos, A. P. (2018). Interrupted tension-tension fatigue behavior of angle-ply GFRP composite laminates. </w:t>
      </w:r>
      <w:r w:rsidR="00053140" w:rsidRPr="00BA2E39">
        <w:rPr>
          <w:rFonts w:asciiTheme="majorBidi" w:hAnsiTheme="majorBidi" w:cstheme="majorBidi"/>
          <w:i/>
          <w:iCs/>
          <w:color w:val="222222"/>
          <w:shd w:val="clear" w:color="auto" w:fill="FFFFFF"/>
        </w:rPr>
        <w:t>International Journal of Fatigue</w:t>
      </w:r>
      <w:r w:rsidR="00053140" w:rsidRPr="00BA2E39">
        <w:rPr>
          <w:rFonts w:asciiTheme="majorBidi" w:hAnsiTheme="majorBidi" w:cstheme="majorBidi"/>
          <w:color w:val="222222"/>
          <w:shd w:val="clear" w:color="auto" w:fill="FFFFFF"/>
        </w:rPr>
        <w:t>, </w:t>
      </w:r>
      <w:r w:rsidR="00053140" w:rsidRPr="00BA2E39">
        <w:rPr>
          <w:rFonts w:asciiTheme="majorBidi" w:hAnsiTheme="majorBidi" w:cstheme="majorBidi"/>
          <w:i/>
          <w:iCs/>
          <w:color w:val="222222"/>
          <w:shd w:val="clear" w:color="auto" w:fill="FFFFFF"/>
        </w:rPr>
        <w:t>113</w:t>
      </w:r>
      <w:r w:rsidR="00053140" w:rsidRPr="00BA2E39">
        <w:rPr>
          <w:rFonts w:asciiTheme="majorBidi" w:hAnsiTheme="majorBidi" w:cstheme="majorBidi"/>
          <w:color w:val="222222"/>
          <w:shd w:val="clear" w:color="auto" w:fill="FFFFFF"/>
        </w:rPr>
        <w:t>, 377-388.</w:t>
      </w:r>
    </w:p>
    <w:p w14:paraId="03E2BFE3" w14:textId="265AFDAB" w:rsidR="00572218" w:rsidRPr="00BA2E39" w:rsidRDefault="00572218" w:rsidP="004A7047">
      <w:pPr>
        <w:spacing w:after="0" w:line="360" w:lineRule="auto"/>
        <w:jc w:val="both"/>
        <w:rPr>
          <w:rFonts w:asciiTheme="majorBidi" w:hAnsiTheme="majorBidi" w:cstheme="majorBidi"/>
          <w:i/>
          <w:iCs/>
          <w:color w:val="222222"/>
          <w:shd w:val="clear" w:color="auto" w:fill="FFFFFF"/>
        </w:rPr>
      </w:pPr>
      <w:r w:rsidRPr="00BA2E39">
        <w:rPr>
          <w:rFonts w:asciiTheme="majorBidi" w:hAnsiTheme="majorBidi" w:cstheme="majorBidi"/>
        </w:rPr>
        <w:t xml:space="preserve">[6] </w:t>
      </w:r>
      <w:proofErr w:type="spellStart"/>
      <w:r w:rsidRPr="00BA2E39">
        <w:rPr>
          <w:rFonts w:asciiTheme="majorBidi" w:hAnsiTheme="majorBidi" w:cstheme="majorBidi"/>
        </w:rPr>
        <w:t>Tschoegl</w:t>
      </w:r>
      <w:proofErr w:type="spellEnd"/>
      <w:r w:rsidRPr="00BA2E39">
        <w:rPr>
          <w:rFonts w:asciiTheme="majorBidi" w:hAnsiTheme="majorBidi" w:cstheme="majorBidi"/>
        </w:rPr>
        <w:t>, N.W.</w:t>
      </w:r>
      <w:r w:rsidR="00454955" w:rsidRPr="00BA2E39">
        <w:rPr>
          <w:rFonts w:asciiTheme="majorBidi" w:hAnsiTheme="majorBidi" w:cstheme="majorBidi"/>
        </w:rPr>
        <w:t xml:space="preserve"> (1997). </w:t>
      </w:r>
      <w:r w:rsidRPr="00BA2E39">
        <w:rPr>
          <w:rFonts w:asciiTheme="majorBidi" w:hAnsiTheme="majorBidi" w:cstheme="majorBidi"/>
        </w:rPr>
        <w:t>Time dependence in m</w:t>
      </w:r>
      <w:r w:rsidR="00454955" w:rsidRPr="00BA2E39">
        <w:rPr>
          <w:rFonts w:asciiTheme="majorBidi" w:hAnsiTheme="majorBidi" w:cstheme="majorBidi"/>
        </w:rPr>
        <w:t>aterial properties: An overview.</w:t>
      </w:r>
      <w:r w:rsidRPr="00BA2E39">
        <w:rPr>
          <w:rFonts w:asciiTheme="majorBidi" w:hAnsiTheme="majorBidi" w:cstheme="majorBidi"/>
        </w:rPr>
        <w:t> </w:t>
      </w:r>
      <w:r w:rsidR="00454955" w:rsidRPr="00BA2E39">
        <w:rPr>
          <w:rFonts w:asciiTheme="majorBidi" w:hAnsiTheme="majorBidi" w:cstheme="majorBidi"/>
          <w:i/>
          <w:iCs/>
          <w:color w:val="222222"/>
          <w:shd w:val="clear" w:color="auto" w:fill="FFFFFF"/>
        </w:rPr>
        <w:t>Mechanics of Time-Dependent Materials</w:t>
      </w:r>
      <w:r w:rsidRPr="00BA2E39">
        <w:rPr>
          <w:rFonts w:asciiTheme="majorBidi" w:hAnsiTheme="majorBidi" w:cstheme="majorBidi"/>
          <w:i/>
          <w:iCs/>
        </w:rPr>
        <w:t>.</w:t>
      </w:r>
      <w:r w:rsidRPr="00BA2E39">
        <w:rPr>
          <w:rFonts w:asciiTheme="majorBidi" w:hAnsiTheme="majorBidi" w:cstheme="majorBidi"/>
        </w:rPr>
        <w:t> 1, 1-31.</w:t>
      </w:r>
    </w:p>
    <w:p w14:paraId="1FDB5B8B" w14:textId="132DDCD5" w:rsidR="00CA6D39" w:rsidRPr="00BA2E39" w:rsidRDefault="00CA6D39" w:rsidP="004A7047">
      <w:pPr>
        <w:spacing w:after="0" w:line="360" w:lineRule="auto"/>
        <w:jc w:val="both"/>
        <w:rPr>
          <w:rFonts w:asciiTheme="majorBidi" w:hAnsiTheme="majorBidi" w:cstheme="majorBidi"/>
        </w:rPr>
      </w:pPr>
      <w:r w:rsidRPr="00BA2E39">
        <w:rPr>
          <w:rFonts w:asciiTheme="majorBidi" w:hAnsiTheme="majorBidi" w:cstheme="majorBidi"/>
        </w:rPr>
        <w:t xml:space="preserve">[7] </w:t>
      </w:r>
      <w:proofErr w:type="spellStart"/>
      <w:r w:rsidR="00C82E69" w:rsidRPr="00BA2E39">
        <w:rPr>
          <w:rFonts w:asciiTheme="majorBidi" w:hAnsiTheme="majorBidi" w:cstheme="majorBidi"/>
          <w:color w:val="222222"/>
          <w:shd w:val="clear" w:color="auto" w:fill="FFFFFF"/>
        </w:rPr>
        <w:t>Vieille</w:t>
      </w:r>
      <w:proofErr w:type="spellEnd"/>
      <w:r w:rsidR="00C82E69" w:rsidRPr="00BA2E39">
        <w:rPr>
          <w:rFonts w:asciiTheme="majorBidi" w:hAnsiTheme="majorBidi" w:cstheme="majorBidi"/>
          <w:color w:val="222222"/>
          <w:shd w:val="clear" w:color="auto" w:fill="FFFFFF"/>
        </w:rPr>
        <w:t xml:space="preserve">, B., </w:t>
      </w:r>
      <w:proofErr w:type="spellStart"/>
      <w:r w:rsidR="00C82E69" w:rsidRPr="00BA2E39">
        <w:rPr>
          <w:rFonts w:asciiTheme="majorBidi" w:hAnsiTheme="majorBidi" w:cstheme="majorBidi"/>
          <w:color w:val="222222"/>
          <w:shd w:val="clear" w:color="auto" w:fill="FFFFFF"/>
        </w:rPr>
        <w:t>Albouy</w:t>
      </w:r>
      <w:proofErr w:type="spellEnd"/>
      <w:r w:rsidR="00C82E69" w:rsidRPr="00BA2E39">
        <w:rPr>
          <w:rFonts w:asciiTheme="majorBidi" w:hAnsiTheme="majorBidi" w:cstheme="majorBidi"/>
          <w:color w:val="222222"/>
          <w:shd w:val="clear" w:color="auto" w:fill="FFFFFF"/>
        </w:rPr>
        <w:t xml:space="preserve">, W., &amp; </w:t>
      </w:r>
      <w:proofErr w:type="spellStart"/>
      <w:r w:rsidR="00C82E69" w:rsidRPr="00BA2E39">
        <w:rPr>
          <w:rFonts w:asciiTheme="majorBidi" w:hAnsiTheme="majorBidi" w:cstheme="majorBidi"/>
          <w:color w:val="222222"/>
          <w:shd w:val="clear" w:color="auto" w:fill="FFFFFF"/>
        </w:rPr>
        <w:t>Taleb</w:t>
      </w:r>
      <w:proofErr w:type="spellEnd"/>
      <w:r w:rsidR="00C82E69" w:rsidRPr="00BA2E39">
        <w:rPr>
          <w:rFonts w:asciiTheme="majorBidi" w:hAnsiTheme="majorBidi" w:cstheme="majorBidi"/>
          <w:color w:val="222222"/>
          <w:shd w:val="clear" w:color="auto" w:fill="FFFFFF"/>
        </w:rPr>
        <w:t xml:space="preserve">, L. (2014). About the creep-fatigue interaction on the fatigue behaviour of off-axis woven-ply thermoplastic laminates at temperatures higher than </w:t>
      </w:r>
      <w:proofErr w:type="spellStart"/>
      <w:r w:rsidR="00C82E69" w:rsidRPr="00BA2E39">
        <w:rPr>
          <w:rFonts w:asciiTheme="majorBidi" w:hAnsiTheme="majorBidi" w:cstheme="majorBidi"/>
          <w:color w:val="222222"/>
          <w:shd w:val="clear" w:color="auto" w:fill="FFFFFF"/>
        </w:rPr>
        <w:t>Tg</w:t>
      </w:r>
      <w:proofErr w:type="spellEnd"/>
      <w:r w:rsidR="00C82E69" w:rsidRPr="00BA2E39">
        <w:rPr>
          <w:rFonts w:asciiTheme="majorBidi" w:hAnsiTheme="majorBidi" w:cstheme="majorBidi"/>
          <w:color w:val="222222"/>
          <w:shd w:val="clear" w:color="auto" w:fill="FFFFFF"/>
        </w:rPr>
        <w:t>. </w:t>
      </w:r>
      <w:r w:rsidR="00C82E69" w:rsidRPr="00BA2E39">
        <w:rPr>
          <w:rFonts w:asciiTheme="majorBidi" w:hAnsiTheme="majorBidi" w:cstheme="majorBidi"/>
          <w:i/>
          <w:iCs/>
          <w:color w:val="222222"/>
          <w:shd w:val="clear" w:color="auto" w:fill="FFFFFF"/>
        </w:rPr>
        <w:t>Composites Part B: Engineering</w:t>
      </w:r>
      <w:r w:rsidR="00C82E69" w:rsidRPr="00BA2E39">
        <w:rPr>
          <w:rFonts w:asciiTheme="majorBidi" w:hAnsiTheme="majorBidi" w:cstheme="majorBidi"/>
          <w:color w:val="222222"/>
          <w:shd w:val="clear" w:color="auto" w:fill="FFFFFF"/>
        </w:rPr>
        <w:t>, </w:t>
      </w:r>
      <w:r w:rsidR="00C82E69" w:rsidRPr="00BA2E39">
        <w:rPr>
          <w:rFonts w:asciiTheme="majorBidi" w:hAnsiTheme="majorBidi" w:cstheme="majorBidi"/>
          <w:i/>
          <w:iCs/>
          <w:color w:val="222222"/>
          <w:shd w:val="clear" w:color="auto" w:fill="FFFFFF"/>
        </w:rPr>
        <w:t>58</w:t>
      </w:r>
      <w:r w:rsidR="00C82E69" w:rsidRPr="00BA2E39">
        <w:rPr>
          <w:rFonts w:asciiTheme="majorBidi" w:hAnsiTheme="majorBidi" w:cstheme="majorBidi"/>
          <w:color w:val="222222"/>
          <w:shd w:val="clear" w:color="auto" w:fill="FFFFFF"/>
        </w:rPr>
        <w:t>, 478-486.</w:t>
      </w:r>
    </w:p>
    <w:p w14:paraId="5A21FFE5" w14:textId="77777777" w:rsidR="00953ABF" w:rsidRPr="00BA2E39" w:rsidRDefault="00953ABF" w:rsidP="004A7047">
      <w:pPr>
        <w:spacing w:after="0" w:line="360" w:lineRule="auto"/>
        <w:jc w:val="both"/>
        <w:rPr>
          <w:rFonts w:asciiTheme="majorBidi" w:hAnsiTheme="majorBidi" w:cstheme="majorBidi"/>
        </w:rPr>
      </w:pPr>
      <w:r w:rsidRPr="00BA2E39">
        <w:rPr>
          <w:rFonts w:asciiTheme="majorBidi" w:hAnsiTheme="majorBidi" w:cstheme="majorBidi"/>
        </w:rPr>
        <w:t>[8] G. C. Hulbert “Plastics structures” A section lecture given to the Royal Aeronautical Society on 3rd May 1955.</w:t>
      </w:r>
    </w:p>
    <w:p w14:paraId="770E3B86" w14:textId="3EC1C227" w:rsidR="00CA6D39" w:rsidRPr="00BA2E39" w:rsidRDefault="00CA6D39" w:rsidP="004A7047">
      <w:pPr>
        <w:spacing w:after="0" w:line="360" w:lineRule="auto"/>
        <w:jc w:val="both"/>
        <w:rPr>
          <w:rFonts w:asciiTheme="majorBidi" w:hAnsiTheme="majorBidi" w:cstheme="majorBidi"/>
        </w:rPr>
      </w:pPr>
      <w:r w:rsidRPr="00BA2E39">
        <w:rPr>
          <w:rFonts w:asciiTheme="majorBidi" w:hAnsiTheme="majorBidi" w:cstheme="majorBidi"/>
        </w:rPr>
        <w:lastRenderedPageBreak/>
        <w:t xml:space="preserve">[9] </w:t>
      </w:r>
      <w:r w:rsidR="00C82E69" w:rsidRPr="00BA2E39">
        <w:rPr>
          <w:rFonts w:asciiTheme="majorBidi" w:hAnsiTheme="majorBidi" w:cstheme="majorBidi"/>
          <w:color w:val="222222"/>
          <w:shd w:val="clear" w:color="auto" w:fill="FFFFFF"/>
        </w:rPr>
        <w:t>Bowman, J., &amp; Barker, M. B. (1986). A methodology for describing creep</w:t>
      </w:r>
      <w:r w:rsidR="00C82E69" w:rsidRPr="00BA2E39">
        <w:rPr>
          <w:rFonts w:ascii="Cambria Math" w:hAnsi="Cambria Math" w:cs="Cambria Math"/>
          <w:color w:val="222222"/>
          <w:shd w:val="clear" w:color="auto" w:fill="FFFFFF"/>
        </w:rPr>
        <w:t>‐</w:t>
      </w:r>
      <w:r w:rsidR="00C82E69" w:rsidRPr="00BA2E39">
        <w:rPr>
          <w:rFonts w:asciiTheme="majorBidi" w:hAnsiTheme="majorBidi" w:cstheme="majorBidi"/>
          <w:color w:val="222222"/>
          <w:shd w:val="clear" w:color="auto" w:fill="FFFFFF"/>
        </w:rPr>
        <w:t>fatigue interactions in thermoplastic components. </w:t>
      </w:r>
      <w:r w:rsidR="00C82E69" w:rsidRPr="00BA2E39">
        <w:rPr>
          <w:rFonts w:asciiTheme="majorBidi" w:hAnsiTheme="majorBidi" w:cstheme="majorBidi"/>
          <w:i/>
          <w:iCs/>
          <w:color w:val="222222"/>
          <w:shd w:val="clear" w:color="auto" w:fill="FFFFFF"/>
        </w:rPr>
        <w:t>Polymer Engineering &amp; Science</w:t>
      </w:r>
      <w:r w:rsidR="00C82E69" w:rsidRPr="00BA2E39">
        <w:rPr>
          <w:rFonts w:asciiTheme="majorBidi" w:hAnsiTheme="majorBidi" w:cstheme="majorBidi"/>
          <w:color w:val="222222"/>
          <w:shd w:val="clear" w:color="auto" w:fill="FFFFFF"/>
        </w:rPr>
        <w:t>, </w:t>
      </w:r>
      <w:r w:rsidR="00C82E69" w:rsidRPr="00BA2E39">
        <w:rPr>
          <w:rFonts w:asciiTheme="majorBidi" w:hAnsiTheme="majorBidi" w:cstheme="majorBidi"/>
          <w:i/>
          <w:iCs/>
          <w:color w:val="222222"/>
          <w:shd w:val="clear" w:color="auto" w:fill="FFFFFF"/>
        </w:rPr>
        <w:t>26</w:t>
      </w:r>
      <w:r w:rsidR="00C82E69" w:rsidRPr="00BA2E39">
        <w:rPr>
          <w:rFonts w:asciiTheme="majorBidi" w:hAnsiTheme="majorBidi" w:cstheme="majorBidi"/>
          <w:color w:val="222222"/>
          <w:shd w:val="clear" w:color="auto" w:fill="FFFFFF"/>
        </w:rPr>
        <w:t>(22), 1582-1590.</w:t>
      </w:r>
    </w:p>
    <w:p w14:paraId="75402163" w14:textId="20CA512E" w:rsidR="00CA6D39" w:rsidRPr="00BA2E39" w:rsidRDefault="00CA6D39" w:rsidP="004A7047">
      <w:pPr>
        <w:spacing w:after="0" w:line="360" w:lineRule="auto"/>
        <w:jc w:val="both"/>
        <w:rPr>
          <w:rFonts w:asciiTheme="majorBidi" w:hAnsiTheme="majorBidi" w:cstheme="majorBidi"/>
        </w:rPr>
      </w:pPr>
      <w:r w:rsidRPr="00BA2E39">
        <w:rPr>
          <w:rFonts w:asciiTheme="majorBidi" w:hAnsiTheme="majorBidi" w:cstheme="majorBidi"/>
        </w:rPr>
        <w:t xml:space="preserve">[10] </w:t>
      </w:r>
      <w:proofErr w:type="spellStart"/>
      <w:r w:rsidR="00C82E69" w:rsidRPr="00BA2E39">
        <w:rPr>
          <w:rFonts w:asciiTheme="majorBidi" w:hAnsiTheme="majorBidi" w:cstheme="majorBidi"/>
          <w:color w:val="222222"/>
          <w:shd w:val="clear" w:color="auto" w:fill="FFFFFF"/>
        </w:rPr>
        <w:t>Shenoi</w:t>
      </w:r>
      <w:proofErr w:type="spellEnd"/>
      <w:r w:rsidR="00C82E69" w:rsidRPr="00BA2E39">
        <w:rPr>
          <w:rFonts w:asciiTheme="majorBidi" w:hAnsiTheme="majorBidi" w:cstheme="majorBidi"/>
          <w:color w:val="222222"/>
          <w:shd w:val="clear" w:color="auto" w:fill="FFFFFF"/>
        </w:rPr>
        <w:t>, R. A., Allen, H. G., &amp; Clark, S. D. (1997). Cyclic creep and creep-fatigue interaction in sandwich beams. </w:t>
      </w:r>
      <w:r w:rsidR="00C82E69" w:rsidRPr="00BA2E39">
        <w:rPr>
          <w:rFonts w:asciiTheme="majorBidi" w:hAnsiTheme="majorBidi" w:cstheme="majorBidi"/>
          <w:i/>
          <w:iCs/>
          <w:color w:val="222222"/>
          <w:shd w:val="clear" w:color="auto" w:fill="FFFFFF"/>
        </w:rPr>
        <w:t>The Journal of Strain Analysis for Engineering Design</w:t>
      </w:r>
      <w:r w:rsidR="00C82E69" w:rsidRPr="00BA2E39">
        <w:rPr>
          <w:rFonts w:asciiTheme="majorBidi" w:hAnsiTheme="majorBidi" w:cstheme="majorBidi"/>
          <w:color w:val="222222"/>
          <w:shd w:val="clear" w:color="auto" w:fill="FFFFFF"/>
        </w:rPr>
        <w:t>, </w:t>
      </w:r>
      <w:r w:rsidR="00C82E69" w:rsidRPr="00BA2E39">
        <w:rPr>
          <w:rFonts w:asciiTheme="majorBidi" w:hAnsiTheme="majorBidi" w:cstheme="majorBidi"/>
          <w:i/>
          <w:iCs/>
          <w:color w:val="222222"/>
          <w:shd w:val="clear" w:color="auto" w:fill="FFFFFF"/>
        </w:rPr>
        <w:t>32</w:t>
      </w:r>
      <w:r w:rsidR="00C82E69" w:rsidRPr="00BA2E39">
        <w:rPr>
          <w:rFonts w:asciiTheme="majorBidi" w:hAnsiTheme="majorBidi" w:cstheme="majorBidi"/>
          <w:color w:val="222222"/>
          <w:shd w:val="clear" w:color="auto" w:fill="FFFFFF"/>
        </w:rPr>
        <w:t>(1), 1-18.</w:t>
      </w:r>
    </w:p>
    <w:p w14:paraId="708BDD38" w14:textId="68FA4B57" w:rsidR="000913A8" w:rsidRPr="00BA2E39" w:rsidRDefault="000913A8" w:rsidP="004A7047">
      <w:pPr>
        <w:spacing w:after="0" w:line="360" w:lineRule="auto"/>
        <w:jc w:val="both"/>
        <w:rPr>
          <w:rFonts w:asciiTheme="majorBidi" w:hAnsiTheme="majorBidi" w:cstheme="majorBidi"/>
          <w:lang w:val="fr-CH"/>
        </w:rPr>
      </w:pPr>
      <w:r w:rsidRPr="00BA2E39">
        <w:rPr>
          <w:rFonts w:asciiTheme="majorBidi" w:hAnsiTheme="majorBidi" w:cstheme="majorBidi"/>
        </w:rPr>
        <w:t xml:space="preserve">[11] </w:t>
      </w:r>
      <w:r w:rsidR="00C82E69" w:rsidRPr="00BA2E39">
        <w:rPr>
          <w:rFonts w:asciiTheme="majorBidi" w:hAnsiTheme="majorBidi" w:cstheme="majorBidi"/>
          <w:color w:val="222222"/>
          <w:shd w:val="clear" w:color="auto" w:fill="FFFFFF"/>
        </w:rPr>
        <w:t>Wong, E. H., &amp; Mai, Y. W. (2014). A unified equation for creep-fatigue. </w:t>
      </w:r>
      <w:r w:rsidR="00C82E69" w:rsidRPr="00BA2E39">
        <w:rPr>
          <w:rFonts w:asciiTheme="majorBidi" w:hAnsiTheme="majorBidi" w:cstheme="majorBidi"/>
          <w:i/>
          <w:iCs/>
          <w:color w:val="222222"/>
          <w:shd w:val="clear" w:color="auto" w:fill="FFFFFF"/>
          <w:lang w:val="fr-CH"/>
        </w:rPr>
        <w:t>International Journal of Fatigue</w:t>
      </w:r>
      <w:r w:rsidR="00C82E69" w:rsidRPr="00BA2E39">
        <w:rPr>
          <w:rFonts w:asciiTheme="majorBidi" w:hAnsiTheme="majorBidi" w:cstheme="majorBidi"/>
          <w:color w:val="222222"/>
          <w:shd w:val="clear" w:color="auto" w:fill="FFFFFF"/>
          <w:lang w:val="fr-CH"/>
        </w:rPr>
        <w:t>, </w:t>
      </w:r>
      <w:r w:rsidR="00C82E69" w:rsidRPr="00BA2E39">
        <w:rPr>
          <w:rFonts w:asciiTheme="majorBidi" w:hAnsiTheme="majorBidi" w:cstheme="majorBidi"/>
          <w:i/>
          <w:iCs/>
          <w:color w:val="222222"/>
          <w:shd w:val="clear" w:color="auto" w:fill="FFFFFF"/>
          <w:lang w:val="fr-CH"/>
        </w:rPr>
        <w:t>68</w:t>
      </w:r>
      <w:r w:rsidR="00C82E69" w:rsidRPr="00BA2E39">
        <w:rPr>
          <w:rFonts w:asciiTheme="majorBidi" w:hAnsiTheme="majorBidi" w:cstheme="majorBidi"/>
          <w:color w:val="222222"/>
          <w:shd w:val="clear" w:color="auto" w:fill="FFFFFF"/>
          <w:lang w:val="fr-CH"/>
        </w:rPr>
        <w:t>, 186-194.</w:t>
      </w:r>
    </w:p>
    <w:p w14:paraId="0C610586" w14:textId="6D25635F" w:rsidR="00A73C26" w:rsidRPr="00BA2E39" w:rsidRDefault="00A73C26" w:rsidP="004A7047">
      <w:pPr>
        <w:spacing w:after="0" w:line="360" w:lineRule="auto"/>
        <w:jc w:val="both"/>
        <w:rPr>
          <w:rFonts w:asciiTheme="majorBidi" w:hAnsiTheme="majorBidi" w:cstheme="majorBidi"/>
        </w:rPr>
      </w:pPr>
      <w:r w:rsidRPr="00BA2E39">
        <w:rPr>
          <w:rFonts w:asciiTheme="majorBidi" w:hAnsiTheme="majorBidi" w:cstheme="majorBidi"/>
          <w:lang w:val="fr-CH"/>
        </w:rPr>
        <w:t xml:space="preserve">[12] </w:t>
      </w:r>
      <w:r w:rsidR="00101A5D" w:rsidRPr="00BA2E39">
        <w:rPr>
          <w:rFonts w:asciiTheme="majorBidi" w:hAnsiTheme="majorBidi" w:cstheme="majorBidi"/>
          <w:color w:val="222222"/>
          <w:shd w:val="clear" w:color="auto" w:fill="FFFFFF"/>
          <w:lang w:val="fr-CH"/>
        </w:rPr>
        <w:t xml:space="preserve">Kaminski, M., Laurin, F., Maire, J. F., </w:t>
      </w:r>
      <w:proofErr w:type="spellStart"/>
      <w:r w:rsidR="00101A5D" w:rsidRPr="00BA2E39">
        <w:rPr>
          <w:rFonts w:asciiTheme="majorBidi" w:hAnsiTheme="majorBidi" w:cstheme="majorBidi"/>
          <w:color w:val="222222"/>
          <w:shd w:val="clear" w:color="auto" w:fill="FFFFFF"/>
          <w:lang w:val="fr-CH"/>
        </w:rPr>
        <w:t>Rakotoarisoa</w:t>
      </w:r>
      <w:proofErr w:type="spellEnd"/>
      <w:r w:rsidR="00101A5D" w:rsidRPr="00BA2E39">
        <w:rPr>
          <w:rFonts w:asciiTheme="majorBidi" w:hAnsiTheme="majorBidi" w:cstheme="majorBidi"/>
          <w:color w:val="222222"/>
          <w:shd w:val="clear" w:color="auto" w:fill="FFFFFF"/>
          <w:lang w:val="fr-CH"/>
        </w:rPr>
        <w:t xml:space="preserve">, C., &amp; Hémon, E. (2015). </w:t>
      </w:r>
      <w:r w:rsidR="00101A5D" w:rsidRPr="00BA2E39">
        <w:rPr>
          <w:rFonts w:asciiTheme="majorBidi" w:hAnsiTheme="majorBidi" w:cstheme="majorBidi"/>
          <w:color w:val="222222"/>
          <w:shd w:val="clear" w:color="auto" w:fill="FFFFFF"/>
        </w:rPr>
        <w:t xml:space="preserve">Fatigue damage modeling of composite structures: the </w:t>
      </w:r>
      <w:proofErr w:type="spellStart"/>
      <w:r w:rsidR="00101A5D" w:rsidRPr="00BA2E39">
        <w:rPr>
          <w:rFonts w:asciiTheme="majorBidi" w:hAnsiTheme="majorBidi" w:cstheme="majorBidi"/>
          <w:color w:val="222222"/>
          <w:shd w:val="clear" w:color="auto" w:fill="FFFFFF"/>
        </w:rPr>
        <w:t>onera</w:t>
      </w:r>
      <w:proofErr w:type="spellEnd"/>
      <w:r w:rsidR="00101A5D" w:rsidRPr="00BA2E39">
        <w:rPr>
          <w:rFonts w:asciiTheme="majorBidi" w:hAnsiTheme="majorBidi" w:cstheme="majorBidi"/>
          <w:color w:val="222222"/>
          <w:shd w:val="clear" w:color="auto" w:fill="FFFFFF"/>
        </w:rPr>
        <w:t xml:space="preserve"> viewpoint. </w:t>
      </w:r>
      <w:proofErr w:type="spellStart"/>
      <w:r w:rsidR="00101A5D" w:rsidRPr="00BA2E39">
        <w:rPr>
          <w:rFonts w:asciiTheme="majorBidi" w:hAnsiTheme="majorBidi" w:cstheme="majorBidi"/>
          <w:i/>
          <w:iCs/>
          <w:color w:val="222222"/>
          <w:shd w:val="clear" w:color="auto" w:fill="FFFFFF"/>
        </w:rPr>
        <w:t>AerospaceLab</w:t>
      </w:r>
      <w:proofErr w:type="spellEnd"/>
      <w:r w:rsidR="00101A5D" w:rsidRPr="00BA2E39">
        <w:rPr>
          <w:rFonts w:asciiTheme="majorBidi" w:hAnsiTheme="majorBidi" w:cstheme="majorBidi"/>
          <w:color w:val="222222"/>
          <w:shd w:val="clear" w:color="auto" w:fill="FFFFFF"/>
        </w:rPr>
        <w:t>, (9), p-1.</w:t>
      </w:r>
    </w:p>
    <w:p w14:paraId="1014E849" w14:textId="77777777" w:rsidR="006E7B69" w:rsidRPr="00BA2E39" w:rsidRDefault="00A73C26" w:rsidP="004A7047">
      <w:pPr>
        <w:spacing w:after="0" w:line="360" w:lineRule="auto"/>
        <w:jc w:val="both"/>
        <w:rPr>
          <w:rFonts w:asciiTheme="majorBidi" w:hAnsiTheme="majorBidi" w:cstheme="majorBidi"/>
        </w:rPr>
      </w:pPr>
      <w:r w:rsidRPr="00BA2E39">
        <w:rPr>
          <w:rFonts w:asciiTheme="majorBidi" w:hAnsiTheme="majorBidi" w:cstheme="majorBidi"/>
        </w:rPr>
        <w:t xml:space="preserve">[13] </w:t>
      </w:r>
      <w:r w:rsidR="006E7B69" w:rsidRPr="00BA2E39">
        <w:rPr>
          <w:rFonts w:asciiTheme="majorBidi" w:hAnsiTheme="majorBidi" w:cstheme="majorBidi"/>
        </w:rPr>
        <w:t xml:space="preserve">J. F. Mandell, D. D. </w:t>
      </w:r>
      <w:proofErr w:type="spellStart"/>
      <w:r w:rsidR="006E7B69" w:rsidRPr="00BA2E39">
        <w:rPr>
          <w:rFonts w:asciiTheme="majorBidi" w:hAnsiTheme="majorBidi" w:cstheme="majorBidi"/>
        </w:rPr>
        <w:t>Samborsky</w:t>
      </w:r>
      <w:proofErr w:type="spellEnd"/>
      <w:r w:rsidR="006E7B69" w:rsidRPr="00BA2E39">
        <w:rPr>
          <w:rFonts w:asciiTheme="majorBidi" w:hAnsiTheme="majorBidi" w:cstheme="majorBidi"/>
        </w:rPr>
        <w:t xml:space="preserve">, D. A. Miller, P. </w:t>
      </w:r>
      <w:proofErr w:type="spellStart"/>
      <w:r w:rsidR="006E7B69" w:rsidRPr="00BA2E39">
        <w:rPr>
          <w:rFonts w:asciiTheme="majorBidi" w:hAnsiTheme="majorBidi" w:cstheme="majorBidi"/>
        </w:rPr>
        <w:t>Agastra</w:t>
      </w:r>
      <w:proofErr w:type="spellEnd"/>
      <w:r w:rsidR="006E7B69" w:rsidRPr="00BA2E39">
        <w:rPr>
          <w:rFonts w:asciiTheme="majorBidi" w:hAnsiTheme="majorBidi" w:cstheme="majorBidi"/>
        </w:rPr>
        <w:t xml:space="preserve">, A. T. Sears, "Analysis of SNL/MSU/DOE Fatigue Database Trends for Wind Turbine Blade Materials" 2010-2015. No. SAND2016-1441. Sandia National </w:t>
      </w:r>
      <w:proofErr w:type="gramStart"/>
      <w:r w:rsidR="006E7B69" w:rsidRPr="00BA2E39">
        <w:rPr>
          <w:rFonts w:asciiTheme="majorBidi" w:hAnsiTheme="majorBidi" w:cstheme="majorBidi"/>
        </w:rPr>
        <w:t>Lab.(</w:t>
      </w:r>
      <w:proofErr w:type="gramEnd"/>
      <w:r w:rsidR="006E7B69" w:rsidRPr="00BA2E39">
        <w:rPr>
          <w:rFonts w:asciiTheme="majorBidi" w:hAnsiTheme="majorBidi" w:cstheme="majorBidi"/>
        </w:rPr>
        <w:t>SNL-NM), Albuquerque, NM (United States), 2016.</w:t>
      </w:r>
    </w:p>
    <w:p w14:paraId="02BB26DA" w14:textId="2B4048DB" w:rsidR="004561A4" w:rsidRPr="00BA2E39" w:rsidRDefault="004C2D39" w:rsidP="004A7047">
      <w:pPr>
        <w:spacing w:after="0" w:line="360" w:lineRule="auto"/>
        <w:jc w:val="both"/>
        <w:rPr>
          <w:rFonts w:asciiTheme="majorBidi" w:hAnsiTheme="majorBidi" w:cstheme="majorBidi"/>
          <w:lang w:val="de-DE"/>
        </w:rPr>
      </w:pPr>
      <w:r w:rsidRPr="00BA2E39">
        <w:rPr>
          <w:rFonts w:asciiTheme="majorBidi" w:hAnsiTheme="majorBidi" w:cstheme="majorBidi"/>
          <w:lang w:val="de-DE"/>
        </w:rPr>
        <w:t xml:space="preserve">[14] </w:t>
      </w:r>
      <w:r w:rsidR="00101A5D" w:rsidRPr="00BA2E39">
        <w:rPr>
          <w:rFonts w:asciiTheme="majorBidi" w:hAnsiTheme="majorBidi" w:cstheme="majorBidi"/>
          <w:color w:val="222222"/>
          <w:shd w:val="clear" w:color="auto" w:fill="FFFFFF"/>
          <w:lang w:val="de-DE"/>
        </w:rPr>
        <w:t>Reifsnider, K. L., &amp; Talug, A. (1980). Analysis of fatigue damage in composite laminates. </w:t>
      </w:r>
      <w:r w:rsidR="00101A5D" w:rsidRPr="00BA2E39">
        <w:rPr>
          <w:rFonts w:asciiTheme="majorBidi" w:hAnsiTheme="majorBidi" w:cstheme="majorBidi"/>
          <w:i/>
          <w:iCs/>
          <w:color w:val="222222"/>
          <w:shd w:val="clear" w:color="auto" w:fill="FFFFFF"/>
          <w:lang w:val="de-DE"/>
        </w:rPr>
        <w:t>International Journal of Fatigue</w:t>
      </w:r>
      <w:r w:rsidR="00101A5D" w:rsidRPr="00BA2E39">
        <w:rPr>
          <w:rFonts w:asciiTheme="majorBidi" w:hAnsiTheme="majorBidi" w:cstheme="majorBidi"/>
          <w:color w:val="222222"/>
          <w:shd w:val="clear" w:color="auto" w:fill="FFFFFF"/>
          <w:lang w:val="de-DE"/>
        </w:rPr>
        <w:t>, </w:t>
      </w:r>
      <w:r w:rsidR="00101A5D" w:rsidRPr="00BA2E39">
        <w:rPr>
          <w:rFonts w:asciiTheme="majorBidi" w:hAnsiTheme="majorBidi" w:cstheme="majorBidi"/>
          <w:i/>
          <w:iCs/>
          <w:color w:val="222222"/>
          <w:shd w:val="clear" w:color="auto" w:fill="FFFFFF"/>
          <w:lang w:val="de-DE"/>
        </w:rPr>
        <w:t>2</w:t>
      </w:r>
      <w:r w:rsidR="00101A5D" w:rsidRPr="00BA2E39">
        <w:rPr>
          <w:rFonts w:asciiTheme="majorBidi" w:hAnsiTheme="majorBidi" w:cstheme="majorBidi"/>
          <w:color w:val="222222"/>
          <w:shd w:val="clear" w:color="auto" w:fill="FFFFFF"/>
          <w:lang w:val="de-DE"/>
        </w:rPr>
        <w:t>(1), 3-11.</w:t>
      </w:r>
    </w:p>
    <w:p w14:paraId="2B3D1B02" w14:textId="77777777" w:rsidR="00EC23E9" w:rsidRPr="00BA2E39" w:rsidRDefault="00CA6D39" w:rsidP="00EC23E9">
      <w:pPr>
        <w:spacing w:after="0" w:line="360" w:lineRule="auto"/>
        <w:jc w:val="both"/>
        <w:rPr>
          <w:rFonts w:asciiTheme="majorBidi" w:hAnsiTheme="majorBidi" w:cstheme="majorBidi"/>
          <w:lang w:val="de-DE"/>
        </w:rPr>
      </w:pPr>
      <w:r w:rsidRPr="00BA2E39">
        <w:rPr>
          <w:rFonts w:asciiTheme="majorBidi" w:hAnsiTheme="majorBidi" w:cstheme="majorBidi"/>
          <w:lang w:val="de-DE"/>
        </w:rPr>
        <w:t xml:space="preserve">[15] </w:t>
      </w:r>
      <w:r w:rsidR="00EC23E9" w:rsidRPr="00BA2E39">
        <w:rPr>
          <w:rFonts w:asciiTheme="majorBidi" w:hAnsiTheme="majorBidi" w:cstheme="majorBidi"/>
          <w:color w:val="222222"/>
          <w:shd w:val="clear" w:color="auto" w:fill="FFFFFF"/>
          <w:lang w:val="de-DE"/>
        </w:rPr>
        <w:t>Movahedi-Rad, A. V., Keller, T., &amp; Vassilopoulos, A. P. (2018). Fatigue damage in angle-ply GFRP laminates under tension-tension fatigue. </w:t>
      </w:r>
      <w:r w:rsidR="00EC23E9" w:rsidRPr="00BA2E39">
        <w:rPr>
          <w:rFonts w:asciiTheme="majorBidi" w:hAnsiTheme="majorBidi" w:cstheme="majorBidi"/>
          <w:i/>
          <w:iCs/>
          <w:color w:val="222222"/>
          <w:shd w:val="clear" w:color="auto" w:fill="FFFFFF"/>
          <w:lang w:val="de-DE"/>
        </w:rPr>
        <w:t>International Journal of Fatigue</w:t>
      </w:r>
      <w:r w:rsidR="00EC23E9" w:rsidRPr="00BA2E39">
        <w:rPr>
          <w:rFonts w:asciiTheme="majorBidi" w:hAnsiTheme="majorBidi" w:cstheme="majorBidi"/>
          <w:color w:val="222222"/>
          <w:shd w:val="clear" w:color="auto" w:fill="FFFFFF"/>
          <w:lang w:val="de-DE"/>
        </w:rPr>
        <w:t>, </w:t>
      </w:r>
      <w:r w:rsidR="00EC23E9" w:rsidRPr="00BA2E39">
        <w:rPr>
          <w:rFonts w:asciiTheme="majorBidi" w:hAnsiTheme="majorBidi" w:cstheme="majorBidi"/>
          <w:i/>
          <w:iCs/>
          <w:color w:val="222222"/>
          <w:shd w:val="clear" w:color="auto" w:fill="FFFFFF"/>
          <w:lang w:val="de-DE"/>
        </w:rPr>
        <w:t>109</w:t>
      </w:r>
      <w:r w:rsidR="00EC23E9" w:rsidRPr="00BA2E39">
        <w:rPr>
          <w:rFonts w:asciiTheme="majorBidi" w:hAnsiTheme="majorBidi" w:cstheme="majorBidi"/>
          <w:color w:val="222222"/>
          <w:shd w:val="clear" w:color="auto" w:fill="FFFFFF"/>
          <w:lang w:val="de-DE"/>
        </w:rPr>
        <w:t>, 60-69.</w:t>
      </w:r>
      <w:r w:rsidR="00EC23E9" w:rsidRPr="00BA2E39">
        <w:rPr>
          <w:rFonts w:asciiTheme="majorBidi" w:hAnsiTheme="majorBidi" w:cstheme="majorBidi"/>
          <w:lang w:val="de-DE"/>
        </w:rPr>
        <w:t xml:space="preserve"> </w:t>
      </w:r>
    </w:p>
    <w:p w14:paraId="5734C0B5" w14:textId="6241E3E1" w:rsidR="00D22AC4" w:rsidRPr="00BA2E39" w:rsidRDefault="00D22AC4" w:rsidP="00EC23E9">
      <w:pPr>
        <w:spacing w:after="0" w:line="360" w:lineRule="auto"/>
        <w:jc w:val="both"/>
        <w:rPr>
          <w:rFonts w:asciiTheme="majorBidi" w:hAnsiTheme="majorBidi" w:cstheme="majorBidi"/>
        </w:rPr>
      </w:pPr>
      <w:r w:rsidRPr="00BA2E39">
        <w:rPr>
          <w:rFonts w:asciiTheme="majorBidi" w:hAnsiTheme="majorBidi" w:cstheme="majorBidi"/>
          <w:lang w:val="de-DE"/>
        </w:rPr>
        <w:t xml:space="preserve">[16] </w:t>
      </w:r>
      <w:r w:rsidR="00101A5D" w:rsidRPr="00BA2E39">
        <w:rPr>
          <w:rFonts w:asciiTheme="majorBidi" w:hAnsiTheme="majorBidi" w:cstheme="majorBidi"/>
          <w:color w:val="222222"/>
          <w:shd w:val="clear" w:color="auto" w:fill="FFFFFF"/>
          <w:lang w:val="de-DE"/>
        </w:rPr>
        <w:t>Raghavan, J., &amp; Meshii, M. (1997). Creep rupture of polymer composites. </w:t>
      </w:r>
      <w:r w:rsidR="00101A5D" w:rsidRPr="00BA2E39">
        <w:rPr>
          <w:rFonts w:asciiTheme="majorBidi" w:hAnsiTheme="majorBidi" w:cstheme="majorBidi"/>
          <w:i/>
          <w:iCs/>
          <w:color w:val="222222"/>
          <w:shd w:val="clear" w:color="auto" w:fill="FFFFFF"/>
        </w:rPr>
        <w:t>Composites Science and Technology</w:t>
      </w:r>
      <w:r w:rsidR="00101A5D" w:rsidRPr="00BA2E39">
        <w:rPr>
          <w:rFonts w:asciiTheme="majorBidi" w:hAnsiTheme="majorBidi" w:cstheme="majorBidi"/>
          <w:color w:val="222222"/>
          <w:shd w:val="clear" w:color="auto" w:fill="FFFFFF"/>
        </w:rPr>
        <w:t>, </w:t>
      </w:r>
      <w:r w:rsidR="00101A5D" w:rsidRPr="00BA2E39">
        <w:rPr>
          <w:rFonts w:asciiTheme="majorBidi" w:hAnsiTheme="majorBidi" w:cstheme="majorBidi"/>
          <w:i/>
          <w:iCs/>
          <w:color w:val="222222"/>
          <w:shd w:val="clear" w:color="auto" w:fill="FFFFFF"/>
        </w:rPr>
        <w:t>57</w:t>
      </w:r>
      <w:r w:rsidR="00101A5D" w:rsidRPr="00BA2E39">
        <w:rPr>
          <w:rFonts w:asciiTheme="majorBidi" w:hAnsiTheme="majorBidi" w:cstheme="majorBidi"/>
          <w:color w:val="222222"/>
          <w:shd w:val="clear" w:color="auto" w:fill="FFFFFF"/>
        </w:rPr>
        <w:t>(4), 375-388.</w:t>
      </w:r>
    </w:p>
    <w:p w14:paraId="55A0250E" w14:textId="47C5B3D1" w:rsidR="00CA6D39" w:rsidRPr="00BA2E39" w:rsidRDefault="00CA6D39" w:rsidP="004A7047">
      <w:pPr>
        <w:spacing w:after="0" w:line="360" w:lineRule="auto"/>
        <w:jc w:val="both"/>
        <w:rPr>
          <w:rFonts w:asciiTheme="majorBidi" w:hAnsiTheme="majorBidi" w:cstheme="majorBidi"/>
        </w:rPr>
      </w:pPr>
      <w:r w:rsidRPr="00BA2E39">
        <w:rPr>
          <w:rFonts w:asciiTheme="majorBidi" w:hAnsiTheme="majorBidi" w:cstheme="majorBidi"/>
        </w:rPr>
        <w:t xml:space="preserve">[17] </w:t>
      </w:r>
      <w:r w:rsidR="00101A5D" w:rsidRPr="00BA2E39">
        <w:rPr>
          <w:rFonts w:asciiTheme="majorBidi" w:hAnsiTheme="majorBidi" w:cstheme="majorBidi"/>
          <w:color w:val="222222"/>
          <w:shd w:val="clear" w:color="auto" w:fill="FFFFFF"/>
        </w:rPr>
        <w:t xml:space="preserve">Crowther, M. F., Wyatt, R. C., &amp; Phillips, M. G. (1989). Creep-fatigue interactions in glass </w:t>
      </w:r>
      <w:proofErr w:type="spellStart"/>
      <w:r w:rsidR="00101A5D" w:rsidRPr="00BA2E39">
        <w:rPr>
          <w:rFonts w:asciiTheme="majorBidi" w:hAnsiTheme="majorBidi" w:cstheme="majorBidi"/>
          <w:color w:val="222222"/>
          <w:shd w:val="clear" w:color="auto" w:fill="FFFFFF"/>
        </w:rPr>
        <w:t>fibre</w:t>
      </w:r>
      <w:proofErr w:type="spellEnd"/>
      <w:r w:rsidR="00101A5D" w:rsidRPr="00BA2E39">
        <w:rPr>
          <w:rFonts w:asciiTheme="majorBidi" w:hAnsiTheme="majorBidi" w:cstheme="majorBidi"/>
          <w:color w:val="222222"/>
          <w:shd w:val="clear" w:color="auto" w:fill="FFFFFF"/>
        </w:rPr>
        <w:t>/polyester composites. </w:t>
      </w:r>
      <w:r w:rsidR="00101A5D" w:rsidRPr="00BA2E39">
        <w:rPr>
          <w:rFonts w:asciiTheme="majorBidi" w:hAnsiTheme="majorBidi" w:cstheme="majorBidi"/>
          <w:i/>
          <w:iCs/>
          <w:color w:val="222222"/>
          <w:shd w:val="clear" w:color="auto" w:fill="FFFFFF"/>
        </w:rPr>
        <w:t>Composites science and technology</w:t>
      </w:r>
      <w:r w:rsidR="00101A5D" w:rsidRPr="00BA2E39">
        <w:rPr>
          <w:rFonts w:asciiTheme="majorBidi" w:hAnsiTheme="majorBidi" w:cstheme="majorBidi"/>
          <w:color w:val="222222"/>
          <w:shd w:val="clear" w:color="auto" w:fill="FFFFFF"/>
        </w:rPr>
        <w:t>, </w:t>
      </w:r>
      <w:r w:rsidR="00101A5D" w:rsidRPr="00BA2E39">
        <w:rPr>
          <w:rFonts w:asciiTheme="majorBidi" w:hAnsiTheme="majorBidi" w:cstheme="majorBidi"/>
          <w:i/>
          <w:iCs/>
          <w:color w:val="222222"/>
          <w:shd w:val="clear" w:color="auto" w:fill="FFFFFF"/>
        </w:rPr>
        <w:t>36</w:t>
      </w:r>
      <w:r w:rsidR="00101A5D" w:rsidRPr="00BA2E39">
        <w:rPr>
          <w:rFonts w:asciiTheme="majorBidi" w:hAnsiTheme="majorBidi" w:cstheme="majorBidi"/>
          <w:color w:val="222222"/>
          <w:shd w:val="clear" w:color="auto" w:fill="FFFFFF"/>
        </w:rPr>
        <w:t>(3), 191-210.</w:t>
      </w:r>
    </w:p>
    <w:p w14:paraId="122B58DD" w14:textId="289CB985" w:rsidR="00D22AC4" w:rsidRPr="00BA2E39" w:rsidRDefault="00D22AC4" w:rsidP="004A7047">
      <w:pPr>
        <w:spacing w:after="0" w:line="360" w:lineRule="auto"/>
        <w:jc w:val="both"/>
        <w:rPr>
          <w:rFonts w:asciiTheme="majorBidi" w:hAnsiTheme="majorBidi" w:cstheme="majorBidi"/>
        </w:rPr>
      </w:pPr>
      <w:r w:rsidRPr="00BA2E39">
        <w:rPr>
          <w:rFonts w:asciiTheme="majorBidi" w:hAnsiTheme="majorBidi" w:cstheme="majorBidi"/>
        </w:rPr>
        <w:t xml:space="preserve">[18] </w:t>
      </w:r>
      <w:r w:rsidR="00885461" w:rsidRPr="00BA2E39">
        <w:rPr>
          <w:rFonts w:asciiTheme="majorBidi" w:hAnsiTheme="majorBidi" w:cstheme="majorBidi"/>
          <w:color w:val="222222"/>
          <w:shd w:val="clear" w:color="auto" w:fill="FFFFFF"/>
        </w:rPr>
        <w:t xml:space="preserve">Vassilopoulos, A. P., </w:t>
      </w:r>
      <w:proofErr w:type="spellStart"/>
      <w:r w:rsidR="00885461" w:rsidRPr="00BA2E39">
        <w:rPr>
          <w:rFonts w:asciiTheme="majorBidi" w:hAnsiTheme="majorBidi" w:cstheme="majorBidi"/>
          <w:color w:val="222222"/>
          <w:shd w:val="clear" w:color="auto" w:fill="FFFFFF"/>
        </w:rPr>
        <w:t>Manshadi</w:t>
      </w:r>
      <w:proofErr w:type="spellEnd"/>
      <w:r w:rsidR="00885461" w:rsidRPr="00BA2E39">
        <w:rPr>
          <w:rFonts w:asciiTheme="majorBidi" w:hAnsiTheme="majorBidi" w:cstheme="majorBidi"/>
          <w:color w:val="222222"/>
          <w:shd w:val="clear" w:color="auto" w:fill="FFFFFF"/>
        </w:rPr>
        <w:t>, B. D., &amp; Keller, T. (2010). Influence of the constant life diagram formulation on the fatigue life prediction of composite materials. </w:t>
      </w:r>
      <w:r w:rsidR="00885461" w:rsidRPr="00BA2E39">
        <w:rPr>
          <w:rFonts w:asciiTheme="majorBidi" w:hAnsiTheme="majorBidi" w:cstheme="majorBidi"/>
          <w:i/>
          <w:iCs/>
          <w:color w:val="222222"/>
          <w:shd w:val="clear" w:color="auto" w:fill="FFFFFF"/>
        </w:rPr>
        <w:t>International journal of fatigue</w:t>
      </w:r>
      <w:r w:rsidR="00885461" w:rsidRPr="00BA2E39">
        <w:rPr>
          <w:rFonts w:asciiTheme="majorBidi" w:hAnsiTheme="majorBidi" w:cstheme="majorBidi"/>
          <w:color w:val="222222"/>
          <w:shd w:val="clear" w:color="auto" w:fill="FFFFFF"/>
        </w:rPr>
        <w:t>, </w:t>
      </w:r>
      <w:r w:rsidR="00885461" w:rsidRPr="00BA2E39">
        <w:rPr>
          <w:rFonts w:asciiTheme="majorBidi" w:hAnsiTheme="majorBidi" w:cstheme="majorBidi"/>
          <w:i/>
          <w:iCs/>
          <w:color w:val="222222"/>
          <w:shd w:val="clear" w:color="auto" w:fill="FFFFFF"/>
        </w:rPr>
        <w:t>32</w:t>
      </w:r>
      <w:r w:rsidR="00885461" w:rsidRPr="00BA2E39">
        <w:rPr>
          <w:rFonts w:asciiTheme="majorBidi" w:hAnsiTheme="majorBidi" w:cstheme="majorBidi"/>
          <w:color w:val="222222"/>
          <w:shd w:val="clear" w:color="auto" w:fill="FFFFFF"/>
        </w:rPr>
        <w:t>(4), 659-669</w:t>
      </w:r>
      <w:r w:rsidR="00101A5D" w:rsidRPr="00BA2E39">
        <w:rPr>
          <w:rFonts w:asciiTheme="majorBidi" w:hAnsiTheme="majorBidi" w:cstheme="majorBidi"/>
          <w:color w:val="222222"/>
          <w:shd w:val="clear" w:color="auto" w:fill="FFFFFF"/>
        </w:rPr>
        <w:t>.</w:t>
      </w:r>
    </w:p>
    <w:p w14:paraId="71262028" w14:textId="7807FB9C" w:rsidR="005B0B0F" w:rsidRPr="00BA2E39" w:rsidRDefault="005B0B0F" w:rsidP="004A7047">
      <w:pPr>
        <w:spacing w:after="0" w:line="360" w:lineRule="auto"/>
        <w:jc w:val="both"/>
        <w:rPr>
          <w:rFonts w:asciiTheme="majorBidi" w:hAnsiTheme="majorBidi" w:cstheme="majorBidi"/>
        </w:rPr>
      </w:pPr>
      <w:r w:rsidRPr="00BA2E39">
        <w:rPr>
          <w:rFonts w:asciiTheme="majorBidi" w:hAnsiTheme="majorBidi" w:cstheme="majorBidi"/>
        </w:rPr>
        <w:t xml:space="preserve">[19] </w:t>
      </w:r>
      <w:r w:rsidR="00101A5D" w:rsidRPr="00BA2E39">
        <w:rPr>
          <w:rFonts w:asciiTheme="majorBidi" w:hAnsiTheme="majorBidi" w:cstheme="majorBidi"/>
          <w:color w:val="222222"/>
          <w:shd w:val="clear" w:color="auto" w:fill="FFFFFF"/>
        </w:rPr>
        <w:t>Mallick, P. K., &amp; Zhou, Y. (2004). Effect of mean stress on the stress-controlled fatigue of a short E-glass fiber reinforced polyamide-6, 6. </w:t>
      </w:r>
      <w:r w:rsidR="00101A5D" w:rsidRPr="00BA2E39">
        <w:rPr>
          <w:rFonts w:asciiTheme="majorBidi" w:hAnsiTheme="majorBidi" w:cstheme="majorBidi"/>
          <w:i/>
          <w:iCs/>
          <w:color w:val="222222"/>
          <w:shd w:val="clear" w:color="auto" w:fill="FFFFFF"/>
        </w:rPr>
        <w:t>International journal of fatigue</w:t>
      </w:r>
      <w:r w:rsidR="00101A5D" w:rsidRPr="00BA2E39">
        <w:rPr>
          <w:rFonts w:asciiTheme="majorBidi" w:hAnsiTheme="majorBidi" w:cstheme="majorBidi"/>
          <w:color w:val="222222"/>
          <w:shd w:val="clear" w:color="auto" w:fill="FFFFFF"/>
        </w:rPr>
        <w:t>, </w:t>
      </w:r>
      <w:r w:rsidR="00101A5D" w:rsidRPr="00BA2E39">
        <w:rPr>
          <w:rFonts w:asciiTheme="majorBidi" w:hAnsiTheme="majorBidi" w:cstheme="majorBidi"/>
          <w:i/>
          <w:iCs/>
          <w:color w:val="222222"/>
          <w:shd w:val="clear" w:color="auto" w:fill="FFFFFF"/>
        </w:rPr>
        <w:t>26</w:t>
      </w:r>
      <w:r w:rsidR="00101A5D" w:rsidRPr="00BA2E39">
        <w:rPr>
          <w:rFonts w:asciiTheme="majorBidi" w:hAnsiTheme="majorBidi" w:cstheme="majorBidi"/>
          <w:color w:val="222222"/>
          <w:shd w:val="clear" w:color="auto" w:fill="FFFFFF"/>
        </w:rPr>
        <w:t>(9), 941-946.</w:t>
      </w:r>
    </w:p>
    <w:p w14:paraId="5EAC9870" w14:textId="1282D30F" w:rsidR="005B0B0F" w:rsidRPr="00BA2E39" w:rsidRDefault="005B0B0F" w:rsidP="004A7047">
      <w:pPr>
        <w:spacing w:after="0" w:line="360" w:lineRule="auto"/>
        <w:jc w:val="both"/>
        <w:rPr>
          <w:rFonts w:asciiTheme="majorBidi" w:hAnsiTheme="majorBidi" w:cstheme="majorBidi"/>
        </w:rPr>
      </w:pPr>
      <w:r w:rsidRPr="00BA2E39">
        <w:rPr>
          <w:rFonts w:asciiTheme="majorBidi" w:hAnsiTheme="majorBidi" w:cstheme="majorBidi"/>
        </w:rPr>
        <w:t xml:space="preserve">[20] </w:t>
      </w:r>
      <w:proofErr w:type="spellStart"/>
      <w:r w:rsidR="00101A5D" w:rsidRPr="00BA2E39">
        <w:rPr>
          <w:rFonts w:asciiTheme="majorBidi" w:hAnsiTheme="majorBidi" w:cstheme="majorBidi"/>
          <w:color w:val="222222"/>
          <w:shd w:val="clear" w:color="auto" w:fill="FFFFFF"/>
        </w:rPr>
        <w:t>Sayyidmousavi</w:t>
      </w:r>
      <w:proofErr w:type="spellEnd"/>
      <w:r w:rsidR="00101A5D" w:rsidRPr="00BA2E39">
        <w:rPr>
          <w:rFonts w:asciiTheme="majorBidi" w:hAnsiTheme="majorBidi" w:cstheme="majorBidi"/>
          <w:color w:val="222222"/>
          <w:shd w:val="clear" w:color="auto" w:fill="FFFFFF"/>
        </w:rPr>
        <w:t xml:space="preserve">, A., </w:t>
      </w:r>
      <w:proofErr w:type="spellStart"/>
      <w:r w:rsidR="00101A5D" w:rsidRPr="00BA2E39">
        <w:rPr>
          <w:rFonts w:asciiTheme="majorBidi" w:hAnsiTheme="majorBidi" w:cstheme="majorBidi"/>
          <w:color w:val="222222"/>
          <w:shd w:val="clear" w:color="auto" w:fill="FFFFFF"/>
        </w:rPr>
        <w:t>Bougherara</w:t>
      </w:r>
      <w:proofErr w:type="spellEnd"/>
      <w:r w:rsidR="00101A5D" w:rsidRPr="00BA2E39">
        <w:rPr>
          <w:rFonts w:asciiTheme="majorBidi" w:hAnsiTheme="majorBidi" w:cstheme="majorBidi"/>
          <w:color w:val="222222"/>
          <w:shd w:val="clear" w:color="auto" w:fill="FFFFFF"/>
        </w:rPr>
        <w:t>, H., &amp; Fawaz, Z. (2015). The role of viscoelasticity on the fatigue of angle-ply polymer matrix composites at high and room temperatures-a micromechanical approach. </w:t>
      </w:r>
      <w:r w:rsidR="00101A5D" w:rsidRPr="00BA2E39">
        <w:rPr>
          <w:rFonts w:asciiTheme="majorBidi" w:hAnsiTheme="majorBidi" w:cstheme="majorBidi"/>
          <w:i/>
          <w:iCs/>
          <w:color w:val="222222"/>
          <w:shd w:val="clear" w:color="auto" w:fill="FFFFFF"/>
        </w:rPr>
        <w:t>Applied Composite Materials</w:t>
      </w:r>
      <w:r w:rsidR="00101A5D" w:rsidRPr="00BA2E39">
        <w:rPr>
          <w:rFonts w:asciiTheme="majorBidi" w:hAnsiTheme="majorBidi" w:cstheme="majorBidi"/>
          <w:color w:val="222222"/>
          <w:shd w:val="clear" w:color="auto" w:fill="FFFFFF"/>
        </w:rPr>
        <w:t>, </w:t>
      </w:r>
      <w:r w:rsidR="00101A5D" w:rsidRPr="00BA2E39">
        <w:rPr>
          <w:rFonts w:asciiTheme="majorBidi" w:hAnsiTheme="majorBidi" w:cstheme="majorBidi"/>
          <w:i/>
          <w:iCs/>
          <w:color w:val="222222"/>
          <w:shd w:val="clear" w:color="auto" w:fill="FFFFFF"/>
        </w:rPr>
        <w:t>22</w:t>
      </w:r>
      <w:r w:rsidR="00101A5D" w:rsidRPr="00BA2E39">
        <w:rPr>
          <w:rFonts w:asciiTheme="majorBidi" w:hAnsiTheme="majorBidi" w:cstheme="majorBidi"/>
          <w:color w:val="222222"/>
          <w:shd w:val="clear" w:color="auto" w:fill="FFFFFF"/>
        </w:rPr>
        <w:t>(3), 307-321.</w:t>
      </w:r>
    </w:p>
    <w:p w14:paraId="2EFCCD17" w14:textId="5C1E585B" w:rsidR="00C50ED7" w:rsidRPr="00BA2E39" w:rsidRDefault="00C50ED7" w:rsidP="004A7047">
      <w:pPr>
        <w:spacing w:after="0" w:line="360" w:lineRule="auto"/>
        <w:jc w:val="both"/>
        <w:rPr>
          <w:rFonts w:asciiTheme="majorBidi" w:hAnsiTheme="majorBidi" w:cstheme="majorBidi"/>
        </w:rPr>
      </w:pPr>
      <w:r w:rsidRPr="00BA2E39">
        <w:rPr>
          <w:rFonts w:asciiTheme="majorBidi" w:hAnsiTheme="majorBidi" w:cstheme="majorBidi"/>
        </w:rPr>
        <w:t xml:space="preserve">[21] </w:t>
      </w:r>
      <w:proofErr w:type="spellStart"/>
      <w:r w:rsidR="00101A5D" w:rsidRPr="00BA2E39">
        <w:rPr>
          <w:rFonts w:asciiTheme="majorBidi" w:hAnsiTheme="majorBidi" w:cstheme="majorBidi"/>
          <w:color w:val="222222"/>
          <w:shd w:val="clear" w:color="auto" w:fill="FFFFFF"/>
        </w:rPr>
        <w:t>Schapery</w:t>
      </w:r>
      <w:proofErr w:type="spellEnd"/>
      <w:r w:rsidR="00101A5D" w:rsidRPr="00BA2E39">
        <w:rPr>
          <w:rFonts w:asciiTheme="majorBidi" w:hAnsiTheme="majorBidi" w:cstheme="majorBidi"/>
          <w:color w:val="222222"/>
          <w:shd w:val="clear" w:color="auto" w:fill="FFFFFF"/>
        </w:rPr>
        <w:t>, R. A. (1975). A theory of crack initiation and growth in viscoelastic media. </w:t>
      </w:r>
      <w:r w:rsidR="00101A5D" w:rsidRPr="00BA2E39">
        <w:rPr>
          <w:rFonts w:asciiTheme="majorBidi" w:hAnsiTheme="majorBidi" w:cstheme="majorBidi"/>
          <w:i/>
          <w:iCs/>
          <w:color w:val="222222"/>
          <w:shd w:val="clear" w:color="auto" w:fill="FFFFFF"/>
        </w:rPr>
        <w:t>International Journal of Fracture</w:t>
      </w:r>
      <w:r w:rsidR="00101A5D" w:rsidRPr="00BA2E39">
        <w:rPr>
          <w:rFonts w:asciiTheme="majorBidi" w:hAnsiTheme="majorBidi" w:cstheme="majorBidi"/>
          <w:color w:val="222222"/>
          <w:shd w:val="clear" w:color="auto" w:fill="FFFFFF"/>
        </w:rPr>
        <w:t>, </w:t>
      </w:r>
      <w:r w:rsidR="00101A5D" w:rsidRPr="00BA2E39">
        <w:rPr>
          <w:rFonts w:asciiTheme="majorBidi" w:hAnsiTheme="majorBidi" w:cstheme="majorBidi"/>
          <w:i/>
          <w:iCs/>
          <w:color w:val="222222"/>
          <w:shd w:val="clear" w:color="auto" w:fill="FFFFFF"/>
        </w:rPr>
        <w:t>11</w:t>
      </w:r>
      <w:r w:rsidR="00101A5D" w:rsidRPr="00BA2E39">
        <w:rPr>
          <w:rFonts w:asciiTheme="majorBidi" w:hAnsiTheme="majorBidi" w:cstheme="majorBidi"/>
          <w:color w:val="222222"/>
          <w:shd w:val="clear" w:color="auto" w:fill="FFFFFF"/>
        </w:rPr>
        <w:t>(1), 141-159.</w:t>
      </w:r>
    </w:p>
    <w:p w14:paraId="3097DA74" w14:textId="199F39E3" w:rsidR="004A328F" w:rsidRPr="00BA2E39" w:rsidRDefault="004A328F" w:rsidP="004A7047">
      <w:pPr>
        <w:spacing w:after="0" w:line="360" w:lineRule="auto"/>
        <w:jc w:val="both"/>
        <w:rPr>
          <w:rFonts w:asciiTheme="majorBidi" w:hAnsiTheme="majorBidi" w:cstheme="majorBidi"/>
        </w:rPr>
      </w:pPr>
      <w:r w:rsidRPr="00BA2E39">
        <w:rPr>
          <w:rFonts w:asciiTheme="majorBidi" w:hAnsiTheme="majorBidi" w:cstheme="majorBidi"/>
        </w:rPr>
        <w:t xml:space="preserve">[22] </w:t>
      </w:r>
      <w:r w:rsidR="00101A5D" w:rsidRPr="00BA2E39">
        <w:rPr>
          <w:rFonts w:asciiTheme="majorBidi" w:hAnsiTheme="majorBidi" w:cstheme="majorBidi"/>
          <w:color w:val="222222"/>
          <w:shd w:val="clear" w:color="auto" w:fill="FFFFFF"/>
        </w:rPr>
        <w:t>Mandell, J. F., &amp; Meier, U. (1983). Effects of stress ratio, frequency, and loading time on the tensile fatigue of glass-reinforced epoxy. In </w:t>
      </w:r>
      <w:r w:rsidR="00101A5D" w:rsidRPr="00BA2E39">
        <w:rPr>
          <w:rFonts w:asciiTheme="majorBidi" w:hAnsiTheme="majorBidi" w:cstheme="majorBidi"/>
          <w:i/>
          <w:iCs/>
          <w:color w:val="222222"/>
          <w:shd w:val="clear" w:color="auto" w:fill="FFFFFF"/>
        </w:rPr>
        <w:t>Long-term behavior of composites</w:t>
      </w:r>
      <w:r w:rsidR="00101A5D" w:rsidRPr="00BA2E39">
        <w:rPr>
          <w:rFonts w:asciiTheme="majorBidi" w:hAnsiTheme="majorBidi" w:cstheme="majorBidi"/>
          <w:color w:val="222222"/>
          <w:shd w:val="clear" w:color="auto" w:fill="FFFFFF"/>
        </w:rPr>
        <w:t>. ASTM International.</w:t>
      </w:r>
    </w:p>
    <w:p w14:paraId="497C47FE" w14:textId="63D38349" w:rsidR="007B398A" w:rsidRPr="00BA2E39" w:rsidRDefault="007B398A" w:rsidP="004A7047">
      <w:pPr>
        <w:spacing w:after="0" w:line="360" w:lineRule="auto"/>
        <w:jc w:val="both"/>
        <w:rPr>
          <w:rFonts w:asciiTheme="majorBidi" w:hAnsiTheme="majorBidi" w:cstheme="majorBidi"/>
        </w:rPr>
      </w:pPr>
      <w:r w:rsidRPr="00BA2E39">
        <w:rPr>
          <w:rFonts w:asciiTheme="majorBidi" w:hAnsiTheme="majorBidi" w:cstheme="majorBidi"/>
        </w:rPr>
        <w:t xml:space="preserve">[23] </w:t>
      </w:r>
      <w:proofErr w:type="spellStart"/>
      <w:r w:rsidR="006D32C9" w:rsidRPr="00BA2E39">
        <w:rPr>
          <w:rFonts w:asciiTheme="majorBidi" w:hAnsiTheme="majorBidi" w:cstheme="majorBidi"/>
          <w:color w:val="222222"/>
          <w:shd w:val="clear" w:color="auto" w:fill="FFFFFF"/>
        </w:rPr>
        <w:t>Saff</w:t>
      </w:r>
      <w:proofErr w:type="spellEnd"/>
      <w:r w:rsidR="006D32C9" w:rsidRPr="00BA2E39">
        <w:rPr>
          <w:rFonts w:asciiTheme="majorBidi" w:hAnsiTheme="majorBidi" w:cstheme="majorBidi"/>
          <w:color w:val="222222"/>
          <w:shd w:val="clear" w:color="auto" w:fill="FFFFFF"/>
        </w:rPr>
        <w:t>, C. R. (1983). Effect of load frequency and lay-up on fatigue life of composites. In </w:t>
      </w:r>
      <w:r w:rsidR="006D32C9" w:rsidRPr="00BA2E39">
        <w:rPr>
          <w:rFonts w:asciiTheme="majorBidi" w:hAnsiTheme="majorBidi" w:cstheme="majorBidi"/>
          <w:i/>
          <w:iCs/>
          <w:color w:val="222222"/>
          <w:shd w:val="clear" w:color="auto" w:fill="FFFFFF"/>
        </w:rPr>
        <w:t>Long-term behavior of composites</w:t>
      </w:r>
      <w:r w:rsidR="006D32C9" w:rsidRPr="00BA2E39">
        <w:rPr>
          <w:rFonts w:asciiTheme="majorBidi" w:hAnsiTheme="majorBidi" w:cstheme="majorBidi"/>
          <w:color w:val="222222"/>
          <w:shd w:val="clear" w:color="auto" w:fill="FFFFFF"/>
        </w:rPr>
        <w:t>. ASTM International.</w:t>
      </w:r>
    </w:p>
    <w:p w14:paraId="2ED0F14E" w14:textId="40775E0F" w:rsidR="007B398A" w:rsidRPr="00BA2E39" w:rsidRDefault="007B398A" w:rsidP="004A7047">
      <w:pPr>
        <w:spacing w:after="0" w:line="360" w:lineRule="auto"/>
        <w:jc w:val="both"/>
        <w:rPr>
          <w:rFonts w:asciiTheme="majorBidi" w:hAnsiTheme="majorBidi" w:cstheme="majorBidi"/>
        </w:rPr>
      </w:pPr>
      <w:r w:rsidRPr="00BA2E39">
        <w:rPr>
          <w:rFonts w:asciiTheme="majorBidi" w:hAnsiTheme="majorBidi" w:cstheme="majorBidi"/>
        </w:rPr>
        <w:t xml:space="preserve">[24] </w:t>
      </w:r>
      <w:r w:rsidR="006D32C9" w:rsidRPr="00BA2E39">
        <w:rPr>
          <w:rFonts w:asciiTheme="majorBidi" w:hAnsiTheme="majorBidi" w:cstheme="majorBidi"/>
          <w:color w:val="222222"/>
          <w:shd w:val="clear" w:color="auto" w:fill="FFFFFF"/>
        </w:rPr>
        <w:t>Sun, C. T., &amp; Chan, W. S. (1979, January). Frequency effect on the fatigue life of a laminated composite. In </w:t>
      </w:r>
      <w:r w:rsidR="006D32C9" w:rsidRPr="00BA2E39">
        <w:rPr>
          <w:rFonts w:asciiTheme="majorBidi" w:hAnsiTheme="majorBidi" w:cstheme="majorBidi"/>
          <w:i/>
          <w:iCs/>
          <w:color w:val="222222"/>
          <w:shd w:val="clear" w:color="auto" w:fill="FFFFFF"/>
        </w:rPr>
        <w:t>Composite materials: testing and design (fifth conference)</w:t>
      </w:r>
      <w:r w:rsidR="006D32C9" w:rsidRPr="00BA2E39">
        <w:rPr>
          <w:rFonts w:asciiTheme="majorBidi" w:hAnsiTheme="majorBidi" w:cstheme="majorBidi"/>
          <w:color w:val="222222"/>
          <w:shd w:val="clear" w:color="auto" w:fill="FFFFFF"/>
        </w:rPr>
        <w:t>. ASTM International.</w:t>
      </w:r>
    </w:p>
    <w:p w14:paraId="3608332C" w14:textId="3A16C4C3" w:rsidR="00D524EE" w:rsidRPr="00BA2E39" w:rsidRDefault="007B398A" w:rsidP="004A7047">
      <w:pPr>
        <w:spacing w:after="0" w:line="360" w:lineRule="auto"/>
        <w:jc w:val="both"/>
        <w:rPr>
          <w:rFonts w:asciiTheme="majorBidi" w:hAnsiTheme="majorBidi" w:cstheme="majorBidi"/>
        </w:rPr>
      </w:pPr>
      <w:r w:rsidRPr="00BA2E39">
        <w:rPr>
          <w:rFonts w:asciiTheme="majorBidi" w:hAnsiTheme="majorBidi" w:cstheme="majorBidi"/>
        </w:rPr>
        <w:t xml:space="preserve">[25] </w:t>
      </w:r>
      <w:r w:rsidR="006D32C9" w:rsidRPr="00BA2E39">
        <w:rPr>
          <w:rFonts w:asciiTheme="majorBidi" w:hAnsiTheme="majorBidi" w:cstheme="majorBidi"/>
          <w:color w:val="222222"/>
          <w:shd w:val="clear" w:color="auto" w:fill="FFFFFF"/>
        </w:rPr>
        <w:t xml:space="preserve">Barron, V., Buggy, M., &amp; McKenna, N. H. (2001). Frequency effects on the fatigue </w:t>
      </w:r>
      <w:proofErr w:type="spellStart"/>
      <w:r w:rsidR="006D32C9" w:rsidRPr="00BA2E39">
        <w:rPr>
          <w:rFonts w:asciiTheme="majorBidi" w:hAnsiTheme="majorBidi" w:cstheme="majorBidi"/>
          <w:color w:val="222222"/>
          <w:shd w:val="clear" w:color="auto" w:fill="FFFFFF"/>
        </w:rPr>
        <w:t>behaviour</w:t>
      </w:r>
      <w:proofErr w:type="spellEnd"/>
      <w:r w:rsidR="006D32C9" w:rsidRPr="00BA2E39">
        <w:rPr>
          <w:rFonts w:asciiTheme="majorBidi" w:hAnsiTheme="majorBidi" w:cstheme="majorBidi"/>
          <w:color w:val="222222"/>
          <w:shd w:val="clear" w:color="auto" w:fill="FFFFFF"/>
        </w:rPr>
        <w:t xml:space="preserve"> on carbon </w:t>
      </w:r>
      <w:proofErr w:type="spellStart"/>
      <w:r w:rsidR="006D32C9" w:rsidRPr="00BA2E39">
        <w:rPr>
          <w:rFonts w:asciiTheme="majorBidi" w:hAnsiTheme="majorBidi" w:cstheme="majorBidi"/>
          <w:color w:val="222222"/>
          <w:shd w:val="clear" w:color="auto" w:fill="FFFFFF"/>
        </w:rPr>
        <w:t>fibre</w:t>
      </w:r>
      <w:proofErr w:type="spellEnd"/>
      <w:r w:rsidR="006D32C9" w:rsidRPr="00BA2E39">
        <w:rPr>
          <w:rFonts w:asciiTheme="majorBidi" w:hAnsiTheme="majorBidi" w:cstheme="majorBidi"/>
          <w:color w:val="222222"/>
          <w:shd w:val="clear" w:color="auto" w:fill="FFFFFF"/>
        </w:rPr>
        <w:t xml:space="preserve"> reinforced polymer laminates. </w:t>
      </w:r>
      <w:r w:rsidR="006D32C9" w:rsidRPr="00BA2E39">
        <w:rPr>
          <w:rFonts w:asciiTheme="majorBidi" w:hAnsiTheme="majorBidi" w:cstheme="majorBidi"/>
          <w:i/>
          <w:iCs/>
          <w:color w:val="222222"/>
          <w:shd w:val="clear" w:color="auto" w:fill="FFFFFF"/>
        </w:rPr>
        <w:t>Journal of materials science</w:t>
      </w:r>
      <w:r w:rsidR="006D32C9" w:rsidRPr="00BA2E39">
        <w:rPr>
          <w:rFonts w:asciiTheme="majorBidi" w:hAnsiTheme="majorBidi" w:cstheme="majorBidi"/>
          <w:color w:val="222222"/>
          <w:shd w:val="clear" w:color="auto" w:fill="FFFFFF"/>
        </w:rPr>
        <w:t>, </w:t>
      </w:r>
      <w:r w:rsidR="006D32C9" w:rsidRPr="00BA2E39">
        <w:rPr>
          <w:rFonts w:asciiTheme="majorBidi" w:hAnsiTheme="majorBidi" w:cstheme="majorBidi"/>
          <w:i/>
          <w:iCs/>
          <w:color w:val="222222"/>
          <w:shd w:val="clear" w:color="auto" w:fill="FFFFFF"/>
        </w:rPr>
        <w:t>36</w:t>
      </w:r>
      <w:r w:rsidR="006D32C9" w:rsidRPr="00BA2E39">
        <w:rPr>
          <w:rFonts w:asciiTheme="majorBidi" w:hAnsiTheme="majorBidi" w:cstheme="majorBidi"/>
          <w:color w:val="222222"/>
          <w:shd w:val="clear" w:color="auto" w:fill="FFFFFF"/>
        </w:rPr>
        <w:t>(7), 1755-1761.</w:t>
      </w:r>
    </w:p>
    <w:p w14:paraId="4930AC34" w14:textId="39109722" w:rsidR="000F61D7" w:rsidRPr="00BA2E39" w:rsidRDefault="000F61D7" w:rsidP="004A7047">
      <w:pPr>
        <w:spacing w:after="0" w:line="360" w:lineRule="auto"/>
        <w:jc w:val="both"/>
        <w:rPr>
          <w:rFonts w:asciiTheme="majorBidi" w:hAnsiTheme="majorBidi" w:cstheme="majorBidi"/>
        </w:rPr>
      </w:pPr>
      <w:r w:rsidRPr="00BA2E39">
        <w:rPr>
          <w:rFonts w:asciiTheme="majorBidi" w:hAnsiTheme="majorBidi" w:cstheme="majorBidi"/>
        </w:rPr>
        <w:lastRenderedPageBreak/>
        <w:t xml:space="preserve">[26] </w:t>
      </w:r>
      <w:r w:rsidR="006D32C9" w:rsidRPr="00BA2E39">
        <w:rPr>
          <w:rFonts w:asciiTheme="majorBidi" w:hAnsiTheme="majorBidi" w:cstheme="majorBidi"/>
          <w:color w:val="222222"/>
          <w:shd w:val="clear" w:color="auto" w:fill="FFFFFF"/>
        </w:rPr>
        <w:t xml:space="preserve">Sun, C. T., &amp; </w:t>
      </w:r>
      <w:proofErr w:type="spellStart"/>
      <w:r w:rsidR="006D32C9" w:rsidRPr="00BA2E39">
        <w:rPr>
          <w:rFonts w:asciiTheme="majorBidi" w:hAnsiTheme="majorBidi" w:cstheme="majorBidi"/>
          <w:color w:val="222222"/>
          <w:shd w:val="clear" w:color="auto" w:fill="FFFFFF"/>
        </w:rPr>
        <w:t>Chim</w:t>
      </w:r>
      <w:proofErr w:type="spellEnd"/>
      <w:r w:rsidR="006D32C9" w:rsidRPr="00BA2E39">
        <w:rPr>
          <w:rFonts w:asciiTheme="majorBidi" w:hAnsiTheme="majorBidi" w:cstheme="majorBidi"/>
          <w:color w:val="222222"/>
          <w:shd w:val="clear" w:color="auto" w:fill="FFFFFF"/>
        </w:rPr>
        <w:t>, E. S. (1981). Fatigue retardation due to creep in a fibrous composite. In </w:t>
      </w:r>
      <w:r w:rsidR="006D32C9" w:rsidRPr="00BA2E39">
        <w:rPr>
          <w:rFonts w:asciiTheme="majorBidi" w:hAnsiTheme="majorBidi" w:cstheme="majorBidi"/>
          <w:i/>
          <w:iCs/>
          <w:color w:val="222222"/>
          <w:shd w:val="clear" w:color="auto" w:fill="FFFFFF"/>
        </w:rPr>
        <w:t>Fatigue of Fibrous Composite Materials</w:t>
      </w:r>
      <w:r w:rsidR="006D32C9" w:rsidRPr="00BA2E39">
        <w:rPr>
          <w:rFonts w:asciiTheme="majorBidi" w:hAnsiTheme="majorBidi" w:cstheme="majorBidi"/>
          <w:color w:val="222222"/>
          <w:shd w:val="clear" w:color="auto" w:fill="FFFFFF"/>
        </w:rPr>
        <w:t>. ASTM International.</w:t>
      </w:r>
    </w:p>
    <w:p w14:paraId="31B76C2F" w14:textId="0CD0E432" w:rsidR="003218FB" w:rsidRPr="00BA2E39" w:rsidRDefault="003218FB" w:rsidP="004A7047">
      <w:pPr>
        <w:spacing w:after="0" w:line="360" w:lineRule="auto"/>
        <w:jc w:val="both"/>
        <w:rPr>
          <w:rFonts w:asciiTheme="majorBidi" w:hAnsiTheme="majorBidi" w:cstheme="majorBidi"/>
        </w:rPr>
      </w:pPr>
      <w:r w:rsidRPr="00BA2E39">
        <w:rPr>
          <w:rFonts w:asciiTheme="majorBidi" w:hAnsiTheme="majorBidi" w:cstheme="majorBidi"/>
        </w:rPr>
        <w:t xml:space="preserve">[27] </w:t>
      </w:r>
      <w:proofErr w:type="spellStart"/>
      <w:r w:rsidR="006D32C9" w:rsidRPr="00BA2E39">
        <w:rPr>
          <w:rFonts w:asciiTheme="majorBidi" w:hAnsiTheme="majorBidi" w:cstheme="majorBidi"/>
          <w:color w:val="222222"/>
          <w:shd w:val="clear" w:color="auto" w:fill="FFFFFF"/>
        </w:rPr>
        <w:t>Perreux</w:t>
      </w:r>
      <w:proofErr w:type="spellEnd"/>
      <w:r w:rsidR="006D32C9" w:rsidRPr="00BA2E39">
        <w:rPr>
          <w:rFonts w:asciiTheme="majorBidi" w:hAnsiTheme="majorBidi" w:cstheme="majorBidi"/>
          <w:color w:val="222222"/>
          <w:shd w:val="clear" w:color="auto" w:fill="FFFFFF"/>
        </w:rPr>
        <w:t>, D., &amp; Joseph, E. (1997). The effect of frequency on the fatigue performance of filament-wound pipes under biaxial loading: experimental results and damage model. </w:t>
      </w:r>
      <w:r w:rsidR="006D32C9" w:rsidRPr="00BA2E39">
        <w:rPr>
          <w:rFonts w:asciiTheme="majorBidi" w:hAnsiTheme="majorBidi" w:cstheme="majorBidi"/>
          <w:i/>
          <w:iCs/>
          <w:color w:val="222222"/>
          <w:shd w:val="clear" w:color="auto" w:fill="FFFFFF"/>
        </w:rPr>
        <w:t>Composites science and technology</w:t>
      </w:r>
      <w:r w:rsidR="006D32C9" w:rsidRPr="00BA2E39">
        <w:rPr>
          <w:rFonts w:asciiTheme="majorBidi" w:hAnsiTheme="majorBidi" w:cstheme="majorBidi"/>
          <w:color w:val="222222"/>
          <w:shd w:val="clear" w:color="auto" w:fill="FFFFFF"/>
        </w:rPr>
        <w:t>, </w:t>
      </w:r>
      <w:r w:rsidR="006D32C9" w:rsidRPr="00BA2E39">
        <w:rPr>
          <w:rFonts w:asciiTheme="majorBidi" w:hAnsiTheme="majorBidi" w:cstheme="majorBidi"/>
          <w:i/>
          <w:iCs/>
          <w:color w:val="222222"/>
          <w:shd w:val="clear" w:color="auto" w:fill="FFFFFF"/>
        </w:rPr>
        <w:t>57</w:t>
      </w:r>
      <w:r w:rsidR="006D32C9" w:rsidRPr="00BA2E39">
        <w:rPr>
          <w:rFonts w:asciiTheme="majorBidi" w:hAnsiTheme="majorBidi" w:cstheme="majorBidi"/>
          <w:color w:val="222222"/>
          <w:shd w:val="clear" w:color="auto" w:fill="FFFFFF"/>
        </w:rPr>
        <w:t>(3), 353-364.</w:t>
      </w:r>
    </w:p>
    <w:p w14:paraId="1348A245" w14:textId="394E35F5" w:rsidR="003C5898" w:rsidRPr="00BA2E39" w:rsidRDefault="003C5898" w:rsidP="004A7047">
      <w:pPr>
        <w:spacing w:after="0" w:line="360" w:lineRule="auto"/>
        <w:jc w:val="both"/>
        <w:rPr>
          <w:rFonts w:asciiTheme="majorBidi" w:hAnsiTheme="majorBidi" w:cstheme="majorBidi"/>
        </w:rPr>
      </w:pPr>
      <w:r w:rsidRPr="00BA2E39">
        <w:rPr>
          <w:rFonts w:asciiTheme="majorBidi" w:hAnsiTheme="majorBidi" w:cstheme="majorBidi"/>
          <w:lang w:val="fr-CH"/>
        </w:rPr>
        <w:t xml:space="preserve">[28] </w:t>
      </w:r>
      <w:proofErr w:type="spellStart"/>
      <w:r w:rsidR="00EF7659" w:rsidRPr="00BA2E39">
        <w:rPr>
          <w:rFonts w:asciiTheme="majorBidi" w:hAnsiTheme="majorBidi" w:cstheme="majorBidi"/>
          <w:color w:val="222222"/>
          <w:shd w:val="clear" w:color="auto" w:fill="FFFFFF"/>
          <w:lang w:val="fr-CH"/>
        </w:rPr>
        <w:t>Philippidis</w:t>
      </w:r>
      <w:proofErr w:type="spellEnd"/>
      <w:r w:rsidR="00EF7659" w:rsidRPr="00BA2E39">
        <w:rPr>
          <w:rFonts w:asciiTheme="majorBidi" w:hAnsiTheme="majorBidi" w:cstheme="majorBidi"/>
          <w:color w:val="222222"/>
          <w:shd w:val="clear" w:color="auto" w:fill="FFFFFF"/>
          <w:lang w:val="fr-CH"/>
        </w:rPr>
        <w:t xml:space="preserve">, T. P., &amp; Vassilopoulos, A. P. (2003). </w:t>
      </w:r>
      <w:r w:rsidR="00EF7659" w:rsidRPr="00BA2E39">
        <w:rPr>
          <w:rFonts w:asciiTheme="majorBidi" w:hAnsiTheme="majorBidi" w:cstheme="majorBidi"/>
          <w:color w:val="222222"/>
          <w:shd w:val="clear" w:color="auto" w:fill="FFFFFF"/>
        </w:rPr>
        <w:t>Fatigue strength of composites under variable plane stress. In </w:t>
      </w:r>
      <w:r w:rsidR="00EF7659" w:rsidRPr="00BA2E39">
        <w:rPr>
          <w:rFonts w:asciiTheme="majorBidi" w:hAnsiTheme="majorBidi" w:cstheme="majorBidi"/>
          <w:i/>
          <w:iCs/>
          <w:color w:val="222222"/>
          <w:shd w:val="clear" w:color="auto" w:fill="FFFFFF"/>
        </w:rPr>
        <w:t>Fatigue in Composites</w:t>
      </w:r>
      <w:r w:rsidR="00EF7659" w:rsidRPr="00BA2E39">
        <w:rPr>
          <w:rFonts w:asciiTheme="majorBidi" w:hAnsiTheme="majorBidi" w:cstheme="majorBidi"/>
          <w:color w:val="222222"/>
          <w:shd w:val="clear" w:color="auto" w:fill="FFFFFF"/>
        </w:rPr>
        <w:t> (pp. 504-525).</w:t>
      </w:r>
    </w:p>
    <w:p w14:paraId="72913271" w14:textId="70008CBA" w:rsidR="003218FB" w:rsidRPr="00BA2E39" w:rsidRDefault="003218FB" w:rsidP="004A7047">
      <w:pPr>
        <w:spacing w:after="0" w:line="360" w:lineRule="auto"/>
        <w:jc w:val="both"/>
        <w:rPr>
          <w:rFonts w:asciiTheme="majorBidi" w:hAnsiTheme="majorBidi" w:cstheme="majorBidi"/>
        </w:rPr>
      </w:pPr>
      <w:r w:rsidRPr="00BA2E39">
        <w:rPr>
          <w:rFonts w:asciiTheme="majorBidi" w:hAnsiTheme="majorBidi" w:cstheme="majorBidi"/>
        </w:rPr>
        <w:t xml:space="preserve">[29] </w:t>
      </w:r>
      <w:r w:rsidR="00364D79" w:rsidRPr="00BA2E39">
        <w:rPr>
          <w:rFonts w:asciiTheme="majorBidi" w:hAnsiTheme="majorBidi" w:cstheme="majorBidi"/>
          <w:color w:val="222222"/>
          <w:shd w:val="clear" w:color="auto" w:fill="FFFFFF"/>
        </w:rPr>
        <w:t>Harris, B. (1977). Fatigue and accumulation of damage in reinforced plastics. </w:t>
      </w:r>
      <w:r w:rsidR="00364D79" w:rsidRPr="00BA2E39">
        <w:rPr>
          <w:rFonts w:asciiTheme="majorBidi" w:hAnsiTheme="majorBidi" w:cstheme="majorBidi"/>
          <w:i/>
          <w:iCs/>
          <w:color w:val="222222"/>
          <w:shd w:val="clear" w:color="auto" w:fill="FFFFFF"/>
        </w:rPr>
        <w:t>Composites</w:t>
      </w:r>
      <w:r w:rsidR="00364D79" w:rsidRPr="00BA2E39">
        <w:rPr>
          <w:rFonts w:asciiTheme="majorBidi" w:hAnsiTheme="majorBidi" w:cstheme="majorBidi"/>
          <w:color w:val="222222"/>
          <w:shd w:val="clear" w:color="auto" w:fill="FFFFFF"/>
        </w:rPr>
        <w:t>, </w:t>
      </w:r>
      <w:r w:rsidR="00364D79" w:rsidRPr="00BA2E39">
        <w:rPr>
          <w:rFonts w:asciiTheme="majorBidi" w:hAnsiTheme="majorBidi" w:cstheme="majorBidi"/>
          <w:i/>
          <w:iCs/>
          <w:color w:val="222222"/>
          <w:shd w:val="clear" w:color="auto" w:fill="FFFFFF"/>
        </w:rPr>
        <w:t>8</w:t>
      </w:r>
      <w:r w:rsidR="00364D79" w:rsidRPr="00BA2E39">
        <w:rPr>
          <w:rFonts w:asciiTheme="majorBidi" w:hAnsiTheme="majorBidi" w:cstheme="majorBidi"/>
          <w:color w:val="222222"/>
          <w:shd w:val="clear" w:color="auto" w:fill="FFFFFF"/>
        </w:rPr>
        <w:t>(4), 214-220.</w:t>
      </w:r>
    </w:p>
    <w:p w14:paraId="0C9148AA" w14:textId="49EE5C95" w:rsidR="003218FB" w:rsidRPr="00BA2E39" w:rsidRDefault="003218FB" w:rsidP="004A7047">
      <w:pPr>
        <w:spacing w:after="0" w:line="360" w:lineRule="auto"/>
        <w:jc w:val="both"/>
        <w:rPr>
          <w:rFonts w:asciiTheme="majorBidi" w:hAnsiTheme="majorBidi" w:cstheme="majorBidi"/>
        </w:rPr>
      </w:pPr>
      <w:r w:rsidRPr="00BA2E39">
        <w:rPr>
          <w:rFonts w:asciiTheme="majorBidi" w:hAnsiTheme="majorBidi" w:cstheme="majorBidi"/>
        </w:rPr>
        <w:t xml:space="preserve">[30] </w:t>
      </w:r>
      <w:proofErr w:type="spellStart"/>
      <w:r w:rsidR="000B11D9" w:rsidRPr="00BA2E39">
        <w:rPr>
          <w:rFonts w:asciiTheme="majorBidi" w:hAnsiTheme="majorBidi" w:cstheme="majorBidi"/>
          <w:color w:val="222222"/>
          <w:shd w:val="clear" w:color="auto" w:fill="FFFFFF"/>
        </w:rPr>
        <w:t>Samborsky</w:t>
      </w:r>
      <w:proofErr w:type="spellEnd"/>
      <w:r w:rsidR="000B11D9" w:rsidRPr="00BA2E39">
        <w:rPr>
          <w:rFonts w:asciiTheme="majorBidi" w:hAnsiTheme="majorBidi" w:cstheme="majorBidi"/>
          <w:color w:val="222222"/>
          <w:shd w:val="clear" w:color="auto" w:fill="FFFFFF"/>
        </w:rPr>
        <w:t>, D., Mandell, J. F., &amp; Miller, D. A. (2014). Creep/Fatigue Response of Resin Infused Biaxial Glass Fabric Laminates in Reversed Loading. In </w:t>
      </w:r>
      <w:r w:rsidR="000B11D9" w:rsidRPr="00BA2E39">
        <w:rPr>
          <w:rFonts w:asciiTheme="majorBidi" w:hAnsiTheme="majorBidi" w:cstheme="majorBidi"/>
          <w:i/>
          <w:iCs/>
          <w:color w:val="222222"/>
          <w:shd w:val="clear" w:color="auto" w:fill="FFFFFF"/>
        </w:rPr>
        <w:t>32nd ASME Wind Energy Symposium</w:t>
      </w:r>
      <w:r w:rsidR="000B11D9" w:rsidRPr="00BA2E39">
        <w:rPr>
          <w:rFonts w:asciiTheme="majorBidi" w:hAnsiTheme="majorBidi" w:cstheme="majorBidi"/>
          <w:color w:val="222222"/>
          <w:shd w:val="clear" w:color="auto" w:fill="FFFFFF"/>
        </w:rPr>
        <w:t> (p. 0172).</w:t>
      </w:r>
    </w:p>
    <w:p w14:paraId="394C1332" w14:textId="3F0BB4E3" w:rsidR="003218FB" w:rsidRPr="00BA2E39" w:rsidRDefault="003218FB" w:rsidP="004A7047">
      <w:pPr>
        <w:spacing w:after="0" w:line="360" w:lineRule="auto"/>
        <w:jc w:val="both"/>
        <w:rPr>
          <w:rFonts w:asciiTheme="majorBidi" w:hAnsiTheme="majorBidi" w:cstheme="majorBidi"/>
          <w:lang w:val="fr-FR"/>
        </w:rPr>
      </w:pPr>
      <w:r w:rsidRPr="00BA2E39">
        <w:rPr>
          <w:rFonts w:asciiTheme="majorBidi" w:hAnsiTheme="majorBidi" w:cstheme="majorBidi"/>
        </w:rPr>
        <w:t xml:space="preserve">[31] </w:t>
      </w:r>
      <w:proofErr w:type="spellStart"/>
      <w:r w:rsidR="00FB4B13" w:rsidRPr="00BA2E39">
        <w:rPr>
          <w:rFonts w:asciiTheme="majorBidi" w:hAnsiTheme="majorBidi" w:cstheme="majorBidi"/>
          <w:shd w:val="clear" w:color="auto" w:fill="FFFFFF"/>
        </w:rPr>
        <w:t>Enyama</w:t>
      </w:r>
      <w:proofErr w:type="spellEnd"/>
      <w:r w:rsidR="00FB4B13" w:rsidRPr="00BA2E39">
        <w:rPr>
          <w:rFonts w:asciiTheme="majorBidi" w:hAnsiTheme="majorBidi" w:cstheme="majorBidi"/>
          <w:shd w:val="clear" w:color="auto" w:fill="FFFFFF"/>
        </w:rPr>
        <w:t xml:space="preserve">, J. (1993). Effects of stress ratio on flexural fatigue behavior of a satin woven CFRP laminate. </w:t>
      </w:r>
      <w:r w:rsidR="00FB4B13" w:rsidRPr="00BA2E39">
        <w:rPr>
          <w:rFonts w:asciiTheme="majorBidi" w:hAnsiTheme="majorBidi" w:cstheme="majorBidi"/>
          <w:shd w:val="clear" w:color="auto" w:fill="FFFFFF"/>
          <w:lang w:val="fr-FR"/>
        </w:rPr>
        <w:t>In </w:t>
      </w:r>
      <w:r w:rsidR="00FB4B13" w:rsidRPr="00BA2E39">
        <w:rPr>
          <w:rFonts w:asciiTheme="majorBidi" w:hAnsiTheme="majorBidi" w:cstheme="majorBidi"/>
          <w:i/>
          <w:iCs/>
          <w:shd w:val="clear" w:color="auto" w:fill="FFFFFF"/>
          <w:lang w:val="fr-FR"/>
        </w:rPr>
        <w:t>Proc. 3rd Japan SAMPE</w:t>
      </w:r>
      <w:r w:rsidR="00FB4B13" w:rsidRPr="00BA2E39">
        <w:rPr>
          <w:rFonts w:asciiTheme="majorBidi" w:hAnsiTheme="majorBidi" w:cstheme="majorBidi"/>
          <w:shd w:val="clear" w:color="auto" w:fill="FFFFFF"/>
          <w:lang w:val="fr-FR"/>
        </w:rPr>
        <w:t> (Vol. 2, pp. 2418-2421).</w:t>
      </w:r>
    </w:p>
    <w:p w14:paraId="5B58ED8A" w14:textId="099C6019" w:rsidR="00572218" w:rsidRPr="00BA2E39" w:rsidRDefault="003218FB" w:rsidP="004A7047">
      <w:pPr>
        <w:spacing w:after="0" w:line="360" w:lineRule="auto"/>
        <w:jc w:val="both"/>
        <w:rPr>
          <w:rFonts w:asciiTheme="majorBidi" w:hAnsiTheme="majorBidi" w:cstheme="majorBidi"/>
        </w:rPr>
      </w:pPr>
      <w:r w:rsidRPr="00BA2E39">
        <w:rPr>
          <w:rFonts w:asciiTheme="majorBidi" w:hAnsiTheme="majorBidi" w:cstheme="majorBidi"/>
          <w:lang w:val="fr-FR"/>
        </w:rPr>
        <w:t xml:space="preserve">[32] </w:t>
      </w:r>
      <w:proofErr w:type="spellStart"/>
      <w:r w:rsidR="00A101D0" w:rsidRPr="00BA2E39">
        <w:rPr>
          <w:rFonts w:asciiTheme="majorBidi" w:hAnsiTheme="majorBidi" w:cstheme="majorBidi"/>
          <w:color w:val="222222"/>
          <w:shd w:val="clear" w:color="auto" w:fill="FFFFFF"/>
          <w:lang w:val="fr-FR"/>
        </w:rPr>
        <w:t>Koimtzoglou</w:t>
      </w:r>
      <w:proofErr w:type="spellEnd"/>
      <w:r w:rsidR="00A101D0" w:rsidRPr="00BA2E39">
        <w:rPr>
          <w:rFonts w:asciiTheme="majorBidi" w:hAnsiTheme="majorBidi" w:cstheme="majorBidi"/>
          <w:color w:val="222222"/>
          <w:shd w:val="clear" w:color="auto" w:fill="FFFFFF"/>
          <w:lang w:val="fr-FR"/>
        </w:rPr>
        <w:t xml:space="preserve">, C., </w:t>
      </w:r>
      <w:proofErr w:type="spellStart"/>
      <w:r w:rsidR="00A101D0" w:rsidRPr="00BA2E39">
        <w:rPr>
          <w:rFonts w:asciiTheme="majorBidi" w:hAnsiTheme="majorBidi" w:cstheme="majorBidi"/>
          <w:color w:val="222222"/>
          <w:shd w:val="clear" w:color="auto" w:fill="FFFFFF"/>
          <w:lang w:val="fr-FR"/>
        </w:rPr>
        <w:t>Dassios</w:t>
      </w:r>
      <w:proofErr w:type="spellEnd"/>
      <w:r w:rsidR="00A101D0" w:rsidRPr="00BA2E39">
        <w:rPr>
          <w:rFonts w:asciiTheme="majorBidi" w:hAnsiTheme="majorBidi" w:cstheme="majorBidi"/>
          <w:color w:val="222222"/>
          <w:shd w:val="clear" w:color="auto" w:fill="FFFFFF"/>
          <w:lang w:val="fr-FR"/>
        </w:rPr>
        <w:t xml:space="preserve">, K. G., &amp; </w:t>
      </w:r>
      <w:proofErr w:type="spellStart"/>
      <w:r w:rsidR="00A101D0" w:rsidRPr="00BA2E39">
        <w:rPr>
          <w:rFonts w:asciiTheme="majorBidi" w:hAnsiTheme="majorBidi" w:cstheme="majorBidi"/>
          <w:color w:val="222222"/>
          <w:shd w:val="clear" w:color="auto" w:fill="FFFFFF"/>
          <w:lang w:val="fr-FR"/>
        </w:rPr>
        <w:t>Galiotis</w:t>
      </w:r>
      <w:proofErr w:type="spellEnd"/>
      <w:r w:rsidR="00A101D0" w:rsidRPr="00BA2E39">
        <w:rPr>
          <w:rFonts w:asciiTheme="majorBidi" w:hAnsiTheme="majorBidi" w:cstheme="majorBidi"/>
          <w:color w:val="222222"/>
          <w:shd w:val="clear" w:color="auto" w:fill="FFFFFF"/>
          <w:lang w:val="fr-FR"/>
        </w:rPr>
        <w:t xml:space="preserve">, C. (2009). </w:t>
      </w:r>
      <w:r w:rsidR="00A101D0" w:rsidRPr="00BA2E39">
        <w:rPr>
          <w:rFonts w:asciiTheme="majorBidi" w:hAnsiTheme="majorBidi" w:cstheme="majorBidi"/>
          <w:color w:val="222222"/>
          <w:shd w:val="clear" w:color="auto" w:fill="FFFFFF"/>
        </w:rPr>
        <w:t xml:space="preserve">Effect of Processing and Loading Conditions upon the Fatigue </w:t>
      </w:r>
      <w:proofErr w:type="spellStart"/>
      <w:r w:rsidR="00A101D0" w:rsidRPr="00BA2E39">
        <w:rPr>
          <w:rFonts w:asciiTheme="majorBidi" w:hAnsiTheme="majorBidi" w:cstheme="majorBidi"/>
          <w:color w:val="222222"/>
          <w:shd w:val="clear" w:color="auto" w:fill="FFFFFF"/>
        </w:rPr>
        <w:t>Behaviour</w:t>
      </w:r>
      <w:proofErr w:type="spellEnd"/>
      <w:r w:rsidR="00A101D0" w:rsidRPr="00BA2E39">
        <w:rPr>
          <w:rFonts w:asciiTheme="majorBidi" w:hAnsiTheme="majorBidi" w:cstheme="majorBidi"/>
          <w:color w:val="222222"/>
          <w:shd w:val="clear" w:color="auto" w:fill="FFFFFF"/>
        </w:rPr>
        <w:t xml:space="preserve"> of a </w:t>
      </w:r>
      <w:proofErr w:type="spellStart"/>
      <w:r w:rsidR="00A101D0" w:rsidRPr="00BA2E39">
        <w:rPr>
          <w:rFonts w:asciiTheme="majorBidi" w:hAnsiTheme="majorBidi" w:cstheme="majorBidi"/>
          <w:color w:val="222222"/>
          <w:shd w:val="clear" w:color="auto" w:fill="FFFFFF"/>
        </w:rPr>
        <w:t>Cf</w:t>
      </w:r>
      <w:proofErr w:type="spellEnd"/>
      <w:r w:rsidR="00A101D0" w:rsidRPr="00BA2E39">
        <w:rPr>
          <w:rFonts w:asciiTheme="majorBidi" w:hAnsiTheme="majorBidi" w:cstheme="majorBidi"/>
          <w:color w:val="222222"/>
          <w:shd w:val="clear" w:color="auto" w:fill="FFFFFF"/>
        </w:rPr>
        <w:t>/Epoxy Laminate. </w:t>
      </w:r>
      <w:r w:rsidR="00A101D0" w:rsidRPr="00BA2E39">
        <w:rPr>
          <w:rFonts w:asciiTheme="majorBidi" w:hAnsiTheme="majorBidi" w:cstheme="majorBidi"/>
          <w:i/>
          <w:iCs/>
          <w:color w:val="222222"/>
          <w:shd w:val="clear" w:color="auto" w:fill="FFFFFF"/>
        </w:rPr>
        <w:t>Advanced Composites Letters</w:t>
      </w:r>
      <w:r w:rsidR="00A101D0" w:rsidRPr="00BA2E39">
        <w:rPr>
          <w:rFonts w:asciiTheme="majorBidi" w:hAnsiTheme="majorBidi" w:cstheme="majorBidi"/>
          <w:color w:val="222222"/>
          <w:shd w:val="clear" w:color="auto" w:fill="FFFFFF"/>
        </w:rPr>
        <w:t>, </w:t>
      </w:r>
      <w:r w:rsidR="00A101D0" w:rsidRPr="00BA2E39">
        <w:rPr>
          <w:rFonts w:asciiTheme="majorBidi" w:hAnsiTheme="majorBidi" w:cstheme="majorBidi"/>
          <w:i/>
          <w:iCs/>
          <w:color w:val="222222"/>
          <w:shd w:val="clear" w:color="auto" w:fill="FFFFFF"/>
        </w:rPr>
        <w:t>18</w:t>
      </w:r>
      <w:r w:rsidR="00A101D0" w:rsidRPr="00BA2E39">
        <w:rPr>
          <w:rFonts w:asciiTheme="majorBidi" w:hAnsiTheme="majorBidi" w:cstheme="majorBidi"/>
          <w:color w:val="222222"/>
          <w:shd w:val="clear" w:color="auto" w:fill="FFFFFF"/>
        </w:rPr>
        <w:t>(3), 95.</w:t>
      </w:r>
    </w:p>
    <w:p w14:paraId="2FD57133" w14:textId="2E3DD7D2" w:rsidR="003C5898" w:rsidRPr="00BA2E39" w:rsidRDefault="003C5898" w:rsidP="004A7047">
      <w:pPr>
        <w:spacing w:after="0" w:line="360" w:lineRule="auto"/>
        <w:jc w:val="both"/>
        <w:rPr>
          <w:rFonts w:asciiTheme="majorBidi" w:hAnsiTheme="majorBidi" w:cstheme="majorBidi"/>
        </w:rPr>
      </w:pPr>
      <w:r w:rsidRPr="00BA2E39">
        <w:rPr>
          <w:rFonts w:asciiTheme="majorBidi" w:hAnsiTheme="majorBidi" w:cstheme="majorBidi"/>
        </w:rPr>
        <w:t>[33] ASTM D3039/D3039M-14 Standard Test Method for Tensile Properties of Polymer Matrix Composite Materials. ASTM International; 2014.</w:t>
      </w:r>
    </w:p>
    <w:p w14:paraId="2A6482E7" w14:textId="79929A01" w:rsidR="003C5898" w:rsidRPr="00BA2E39" w:rsidRDefault="003C5898" w:rsidP="004A7047">
      <w:pPr>
        <w:spacing w:after="0" w:line="360" w:lineRule="auto"/>
        <w:jc w:val="both"/>
        <w:rPr>
          <w:rFonts w:asciiTheme="majorBidi" w:hAnsiTheme="majorBidi" w:cstheme="majorBidi"/>
        </w:rPr>
      </w:pPr>
      <w:r w:rsidRPr="00BA2E39">
        <w:rPr>
          <w:rFonts w:asciiTheme="majorBidi" w:hAnsiTheme="majorBidi" w:cstheme="majorBidi"/>
        </w:rPr>
        <w:t xml:space="preserve">[34] </w:t>
      </w:r>
      <w:bookmarkStart w:id="16" w:name="OLE_LINK83"/>
      <w:r w:rsidRPr="00BA2E39">
        <w:rPr>
          <w:rFonts w:asciiTheme="majorBidi" w:hAnsiTheme="majorBidi" w:cstheme="majorBidi"/>
        </w:rPr>
        <w:t>ASTM, D3171–99. Standard test methods for constituent content of composite materials. ASTM International; 2002.</w:t>
      </w:r>
    </w:p>
    <w:p w14:paraId="6CFE956F" w14:textId="3C383CBC" w:rsidR="003C5898" w:rsidRPr="00BA2E39" w:rsidRDefault="003C5898" w:rsidP="004A7047">
      <w:pPr>
        <w:spacing w:after="0" w:line="360" w:lineRule="auto"/>
        <w:jc w:val="both"/>
        <w:rPr>
          <w:rFonts w:asciiTheme="majorBidi" w:hAnsiTheme="majorBidi" w:cstheme="majorBidi"/>
        </w:rPr>
      </w:pPr>
      <w:r w:rsidRPr="00BA2E39">
        <w:rPr>
          <w:rFonts w:asciiTheme="majorBidi" w:hAnsiTheme="majorBidi" w:cstheme="majorBidi"/>
        </w:rPr>
        <w:t>[35] ASTM, D7791–17. Standard Test Method for Uniaxial Fatigue Properties of Plastics. ASTM International; 2017.</w:t>
      </w:r>
    </w:p>
    <w:bookmarkEnd w:id="16"/>
    <w:p w14:paraId="07000F1C" w14:textId="760BECC3" w:rsidR="009B6944" w:rsidRPr="00BA2E39" w:rsidRDefault="009B6944" w:rsidP="004A7047">
      <w:pPr>
        <w:spacing w:after="0" w:line="360" w:lineRule="auto"/>
        <w:jc w:val="both"/>
        <w:rPr>
          <w:rFonts w:asciiTheme="majorBidi" w:hAnsiTheme="majorBidi" w:cstheme="majorBidi"/>
        </w:rPr>
      </w:pPr>
      <w:r w:rsidRPr="00BA2E39">
        <w:rPr>
          <w:rFonts w:asciiTheme="majorBidi" w:hAnsiTheme="majorBidi" w:cstheme="majorBidi"/>
        </w:rPr>
        <w:t xml:space="preserve">[36] </w:t>
      </w:r>
      <w:proofErr w:type="spellStart"/>
      <w:r w:rsidR="00A101D0" w:rsidRPr="00BA2E39">
        <w:rPr>
          <w:rFonts w:asciiTheme="majorBidi" w:hAnsiTheme="majorBidi" w:cstheme="majorBidi"/>
          <w:color w:val="222222"/>
          <w:shd w:val="clear" w:color="auto" w:fill="FFFFFF"/>
        </w:rPr>
        <w:t>Varvani</w:t>
      </w:r>
      <w:proofErr w:type="spellEnd"/>
      <w:r w:rsidR="00A101D0" w:rsidRPr="00BA2E39">
        <w:rPr>
          <w:rFonts w:asciiTheme="majorBidi" w:hAnsiTheme="majorBidi" w:cstheme="majorBidi"/>
          <w:color w:val="222222"/>
          <w:shd w:val="clear" w:color="auto" w:fill="FFFFFF"/>
        </w:rPr>
        <w:t>-Farahani, A., &amp; Shirazi, A. (2007). A fatigue damage model for (0/90) FRP composites based on stiffness degradation of 0 and 90 composite plies. </w:t>
      </w:r>
      <w:r w:rsidR="00A101D0" w:rsidRPr="00BA2E39">
        <w:rPr>
          <w:rFonts w:asciiTheme="majorBidi" w:hAnsiTheme="majorBidi" w:cstheme="majorBidi"/>
          <w:i/>
          <w:iCs/>
          <w:color w:val="222222"/>
          <w:shd w:val="clear" w:color="auto" w:fill="FFFFFF"/>
        </w:rPr>
        <w:t>Journal of Reinforced Plastics and Composites</w:t>
      </w:r>
      <w:r w:rsidR="00A101D0" w:rsidRPr="00BA2E39">
        <w:rPr>
          <w:rFonts w:asciiTheme="majorBidi" w:hAnsiTheme="majorBidi" w:cstheme="majorBidi"/>
          <w:color w:val="222222"/>
          <w:shd w:val="clear" w:color="auto" w:fill="FFFFFF"/>
        </w:rPr>
        <w:t>, </w:t>
      </w:r>
      <w:r w:rsidR="00A101D0" w:rsidRPr="00BA2E39">
        <w:rPr>
          <w:rFonts w:asciiTheme="majorBidi" w:hAnsiTheme="majorBidi" w:cstheme="majorBidi"/>
          <w:i/>
          <w:iCs/>
          <w:color w:val="222222"/>
          <w:shd w:val="clear" w:color="auto" w:fill="FFFFFF"/>
        </w:rPr>
        <w:t>26</w:t>
      </w:r>
      <w:r w:rsidR="00A101D0" w:rsidRPr="00BA2E39">
        <w:rPr>
          <w:rFonts w:asciiTheme="majorBidi" w:hAnsiTheme="majorBidi" w:cstheme="majorBidi"/>
          <w:color w:val="222222"/>
          <w:shd w:val="clear" w:color="auto" w:fill="FFFFFF"/>
        </w:rPr>
        <w:t>(13), 1319-1336.</w:t>
      </w:r>
    </w:p>
    <w:p w14:paraId="51319298" w14:textId="77777777" w:rsidR="00412B85" w:rsidRPr="00BA2E39" w:rsidRDefault="009B6944" w:rsidP="004A7047">
      <w:pPr>
        <w:spacing w:after="0" w:line="360" w:lineRule="auto"/>
        <w:jc w:val="both"/>
        <w:rPr>
          <w:rFonts w:asciiTheme="majorBidi" w:hAnsiTheme="majorBidi" w:cstheme="majorBidi"/>
        </w:rPr>
      </w:pPr>
      <w:r w:rsidRPr="00BA2E39">
        <w:rPr>
          <w:rFonts w:asciiTheme="majorBidi" w:hAnsiTheme="majorBidi" w:cstheme="majorBidi"/>
        </w:rPr>
        <w:t xml:space="preserve">[37] </w:t>
      </w:r>
      <w:proofErr w:type="spellStart"/>
      <w:r w:rsidR="004814B7" w:rsidRPr="00BA2E39">
        <w:rPr>
          <w:rFonts w:asciiTheme="majorBidi" w:hAnsiTheme="majorBidi" w:cstheme="majorBidi"/>
          <w:color w:val="222222"/>
          <w:shd w:val="clear" w:color="auto" w:fill="FFFFFF"/>
        </w:rPr>
        <w:t>Varvani</w:t>
      </w:r>
      <w:proofErr w:type="spellEnd"/>
      <w:r w:rsidR="004814B7" w:rsidRPr="00BA2E39">
        <w:rPr>
          <w:rFonts w:asciiTheme="majorBidi" w:hAnsiTheme="majorBidi" w:cstheme="majorBidi"/>
          <w:color w:val="222222"/>
          <w:shd w:val="clear" w:color="auto" w:fill="FFFFFF"/>
        </w:rPr>
        <w:t xml:space="preserve">-Farahani, A., </w:t>
      </w:r>
      <w:proofErr w:type="spellStart"/>
      <w:r w:rsidR="004814B7" w:rsidRPr="00BA2E39">
        <w:rPr>
          <w:rFonts w:asciiTheme="majorBidi" w:hAnsiTheme="majorBidi" w:cstheme="majorBidi"/>
          <w:color w:val="222222"/>
          <w:shd w:val="clear" w:color="auto" w:fill="FFFFFF"/>
        </w:rPr>
        <w:t>Haftchenari</w:t>
      </w:r>
      <w:proofErr w:type="spellEnd"/>
      <w:r w:rsidR="004814B7" w:rsidRPr="00BA2E39">
        <w:rPr>
          <w:rFonts w:asciiTheme="majorBidi" w:hAnsiTheme="majorBidi" w:cstheme="majorBidi"/>
          <w:color w:val="222222"/>
          <w:shd w:val="clear" w:color="auto" w:fill="FFFFFF"/>
        </w:rPr>
        <w:t xml:space="preserve">, H., &amp; </w:t>
      </w:r>
      <w:proofErr w:type="spellStart"/>
      <w:r w:rsidR="004814B7" w:rsidRPr="00BA2E39">
        <w:rPr>
          <w:rFonts w:asciiTheme="majorBidi" w:hAnsiTheme="majorBidi" w:cstheme="majorBidi"/>
          <w:color w:val="222222"/>
          <w:shd w:val="clear" w:color="auto" w:fill="FFFFFF"/>
        </w:rPr>
        <w:t>Panbechi</w:t>
      </w:r>
      <w:proofErr w:type="spellEnd"/>
      <w:r w:rsidR="004814B7" w:rsidRPr="00BA2E39">
        <w:rPr>
          <w:rFonts w:asciiTheme="majorBidi" w:hAnsiTheme="majorBidi" w:cstheme="majorBidi"/>
          <w:color w:val="222222"/>
          <w:shd w:val="clear" w:color="auto" w:fill="FFFFFF"/>
        </w:rPr>
        <w:t>, M. (2007). An energy-based fatigue damage parameter for off-axis unidirectional FRP composites. </w:t>
      </w:r>
      <w:r w:rsidR="004814B7" w:rsidRPr="00BA2E39">
        <w:rPr>
          <w:rFonts w:asciiTheme="majorBidi" w:hAnsiTheme="majorBidi" w:cstheme="majorBidi"/>
          <w:i/>
          <w:iCs/>
          <w:color w:val="222222"/>
          <w:shd w:val="clear" w:color="auto" w:fill="FFFFFF"/>
        </w:rPr>
        <w:t>Composite Structures</w:t>
      </w:r>
      <w:r w:rsidR="004814B7" w:rsidRPr="00BA2E39">
        <w:rPr>
          <w:rFonts w:asciiTheme="majorBidi" w:hAnsiTheme="majorBidi" w:cstheme="majorBidi"/>
          <w:color w:val="222222"/>
          <w:shd w:val="clear" w:color="auto" w:fill="FFFFFF"/>
        </w:rPr>
        <w:t>, </w:t>
      </w:r>
      <w:r w:rsidR="004814B7" w:rsidRPr="00BA2E39">
        <w:rPr>
          <w:rFonts w:asciiTheme="majorBidi" w:hAnsiTheme="majorBidi" w:cstheme="majorBidi"/>
          <w:i/>
          <w:iCs/>
          <w:color w:val="222222"/>
          <w:shd w:val="clear" w:color="auto" w:fill="FFFFFF"/>
        </w:rPr>
        <w:t>79</w:t>
      </w:r>
      <w:r w:rsidR="004814B7" w:rsidRPr="00BA2E39">
        <w:rPr>
          <w:rFonts w:asciiTheme="majorBidi" w:hAnsiTheme="majorBidi" w:cstheme="majorBidi"/>
          <w:color w:val="222222"/>
          <w:shd w:val="clear" w:color="auto" w:fill="FFFFFF"/>
        </w:rPr>
        <w:t>(3), 381-389.</w:t>
      </w:r>
      <w:r w:rsidR="004814B7" w:rsidRPr="00BA2E39">
        <w:rPr>
          <w:rFonts w:asciiTheme="majorBidi" w:hAnsiTheme="majorBidi" w:cstheme="majorBidi"/>
        </w:rPr>
        <w:t xml:space="preserve"> </w:t>
      </w:r>
    </w:p>
    <w:p w14:paraId="2C7FB453" w14:textId="23E37E31" w:rsidR="009B6944" w:rsidRPr="00BA2E39" w:rsidRDefault="009B6944" w:rsidP="004A7047">
      <w:pPr>
        <w:spacing w:after="0" w:line="360" w:lineRule="auto"/>
        <w:jc w:val="both"/>
        <w:rPr>
          <w:rFonts w:asciiTheme="majorBidi" w:hAnsiTheme="majorBidi" w:cstheme="majorBidi"/>
        </w:rPr>
      </w:pPr>
      <w:r w:rsidRPr="00BA2E39">
        <w:rPr>
          <w:rFonts w:asciiTheme="majorBidi" w:hAnsiTheme="majorBidi" w:cstheme="majorBidi"/>
        </w:rPr>
        <w:t xml:space="preserve">[38] </w:t>
      </w:r>
      <w:r w:rsidR="00412B85" w:rsidRPr="00BA2E39">
        <w:rPr>
          <w:rFonts w:asciiTheme="majorBidi" w:hAnsiTheme="majorBidi" w:cstheme="majorBidi"/>
          <w:color w:val="222222"/>
          <w:shd w:val="clear" w:color="auto" w:fill="FFFFFF"/>
        </w:rPr>
        <w:t xml:space="preserve">Ramakrishnan, V., &amp; Jayaraman, N. (1993). Mechanistically based fatigue-damage evolution model for brittle matrix </w:t>
      </w:r>
      <w:proofErr w:type="spellStart"/>
      <w:r w:rsidR="00412B85" w:rsidRPr="00BA2E39">
        <w:rPr>
          <w:rFonts w:asciiTheme="majorBidi" w:hAnsiTheme="majorBidi" w:cstheme="majorBidi"/>
          <w:color w:val="222222"/>
          <w:shd w:val="clear" w:color="auto" w:fill="FFFFFF"/>
        </w:rPr>
        <w:t>fibre</w:t>
      </w:r>
      <w:proofErr w:type="spellEnd"/>
      <w:r w:rsidR="00412B85" w:rsidRPr="00BA2E39">
        <w:rPr>
          <w:rFonts w:asciiTheme="majorBidi" w:hAnsiTheme="majorBidi" w:cstheme="majorBidi"/>
          <w:color w:val="222222"/>
          <w:shd w:val="clear" w:color="auto" w:fill="FFFFFF"/>
        </w:rPr>
        <w:t>-reinforced composites. </w:t>
      </w:r>
      <w:r w:rsidR="00412B85" w:rsidRPr="00BA2E39">
        <w:rPr>
          <w:rFonts w:asciiTheme="majorBidi" w:hAnsiTheme="majorBidi" w:cstheme="majorBidi"/>
          <w:i/>
          <w:iCs/>
          <w:color w:val="222222"/>
          <w:shd w:val="clear" w:color="auto" w:fill="FFFFFF"/>
        </w:rPr>
        <w:t>Journal of materials science</w:t>
      </w:r>
      <w:r w:rsidR="00412B85" w:rsidRPr="00BA2E39">
        <w:rPr>
          <w:rFonts w:asciiTheme="majorBidi" w:hAnsiTheme="majorBidi" w:cstheme="majorBidi"/>
          <w:color w:val="222222"/>
          <w:shd w:val="clear" w:color="auto" w:fill="FFFFFF"/>
        </w:rPr>
        <w:t>, </w:t>
      </w:r>
      <w:r w:rsidR="00412B85" w:rsidRPr="00BA2E39">
        <w:rPr>
          <w:rFonts w:asciiTheme="majorBidi" w:hAnsiTheme="majorBidi" w:cstheme="majorBidi"/>
          <w:i/>
          <w:iCs/>
          <w:color w:val="222222"/>
          <w:shd w:val="clear" w:color="auto" w:fill="FFFFFF"/>
        </w:rPr>
        <w:t>28</w:t>
      </w:r>
      <w:r w:rsidR="00412B85" w:rsidRPr="00BA2E39">
        <w:rPr>
          <w:rFonts w:asciiTheme="majorBidi" w:hAnsiTheme="majorBidi" w:cstheme="majorBidi"/>
          <w:color w:val="222222"/>
          <w:shd w:val="clear" w:color="auto" w:fill="FFFFFF"/>
        </w:rPr>
        <w:t>(20), 5592-5602.</w:t>
      </w:r>
    </w:p>
    <w:p w14:paraId="2F61AC6B" w14:textId="482C2F26" w:rsidR="00250A3D" w:rsidRPr="00BA2E39" w:rsidRDefault="00250A3D" w:rsidP="004A7047">
      <w:pPr>
        <w:spacing w:after="0" w:line="360" w:lineRule="auto"/>
        <w:jc w:val="both"/>
        <w:rPr>
          <w:rFonts w:asciiTheme="majorBidi" w:hAnsiTheme="majorBidi" w:cstheme="majorBidi"/>
        </w:rPr>
      </w:pPr>
      <w:r w:rsidRPr="00BA2E39">
        <w:rPr>
          <w:rFonts w:asciiTheme="majorBidi" w:hAnsiTheme="majorBidi" w:cstheme="majorBidi"/>
        </w:rPr>
        <w:t>[39] J. </w:t>
      </w:r>
      <w:proofErr w:type="spellStart"/>
      <w:r w:rsidRPr="00BA2E39">
        <w:rPr>
          <w:rFonts w:asciiTheme="majorBidi" w:hAnsiTheme="majorBidi" w:cstheme="majorBidi"/>
        </w:rPr>
        <w:t>GittusCreep</w:t>
      </w:r>
      <w:proofErr w:type="spellEnd"/>
      <w:r w:rsidRPr="00BA2E39">
        <w:rPr>
          <w:rFonts w:asciiTheme="majorBidi" w:hAnsiTheme="majorBidi" w:cstheme="majorBidi"/>
        </w:rPr>
        <w:t>, Viscoelasticity and Creep Fracture in Solids, Appl. Sci., London (1975)</w:t>
      </w:r>
    </w:p>
    <w:p w14:paraId="3A359DF5" w14:textId="613D1672" w:rsidR="009B6944" w:rsidRPr="00BA2E39" w:rsidRDefault="009B6944" w:rsidP="004A7047">
      <w:pPr>
        <w:spacing w:after="0" w:line="360" w:lineRule="auto"/>
        <w:jc w:val="both"/>
        <w:rPr>
          <w:rFonts w:asciiTheme="majorBidi" w:hAnsiTheme="majorBidi" w:cstheme="majorBidi"/>
          <w:lang w:val="fr-CH"/>
        </w:rPr>
      </w:pPr>
      <w:r w:rsidRPr="00BA2E39">
        <w:rPr>
          <w:rFonts w:asciiTheme="majorBidi" w:hAnsiTheme="majorBidi" w:cstheme="majorBidi"/>
        </w:rPr>
        <w:t>[</w:t>
      </w:r>
      <w:r w:rsidR="00250A3D" w:rsidRPr="00BA2E39">
        <w:rPr>
          <w:rFonts w:asciiTheme="majorBidi" w:hAnsiTheme="majorBidi" w:cstheme="majorBidi"/>
        </w:rPr>
        <w:t>40</w:t>
      </w:r>
      <w:r w:rsidRPr="00BA2E39">
        <w:rPr>
          <w:rFonts w:asciiTheme="majorBidi" w:hAnsiTheme="majorBidi" w:cstheme="majorBidi"/>
        </w:rPr>
        <w:t xml:space="preserve">] </w:t>
      </w:r>
      <w:proofErr w:type="spellStart"/>
      <w:r w:rsidR="005426A7" w:rsidRPr="00BA2E39">
        <w:rPr>
          <w:rFonts w:asciiTheme="majorBidi" w:hAnsiTheme="majorBidi" w:cstheme="majorBidi"/>
          <w:color w:val="222222"/>
          <w:shd w:val="clear" w:color="auto" w:fill="FFFFFF"/>
        </w:rPr>
        <w:t>Savvilotidou</w:t>
      </w:r>
      <w:proofErr w:type="spellEnd"/>
      <w:r w:rsidR="005426A7" w:rsidRPr="00BA2E39">
        <w:rPr>
          <w:rFonts w:asciiTheme="majorBidi" w:hAnsiTheme="majorBidi" w:cstheme="majorBidi"/>
          <w:color w:val="222222"/>
          <w:shd w:val="clear" w:color="auto" w:fill="FFFFFF"/>
        </w:rPr>
        <w:t>, M., Keller, T., &amp; Vassilopoulos, A. P. (2017). Fatigue performance of a cold-curing structural epoxy adhesive subjected to moist environments. </w:t>
      </w:r>
      <w:r w:rsidR="005426A7" w:rsidRPr="00BA2E39">
        <w:rPr>
          <w:rFonts w:asciiTheme="majorBidi" w:hAnsiTheme="majorBidi" w:cstheme="majorBidi"/>
          <w:i/>
          <w:iCs/>
          <w:color w:val="222222"/>
          <w:shd w:val="clear" w:color="auto" w:fill="FFFFFF"/>
          <w:lang w:val="fr-CH"/>
        </w:rPr>
        <w:t>International Journal of Fatigue</w:t>
      </w:r>
      <w:r w:rsidR="005426A7" w:rsidRPr="00BA2E39">
        <w:rPr>
          <w:rFonts w:asciiTheme="majorBidi" w:hAnsiTheme="majorBidi" w:cstheme="majorBidi"/>
          <w:color w:val="222222"/>
          <w:shd w:val="clear" w:color="auto" w:fill="FFFFFF"/>
          <w:lang w:val="fr-CH"/>
        </w:rPr>
        <w:t>, </w:t>
      </w:r>
      <w:r w:rsidR="005426A7" w:rsidRPr="00BA2E39">
        <w:rPr>
          <w:rFonts w:asciiTheme="majorBidi" w:hAnsiTheme="majorBidi" w:cstheme="majorBidi"/>
          <w:i/>
          <w:iCs/>
          <w:color w:val="222222"/>
          <w:shd w:val="clear" w:color="auto" w:fill="FFFFFF"/>
          <w:lang w:val="fr-CH"/>
        </w:rPr>
        <w:t>103</w:t>
      </w:r>
      <w:r w:rsidR="005426A7" w:rsidRPr="00BA2E39">
        <w:rPr>
          <w:rFonts w:asciiTheme="majorBidi" w:hAnsiTheme="majorBidi" w:cstheme="majorBidi"/>
          <w:color w:val="222222"/>
          <w:shd w:val="clear" w:color="auto" w:fill="FFFFFF"/>
          <w:lang w:val="fr-CH"/>
        </w:rPr>
        <w:t>, 405-414.</w:t>
      </w:r>
    </w:p>
    <w:p w14:paraId="1D1FB71F" w14:textId="77777777" w:rsidR="00FF13BF" w:rsidRPr="00BA2E39" w:rsidRDefault="009B6944" w:rsidP="004A7047">
      <w:pPr>
        <w:spacing w:after="0" w:line="360" w:lineRule="auto"/>
        <w:jc w:val="both"/>
        <w:rPr>
          <w:rFonts w:asciiTheme="majorBidi" w:hAnsiTheme="majorBidi" w:cstheme="majorBidi"/>
        </w:rPr>
      </w:pPr>
      <w:r w:rsidRPr="00BA2E39">
        <w:rPr>
          <w:rFonts w:asciiTheme="majorBidi" w:hAnsiTheme="majorBidi" w:cstheme="majorBidi"/>
          <w:lang w:val="fr-CH"/>
        </w:rPr>
        <w:t>[4</w:t>
      </w:r>
      <w:r w:rsidR="00250A3D" w:rsidRPr="00BA2E39">
        <w:rPr>
          <w:rFonts w:asciiTheme="majorBidi" w:hAnsiTheme="majorBidi" w:cstheme="majorBidi"/>
          <w:lang w:val="fr-CH"/>
        </w:rPr>
        <w:t>1</w:t>
      </w:r>
      <w:r w:rsidRPr="00BA2E39">
        <w:rPr>
          <w:rFonts w:asciiTheme="majorBidi" w:hAnsiTheme="majorBidi" w:cstheme="majorBidi"/>
          <w:lang w:val="fr-CH"/>
        </w:rPr>
        <w:t xml:space="preserve">] </w:t>
      </w:r>
      <w:r w:rsidR="00FF13BF" w:rsidRPr="00BA2E39">
        <w:rPr>
          <w:rFonts w:asciiTheme="majorBidi" w:hAnsiTheme="majorBidi" w:cstheme="majorBidi"/>
          <w:color w:val="222222"/>
          <w:shd w:val="clear" w:color="auto" w:fill="FFFFFF"/>
          <w:lang w:val="fr-CH"/>
        </w:rPr>
        <w:t xml:space="preserve">Chandra, R., Singh, S. P., &amp; Gupta, K. (1999). </w:t>
      </w:r>
      <w:r w:rsidR="00FF13BF" w:rsidRPr="00BA2E39">
        <w:rPr>
          <w:rFonts w:asciiTheme="majorBidi" w:hAnsiTheme="majorBidi" w:cstheme="majorBidi"/>
          <w:color w:val="222222"/>
          <w:shd w:val="clear" w:color="auto" w:fill="FFFFFF"/>
        </w:rPr>
        <w:t>Damping studies in fiber-reinforced composites–a review. </w:t>
      </w:r>
      <w:r w:rsidR="00FF13BF" w:rsidRPr="00BA2E39">
        <w:rPr>
          <w:rFonts w:asciiTheme="majorBidi" w:hAnsiTheme="majorBidi" w:cstheme="majorBidi"/>
          <w:i/>
          <w:iCs/>
          <w:color w:val="222222"/>
          <w:shd w:val="clear" w:color="auto" w:fill="FFFFFF"/>
        </w:rPr>
        <w:t>Composite structures</w:t>
      </w:r>
      <w:r w:rsidR="00FF13BF" w:rsidRPr="00BA2E39">
        <w:rPr>
          <w:rFonts w:asciiTheme="majorBidi" w:hAnsiTheme="majorBidi" w:cstheme="majorBidi"/>
          <w:color w:val="222222"/>
          <w:shd w:val="clear" w:color="auto" w:fill="FFFFFF"/>
        </w:rPr>
        <w:t>, </w:t>
      </w:r>
      <w:r w:rsidR="00FF13BF" w:rsidRPr="00BA2E39">
        <w:rPr>
          <w:rFonts w:asciiTheme="majorBidi" w:hAnsiTheme="majorBidi" w:cstheme="majorBidi"/>
          <w:i/>
          <w:iCs/>
          <w:color w:val="222222"/>
          <w:shd w:val="clear" w:color="auto" w:fill="FFFFFF"/>
        </w:rPr>
        <w:t>46</w:t>
      </w:r>
      <w:r w:rsidR="00FF13BF" w:rsidRPr="00BA2E39">
        <w:rPr>
          <w:rFonts w:asciiTheme="majorBidi" w:hAnsiTheme="majorBidi" w:cstheme="majorBidi"/>
          <w:color w:val="222222"/>
          <w:shd w:val="clear" w:color="auto" w:fill="FFFFFF"/>
        </w:rPr>
        <w:t>(1), 41-51.</w:t>
      </w:r>
      <w:r w:rsidR="00FF13BF" w:rsidRPr="00BA2E39">
        <w:rPr>
          <w:rFonts w:asciiTheme="majorBidi" w:hAnsiTheme="majorBidi" w:cstheme="majorBidi"/>
        </w:rPr>
        <w:t xml:space="preserve"> </w:t>
      </w:r>
    </w:p>
    <w:p w14:paraId="3C378270" w14:textId="1C723DF7" w:rsidR="003218FB" w:rsidRPr="00BA2E39" w:rsidRDefault="003218FB" w:rsidP="004A7047">
      <w:pPr>
        <w:spacing w:after="0" w:line="360" w:lineRule="auto"/>
        <w:jc w:val="both"/>
        <w:rPr>
          <w:rFonts w:asciiTheme="majorBidi" w:hAnsiTheme="majorBidi" w:cstheme="majorBidi"/>
        </w:rPr>
      </w:pPr>
      <w:r w:rsidRPr="00BA2E39">
        <w:rPr>
          <w:rFonts w:asciiTheme="majorBidi" w:hAnsiTheme="majorBidi" w:cstheme="majorBidi"/>
        </w:rPr>
        <w:lastRenderedPageBreak/>
        <w:t>[4</w:t>
      </w:r>
      <w:r w:rsidR="00250A3D" w:rsidRPr="00BA2E39">
        <w:rPr>
          <w:rFonts w:asciiTheme="majorBidi" w:hAnsiTheme="majorBidi" w:cstheme="majorBidi"/>
        </w:rPr>
        <w:t>2</w:t>
      </w:r>
      <w:r w:rsidRPr="00BA2E39">
        <w:rPr>
          <w:rFonts w:asciiTheme="majorBidi" w:hAnsiTheme="majorBidi" w:cstheme="majorBidi"/>
        </w:rPr>
        <w:t xml:space="preserve">] </w:t>
      </w:r>
      <w:proofErr w:type="spellStart"/>
      <w:r w:rsidR="00FF13BF" w:rsidRPr="00BA2E39">
        <w:rPr>
          <w:rFonts w:asciiTheme="majorBidi" w:hAnsiTheme="majorBidi" w:cstheme="majorBidi"/>
          <w:color w:val="222222"/>
          <w:shd w:val="clear" w:color="auto" w:fill="FFFFFF"/>
        </w:rPr>
        <w:t>Reifsnider</w:t>
      </w:r>
      <w:proofErr w:type="spellEnd"/>
      <w:r w:rsidR="00FF13BF" w:rsidRPr="00BA2E39">
        <w:rPr>
          <w:rFonts w:asciiTheme="majorBidi" w:hAnsiTheme="majorBidi" w:cstheme="majorBidi"/>
          <w:color w:val="222222"/>
          <w:shd w:val="clear" w:color="auto" w:fill="FFFFFF"/>
        </w:rPr>
        <w:t xml:space="preserve">, K., Case, S., &amp; </w:t>
      </w:r>
      <w:proofErr w:type="spellStart"/>
      <w:r w:rsidR="00FF13BF" w:rsidRPr="00BA2E39">
        <w:rPr>
          <w:rFonts w:asciiTheme="majorBidi" w:hAnsiTheme="majorBidi" w:cstheme="majorBidi"/>
          <w:color w:val="222222"/>
          <w:shd w:val="clear" w:color="auto" w:fill="FFFFFF"/>
        </w:rPr>
        <w:t>Duthoit</w:t>
      </w:r>
      <w:proofErr w:type="spellEnd"/>
      <w:r w:rsidR="00FF13BF" w:rsidRPr="00BA2E39">
        <w:rPr>
          <w:rFonts w:asciiTheme="majorBidi" w:hAnsiTheme="majorBidi" w:cstheme="majorBidi"/>
          <w:color w:val="222222"/>
          <w:shd w:val="clear" w:color="auto" w:fill="FFFFFF"/>
        </w:rPr>
        <w:t>, J. (2000). The mechanics of composite strength evolution. </w:t>
      </w:r>
      <w:r w:rsidR="00FF13BF" w:rsidRPr="00BA2E39">
        <w:rPr>
          <w:rFonts w:asciiTheme="majorBidi" w:hAnsiTheme="majorBidi" w:cstheme="majorBidi"/>
          <w:i/>
          <w:iCs/>
          <w:color w:val="222222"/>
          <w:shd w:val="clear" w:color="auto" w:fill="FFFFFF"/>
        </w:rPr>
        <w:t>Composites Science and Technology</w:t>
      </w:r>
      <w:r w:rsidR="00FF13BF" w:rsidRPr="00BA2E39">
        <w:rPr>
          <w:rFonts w:asciiTheme="majorBidi" w:hAnsiTheme="majorBidi" w:cstheme="majorBidi"/>
          <w:color w:val="222222"/>
          <w:shd w:val="clear" w:color="auto" w:fill="FFFFFF"/>
        </w:rPr>
        <w:t>, </w:t>
      </w:r>
      <w:r w:rsidR="00FF13BF" w:rsidRPr="00BA2E39">
        <w:rPr>
          <w:rFonts w:asciiTheme="majorBidi" w:hAnsiTheme="majorBidi" w:cstheme="majorBidi"/>
          <w:i/>
          <w:iCs/>
          <w:color w:val="222222"/>
          <w:shd w:val="clear" w:color="auto" w:fill="FFFFFF"/>
        </w:rPr>
        <w:t>60</w:t>
      </w:r>
      <w:r w:rsidR="00FF13BF" w:rsidRPr="00BA2E39">
        <w:rPr>
          <w:rFonts w:asciiTheme="majorBidi" w:hAnsiTheme="majorBidi" w:cstheme="majorBidi"/>
          <w:color w:val="222222"/>
          <w:shd w:val="clear" w:color="auto" w:fill="FFFFFF"/>
        </w:rPr>
        <w:t>(12-13), 2539-2546.</w:t>
      </w:r>
    </w:p>
    <w:p w14:paraId="43142AB4" w14:textId="66F4654E" w:rsidR="009B6944" w:rsidRPr="00BA2E39" w:rsidRDefault="009B6944" w:rsidP="004A7047">
      <w:pPr>
        <w:spacing w:after="0" w:line="360" w:lineRule="auto"/>
        <w:jc w:val="both"/>
        <w:rPr>
          <w:rFonts w:asciiTheme="majorBidi" w:hAnsiTheme="majorBidi" w:cstheme="majorBidi"/>
        </w:rPr>
      </w:pPr>
      <w:r w:rsidRPr="00BA2E39">
        <w:rPr>
          <w:rFonts w:asciiTheme="majorBidi" w:hAnsiTheme="majorBidi" w:cstheme="majorBidi"/>
        </w:rPr>
        <w:t>[4</w:t>
      </w:r>
      <w:r w:rsidR="00250A3D" w:rsidRPr="00BA2E39">
        <w:rPr>
          <w:rFonts w:asciiTheme="majorBidi" w:hAnsiTheme="majorBidi" w:cstheme="majorBidi"/>
        </w:rPr>
        <w:t>3</w:t>
      </w:r>
      <w:r w:rsidRPr="00BA2E39">
        <w:rPr>
          <w:rFonts w:asciiTheme="majorBidi" w:hAnsiTheme="majorBidi" w:cstheme="majorBidi"/>
        </w:rPr>
        <w:t xml:space="preserve">] </w:t>
      </w:r>
      <w:r w:rsidR="00FF13BF" w:rsidRPr="00BA2E39">
        <w:rPr>
          <w:rFonts w:asciiTheme="majorBidi" w:hAnsiTheme="majorBidi" w:cstheme="majorBidi"/>
          <w:color w:val="222222"/>
          <w:shd w:val="clear" w:color="auto" w:fill="FFFFFF"/>
        </w:rPr>
        <w:t>Imai, Y., Takase, T., &amp; Nakano, K. (1989). Study of fatigue crack growth retardation due to overloads in polymethylmethacrylate. </w:t>
      </w:r>
      <w:r w:rsidR="00FF13BF" w:rsidRPr="00BA2E39">
        <w:rPr>
          <w:rFonts w:asciiTheme="majorBidi" w:hAnsiTheme="majorBidi" w:cstheme="majorBidi"/>
          <w:i/>
          <w:iCs/>
          <w:color w:val="222222"/>
          <w:shd w:val="clear" w:color="auto" w:fill="FFFFFF"/>
        </w:rPr>
        <w:t>Journal of materials science</w:t>
      </w:r>
      <w:r w:rsidR="00FF13BF" w:rsidRPr="00BA2E39">
        <w:rPr>
          <w:rFonts w:asciiTheme="majorBidi" w:hAnsiTheme="majorBidi" w:cstheme="majorBidi"/>
          <w:color w:val="222222"/>
          <w:shd w:val="clear" w:color="auto" w:fill="FFFFFF"/>
        </w:rPr>
        <w:t>, </w:t>
      </w:r>
      <w:r w:rsidR="00FF13BF" w:rsidRPr="00BA2E39">
        <w:rPr>
          <w:rFonts w:asciiTheme="majorBidi" w:hAnsiTheme="majorBidi" w:cstheme="majorBidi"/>
          <w:i/>
          <w:iCs/>
          <w:color w:val="222222"/>
          <w:shd w:val="clear" w:color="auto" w:fill="FFFFFF"/>
        </w:rPr>
        <w:t>24</w:t>
      </w:r>
      <w:r w:rsidR="00FF13BF" w:rsidRPr="00BA2E39">
        <w:rPr>
          <w:rFonts w:asciiTheme="majorBidi" w:hAnsiTheme="majorBidi" w:cstheme="majorBidi"/>
          <w:color w:val="222222"/>
          <w:shd w:val="clear" w:color="auto" w:fill="FFFFFF"/>
        </w:rPr>
        <w:t>(9), 3289-3294.</w:t>
      </w:r>
    </w:p>
    <w:p w14:paraId="364CC6B3" w14:textId="77777777" w:rsidR="009265CB" w:rsidRPr="00BA2E39" w:rsidRDefault="009265CB" w:rsidP="004A7047">
      <w:pPr>
        <w:spacing w:after="0" w:line="360" w:lineRule="auto"/>
        <w:jc w:val="both"/>
        <w:rPr>
          <w:rFonts w:ascii="Times New Roman" w:hAnsi="Times New Roman" w:cs="Times New Roman"/>
          <w:sz w:val="18"/>
          <w:szCs w:val="18"/>
        </w:rPr>
      </w:pPr>
    </w:p>
    <w:p w14:paraId="3A6FA4C2" w14:textId="77777777" w:rsidR="009265CB" w:rsidRPr="00BA2E39" w:rsidRDefault="009265CB" w:rsidP="00B86128">
      <w:pPr>
        <w:spacing w:after="0" w:line="276" w:lineRule="auto"/>
        <w:rPr>
          <w:rFonts w:ascii="Times New Roman" w:hAnsi="Times New Roman" w:cs="Times New Roman"/>
          <w:sz w:val="18"/>
          <w:szCs w:val="18"/>
        </w:rPr>
      </w:pPr>
    </w:p>
    <w:p w14:paraId="2D332F46" w14:textId="77777777" w:rsidR="00834EB9" w:rsidRPr="00BA2E39" w:rsidRDefault="00834EB9" w:rsidP="00B13A7E">
      <w:pPr>
        <w:rPr>
          <w:rFonts w:ascii="Times New Roman" w:hAnsi="Times New Roman" w:cs="Times New Roman"/>
          <w:b/>
          <w:bCs/>
          <w:sz w:val="20"/>
          <w:szCs w:val="20"/>
        </w:rPr>
      </w:pPr>
    </w:p>
    <w:p w14:paraId="1FA95478" w14:textId="77777777" w:rsidR="00834EB9" w:rsidRPr="00BA2E39" w:rsidRDefault="00834EB9" w:rsidP="00B13A7E">
      <w:pPr>
        <w:rPr>
          <w:rFonts w:ascii="Times New Roman" w:hAnsi="Times New Roman" w:cs="Times New Roman"/>
          <w:b/>
          <w:bCs/>
          <w:sz w:val="20"/>
          <w:szCs w:val="20"/>
        </w:rPr>
      </w:pPr>
    </w:p>
    <w:p w14:paraId="3E1A305F" w14:textId="77777777" w:rsidR="00834EB9" w:rsidRPr="00BA2E39" w:rsidRDefault="00834EB9" w:rsidP="00B13A7E">
      <w:pPr>
        <w:rPr>
          <w:rFonts w:ascii="Times New Roman" w:hAnsi="Times New Roman" w:cs="Times New Roman"/>
          <w:b/>
          <w:bCs/>
          <w:sz w:val="20"/>
          <w:szCs w:val="20"/>
        </w:rPr>
      </w:pPr>
    </w:p>
    <w:p w14:paraId="0DBE8FDF" w14:textId="77777777" w:rsidR="00834EB9" w:rsidRPr="00BA2E39" w:rsidRDefault="00834EB9" w:rsidP="00B13A7E">
      <w:pPr>
        <w:rPr>
          <w:rFonts w:ascii="Times New Roman" w:hAnsi="Times New Roman" w:cs="Times New Roman"/>
          <w:b/>
          <w:bCs/>
          <w:sz w:val="20"/>
          <w:szCs w:val="20"/>
        </w:rPr>
      </w:pPr>
    </w:p>
    <w:p w14:paraId="62A20BF1" w14:textId="77777777" w:rsidR="00834EB9" w:rsidRPr="00BA2E39" w:rsidRDefault="00834EB9" w:rsidP="00B13A7E">
      <w:pPr>
        <w:rPr>
          <w:rFonts w:ascii="Times New Roman" w:hAnsi="Times New Roman" w:cs="Times New Roman"/>
          <w:b/>
          <w:bCs/>
          <w:sz w:val="20"/>
          <w:szCs w:val="20"/>
        </w:rPr>
      </w:pPr>
    </w:p>
    <w:p w14:paraId="7DB103A6" w14:textId="77777777" w:rsidR="00834EB9" w:rsidRPr="00BA2E39" w:rsidRDefault="00834EB9" w:rsidP="00B13A7E">
      <w:pPr>
        <w:rPr>
          <w:rFonts w:ascii="Times New Roman" w:hAnsi="Times New Roman" w:cs="Times New Roman"/>
          <w:b/>
          <w:bCs/>
          <w:sz w:val="20"/>
          <w:szCs w:val="20"/>
        </w:rPr>
      </w:pPr>
    </w:p>
    <w:p w14:paraId="0AE5F51D" w14:textId="77777777" w:rsidR="00834EB9" w:rsidRPr="00BA2E39" w:rsidRDefault="00834EB9" w:rsidP="00B13A7E">
      <w:pPr>
        <w:rPr>
          <w:rFonts w:ascii="Times New Roman" w:hAnsi="Times New Roman" w:cs="Times New Roman"/>
          <w:b/>
          <w:bCs/>
          <w:sz w:val="20"/>
          <w:szCs w:val="20"/>
        </w:rPr>
      </w:pPr>
    </w:p>
    <w:p w14:paraId="32F90C1D" w14:textId="77777777" w:rsidR="00834EB9" w:rsidRPr="00BA2E39" w:rsidRDefault="00834EB9" w:rsidP="00B13A7E">
      <w:pPr>
        <w:rPr>
          <w:rFonts w:ascii="Times New Roman" w:hAnsi="Times New Roman" w:cs="Times New Roman"/>
          <w:b/>
          <w:bCs/>
          <w:sz w:val="20"/>
          <w:szCs w:val="20"/>
        </w:rPr>
      </w:pPr>
    </w:p>
    <w:p w14:paraId="17527F51" w14:textId="77777777" w:rsidR="00834EB9" w:rsidRPr="00BA2E39" w:rsidRDefault="00834EB9" w:rsidP="00B13A7E">
      <w:pPr>
        <w:rPr>
          <w:rFonts w:ascii="Times New Roman" w:hAnsi="Times New Roman" w:cs="Times New Roman"/>
          <w:b/>
          <w:bCs/>
          <w:sz w:val="20"/>
          <w:szCs w:val="20"/>
        </w:rPr>
      </w:pPr>
    </w:p>
    <w:p w14:paraId="52EB048A" w14:textId="77777777" w:rsidR="00834EB9" w:rsidRPr="00BA2E39" w:rsidRDefault="00834EB9" w:rsidP="00B13A7E">
      <w:pPr>
        <w:rPr>
          <w:rFonts w:ascii="Times New Roman" w:hAnsi="Times New Roman" w:cs="Times New Roman"/>
          <w:b/>
          <w:bCs/>
          <w:sz w:val="20"/>
          <w:szCs w:val="20"/>
        </w:rPr>
      </w:pPr>
    </w:p>
    <w:p w14:paraId="1D1A123A" w14:textId="77777777" w:rsidR="00834EB9" w:rsidRPr="00BA2E39" w:rsidRDefault="00834EB9" w:rsidP="00B13A7E">
      <w:pPr>
        <w:rPr>
          <w:rFonts w:ascii="Times New Roman" w:hAnsi="Times New Roman" w:cs="Times New Roman"/>
          <w:b/>
          <w:bCs/>
          <w:sz w:val="20"/>
          <w:szCs w:val="20"/>
        </w:rPr>
      </w:pPr>
    </w:p>
    <w:p w14:paraId="0C3A0AB9" w14:textId="77777777" w:rsidR="00834EB9" w:rsidRPr="00BA2E39" w:rsidRDefault="00834EB9" w:rsidP="00B13A7E">
      <w:pPr>
        <w:rPr>
          <w:rFonts w:ascii="Times New Roman" w:hAnsi="Times New Roman" w:cs="Times New Roman"/>
          <w:b/>
          <w:bCs/>
          <w:sz w:val="20"/>
          <w:szCs w:val="20"/>
        </w:rPr>
      </w:pPr>
    </w:p>
    <w:p w14:paraId="29BA11E8" w14:textId="77777777" w:rsidR="00834EB9" w:rsidRPr="00BA2E39" w:rsidRDefault="00834EB9" w:rsidP="00B13A7E">
      <w:pPr>
        <w:rPr>
          <w:rFonts w:ascii="Times New Roman" w:hAnsi="Times New Roman" w:cs="Times New Roman"/>
          <w:b/>
          <w:bCs/>
          <w:sz w:val="20"/>
          <w:szCs w:val="20"/>
        </w:rPr>
      </w:pPr>
    </w:p>
    <w:p w14:paraId="624DBBAF" w14:textId="77777777" w:rsidR="00834EB9" w:rsidRPr="00BA2E39" w:rsidRDefault="00834EB9" w:rsidP="00B13A7E">
      <w:pPr>
        <w:rPr>
          <w:rFonts w:ascii="Times New Roman" w:hAnsi="Times New Roman" w:cs="Times New Roman"/>
          <w:b/>
          <w:bCs/>
          <w:sz w:val="20"/>
          <w:szCs w:val="20"/>
        </w:rPr>
      </w:pPr>
    </w:p>
    <w:p w14:paraId="5B261093" w14:textId="77777777" w:rsidR="00834EB9" w:rsidRPr="00BA2E39" w:rsidRDefault="00834EB9" w:rsidP="00B13A7E">
      <w:pPr>
        <w:rPr>
          <w:rFonts w:ascii="Times New Roman" w:hAnsi="Times New Roman" w:cs="Times New Roman"/>
          <w:b/>
          <w:bCs/>
          <w:sz w:val="20"/>
          <w:szCs w:val="20"/>
        </w:rPr>
      </w:pPr>
    </w:p>
    <w:p w14:paraId="5E56B5BC" w14:textId="77777777" w:rsidR="00834EB9" w:rsidRPr="00BA2E39" w:rsidRDefault="00834EB9" w:rsidP="00B13A7E">
      <w:pPr>
        <w:rPr>
          <w:rFonts w:ascii="Times New Roman" w:hAnsi="Times New Roman" w:cs="Times New Roman"/>
          <w:b/>
          <w:bCs/>
          <w:sz w:val="20"/>
          <w:szCs w:val="20"/>
        </w:rPr>
      </w:pPr>
    </w:p>
    <w:p w14:paraId="3F86E170" w14:textId="77777777" w:rsidR="00834EB9" w:rsidRPr="00BA2E39" w:rsidRDefault="00834EB9" w:rsidP="00B13A7E">
      <w:pPr>
        <w:rPr>
          <w:rFonts w:ascii="Times New Roman" w:hAnsi="Times New Roman" w:cs="Times New Roman"/>
          <w:b/>
          <w:bCs/>
          <w:sz w:val="20"/>
          <w:szCs w:val="20"/>
        </w:rPr>
      </w:pPr>
    </w:p>
    <w:p w14:paraId="34834DFF" w14:textId="77777777" w:rsidR="00834EB9" w:rsidRPr="00BA2E39" w:rsidRDefault="00834EB9" w:rsidP="00B13A7E">
      <w:pPr>
        <w:rPr>
          <w:rFonts w:ascii="Times New Roman" w:hAnsi="Times New Roman" w:cs="Times New Roman"/>
          <w:b/>
          <w:bCs/>
          <w:sz w:val="20"/>
          <w:szCs w:val="20"/>
        </w:rPr>
      </w:pPr>
    </w:p>
    <w:p w14:paraId="2C53EDFB" w14:textId="77777777" w:rsidR="00834EB9" w:rsidRPr="00BA2E39" w:rsidRDefault="00834EB9" w:rsidP="00B13A7E">
      <w:pPr>
        <w:rPr>
          <w:rFonts w:ascii="Times New Roman" w:hAnsi="Times New Roman" w:cs="Times New Roman"/>
          <w:b/>
          <w:bCs/>
          <w:sz w:val="20"/>
          <w:szCs w:val="20"/>
        </w:rPr>
      </w:pPr>
    </w:p>
    <w:p w14:paraId="2ADD6E75" w14:textId="77777777" w:rsidR="00834EB9" w:rsidRPr="00BA2E39" w:rsidRDefault="00834EB9" w:rsidP="00B13A7E">
      <w:pPr>
        <w:rPr>
          <w:rFonts w:ascii="Times New Roman" w:hAnsi="Times New Roman" w:cs="Times New Roman"/>
          <w:b/>
          <w:bCs/>
          <w:sz w:val="20"/>
          <w:szCs w:val="20"/>
        </w:rPr>
      </w:pPr>
    </w:p>
    <w:p w14:paraId="0BE341CB" w14:textId="77777777" w:rsidR="00834EB9" w:rsidRPr="00BA2E39" w:rsidRDefault="00834EB9" w:rsidP="00B13A7E">
      <w:pPr>
        <w:rPr>
          <w:rFonts w:ascii="Times New Roman" w:hAnsi="Times New Roman" w:cs="Times New Roman"/>
          <w:b/>
          <w:bCs/>
          <w:sz w:val="20"/>
          <w:szCs w:val="20"/>
        </w:rPr>
      </w:pPr>
    </w:p>
    <w:p w14:paraId="285FC092" w14:textId="77777777" w:rsidR="00834EB9" w:rsidRPr="00BA2E39" w:rsidRDefault="00834EB9" w:rsidP="00B13A7E">
      <w:pPr>
        <w:rPr>
          <w:rFonts w:ascii="Times New Roman" w:hAnsi="Times New Roman" w:cs="Times New Roman"/>
          <w:b/>
          <w:bCs/>
          <w:sz w:val="20"/>
          <w:szCs w:val="20"/>
        </w:rPr>
      </w:pPr>
    </w:p>
    <w:p w14:paraId="7C6B60E0" w14:textId="77777777" w:rsidR="00834EB9" w:rsidRPr="00BA2E39" w:rsidRDefault="00834EB9" w:rsidP="00B13A7E">
      <w:pPr>
        <w:rPr>
          <w:rFonts w:ascii="Times New Roman" w:hAnsi="Times New Roman" w:cs="Times New Roman"/>
          <w:b/>
          <w:bCs/>
          <w:sz w:val="20"/>
          <w:szCs w:val="20"/>
        </w:rPr>
      </w:pPr>
    </w:p>
    <w:p w14:paraId="3E706849" w14:textId="77777777" w:rsidR="00834EB9" w:rsidRPr="00BA2E39" w:rsidRDefault="00834EB9" w:rsidP="00B13A7E">
      <w:pPr>
        <w:rPr>
          <w:rFonts w:ascii="Times New Roman" w:hAnsi="Times New Roman" w:cs="Times New Roman"/>
          <w:b/>
          <w:bCs/>
          <w:sz w:val="20"/>
          <w:szCs w:val="20"/>
        </w:rPr>
      </w:pPr>
    </w:p>
    <w:p w14:paraId="795D9C8C" w14:textId="77777777" w:rsidR="00834EB9" w:rsidRPr="00BA2E39" w:rsidRDefault="00834EB9" w:rsidP="00B13A7E">
      <w:pPr>
        <w:rPr>
          <w:rFonts w:ascii="Times New Roman" w:hAnsi="Times New Roman" w:cs="Times New Roman"/>
          <w:b/>
          <w:bCs/>
          <w:sz w:val="20"/>
          <w:szCs w:val="20"/>
        </w:rPr>
      </w:pPr>
    </w:p>
    <w:p w14:paraId="174B9382" w14:textId="77777777" w:rsidR="00834EB9" w:rsidRPr="00BA2E39" w:rsidRDefault="00834EB9" w:rsidP="00B13A7E">
      <w:pPr>
        <w:rPr>
          <w:rFonts w:ascii="Times New Roman" w:hAnsi="Times New Roman" w:cs="Times New Roman"/>
          <w:b/>
          <w:bCs/>
          <w:sz w:val="20"/>
          <w:szCs w:val="20"/>
        </w:rPr>
      </w:pPr>
    </w:p>
    <w:p w14:paraId="4966A463" w14:textId="77777777" w:rsidR="00834EB9" w:rsidRPr="00BA2E39" w:rsidRDefault="00834EB9" w:rsidP="00B13A7E">
      <w:pPr>
        <w:rPr>
          <w:rFonts w:ascii="Times New Roman" w:hAnsi="Times New Roman" w:cs="Times New Roman"/>
          <w:b/>
          <w:bCs/>
          <w:sz w:val="20"/>
          <w:szCs w:val="20"/>
        </w:rPr>
      </w:pPr>
    </w:p>
    <w:p w14:paraId="01BD52B8" w14:textId="77777777" w:rsidR="00834EB9" w:rsidRPr="00BA2E39" w:rsidRDefault="00834EB9" w:rsidP="00B13A7E">
      <w:pPr>
        <w:rPr>
          <w:rFonts w:ascii="Times New Roman" w:hAnsi="Times New Roman" w:cs="Times New Roman"/>
          <w:b/>
          <w:bCs/>
          <w:sz w:val="20"/>
          <w:szCs w:val="20"/>
        </w:rPr>
      </w:pPr>
    </w:p>
    <w:p w14:paraId="571B0DC5" w14:textId="77777777" w:rsidR="00834EB9" w:rsidRPr="00BA2E39" w:rsidRDefault="00834EB9" w:rsidP="00B13A7E">
      <w:pPr>
        <w:rPr>
          <w:rFonts w:ascii="Times New Roman" w:hAnsi="Times New Roman" w:cs="Times New Roman"/>
          <w:b/>
          <w:bCs/>
          <w:sz w:val="20"/>
          <w:szCs w:val="20"/>
        </w:rPr>
      </w:pPr>
    </w:p>
    <w:p w14:paraId="5CFD8B66" w14:textId="77777777" w:rsidR="00B13A7E" w:rsidRPr="00BA2E39" w:rsidRDefault="00B13A7E" w:rsidP="00B13A7E">
      <w:pPr>
        <w:rPr>
          <w:rFonts w:ascii="Times New Roman" w:hAnsi="Times New Roman" w:cs="Times New Roman"/>
          <w:b/>
          <w:bCs/>
          <w:sz w:val="20"/>
          <w:szCs w:val="20"/>
        </w:rPr>
      </w:pPr>
      <w:r w:rsidRPr="00BA2E39">
        <w:rPr>
          <w:rFonts w:ascii="Times New Roman" w:hAnsi="Times New Roman" w:cs="Times New Roman"/>
          <w:b/>
          <w:bCs/>
          <w:sz w:val="20"/>
          <w:szCs w:val="20"/>
        </w:rPr>
        <w:lastRenderedPageBreak/>
        <w:t>Tables:</w:t>
      </w:r>
    </w:p>
    <w:p w14:paraId="05D9A9D7" w14:textId="77777777" w:rsidR="00B13A7E" w:rsidRPr="00BA2E39" w:rsidRDefault="00B13A7E" w:rsidP="00B13A7E">
      <w:pPr>
        <w:spacing w:line="360" w:lineRule="auto"/>
        <w:jc w:val="center"/>
        <w:rPr>
          <w:rFonts w:ascii="Times New Roman" w:hAnsi="Times New Roman" w:cs="Times New Roman"/>
          <w:sz w:val="20"/>
          <w:szCs w:val="20"/>
        </w:rPr>
      </w:pPr>
      <w:r w:rsidRPr="00BA2E39">
        <w:rPr>
          <w:rFonts w:ascii="Times New Roman" w:hAnsi="Times New Roman" w:cs="Times New Roman"/>
          <w:b/>
          <w:bCs/>
          <w:sz w:val="20"/>
          <w:szCs w:val="20"/>
        </w:rPr>
        <w:t>Table 1</w:t>
      </w:r>
      <w:r w:rsidRPr="00BA2E39">
        <w:rPr>
          <w:rFonts w:ascii="Times New Roman" w:hAnsi="Times New Roman" w:cs="Times New Roman"/>
          <w:sz w:val="20"/>
          <w:szCs w:val="20"/>
        </w:rPr>
        <w:t>. Overview of creep experiments and results</w:t>
      </w:r>
    </w:p>
    <w:tbl>
      <w:tblPr>
        <w:tblW w:w="2972" w:type="pct"/>
        <w:tblInd w:w="1788" w:type="dxa"/>
        <w:tblLayout w:type="fixed"/>
        <w:tblLook w:val="04A0" w:firstRow="1" w:lastRow="0" w:firstColumn="1" w:lastColumn="0" w:noHBand="0" w:noVBand="1"/>
      </w:tblPr>
      <w:tblGrid>
        <w:gridCol w:w="569"/>
        <w:gridCol w:w="1580"/>
        <w:gridCol w:w="1275"/>
        <w:gridCol w:w="2097"/>
      </w:tblGrid>
      <w:tr w:rsidR="00B13A7E" w:rsidRPr="00BA2E39" w14:paraId="43B8B618" w14:textId="77777777" w:rsidTr="00C449C8">
        <w:trPr>
          <w:trHeight w:val="533"/>
        </w:trPr>
        <w:tc>
          <w:tcPr>
            <w:tcW w:w="514" w:type="pct"/>
            <w:tcBorders>
              <w:top w:val="single" w:sz="4" w:space="0" w:color="auto"/>
              <w:left w:val="nil"/>
              <w:bottom w:val="single" w:sz="4" w:space="0" w:color="auto"/>
              <w:right w:val="nil"/>
            </w:tcBorders>
            <w:vAlign w:val="center"/>
            <w:hideMark/>
          </w:tcPr>
          <w:p w14:paraId="0A555229" w14:textId="77777777" w:rsidR="00B13A7E" w:rsidRPr="00BA2E39" w:rsidRDefault="00B13A7E" w:rsidP="00592866">
            <w:pPr>
              <w:spacing w:after="0" w:line="240" w:lineRule="auto"/>
              <w:rPr>
                <w:rFonts w:ascii="Times New Roman" w:hAnsi="Times New Roman" w:cs="Times New Roman"/>
              </w:rPr>
            </w:pPr>
            <w:r w:rsidRPr="00BA2E39">
              <w:rPr>
                <w:rFonts w:ascii="Times New Roman" w:hAnsi="Times New Roman" w:cs="Times New Roman"/>
              </w:rPr>
              <w:t>No</w:t>
            </w:r>
          </w:p>
        </w:tc>
        <w:tc>
          <w:tcPr>
            <w:tcW w:w="1431" w:type="pct"/>
            <w:tcBorders>
              <w:top w:val="single" w:sz="4" w:space="0" w:color="auto"/>
              <w:left w:val="nil"/>
              <w:bottom w:val="single" w:sz="4" w:space="0" w:color="auto"/>
              <w:right w:val="nil"/>
            </w:tcBorders>
            <w:vAlign w:val="center"/>
            <w:hideMark/>
          </w:tcPr>
          <w:p w14:paraId="063D9317" w14:textId="77777777" w:rsidR="00B13A7E" w:rsidRPr="00BA2E39" w:rsidRDefault="00B13A7E" w:rsidP="00592866">
            <w:pPr>
              <w:spacing w:after="0" w:line="240" w:lineRule="auto"/>
              <w:rPr>
                <w:rFonts w:ascii="Times New Roman" w:hAnsi="Times New Roman" w:cs="Times New Roman"/>
              </w:rPr>
            </w:pPr>
            <w:r w:rsidRPr="00BA2E39">
              <w:rPr>
                <w:rFonts w:ascii="Times New Roman" w:hAnsi="Times New Roman" w:cs="Times New Roman"/>
              </w:rPr>
              <w:t>Code</w:t>
            </w:r>
          </w:p>
        </w:tc>
        <w:tc>
          <w:tcPr>
            <w:tcW w:w="1155" w:type="pct"/>
            <w:tcBorders>
              <w:top w:val="single" w:sz="4" w:space="0" w:color="auto"/>
              <w:left w:val="nil"/>
              <w:bottom w:val="single" w:sz="4" w:space="0" w:color="auto"/>
              <w:right w:val="nil"/>
            </w:tcBorders>
            <w:vAlign w:val="center"/>
            <w:hideMark/>
          </w:tcPr>
          <w:p w14:paraId="03408292" w14:textId="77777777" w:rsidR="00B13A7E" w:rsidRPr="00BA2E39" w:rsidRDefault="00B13A7E" w:rsidP="00592866">
            <w:pPr>
              <w:spacing w:after="0" w:line="240" w:lineRule="auto"/>
              <w:rPr>
                <w:rFonts w:ascii="Times New Roman" w:hAnsi="Times New Roman" w:cs="Times New Roman"/>
              </w:rPr>
            </w:pPr>
            <w:r w:rsidRPr="00BA2E39">
              <w:rPr>
                <w:rFonts w:ascii="Symbol" w:hAnsi="Symbol" w:cs="Times New Roman"/>
              </w:rPr>
              <w:t></w:t>
            </w:r>
            <w:r w:rsidRPr="00BA2E39">
              <w:rPr>
                <w:rFonts w:ascii="Times New Roman" w:hAnsi="Times New Roman" w:cs="Times New Roman"/>
                <w:vertAlign w:val="subscript"/>
              </w:rPr>
              <w:t>0</w:t>
            </w:r>
            <w:r w:rsidRPr="00BA2E39">
              <w:rPr>
                <w:rFonts w:ascii="Times New Roman" w:hAnsi="Times New Roman" w:cs="Times New Roman"/>
              </w:rPr>
              <w:t xml:space="preserve"> (MPa)</w:t>
            </w:r>
          </w:p>
        </w:tc>
        <w:tc>
          <w:tcPr>
            <w:tcW w:w="1899" w:type="pct"/>
            <w:tcBorders>
              <w:top w:val="single" w:sz="4" w:space="0" w:color="auto"/>
              <w:left w:val="nil"/>
              <w:bottom w:val="single" w:sz="4" w:space="0" w:color="auto"/>
              <w:right w:val="nil"/>
            </w:tcBorders>
            <w:vAlign w:val="center"/>
          </w:tcPr>
          <w:p w14:paraId="5CDDCAC4" w14:textId="77777777" w:rsidR="00B13A7E" w:rsidRPr="00BA2E39" w:rsidRDefault="00B13A7E" w:rsidP="00592866">
            <w:pPr>
              <w:spacing w:after="0" w:line="240" w:lineRule="auto"/>
              <w:jc w:val="center"/>
              <w:rPr>
                <w:rFonts w:ascii="Times New Roman" w:hAnsi="Times New Roman" w:cs="Times New Roman"/>
              </w:rPr>
            </w:pPr>
            <w:proofErr w:type="spellStart"/>
            <w:r w:rsidRPr="00BA2E39">
              <w:rPr>
                <w:rFonts w:ascii="Times New Roman" w:hAnsi="Times New Roman" w:cs="Times New Roman"/>
              </w:rPr>
              <w:t>t</w:t>
            </w:r>
            <w:r w:rsidRPr="00BA2E39">
              <w:rPr>
                <w:rFonts w:ascii="Times New Roman" w:hAnsi="Times New Roman" w:cs="Times New Roman"/>
                <w:vertAlign w:val="subscript"/>
              </w:rPr>
              <w:t>f</w:t>
            </w:r>
            <w:proofErr w:type="spellEnd"/>
            <w:r w:rsidRPr="00BA2E39">
              <w:rPr>
                <w:rFonts w:ascii="Times New Roman" w:hAnsi="Times New Roman" w:cs="Times New Roman"/>
                <w:vertAlign w:val="subscript"/>
              </w:rPr>
              <w:t xml:space="preserve"> </w:t>
            </w:r>
            <w:r w:rsidRPr="00BA2E39">
              <w:rPr>
                <w:rFonts w:ascii="Times New Roman" w:hAnsi="Times New Roman" w:cs="Times New Roman"/>
              </w:rPr>
              <w:t>(h)</w:t>
            </w:r>
          </w:p>
        </w:tc>
      </w:tr>
      <w:tr w:rsidR="00B13A7E" w:rsidRPr="00BA2E39" w14:paraId="58B031B2" w14:textId="77777777" w:rsidTr="00C449C8">
        <w:trPr>
          <w:trHeight w:val="266"/>
        </w:trPr>
        <w:tc>
          <w:tcPr>
            <w:tcW w:w="514" w:type="pct"/>
            <w:tcBorders>
              <w:top w:val="single" w:sz="4" w:space="0" w:color="auto"/>
              <w:left w:val="nil"/>
              <w:bottom w:val="nil"/>
              <w:right w:val="nil"/>
            </w:tcBorders>
            <w:vAlign w:val="center"/>
            <w:hideMark/>
          </w:tcPr>
          <w:p w14:paraId="202E8EFD" w14:textId="77777777" w:rsidR="00B13A7E" w:rsidRPr="00BA2E39" w:rsidRDefault="00B13A7E" w:rsidP="00592866">
            <w:pPr>
              <w:spacing w:after="0" w:line="240" w:lineRule="auto"/>
              <w:rPr>
                <w:rFonts w:ascii="Times New Roman" w:hAnsi="Times New Roman" w:cs="Times New Roman"/>
              </w:rPr>
            </w:pPr>
            <w:r w:rsidRPr="00BA2E39">
              <w:rPr>
                <w:rFonts w:ascii="Times New Roman" w:hAnsi="Times New Roman" w:cs="Times New Roman"/>
              </w:rPr>
              <w:t>1</w:t>
            </w:r>
          </w:p>
        </w:tc>
        <w:tc>
          <w:tcPr>
            <w:tcW w:w="1431" w:type="pct"/>
            <w:tcBorders>
              <w:top w:val="single" w:sz="4" w:space="0" w:color="auto"/>
              <w:left w:val="nil"/>
              <w:bottom w:val="nil"/>
              <w:right w:val="nil"/>
            </w:tcBorders>
            <w:vAlign w:val="center"/>
            <w:hideMark/>
          </w:tcPr>
          <w:p w14:paraId="35303256" w14:textId="5E9BC6D0" w:rsidR="00B13A7E" w:rsidRPr="00BA2E39" w:rsidRDefault="00B13A7E" w:rsidP="008A33DD">
            <w:pPr>
              <w:spacing w:after="0" w:line="240" w:lineRule="auto"/>
              <w:rPr>
                <w:rFonts w:ascii="Times New Roman" w:hAnsi="Times New Roman" w:cs="Times New Roman"/>
              </w:rPr>
            </w:pPr>
            <w:r w:rsidRPr="00BA2E39">
              <w:rPr>
                <w:rFonts w:ascii="Times New Roman" w:hAnsi="Times New Roman" w:cs="Times New Roman"/>
              </w:rPr>
              <w:t>Creep-70</w:t>
            </w:r>
          </w:p>
        </w:tc>
        <w:tc>
          <w:tcPr>
            <w:tcW w:w="1155" w:type="pct"/>
            <w:tcBorders>
              <w:top w:val="single" w:sz="4" w:space="0" w:color="auto"/>
              <w:left w:val="nil"/>
              <w:bottom w:val="nil"/>
              <w:right w:val="nil"/>
            </w:tcBorders>
            <w:vAlign w:val="center"/>
            <w:hideMark/>
          </w:tcPr>
          <w:p w14:paraId="1507F073" w14:textId="77777777" w:rsidR="00B13A7E" w:rsidRPr="00BA2E39" w:rsidRDefault="00B13A7E" w:rsidP="00592866">
            <w:pPr>
              <w:spacing w:after="0" w:line="240" w:lineRule="auto"/>
              <w:jc w:val="center"/>
              <w:rPr>
                <w:rFonts w:ascii="Times New Roman" w:hAnsi="Times New Roman" w:cs="Times New Roman"/>
              </w:rPr>
            </w:pPr>
            <w:r w:rsidRPr="00BA2E39">
              <w:rPr>
                <w:rFonts w:ascii="Times New Roman" w:hAnsi="Times New Roman" w:cs="Times New Roman"/>
              </w:rPr>
              <w:t>70.0</w:t>
            </w:r>
          </w:p>
        </w:tc>
        <w:tc>
          <w:tcPr>
            <w:tcW w:w="1899" w:type="pct"/>
            <w:tcBorders>
              <w:top w:val="single" w:sz="4" w:space="0" w:color="auto"/>
              <w:left w:val="nil"/>
              <w:bottom w:val="nil"/>
              <w:right w:val="nil"/>
            </w:tcBorders>
          </w:tcPr>
          <w:p w14:paraId="6CA03222" w14:textId="77777777" w:rsidR="00B13A7E" w:rsidRPr="00BA2E39" w:rsidRDefault="00B13A7E" w:rsidP="00592866">
            <w:pPr>
              <w:spacing w:after="0" w:line="240" w:lineRule="auto"/>
              <w:jc w:val="center"/>
              <w:rPr>
                <w:rFonts w:ascii="Times New Roman" w:hAnsi="Times New Roman" w:cs="Times New Roman"/>
              </w:rPr>
            </w:pPr>
            <w:r w:rsidRPr="00BA2E39">
              <w:rPr>
                <w:rFonts w:ascii="Times New Roman" w:hAnsi="Times New Roman" w:cs="Times New Roman"/>
              </w:rPr>
              <w:t>213.5</w:t>
            </w:r>
          </w:p>
        </w:tc>
      </w:tr>
      <w:tr w:rsidR="00B13A7E" w:rsidRPr="00BA2E39" w14:paraId="7BDB8F08" w14:textId="77777777" w:rsidTr="00C449C8">
        <w:trPr>
          <w:trHeight w:val="253"/>
        </w:trPr>
        <w:tc>
          <w:tcPr>
            <w:tcW w:w="514" w:type="pct"/>
            <w:vAlign w:val="center"/>
            <w:hideMark/>
          </w:tcPr>
          <w:p w14:paraId="7A6F5081" w14:textId="77777777" w:rsidR="00B13A7E" w:rsidRPr="00BA2E39" w:rsidRDefault="00B13A7E" w:rsidP="00592866">
            <w:pPr>
              <w:spacing w:after="0" w:line="240" w:lineRule="auto"/>
              <w:rPr>
                <w:rFonts w:ascii="Times New Roman" w:hAnsi="Times New Roman" w:cs="Times New Roman"/>
              </w:rPr>
            </w:pPr>
            <w:r w:rsidRPr="00BA2E39">
              <w:rPr>
                <w:rFonts w:ascii="Times New Roman" w:hAnsi="Times New Roman" w:cs="Times New Roman"/>
              </w:rPr>
              <w:t>2</w:t>
            </w:r>
          </w:p>
        </w:tc>
        <w:tc>
          <w:tcPr>
            <w:tcW w:w="1431" w:type="pct"/>
            <w:vAlign w:val="center"/>
            <w:hideMark/>
          </w:tcPr>
          <w:p w14:paraId="1B7052B6" w14:textId="4195D25A" w:rsidR="00B13A7E" w:rsidRPr="00BA2E39" w:rsidRDefault="00B13A7E" w:rsidP="008A33DD">
            <w:pPr>
              <w:spacing w:after="0" w:line="240" w:lineRule="auto"/>
              <w:rPr>
                <w:rFonts w:ascii="Times New Roman" w:hAnsi="Times New Roman" w:cs="Times New Roman"/>
              </w:rPr>
            </w:pPr>
            <w:r w:rsidRPr="00BA2E39">
              <w:rPr>
                <w:rFonts w:ascii="Times New Roman" w:hAnsi="Times New Roman" w:cs="Times New Roman"/>
              </w:rPr>
              <w:t xml:space="preserve">Creep-68 </w:t>
            </w:r>
          </w:p>
        </w:tc>
        <w:tc>
          <w:tcPr>
            <w:tcW w:w="1155" w:type="pct"/>
            <w:vAlign w:val="center"/>
            <w:hideMark/>
          </w:tcPr>
          <w:p w14:paraId="3F21CEAF" w14:textId="77777777" w:rsidR="00B13A7E" w:rsidRPr="00BA2E39" w:rsidRDefault="00B13A7E" w:rsidP="00592866">
            <w:pPr>
              <w:spacing w:after="0" w:line="240" w:lineRule="auto"/>
              <w:jc w:val="center"/>
              <w:rPr>
                <w:rFonts w:ascii="Times New Roman" w:hAnsi="Times New Roman" w:cs="Times New Roman"/>
              </w:rPr>
            </w:pPr>
            <w:r w:rsidRPr="00BA2E39">
              <w:rPr>
                <w:rFonts w:ascii="Times New Roman" w:hAnsi="Times New Roman" w:cs="Times New Roman"/>
              </w:rPr>
              <w:t>68.0</w:t>
            </w:r>
          </w:p>
        </w:tc>
        <w:tc>
          <w:tcPr>
            <w:tcW w:w="1899" w:type="pct"/>
          </w:tcPr>
          <w:p w14:paraId="0F02DCC1" w14:textId="77777777" w:rsidR="00B13A7E" w:rsidRPr="00BA2E39" w:rsidRDefault="00B13A7E" w:rsidP="00592866">
            <w:pPr>
              <w:spacing w:after="0" w:line="240" w:lineRule="auto"/>
              <w:jc w:val="center"/>
              <w:rPr>
                <w:rFonts w:ascii="Times New Roman" w:hAnsi="Times New Roman" w:cs="Times New Roman"/>
              </w:rPr>
            </w:pPr>
            <w:r w:rsidRPr="00BA2E39">
              <w:rPr>
                <w:rFonts w:ascii="Times New Roman" w:hAnsi="Times New Roman" w:cs="Times New Roman"/>
              </w:rPr>
              <w:t>322.6</w:t>
            </w:r>
          </w:p>
        </w:tc>
      </w:tr>
      <w:tr w:rsidR="00B13A7E" w:rsidRPr="00BA2E39" w14:paraId="7C211991" w14:textId="77777777" w:rsidTr="00C449C8">
        <w:trPr>
          <w:trHeight w:val="253"/>
        </w:trPr>
        <w:tc>
          <w:tcPr>
            <w:tcW w:w="514" w:type="pct"/>
            <w:vAlign w:val="center"/>
          </w:tcPr>
          <w:p w14:paraId="310B2B94" w14:textId="77777777" w:rsidR="00B13A7E" w:rsidRPr="00BA2E39" w:rsidRDefault="00B13A7E" w:rsidP="00592866">
            <w:pPr>
              <w:spacing w:after="0" w:line="240" w:lineRule="auto"/>
              <w:rPr>
                <w:rFonts w:ascii="Times New Roman" w:hAnsi="Times New Roman" w:cs="Times New Roman"/>
              </w:rPr>
            </w:pPr>
            <w:r w:rsidRPr="00BA2E39">
              <w:rPr>
                <w:rFonts w:ascii="Times New Roman" w:hAnsi="Times New Roman" w:cs="Times New Roman"/>
              </w:rPr>
              <w:t>3</w:t>
            </w:r>
          </w:p>
        </w:tc>
        <w:tc>
          <w:tcPr>
            <w:tcW w:w="1431" w:type="pct"/>
            <w:vAlign w:val="center"/>
          </w:tcPr>
          <w:p w14:paraId="1493A868" w14:textId="22C6D49A" w:rsidR="00B13A7E" w:rsidRPr="00BA2E39" w:rsidRDefault="00B13A7E" w:rsidP="008A33DD">
            <w:pPr>
              <w:spacing w:after="0" w:line="240" w:lineRule="auto"/>
              <w:rPr>
                <w:rFonts w:ascii="Times New Roman" w:hAnsi="Times New Roman" w:cs="Times New Roman"/>
              </w:rPr>
            </w:pPr>
            <w:r w:rsidRPr="00BA2E39">
              <w:rPr>
                <w:rFonts w:ascii="Times New Roman" w:hAnsi="Times New Roman" w:cs="Times New Roman"/>
              </w:rPr>
              <w:t xml:space="preserve">Creep-64 </w:t>
            </w:r>
          </w:p>
        </w:tc>
        <w:tc>
          <w:tcPr>
            <w:tcW w:w="1155" w:type="pct"/>
            <w:vAlign w:val="center"/>
          </w:tcPr>
          <w:p w14:paraId="7FB056E0" w14:textId="77777777" w:rsidR="00B13A7E" w:rsidRPr="00BA2E39" w:rsidRDefault="00B13A7E" w:rsidP="00592866">
            <w:pPr>
              <w:spacing w:after="0" w:line="240" w:lineRule="auto"/>
              <w:jc w:val="center"/>
              <w:rPr>
                <w:rFonts w:ascii="Times New Roman" w:hAnsi="Times New Roman" w:cs="Times New Roman"/>
              </w:rPr>
            </w:pPr>
            <w:r w:rsidRPr="00BA2E39">
              <w:rPr>
                <w:rFonts w:ascii="Times New Roman" w:hAnsi="Times New Roman" w:cs="Times New Roman"/>
              </w:rPr>
              <w:t>64.2</w:t>
            </w:r>
          </w:p>
        </w:tc>
        <w:tc>
          <w:tcPr>
            <w:tcW w:w="1899" w:type="pct"/>
          </w:tcPr>
          <w:p w14:paraId="2B01B8F3" w14:textId="77777777" w:rsidR="00B13A7E" w:rsidRPr="00BA2E39" w:rsidRDefault="00B13A7E" w:rsidP="00592866">
            <w:pPr>
              <w:spacing w:after="0" w:line="240" w:lineRule="auto"/>
              <w:jc w:val="center"/>
              <w:rPr>
                <w:rFonts w:ascii="Times New Roman" w:hAnsi="Times New Roman" w:cs="Times New Roman"/>
              </w:rPr>
            </w:pPr>
            <w:r w:rsidRPr="00BA2E39">
              <w:rPr>
                <w:rFonts w:ascii="Times New Roman" w:hAnsi="Times New Roman" w:cs="Times New Roman"/>
              </w:rPr>
              <w:t>507.4</w:t>
            </w:r>
          </w:p>
        </w:tc>
      </w:tr>
      <w:tr w:rsidR="00B13A7E" w:rsidRPr="00BA2E39" w14:paraId="357821F6" w14:textId="77777777" w:rsidTr="00C449C8">
        <w:trPr>
          <w:trHeight w:val="253"/>
        </w:trPr>
        <w:tc>
          <w:tcPr>
            <w:tcW w:w="514" w:type="pct"/>
            <w:vAlign w:val="center"/>
          </w:tcPr>
          <w:p w14:paraId="1CDEC0F8" w14:textId="77777777" w:rsidR="00B13A7E" w:rsidRPr="00BA2E39" w:rsidRDefault="00B13A7E" w:rsidP="00592866">
            <w:pPr>
              <w:spacing w:after="0" w:line="240" w:lineRule="auto"/>
              <w:rPr>
                <w:rFonts w:ascii="Times New Roman" w:hAnsi="Times New Roman" w:cs="Times New Roman"/>
              </w:rPr>
            </w:pPr>
            <w:r w:rsidRPr="00BA2E39">
              <w:rPr>
                <w:rFonts w:ascii="Times New Roman" w:hAnsi="Times New Roman" w:cs="Times New Roman"/>
              </w:rPr>
              <w:t>4</w:t>
            </w:r>
          </w:p>
        </w:tc>
        <w:tc>
          <w:tcPr>
            <w:tcW w:w="1431" w:type="pct"/>
            <w:vAlign w:val="center"/>
          </w:tcPr>
          <w:p w14:paraId="289DB626" w14:textId="0E6B9BB3" w:rsidR="00B13A7E" w:rsidRPr="00BA2E39" w:rsidRDefault="00B13A7E" w:rsidP="008A33DD">
            <w:pPr>
              <w:spacing w:after="0" w:line="240" w:lineRule="auto"/>
              <w:rPr>
                <w:rFonts w:ascii="Times New Roman" w:hAnsi="Times New Roman" w:cs="Times New Roman"/>
              </w:rPr>
            </w:pPr>
            <w:r w:rsidRPr="00BA2E39">
              <w:rPr>
                <w:rFonts w:ascii="Times New Roman" w:hAnsi="Times New Roman" w:cs="Times New Roman"/>
              </w:rPr>
              <w:t xml:space="preserve">Creep-58 </w:t>
            </w:r>
          </w:p>
        </w:tc>
        <w:tc>
          <w:tcPr>
            <w:tcW w:w="1155" w:type="pct"/>
            <w:vAlign w:val="center"/>
          </w:tcPr>
          <w:p w14:paraId="4561914B" w14:textId="77777777" w:rsidR="00B13A7E" w:rsidRPr="00BA2E39" w:rsidRDefault="00B13A7E" w:rsidP="00592866">
            <w:pPr>
              <w:spacing w:after="0" w:line="240" w:lineRule="auto"/>
              <w:jc w:val="center"/>
              <w:rPr>
                <w:rFonts w:ascii="Times New Roman" w:hAnsi="Times New Roman" w:cs="Times New Roman"/>
              </w:rPr>
            </w:pPr>
            <w:r w:rsidRPr="00BA2E39">
              <w:rPr>
                <w:rFonts w:ascii="Times New Roman" w:hAnsi="Times New Roman" w:cs="Times New Roman"/>
              </w:rPr>
              <w:t>58.2</w:t>
            </w:r>
          </w:p>
        </w:tc>
        <w:tc>
          <w:tcPr>
            <w:tcW w:w="1899" w:type="pct"/>
          </w:tcPr>
          <w:p w14:paraId="4B0FBAA5" w14:textId="77777777" w:rsidR="00B13A7E" w:rsidRPr="00BA2E39" w:rsidRDefault="00B13A7E" w:rsidP="00592866">
            <w:pPr>
              <w:spacing w:after="0" w:line="240" w:lineRule="auto"/>
              <w:jc w:val="center"/>
              <w:rPr>
                <w:rFonts w:ascii="Times New Roman" w:hAnsi="Times New Roman" w:cs="Times New Roman"/>
              </w:rPr>
            </w:pPr>
            <w:r w:rsidRPr="00BA2E39">
              <w:rPr>
                <w:rFonts w:ascii="Times New Roman" w:hAnsi="Times New Roman" w:cs="Times New Roman"/>
              </w:rPr>
              <w:t>1007.9</w:t>
            </w:r>
          </w:p>
        </w:tc>
      </w:tr>
      <w:tr w:rsidR="00B13A7E" w:rsidRPr="00BA2E39" w14:paraId="22E67AEF" w14:textId="77777777" w:rsidTr="00C449C8">
        <w:trPr>
          <w:trHeight w:val="253"/>
        </w:trPr>
        <w:tc>
          <w:tcPr>
            <w:tcW w:w="514" w:type="pct"/>
            <w:vAlign w:val="center"/>
          </w:tcPr>
          <w:p w14:paraId="5CBBA1EC" w14:textId="75ED275E" w:rsidR="00B13A7E" w:rsidRPr="00BA2E39" w:rsidRDefault="00CB3173" w:rsidP="00592866">
            <w:pPr>
              <w:spacing w:after="0" w:line="240" w:lineRule="auto"/>
              <w:rPr>
                <w:rFonts w:ascii="Times New Roman" w:hAnsi="Times New Roman" w:cs="Times New Roman"/>
              </w:rPr>
            </w:pPr>
            <w:r w:rsidRPr="00BA2E39">
              <w:rPr>
                <w:rFonts w:ascii="Times New Roman" w:hAnsi="Times New Roman" w:cs="Times New Roman"/>
              </w:rPr>
              <w:t>5</w:t>
            </w:r>
          </w:p>
        </w:tc>
        <w:tc>
          <w:tcPr>
            <w:tcW w:w="1431" w:type="pct"/>
            <w:vAlign w:val="center"/>
          </w:tcPr>
          <w:p w14:paraId="253FC67C" w14:textId="3EC74D7C" w:rsidR="00B13A7E" w:rsidRPr="00BA2E39" w:rsidRDefault="00B13A7E" w:rsidP="008A33DD">
            <w:pPr>
              <w:spacing w:after="0" w:line="240" w:lineRule="auto"/>
              <w:rPr>
                <w:rFonts w:ascii="Times New Roman" w:hAnsi="Times New Roman" w:cs="Times New Roman"/>
              </w:rPr>
            </w:pPr>
            <w:r w:rsidRPr="00BA2E39">
              <w:rPr>
                <w:rFonts w:ascii="Times New Roman" w:hAnsi="Times New Roman" w:cs="Times New Roman"/>
              </w:rPr>
              <w:t>Creep-53</w:t>
            </w:r>
          </w:p>
        </w:tc>
        <w:tc>
          <w:tcPr>
            <w:tcW w:w="1155" w:type="pct"/>
            <w:vAlign w:val="center"/>
          </w:tcPr>
          <w:p w14:paraId="1AAE3E2B" w14:textId="77777777" w:rsidR="00B13A7E" w:rsidRPr="00BA2E39" w:rsidRDefault="00B13A7E" w:rsidP="00592866">
            <w:pPr>
              <w:spacing w:after="0" w:line="240" w:lineRule="auto"/>
              <w:jc w:val="center"/>
              <w:rPr>
                <w:rFonts w:ascii="Times New Roman" w:hAnsi="Times New Roman" w:cs="Times New Roman"/>
              </w:rPr>
            </w:pPr>
            <w:r w:rsidRPr="00BA2E39">
              <w:rPr>
                <w:rFonts w:ascii="Times New Roman" w:hAnsi="Times New Roman" w:cs="Times New Roman"/>
              </w:rPr>
              <w:t>53.4</w:t>
            </w:r>
          </w:p>
        </w:tc>
        <w:tc>
          <w:tcPr>
            <w:tcW w:w="1899" w:type="pct"/>
          </w:tcPr>
          <w:p w14:paraId="2993B729" w14:textId="77777777" w:rsidR="00B13A7E" w:rsidRPr="00BA2E39" w:rsidRDefault="00B13A7E" w:rsidP="00592866">
            <w:pPr>
              <w:spacing w:after="0" w:line="240" w:lineRule="auto"/>
              <w:jc w:val="center"/>
              <w:rPr>
                <w:rFonts w:ascii="Times New Roman" w:hAnsi="Times New Roman" w:cs="Times New Roman"/>
              </w:rPr>
            </w:pPr>
            <w:r w:rsidRPr="00BA2E39">
              <w:rPr>
                <w:rFonts w:ascii="Times New Roman" w:hAnsi="Times New Roman" w:cs="Times New Roman"/>
                <w:rtl/>
              </w:rPr>
              <w:t>15768.0</w:t>
            </w:r>
          </w:p>
        </w:tc>
      </w:tr>
      <w:tr w:rsidR="00B13A7E" w:rsidRPr="00BA2E39" w14:paraId="5C935072" w14:textId="77777777" w:rsidTr="00C449C8">
        <w:trPr>
          <w:trHeight w:val="253"/>
        </w:trPr>
        <w:tc>
          <w:tcPr>
            <w:tcW w:w="514" w:type="pct"/>
            <w:tcBorders>
              <w:bottom w:val="single" w:sz="4" w:space="0" w:color="auto"/>
            </w:tcBorders>
            <w:vAlign w:val="center"/>
          </w:tcPr>
          <w:p w14:paraId="7F06F0E5" w14:textId="3D28C2FB" w:rsidR="00B13A7E" w:rsidRPr="00BA2E39" w:rsidRDefault="00CB3173" w:rsidP="00592866">
            <w:pPr>
              <w:spacing w:after="0" w:line="240" w:lineRule="auto"/>
              <w:rPr>
                <w:rFonts w:ascii="Times New Roman" w:hAnsi="Times New Roman" w:cs="Times New Roman"/>
              </w:rPr>
            </w:pPr>
            <w:r w:rsidRPr="00BA2E39">
              <w:rPr>
                <w:rFonts w:ascii="Times New Roman" w:hAnsi="Times New Roman" w:cs="Times New Roman"/>
              </w:rPr>
              <w:t>6</w:t>
            </w:r>
          </w:p>
        </w:tc>
        <w:tc>
          <w:tcPr>
            <w:tcW w:w="1431" w:type="pct"/>
            <w:tcBorders>
              <w:bottom w:val="single" w:sz="4" w:space="0" w:color="auto"/>
            </w:tcBorders>
            <w:vAlign w:val="center"/>
          </w:tcPr>
          <w:p w14:paraId="48548BBC" w14:textId="00DAC5CC" w:rsidR="00B13A7E" w:rsidRPr="00BA2E39" w:rsidRDefault="00B13A7E" w:rsidP="008A33DD">
            <w:pPr>
              <w:spacing w:after="0" w:line="240" w:lineRule="auto"/>
              <w:rPr>
                <w:rFonts w:ascii="Times New Roman" w:hAnsi="Times New Roman" w:cs="Times New Roman"/>
              </w:rPr>
            </w:pPr>
            <w:r w:rsidRPr="00BA2E39">
              <w:rPr>
                <w:rFonts w:ascii="Times New Roman" w:hAnsi="Times New Roman" w:cs="Times New Roman"/>
              </w:rPr>
              <w:t>Creep-49</w:t>
            </w:r>
          </w:p>
        </w:tc>
        <w:tc>
          <w:tcPr>
            <w:tcW w:w="1155" w:type="pct"/>
            <w:tcBorders>
              <w:bottom w:val="single" w:sz="4" w:space="0" w:color="auto"/>
            </w:tcBorders>
            <w:vAlign w:val="center"/>
          </w:tcPr>
          <w:p w14:paraId="6E817F97" w14:textId="77777777" w:rsidR="00B13A7E" w:rsidRPr="00BA2E39" w:rsidRDefault="00B13A7E" w:rsidP="00592866">
            <w:pPr>
              <w:spacing w:after="0" w:line="240" w:lineRule="auto"/>
              <w:jc w:val="center"/>
              <w:rPr>
                <w:rFonts w:ascii="Times New Roman" w:hAnsi="Times New Roman" w:cs="Times New Roman"/>
              </w:rPr>
            </w:pPr>
            <w:r w:rsidRPr="00BA2E39">
              <w:rPr>
                <w:rFonts w:ascii="Times New Roman" w:hAnsi="Times New Roman" w:cs="Times New Roman"/>
              </w:rPr>
              <w:t>48.6</w:t>
            </w:r>
          </w:p>
        </w:tc>
        <w:tc>
          <w:tcPr>
            <w:tcW w:w="1899" w:type="pct"/>
            <w:tcBorders>
              <w:bottom w:val="single" w:sz="4" w:space="0" w:color="auto"/>
            </w:tcBorders>
          </w:tcPr>
          <w:p w14:paraId="7908AAF4" w14:textId="00D7562E" w:rsidR="00B13A7E" w:rsidRPr="00BA2E39" w:rsidRDefault="00B13A7E" w:rsidP="000C1F1C">
            <w:pPr>
              <w:spacing w:after="0" w:line="240" w:lineRule="auto"/>
              <w:jc w:val="center"/>
              <w:rPr>
                <w:rFonts w:ascii="Times New Roman" w:hAnsi="Times New Roman" w:cs="Times New Roman"/>
              </w:rPr>
            </w:pPr>
            <w:r w:rsidRPr="00BA2E39">
              <w:rPr>
                <w:rFonts w:ascii="Times New Roman" w:hAnsi="Times New Roman" w:cs="Times New Roman"/>
              </w:rPr>
              <w:t>1</w:t>
            </w:r>
            <w:r w:rsidR="000C1F1C" w:rsidRPr="00BA2E39">
              <w:rPr>
                <w:rFonts w:ascii="Times New Roman" w:hAnsi="Times New Roman" w:cs="Times New Roman"/>
              </w:rPr>
              <w:t>7500.0 (on going)</w:t>
            </w:r>
          </w:p>
        </w:tc>
      </w:tr>
    </w:tbl>
    <w:p w14:paraId="1A81FE5B" w14:textId="77777777" w:rsidR="00B13A7E" w:rsidRPr="00BA2E39" w:rsidRDefault="00B13A7E" w:rsidP="00B13A7E">
      <w:pPr>
        <w:spacing w:before="120" w:line="360" w:lineRule="auto"/>
        <w:rPr>
          <w:rFonts w:ascii="Times New Roman" w:hAnsi="Times New Roman" w:cs="Times New Roman"/>
          <w:iCs/>
        </w:rPr>
      </w:pPr>
    </w:p>
    <w:p w14:paraId="0807B3D7" w14:textId="77777777" w:rsidR="00B13A7E" w:rsidRPr="00BA2E39" w:rsidRDefault="00B13A7E" w:rsidP="00B13A7E">
      <w:pPr>
        <w:spacing w:before="120" w:line="360" w:lineRule="auto"/>
        <w:rPr>
          <w:rFonts w:ascii="Times New Roman" w:hAnsi="Times New Roman" w:cs="Times New Roman"/>
          <w:iCs/>
        </w:rPr>
      </w:pPr>
    </w:p>
    <w:p w14:paraId="2A8AFD39" w14:textId="77777777" w:rsidR="00B13A7E" w:rsidRPr="00BA2E39" w:rsidRDefault="00B13A7E" w:rsidP="00B13A7E">
      <w:pPr>
        <w:spacing w:before="120" w:line="360" w:lineRule="auto"/>
        <w:rPr>
          <w:rFonts w:ascii="Times New Roman" w:hAnsi="Times New Roman" w:cs="Times New Roman"/>
          <w:iCs/>
        </w:rPr>
      </w:pPr>
    </w:p>
    <w:p w14:paraId="31213D70" w14:textId="77777777" w:rsidR="00B13A7E" w:rsidRPr="00BA2E39" w:rsidRDefault="00B13A7E" w:rsidP="00B13A7E">
      <w:pPr>
        <w:spacing w:before="120" w:line="360" w:lineRule="auto"/>
        <w:rPr>
          <w:rFonts w:ascii="Times New Roman" w:hAnsi="Times New Roman" w:cs="Times New Roman"/>
          <w:iCs/>
        </w:rPr>
      </w:pPr>
    </w:p>
    <w:p w14:paraId="633EC156" w14:textId="77777777" w:rsidR="00B13A7E" w:rsidRPr="00BA2E39" w:rsidRDefault="00B13A7E" w:rsidP="00B13A7E">
      <w:pPr>
        <w:spacing w:before="120" w:line="360" w:lineRule="auto"/>
        <w:rPr>
          <w:rFonts w:ascii="Times New Roman" w:hAnsi="Times New Roman" w:cs="Times New Roman"/>
          <w:iCs/>
        </w:rPr>
      </w:pPr>
    </w:p>
    <w:p w14:paraId="0D5A6E9C" w14:textId="77777777" w:rsidR="00834EB9" w:rsidRPr="00BA2E39" w:rsidRDefault="00834EB9" w:rsidP="00B13A7E">
      <w:pPr>
        <w:spacing w:before="120" w:line="360" w:lineRule="auto"/>
        <w:rPr>
          <w:rFonts w:ascii="Times New Roman" w:hAnsi="Times New Roman" w:cs="Times New Roman"/>
          <w:iCs/>
        </w:rPr>
      </w:pPr>
    </w:p>
    <w:p w14:paraId="2211945A" w14:textId="77777777" w:rsidR="00834EB9" w:rsidRPr="00BA2E39" w:rsidRDefault="00834EB9" w:rsidP="00B13A7E">
      <w:pPr>
        <w:spacing w:before="120" w:line="360" w:lineRule="auto"/>
        <w:rPr>
          <w:rFonts w:ascii="Times New Roman" w:hAnsi="Times New Roman" w:cs="Times New Roman"/>
          <w:iCs/>
        </w:rPr>
      </w:pPr>
    </w:p>
    <w:p w14:paraId="798BDD4D" w14:textId="77777777" w:rsidR="00B13A7E" w:rsidRPr="00BA2E39" w:rsidRDefault="00B13A7E" w:rsidP="00B13A7E">
      <w:pPr>
        <w:spacing w:before="120" w:line="360" w:lineRule="auto"/>
        <w:rPr>
          <w:rFonts w:ascii="Times New Roman" w:hAnsi="Times New Roman" w:cs="Times New Roman"/>
          <w:iCs/>
        </w:rPr>
      </w:pPr>
    </w:p>
    <w:p w14:paraId="529ED2FE" w14:textId="77777777" w:rsidR="00834EB9" w:rsidRPr="00BA2E39" w:rsidRDefault="00834EB9" w:rsidP="00B13A7E">
      <w:pPr>
        <w:spacing w:before="120" w:line="360" w:lineRule="auto"/>
        <w:rPr>
          <w:rFonts w:ascii="Times New Roman" w:hAnsi="Times New Roman" w:cs="Times New Roman"/>
          <w:iCs/>
        </w:rPr>
      </w:pPr>
    </w:p>
    <w:p w14:paraId="321134F0" w14:textId="77777777" w:rsidR="00834EB9" w:rsidRPr="00BA2E39" w:rsidRDefault="00834EB9" w:rsidP="00B13A7E">
      <w:pPr>
        <w:spacing w:before="120" w:line="360" w:lineRule="auto"/>
        <w:rPr>
          <w:rFonts w:ascii="Times New Roman" w:hAnsi="Times New Roman" w:cs="Times New Roman"/>
          <w:iCs/>
        </w:rPr>
      </w:pPr>
    </w:p>
    <w:p w14:paraId="5928ACC8" w14:textId="77777777" w:rsidR="00834EB9" w:rsidRPr="00BA2E39" w:rsidRDefault="00834EB9" w:rsidP="00B13A7E">
      <w:pPr>
        <w:spacing w:before="120" w:line="360" w:lineRule="auto"/>
        <w:rPr>
          <w:rFonts w:ascii="Times New Roman" w:hAnsi="Times New Roman" w:cs="Times New Roman"/>
          <w:iCs/>
        </w:rPr>
      </w:pPr>
    </w:p>
    <w:p w14:paraId="08796D72" w14:textId="77777777" w:rsidR="00834EB9" w:rsidRPr="00BA2E39" w:rsidRDefault="00834EB9" w:rsidP="00B13A7E">
      <w:pPr>
        <w:spacing w:before="120" w:line="360" w:lineRule="auto"/>
        <w:rPr>
          <w:rFonts w:ascii="Times New Roman" w:hAnsi="Times New Roman" w:cs="Times New Roman"/>
          <w:iCs/>
        </w:rPr>
      </w:pPr>
    </w:p>
    <w:p w14:paraId="35685A66" w14:textId="77777777" w:rsidR="00834EB9" w:rsidRPr="00BA2E39" w:rsidRDefault="00834EB9" w:rsidP="00B13A7E">
      <w:pPr>
        <w:spacing w:before="120" w:line="360" w:lineRule="auto"/>
        <w:rPr>
          <w:rFonts w:ascii="Times New Roman" w:hAnsi="Times New Roman" w:cs="Times New Roman"/>
          <w:iCs/>
        </w:rPr>
      </w:pPr>
    </w:p>
    <w:p w14:paraId="7F60C66E" w14:textId="77777777" w:rsidR="00834EB9" w:rsidRPr="00BA2E39" w:rsidRDefault="00834EB9" w:rsidP="00B13A7E">
      <w:pPr>
        <w:spacing w:before="120" w:line="360" w:lineRule="auto"/>
        <w:rPr>
          <w:rFonts w:ascii="Times New Roman" w:hAnsi="Times New Roman" w:cs="Times New Roman"/>
          <w:iCs/>
        </w:rPr>
      </w:pPr>
    </w:p>
    <w:p w14:paraId="3EA95FD3" w14:textId="77777777" w:rsidR="00834EB9" w:rsidRPr="00BA2E39" w:rsidRDefault="00834EB9" w:rsidP="00B13A7E">
      <w:pPr>
        <w:spacing w:before="120" w:line="360" w:lineRule="auto"/>
        <w:rPr>
          <w:rFonts w:ascii="Times New Roman" w:hAnsi="Times New Roman" w:cs="Times New Roman"/>
          <w:iCs/>
        </w:rPr>
      </w:pPr>
    </w:p>
    <w:p w14:paraId="02CDF0DB" w14:textId="77777777" w:rsidR="00834EB9" w:rsidRPr="00BA2E39" w:rsidRDefault="00834EB9" w:rsidP="00B13A7E">
      <w:pPr>
        <w:spacing w:before="120" w:line="360" w:lineRule="auto"/>
        <w:rPr>
          <w:rFonts w:ascii="Times New Roman" w:hAnsi="Times New Roman" w:cs="Times New Roman"/>
          <w:iCs/>
        </w:rPr>
      </w:pPr>
    </w:p>
    <w:p w14:paraId="0A2E4C56" w14:textId="77777777" w:rsidR="00834EB9" w:rsidRPr="00BA2E39" w:rsidRDefault="00834EB9" w:rsidP="00B13A7E">
      <w:pPr>
        <w:spacing w:before="120" w:line="360" w:lineRule="auto"/>
        <w:rPr>
          <w:rFonts w:ascii="Times New Roman" w:hAnsi="Times New Roman" w:cs="Times New Roman"/>
          <w:iCs/>
        </w:rPr>
      </w:pPr>
    </w:p>
    <w:p w14:paraId="05B5C3BE" w14:textId="77777777" w:rsidR="00B13A7E" w:rsidRPr="00BA2E39" w:rsidRDefault="00B13A7E" w:rsidP="00B13A7E">
      <w:pPr>
        <w:spacing w:before="120" w:line="360" w:lineRule="auto"/>
        <w:rPr>
          <w:rFonts w:ascii="Times New Roman" w:hAnsi="Times New Roman" w:cs="Times New Roman"/>
          <w:iCs/>
        </w:rPr>
      </w:pPr>
    </w:p>
    <w:p w14:paraId="292311BD" w14:textId="77777777" w:rsidR="00B13A7E" w:rsidRPr="00BA2E39" w:rsidRDefault="00B13A7E" w:rsidP="00B13A7E">
      <w:pPr>
        <w:spacing w:before="120" w:line="360" w:lineRule="auto"/>
        <w:rPr>
          <w:rFonts w:ascii="Times New Roman" w:hAnsi="Times New Roman" w:cs="Times New Roman"/>
          <w:iCs/>
        </w:rPr>
      </w:pPr>
    </w:p>
    <w:p w14:paraId="416C3E9A" w14:textId="77777777" w:rsidR="00B13A7E" w:rsidRPr="00BA2E39" w:rsidRDefault="00B13A7E" w:rsidP="00B13A7E">
      <w:pPr>
        <w:spacing w:before="120" w:line="360" w:lineRule="auto"/>
        <w:rPr>
          <w:rFonts w:ascii="Times New Roman" w:hAnsi="Times New Roman" w:cs="Times New Roman"/>
          <w:iCs/>
        </w:rPr>
      </w:pPr>
    </w:p>
    <w:p w14:paraId="6A335C8C" w14:textId="371DCDA8" w:rsidR="00B13A7E" w:rsidRPr="00BA2E39" w:rsidRDefault="00B13A7E" w:rsidP="00DC5EDF">
      <w:pPr>
        <w:spacing w:line="360" w:lineRule="auto"/>
        <w:jc w:val="center"/>
        <w:rPr>
          <w:rFonts w:ascii="Times New Roman" w:hAnsi="Times New Roman" w:cs="Times New Roman"/>
          <w:sz w:val="20"/>
          <w:szCs w:val="20"/>
        </w:rPr>
      </w:pPr>
      <w:r w:rsidRPr="00BA2E39">
        <w:rPr>
          <w:rFonts w:ascii="Times New Roman" w:hAnsi="Times New Roman" w:cs="Times New Roman"/>
          <w:b/>
          <w:bCs/>
          <w:sz w:val="20"/>
          <w:szCs w:val="20"/>
        </w:rPr>
        <w:lastRenderedPageBreak/>
        <w:t>Table 2</w:t>
      </w:r>
      <w:r w:rsidRPr="00BA2E39">
        <w:rPr>
          <w:rFonts w:ascii="Times New Roman" w:hAnsi="Times New Roman" w:cs="Times New Roman"/>
          <w:sz w:val="20"/>
          <w:szCs w:val="20"/>
        </w:rPr>
        <w:t>. Overview of interrupted fatigue experiments and main results</w:t>
      </w:r>
    </w:p>
    <w:tbl>
      <w:tblPr>
        <w:tblW w:w="5301" w:type="pct"/>
        <w:tblInd w:w="-318" w:type="dxa"/>
        <w:tblLayout w:type="fixed"/>
        <w:tblLook w:val="04A0" w:firstRow="1" w:lastRow="0" w:firstColumn="1" w:lastColumn="0" w:noHBand="0" w:noVBand="1"/>
      </w:tblPr>
      <w:tblGrid>
        <w:gridCol w:w="567"/>
        <w:gridCol w:w="1991"/>
        <w:gridCol w:w="274"/>
        <w:gridCol w:w="857"/>
        <w:gridCol w:w="1274"/>
        <w:gridCol w:w="1081"/>
        <w:gridCol w:w="947"/>
        <w:gridCol w:w="1170"/>
        <w:gridCol w:w="565"/>
        <w:gridCol w:w="1121"/>
      </w:tblGrid>
      <w:tr w:rsidR="00B13A7E" w:rsidRPr="00BA2E39" w14:paraId="51EE3D40" w14:textId="77777777" w:rsidTr="003B244D">
        <w:trPr>
          <w:trHeight w:val="533"/>
        </w:trPr>
        <w:tc>
          <w:tcPr>
            <w:tcW w:w="288" w:type="pct"/>
            <w:tcBorders>
              <w:top w:val="single" w:sz="4" w:space="0" w:color="auto"/>
              <w:left w:val="nil"/>
              <w:bottom w:val="single" w:sz="4" w:space="0" w:color="auto"/>
              <w:right w:val="nil"/>
            </w:tcBorders>
            <w:vAlign w:val="center"/>
            <w:hideMark/>
          </w:tcPr>
          <w:p w14:paraId="4F725F1E" w14:textId="77777777" w:rsidR="00B13A7E" w:rsidRPr="00BA2E39" w:rsidRDefault="00B13A7E" w:rsidP="00592866">
            <w:pPr>
              <w:spacing w:after="0" w:line="240" w:lineRule="auto"/>
              <w:rPr>
                <w:rFonts w:ascii="Times New Roman" w:hAnsi="Times New Roman" w:cs="Times New Roman"/>
              </w:rPr>
            </w:pPr>
            <w:r w:rsidRPr="00BA2E39">
              <w:rPr>
                <w:rFonts w:ascii="Times New Roman" w:hAnsi="Times New Roman" w:cs="Times New Roman"/>
              </w:rPr>
              <w:t>No</w:t>
            </w:r>
          </w:p>
        </w:tc>
        <w:tc>
          <w:tcPr>
            <w:tcW w:w="1150" w:type="pct"/>
            <w:gridSpan w:val="2"/>
            <w:tcBorders>
              <w:top w:val="single" w:sz="4" w:space="0" w:color="auto"/>
              <w:left w:val="nil"/>
              <w:bottom w:val="single" w:sz="4" w:space="0" w:color="auto"/>
              <w:right w:val="nil"/>
            </w:tcBorders>
            <w:vAlign w:val="center"/>
            <w:hideMark/>
          </w:tcPr>
          <w:p w14:paraId="71B7F031" w14:textId="77777777" w:rsidR="00B13A7E" w:rsidRPr="00BA2E39" w:rsidRDefault="00B13A7E" w:rsidP="00592866">
            <w:pPr>
              <w:spacing w:after="0" w:line="240" w:lineRule="auto"/>
              <w:rPr>
                <w:rFonts w:ascii="Times New Roman" w:hAnsi="Times New Roman" w:cs="Times New Roman"/>
              </w:rPr>
            </w:pPr>
            <w:r w:rsidRPr="00BA2E39">
              <w:rPr>
                <w:rFonts w:ascii="Times New Roman" w:hAnsi="Times New Roman" w:cs="Times New Roman"/>
              </w:rPr>
              <w:t>Code</w:t>
            </w:r>
          </w:p>
        </w:tc>
        <w:tc>
          <w:tcPr>
            <w:tcW w:w="434" w:type="pct"/>
            <w:tcBorders>
              <w:top w:val="single" w:sz="4" w:space="0" w:color="auto"/>
              <w:left w:val="nil"/>
              <w:bottom w:val="single" w:sz="4" w:space="0" w:color="auto"/>
              <w:right w:val="nil"/>
            </w:tcBorders>
            <w:vAlign w:val="center"/>
            <w:hideMark/>
          </w:tcPr>
          <w:p w14:paraId="38867007" w14:textId="77777777" w:rsidR="00B13A7E" w:rsidRPr="00BA2E39" w:rsidRDefault="00B13A7E" w:rsidP="00592866">
            <w:pPr>
              <w:spacing w:after="0" w:line="240" w:lineRule="auto"/>
              <w:rPr>
                <w:rFonts w:ascii="Times New Roman" w:hAnsi="Times New Roman" w:cs="Times New Roman"/>
              </w:rPr>
            </w:pPr>
            <w:r w:rsidRPr="00BA2E39">
              <w:rPr>
                <w:rFonts w:ascii="Symbol" w:hAnsi="Symbol" w:cs="Times New Roman"/>
              </w:rPr>
              <w:t></w:t>
            </w:r>
            <w:r w:rsidRPr="00BA2E39">
              <w:rPr>
                <w:rFonts w:ascii="Times New Roman" w:hAnsi="Times New Roman" w:cs="Times New Roman"/>
                <w:vertAlign w:val="subscript"/>
              </w:rPr>
              <w:t>max</w:t>
            </w:r>
            <w:r w:rsidRPr="00BA2E39">
              <w:rPr>
                <w:rFonts w:ascii="Times New Roman" w:hAnsi="Times New Roman" w:cs="Times New Roman"/>
              </w:rPr>
              <w:t xml:space="preserve"> (MPa)</w:t>
            </w:r>
          </w:p>
        </w:tc>
        <w:tc>
          <w:tcPr>
            <w:tcW w:w="647" w:type="pct"/>
            <w:tcBorders>
              <w:top w:val="single" w:sz="4" w:space="0" w:color="auto"/>
              <w:left w:val="nil"/>
              <w:bottom w:val="single" w:sz="4" w:space="0" w:color="auto"/>
              <w:right w:val="nil"/>
            </w:tcBorders>
            <w:vAlign w:val="center"/>
            <w:hideMark/>
          </w:tcPr>
          <w:p w14:paraId="1884897F" w14:textId="0AED76EA" w:rsidR="00B13A7E" w:rsidRPr="00BA2E39" w:rsidRDefault="00B13A7E" w:rsidP="00544B6C">
            <w:pPr>
              <w:spacing w:after="0" w:line="240" w:lineRule="auto"/>
              <w:rPr>
                <w:rFonts w:ascii="Times New Roman" w:hAnsi="Times New Roman" w:cs="Times New Roman"/>
              </w:rPr>
            </w:pPr>
            <w:r w:rsidRPr="00BA2E39">
              <w:rPr>
                <w:rFonts w:ascii="Times New Roman" w:hAnsi="Times New Roman" w:cs="Times New Roman"/>
              </w:rPr>
              <w:t>Frequency</w:t>
            </w:r>
            <w:r w:rsidR="00544B6C" w:rsidRPr="00BA2E39">
              <w:rPr>
                <w:rFonts w:ascii="Times New Roman" w:hAnsi="Times New Roman" w:cs="Times New Roman"/>
              </w:rPr>
              <w:br/>
            </w:r>
            <w:r w:rsidRPr="00BA2E39">
              <w:rPr>
                <w:rFonts w:ascii="Times New Roman" w:hAnsi="Times New Roman" w:cs="Times New Roman"/>
              </w:rPr>
              <w:t>(Hz)</w:t>
            </w:r>
          </w:p>
        </w:tc>
        <w:tc>
          <w:tcPr>
            <w:tcW w:w="549" w:type="pct"/>
            <w:tcBorders>
              <w:top w:val="single" w:sz="4" w:space="0" w:color="auto"/>
              <w:left w:val="nil"/>
              <w:bottom w:val="single" w:sz="4" w:space="0" w:color="auto"/>
              <w:right w:val="nil"/>
            </w:tcBorders>
            <w:vAlign w:val="center"/>
            <w:hideMark/>
          </w:tcPr>
          <w:p w14:paraId="2F9B9585" w14:textId="77777777" w:rsidR="00B13A7E" w:rsidRPr="00BA2E39" w:rsidRDefault="00B13A7E" w:rsidP="00592866">
            <w:pPr>
              <w:spacing w:after="0" w:line="240" w:lineRule="auto"/>
              <w:rPr>
                <w:rFonts w:ascii="Times New Roman" w:hAnsi="Times New Roman" w:cs="Times New Roman"/>
              </w:rPr>
            </w:pPr>
            <w:proofErr w:type="spellStart"/>
            <w:r w:rsidRPr="00BA2E39">
              <w:rPr>
                <w:rFonts w:ascii="Times New Roman" w:hAnsi="Times New Roman" w:cs="Times New Roman"/>
              </w:rPr>
              <w:t>N</w:t>
            </w:r>
            <w:r w:rsidRPr="00BA2E39">
              <w:rPr>
                <w:rFonts w:ascii="Times New Roman" w:hAnsi="Times New Roman" w:cs="Times New Roman"/>
                <w:vertAlign w:val="subscript"/>
              </w:rPr>
              <w:t>Block</w:t>
            </w:r>
            <w:proofErr w:type="spellEnd"/>
          </w:p>
        </w:tc>
        <w:tc>
          <w:tcPr>
            <w:tcW w:w="481" w:type="pct"/>
            <w:tcBorders>
              <w:top w:val="single" w:sz="4" w:space="0" w:color="auto"/>
              <w:left w:val="nil"/>
              <w:bottom w:val="single" w:sz="4" w:space="0" w:color="auto"/>
              <w:right w:val="nil"/>
            </w:tcBorders>
            <w:vAlign w:val="center"/>
          </w:tcPr>
          <w:p w14:paraId="7EC3D49F" w14:textId="77777777" w:rsidR="00B13A7E" w:rsidRPr="00BA2E39" w:rsidRDefault="00B13A7E" w:rsidP="00592866">
            <w:pPr>
              <w:spacing w:after="0" w:line="240" w:lineRule="auto"/>
              <w:jc w:val="center"/>
              <w:rPr>
                <w:rFonts w:ascii="Times New Roman" w:hAnsi="Times New Roman" w:cs="Times New Roman"/>
              </w:rPr>
            </w:pPr>
            <w:proofErr w:type="spellStart"/>
            <w:r w:rsidRPr="00BA2E39">
              <w:rPr>
                <w:rFonts w:ascii="Times New Roman" w:hAnsi="Times New Roman" w:cs="Times New Roman"/>
              </w:rPr>
              <w:t>t</w:t>
            </w:r>
            <w:r w:rsidRPr="00BA2E39">
              <w:rPr>
                <w:rFonts w:ascii="Times New Roman" w:hAnsi="Times New Roman" w:cs="Times New Roman"/>
                <w:vertAlign w:val="subscript"/>
              </w:rPr>
              <w:t>Creep</w:t>
            </w:r>
            <w:proofErr w:type="spellEnd"/>
            <w:r w:rsidRPr="00BA2E39">
              <w:rPr>
                <w:rFonts w:ascii="Times New Roman" w:hAnsi="Times New Roman" w:cs="Times New Roman"/>
              </w:rPr>
              <w:t>(h)</w:t>
            </w:r>
          </w:p>
        </w:tc>
        <w:tc>
          <w:tcPr>
            <w:tcW w:w="594" w:type="pct"/>
            <w:tcBorders>
              <w:top w:val="single" w:sz="4" w:space="0" w:color="auto"/>
              <w:left w:val="nil"/>
              <w:bottom w:val="single" w:sz="4" w:space="0" w:color="auto"/>
              <w:right w:val="nil"/>
            </w:tcBorders>
            <w:vAlign w:val="center"/>
            <w:hideMark/>
          </w:tcPr>
          <w:p w14:paraId="39C0D8A4" w14:textId="77777777" w:rsidR="00B13A7E" w:rsidRPr="00BA2E39" w:rsidRDefault="00B13A7E" w:rsidP="00592866">
            <w:pPr>
              <w:spacing w:after="0" w:line="240" w:lineRule="auto"/>
              <w:rPr>
                <w:rFonts w:ascii="Times New Roman" w:hAnsi="Times New Roman" w:cs="Times New Roman"/>
              </w:rPr>
            </w:pPr>
            <w:proofErr w:type="spellStart"/>
            <w:r w:rsidRPr="00BA2E39">
              <w:rPr>
                <w:rFonts w:ascii="Times New Roman" w:hAnsi="Times New Roman" w:cs="Times New Roman"/>
              </w:rPr>
              <w:t>N</w:t>
            </w:r>
            <w:r w:rsidRPr="00BA2E39">
              <w:rPr>
                <w:rFonts w:ascii="Times New Roman" w:hAnsi="Times New Roman" w:cs="Times New Roman"/>
                <w:vertAlign w:val="subscript"/>
              </w:rPr>
              <w:t>f</w:t>
            </w:r>
            <w:proofErr w:type="spellEnd"/>
          </w:p>
        </w:tc>
        <w:tc>
          <w:tcPr>
            <w:tcW w:w="287" w:type="pct"/>
            <w:tcBorders>
              <w:top w:val="single" w:sz="4" w:space="0" w:color="auto"/>
              <w:left w:val="nil"/>
              <w:bottom w:val="single" w:sz="4" w:space="0" w:color="auto"/>
              <w:right w:val="nil"/>
            </w:tcBorders>
            <w:vAlign w:val="center"/>
          </w:tcPr>
          <w:p w14:paraId="3643CF3D" w14:textId="77777777" w:rsidR="00B13A7E" w:rsidRPr="00BA2E39" w:rsidRDefault="00B13A7E" w:rsidP="00592866">
            <w:pPr>
              <w:spacing w:after="0" w:line="240" w:lineRule="auto"/>
              <w:rPr>
                <w:rFonts w:ascii="Times New Roman" w:hAnsi="Times New Roman" w:cs="Times New Roman"/>
              </w:rPr>
            </w:pPr>
            <w:proofErr w:type="spellStart"/>
            <w:r w:rsidRPr="00BA2E39">
              <w:rPr>
                <w:rFonts w:ascii="Times New Roman" w:hAnsi="Times New Roman" w:cs="Times New Roman"/>
              </w:rPr>
              <w:t>n</w:t>
            </w:r>
            <w:r w:rsidRPr="00BA2E39">
              <w:rPr>
                <w:rFonts w:ascii="Times New Roman" w:hAnsi="Times New Roman" w:cs="Times New Roman"/>
                <w:vertAlign w:val="subscript"/>
              </w:rPr>
              <w:t>b</w:t>
            </w:r>
            <w:proofErr w:type="spellEnd"/>
          </w:p>
        </w:tc>
        <w:tc>
          <w:tcPr>
            <w:tcW w:w="570" w:type="pct"/>
            <w:tcBorders>
              <w:top w:val="single" w:sz="4" w:space="0" w:color="auto"/>
              <w:left w:val="nil"/>
              <w:bottom w:val="single" w:sz="4" w:space="0" w:color="auto"/>
              <w:right w:val="nil"/>
            </w:tcBorders>
            <w:vAlign w:val="center"/>
          </w:tcPr>
          <w:p w14:paraId="627231D2" w14:textId="53A0BE16" w:rsidR="00B13A7E" w:rsidRPr="00BA2E39" w:rsidRDefault="00B13A7E" w:rsidP="00544B6C">
            <w:pPr>
              <w:spacing w:after="0" w:line="240" w:lineRule="auto"/>
              <w:rPr>
                <w:rFonts w:ascii="Times New Roman" w:hAnsi="Times New Roman" w:cs="Times New Roman"/>
              </w:rPr>
            </w:pPr>
            <w:r w:rsidRPr="00BA2E39">
              <w:rPr>
                <w:rFonts w:ascii="Times New Roman" w:hAnsi="Times New Roman" w:cs="Times New Roman"/>
              </w:rPr>
              <w:t xml:space="preserve">Failure </w:t>
            </w:r>
          </w:p>
        </w:tc>
      </w:tr>
      <w:tr w:rsidR="00A509C6" w:rsidRPr="00BA2E39" w14:paraId="163DA74D" w14:textId="77777777" w:rsidTr="003B244D">
        <w:trPr>
          <w:trHeight w:val="266"/>
        </w:trPr>
        <w:tc>
          <w:tcPr>
            <w:tcW w:w="288" w:type="pct"/>
            <w:tcBorders>
              <w:top w:val="single" w:sz="4" w:space="0" w:color="auto"/>
              <w:left w:val="nil"/>
              <w:bottom w:val="nil"/>
              <w:right w:val="nil"/>
            </w:tcBorders>
            <w:vAlign w:val="center"/>
            <w:hideMark/>
          </w:tcPr>
          <w:p w14:paraId="3BB092AC"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1</w:t>
            </w:r>
          </w:p>
        </w:tc>
        <w:tc>
          <w:tcPr>
            <w:tcW w:w="1150" w:type="pct"/>
            <w:gridSpan w:val="2"/>
            <w:tcBorders>
              <w:top w:val="single" w:sz="4" w:space="0" w:color="auto"/>
              <w:left w:val="nil"/>
              <w:bottom w:val="nil"/>
              <w:right w:val="nil"/>
            </w:tcBorders>
            <w:vAlign w:val="center"/>
            <w:hideMark/>
          </w:tcPr>
          <w:p w14:paraId="7FF7A2D4" w14:textId="4B05F3BC"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Cref-0.1-70</w:t>
            </w:r>
            <w:r w:rsidR="00EA1D89" w:rsidRPr="00BA2E39">
              <w:rPr>
                <w:rFonts w:ascii="Times New Roman" w:hAnsi="Times New Roman" w:cs="Times New Roman"/>
              </w:rPr>
              <w:t>-2</w:t>
            </w:r>
            <w:r w:rsidRPr="00BA2E39">
              <w:rPr>
                <w:rFonts w:ascii="Times New Roman" w:hAnsi="Times New Roman" w:cs="Times New Roman"/>
              </w:rPr>
              <w:t xml:space="preserve">-a </w:t>
            </w:r>
          </w:p>
        </w:tc>
        <w:tc>
          <w:tcPr>
            <w:tcW w:w="434" w:type="pct"/>
            <w:tcBorders>
              <w:top w:val="single" w:sz="4" w:space="0" w:color="auto"/>
              <w:left w:val="nil"/>
              <w:bottom w:val="nil"/>
              <w:right w:val="nil"/>
            </w:tcBorders>
            <w:vAlign w:val="center"/>
            <w:hideMark/>
          </w:tcPr>
          <w:p w14:paraId="5A2E90C1"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70.0</w:t>
            </w:r>
          </w:p>
        </w:tc>
        <w:tc>
          <w:tcPr>
            <w:tcW w:w="647" w:type="pct"/>
            <w:tcBorders>
              <w:top w:val="single" w:sz="4" w:space="0" w:color="auto"/>
              <w:left w:val="nil"/>
              <w:bottom w:val="nil"/>
              <w:right w:val="nil"/>
            </w:tcBorders>
            <w:vAlign w:val="center"/>
            <w:hideMark/>
          </w:tcPr>
          <w:p w14:paraId="47743220"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3.95</w:t>
            </w:r>
          </w:p>
        </w:tc>
        <w:tc>
          <w:tcPr>
            <w:tcW w:w="549" w:type="pct"/>
            <w:tcBorders>
              <w:top w:val="single" w:sz="4" w:space="0" w:color="auto"/>
              <w:left w:val="nil"/>
              <w:bottom w:val="nil"/>
              <w:right w:val="nil"/>
            </w:tcBorders>
            <w:vAlign w:val="center"/>
            <w:hideMark/>
          </w:tcPr>
          <w:p w14:paraId="4FB3D2AF"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230</w:t>
            </w:r>
          </w:p>
        </w:tc>
        <w:tc>
          <w:tcPr>
            <w:tcW w:w="481" w:type="pct"/>
            <w:tcBorders>
              <w:top w:val="single" w:sz="4" w:space="0" w:color="auto"/>
              <w:left w:val="nil"/>
              <w:bottom w:val="nil"/>
              <w:right w:val="nil"/>
            </w:tcBorders>
          </w:tcPr>
          <w:p w14:paraId="40A67457"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w:t>
            </w:r>
          </w:p>
        </w:tc>
        <w:tc>
          <w:tcPr>
            <w:tcW w:w="594" w:type="pct"/>
            <w:tcBorders>
              <w:top w:val="single" w:sz="4" w:space="0" w:color="auto"/>
              <w:left w:val="nil"/>
              <w:bottom w:val="nil"/>
              <w:right w:val="nil"/>
            </w:tcBorders>
            <w:vAlign w:val="center"/>
            <w:hideMark/>
          </w:tcPr>
          <w:p w14:paraId="4CCA159B" w14:textId="7DAF1371"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1840</w:t>
            </w:r>
          </w:p>
        </w:tc>
        <w:tc>
          <w:tcPr>
            <w:tcW w:w="287" w:type="pct"/>
            <w:tcBorders>
              <w:top w:val="single" w:sz="4" w:space="0" w:color="auto"/>
              <w:left w:val="nil"/>
              <w:bottom w:val="nil"/>
              <w:right w:val="nil"/>
            </w:tcBorders>
            <w:vAlign w:val="center"/>
          </w:tcPr>
          <w:p w14:paraId="7FABB9A4" w14:textId="03D06339"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8</w:t>
            </w:r>
          </w:p>
        </w:tc>
        <w:tc>
          <w:tcPr>
            <w:tcW w:w="570" w:type="pct"/>
            <w:tcBorders>
              <w:top w:val="single" w:sz="4" w:space="0" w:color="auto"/>
              <w:left w:val="nil"/>
              <w:bottom w:val="nil"/>
              <w:right w:val="nil"/>
            </w:tcBorders>
            <w:vAlign w:val="center"/>
          </w:tcPr>
          <w:p w14:paraId="79FDBCB7"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Creep</w:t>
            </w:r>
          </w:p>
        </w:tc>
      </w:tr>
      <w:tr w:rsidR="00A509C6" w:rsidRPr="00BA2E39" w14:paraId="771E2208" w14:textId="77777777" w:rsidTr="003B244D">
        <w:trPr>
          <w:trHeight w:val="253"/>
        </w:trPr>
        <w:tc>
          <w:tcPr>
            <w:tcW w:w="288" w:type="pct"/>
            <w:vAlign w:val="center"/>
            <w:hideMark/>
          </w:tcPr>
          <w:p w14:paraId="56480153"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w:t>
            </w:r>
          </w:p>
        </w:tc>
        <w:tc>
          <w:tcPr>
            <w:tcW w:w="1150" w:type="pct"/>
            <w:gridSpan w:val="2"/>
            <w:vAlign w:val="center"/>
            <w:hideMark/>
          </w:tcPr>
          <w:p w14:paraId="2367AA84" w14:textId="3E645A06"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Cref-0.1-70</w:t>
            </w:r>
            <w:r w:rsidR="00EA1D89" w:rsidRPr="00BA2E39">
              <w:rPr>
                <w:rFonts w:ascii="Times New Roman" w:hAnsi="Times New Roman" w:cs="Times New Roman"/>
              </w:rPr>
              <w:t>-2</w:t>
            </w:r>
            <w:r w:rsidRPr="00BA2E39">
              <w:rPr>
                <w:rFonts w:ascii="Times New Roman" w:hAnsi="Times New Roman" w:cs="Times New Roman"/>
              </w:rPr>
              <w:t xml:space="preserve">-b </w:t>
            </w:r>
          </w:p>
        </w:tc>
        <w:tc>
          <w:tcPr>
            <w:tcW w:w="434" w:type="pct"/>
            <w:vAlign w:val="center"/>
            <w:hideMark/>
          </w:tcPr>
          <w:p w14:paraId="5B0549DE"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70.0</w:t>
            </w:r>
          </w:p>
        </w:tc>
        <w:tc>
          <w:tcPr>
            <w:tcW w:w="647" w:type="pct"/>
            <w:vAlign w:val="center"/>
            <w:hideMark/>
          </w:tcPr>
          <w:p w14:paraId="74EFA129"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3.95</w:t>
            </w:r>
          </w:p>
        </w:tc>
        <w:tc>
          <w:tcPr>
            <w:tcW w:w="549" w:type="pct"/>
            <w:vAlign w:val="center"/>
            <w:hideMark/>
          </w:tcPr>
          <w:p w14:paraId="2806A818"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230</w:t>
            </w:r>
          </w:p>
        </w:tc>
        <w:tc>
          <w:tcPr>
            <w:tcW w:w="481" w:type="pct"/>
          </w:tcPr>
          <w:p w14:paraId="226B607C"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w:t>
            </w:r>
          </w:p>
        </w:tc>
        <w:tc>
          <w:tcPr>
            <w:tcW w:w="594" w:type="pct"/>
            <w:vAlign w:val="center"/>
            <w:hideMark/>
          </w:tcPr>
          <w:p w14:paraId="0C613EA1" w14:textId="4CEDC6AB"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1150</w:t>
            </w:r>
          </w:p>
        </w:tc>
        <w:tc>
          <w:tcPr>
            <w:tcW w:w="287" w:type="pct"/>
            <w:vAlign w:val="center"/>
          </w:tcPr>
          <w:p w14:paraId="09AC6834" w14:textId="5C503F66"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5</w:t>
            </w:r>
          </w:p>
        </w:tc>
        <w:tc>
          <w:tcPr>
            <w:tcW w:w="570" w:type="pct"/>
            <w:vAlign w:val="center"/>
          </w:tcPr>
          <w:p w14:paraId="362651D5"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Creep</w:t>
            </w:r>
          </w:p>
        </w:tc>
      </w:tr>
      <w:tr w:rsidR="00A509C6" w:rsidRPr="00BA2E39" w14:paraId="275ED85A" w14:textId="77777777" w:rsidTr="003B244D">
        <w:trPr>
          <w:trHeight w:val="253"/>
        </w:trPr>
        <w:tc>
          <w:tcPr>
            <w:tcW w:w="288" w:type="pct"/>
            <w:vAlign w:val="center"/>
          </w:tcPr>
          <w:p w14:paraId="5A0C7BF3"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3</w:t>
            </w:r>
          </w:p>
        </w:tc>
        <w:tc>
          <w:tcPr>
            <w:tcW w:w="1150" w:type="pct"/>
            <w:gridSpan w:val="2"/>
            <w:vAlign w:val="center"/>
          </w:tcPr>
          <w:p w14:paraId="2BFBFA9C" w14:textId="2ADE7325"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Cref-0.1-70</w:t>
            </w:r>
            <w:r w:rsidR="00EA1D89" w:rsidRPr="00BA2E39">
              <w:rPr>
                <w:rFonts w:ascii="Times New Roman" w:hAnsi="Times New Roman" w:cs="Times New Roman"/>
              </w:rPr>
              <w:t>-2</w:t>
            </w:r>
            <w:r w:rsidRPr="00BA2E39">
              <w:rPr>
                <w:rFonts w:ascii="Times New Roman" w:hAnsi="Times New Roman" w:cs="Times New Roman"/>
              </w:rPr>
              <w:t xml:space="preserve">-c </w:t>
            </w:r>
          </w:p>
        </w:tc>
        <w:tc>
          <w:tcPr>
            <w:tcW w:w="434" w:type="pct"/>
            <w:vAlign w:val="center"/>
          </w:tcPr>
          <w:p w14:paraId="7CCA0AA2"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70.0</w:t>
            </w:r>
          </w:p>
        </w:tc>
        <w:tc>
          <w:tcPr>
            <w:tcW w:w="647" w:type="pct"/>
            <w:vAlign w:val="center"/>
          </w:tcPr>
          <w:p w14:paraId="6E06F27E"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3.95</w:t>
            </w:r>
          </w:p>
        </w:tc>
        <w:tc>
          <w:tcPr>
            <w:tcW w:w="549" w:type="pct"/>
            <w:vAlign w:val="center"/>
          </w:tcPr>
          <w:p w14:paraId="1B91BF8A"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230</w:t>
            </w:r>
          </w:p>
        </w:tc>
        <w:tc>
          <w:tcPr>
            <w:tcW w:w="481" w:type="pct"/>
          </w:tcPr>
          <w:p w14:paraId="416DDD09"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w:t>
            </w:r>
          </w:p>
        </w:tc>
        <w:tc>
          <w:tcPr>
            <w:tcW w:w="594" w:type="pct"/>
            <w:vAlign w:val="center"/>
          </w:tcPr>
          <w:p w14:paraId="2EC57C2F" w14:textId="5B28FD2C"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1150</w:t>
            </w:r>
          </w:p>
        </w:tc>
        <w:tc>
          <w:tcPr>
            <w:tcW w:w="287" w:type="pct"/>
            <w:vAlign w:val="center"/>
          </w:tcPr>
          <w:p w14:paraId="6939EFB6" w14:textId="7121B279"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5</w:t>
            </w:r>
          </w:p>
        </w:tc>
        <w:tc>
          <w:tcPr>
            <w:tcW w:w="570" w:type="pct"/>
            <w:vAlign w:val="center"/>
          </w:tcPr>
          <w:p w14:paraId="6EAE14BF"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Creep</w:t>
            </w:r>
          </w:p>
        </w:tc>
      </w:tr>
      <w:tr w:rsidR="00A509C6" w:rsidRPr="00BA2E39" w14:paraId="5B5B0D37" w14:textId="77777777" w:rsidTr="003B244D">
        <w:trPr>
          <w:trHeight w:val="253"/>
        </w:trPr>
        <w:tc>
          <w:tcPr>
            <w:tcW w:w="288" w:type="pct"/>
            <w:vAlign w:val="center"/>
          </w:tcPr>
          <w:p w14:paraId="7C9EBCFF"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4</w:t>
            </w:r>
          </w:p>
        </w:tc>
        <w:tc>
          <w:tcPr>
            <w:tcW w:w="1150" w:type="pct"/>
            <w:gridSpan w:val="2"/>
            <w:vAlign w:val="center"/>
          </w:tcPr>
          <w:p w14:paraId="70C58DB3" w14:textId="32F4198D"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Cref-0.1-70</w:t>
            </w:r>
            <w:r w:rsidR="00EA1D89" w:rsidRPr="00BA2E39">
              <w:rPr>
                <w:rFonts w:ascii="Times New Roman" w:hAnsi="Times New Roman" w:cs="Times New Roman"/>
              </w:rPr>
              <w:t>-2</w:t>
            </w:r>
            <w:r w:rsidRPr="00BA2E39">
              <w:rPr>
                <w:rFonts w:ascii="Times New Roman" w:hAnsi="Times New Roman" w:cs="Times New Roman"/>
              </w:rPr>
              <w:t xml:space="preserve">-d </w:t>
            </w:r>
          </w:p>
        </w:tc>
        <w:tc>
          <w:tcPr>
            <w:tcW w:w="434" w:type="pct"/>
            <w:vAlign w:val="center"/>
          </w:tcPr>
          <w:p w14:paraId="65DA1106"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70.0</w:t>
            </w:r>
          </w:p>
        </w:tc>
        <w:tc>
          <w:tcPr>
            <w:tcW w:w="647" w:type="pct"/>
            <w:vAlign w:val="center"/>
          </w:tcPr>
          <w:p w14:paraId="79CBFCE6"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3.95</w:t>
            </w:r>
          </w:p>
        </w:tc>
        <w:tc>
          <w:tcPr>
            <w:tcW w:w="549" w:type="pct"/>
            <w:vAlign w:val="center"/>
          </w:tcPr>
          <w:p w14:paraId="21B20F13"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230</w:t>
            </w:r>
          </w:p>
        </w:tc>
        <w:tc>
          <w:tcPr>
            <w:tcW w:w="481" w:type="pct"/>
          </w:tcPr>
          <w:p w14:paraId="46F907C5"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w:t>
            </w:r>
          </w:p>
        </w:tc>
        <w:tc>
          <w:tcPr>
            <w:tcW w:w="594" w:type="pct"/>
            <w:vAlign w:val="center"/>
          </w:tcPr>
          <w:p w14:paraId="5AABEF6D" w14:textId="11F1C4D3"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1150</w:t>
            </w:r>
          </w:p>
        </w:tc>
        <w:tc>
          <w:tcPr>
            <w:tcW w:w="287" w:type="pct"/>
            <w:vAlign w:val="center"/>
          </w:tcPr>
          <w:p w14:paraId="110D00CB" w14:textId="5E011B9E"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5</w:t>
            </w:r>
          </w:p>
        </w:tc>
        <w:tc>
          <w:tcPr>
            <w:tcW w:w="570" w:type="pct"/>
            <w:vAlign w:val="center"/>
          </w:tcPr>
          <w:p w14:paraId="3AE41735"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Creep</w:t>
            </w:r>
          </w:p>
        </w:tc>
      </w:tr>
      <w:tr w:rsidR="00A509C6" w:rsidRPr="00BA2E39" w14:paraId="3B69FEBC" w14:textId="77777777" w:rsidTr="003B244D">
        <w:trPr>
          <w:trHeight w:val="253"/>
        </w:trPr>
        <w:tc>
          <w:tcPr>
            <w:tcW w:w="288" w:type="pct"/>
            <w:vAlign w:val="center"/>
          </w:tcPr>
          <w:p w14:paraId="4F16E354"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5</w:t>
            </w:r>
          </w:p>
        </w:tc>
        <w:tc>
          <w:tcPr>
            <w:tcW w:w="1150" w:type="pct"/>
            <w:gridSpan w:val="2"/>
            <w:vAlign w:val="center"/>
          </w:tcPr>
          <w:p w14:paraId="3C1BDA05" w14:textId="3E5C0651" w:rsidR="00A509C6" w:rsidRPr="00BA2E39" w:rsidRDefault="00EA1D89" w:rsidP="00AE0F0E">
            <w:pPr>
              <w:spacing w:after="0" w:line="240" w:lineRule="auto"/>
              <w:rPr>
                <w:rFonts w:ascii="Times New Roman" w:hAnsi="Times New Roman" w:cs="Times New Roman"/>
              </w:rPr>
            </w:pPr>
            <w:r w:rsidRPr="00BA2E39">
              <w:rPr>
                <w:rFonts w:ascii="Times New Roman" w:hAnsi="Times New Roman" w:cs="Times New Roman"/>
              </w:rPr>
              <w:t>Cref-0.1-70-4</w:t>
            </w:r>
            <w:r w:rsidR="00AE0F0E" w:rsidRPr="00BA2E39">
              <w:rPr>
                <w:rFonts w:ascii="Times New Roman" w:hAnsi="Times New Roman" w:cs="Times New Roman"/>
              </w:rPr>
              <w:t>8</w:t>
            </w:r>
            <w:r w:rsidRPr="00BA2E39">
              <w:rPr>
                <w:rFonts w:ascii="Times New Roman" w:hAnsi="Times New Roman" w:cs="Times New Roman"/>
              </w:rPr>
              <w:t>-a</w:t>
            </w:r>
          </w:p>
        </w:tc>
        <w:tc>
          <w:tcPr>
            <w:tcW w:w="434" w:type="pct"/>
            <w:vAlign w:val="center"/>
          </w:tcPr>
          <w:p w14:paraId="1387B6C1"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70.0</w:t>
            </w:r>
          </w:p>
        </w:tc>
        <w:tc>
          <w:tcPr>
            <w:tcW w:w="647" w:type="pct"/>
            <w:vAlign w:val="center"/>
          </w:tcPr>
          <w:p w14:paraId="587AC1C9"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3.95</w:t>
            </w:r>
          </w:p>
        </w:tc>
        <w:tc>
          <w:tcPr>
            <w:tcW w:w="549" w:type="pct"/>
            <w:vAlign w:val="center"/>
          </w:tcPr>
          <w:p w14:paraId="78691448"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230</w:t>
            </w:r>
          </w:p>
        </w:tc>
        <w:tc>
          <w:tcPr>
            <w:tcW w:w="481" w:type="pct"/>
          </w:tcPr>
          <w:p w14:paraId="723C0D4F"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48</w:t>
            </w:r>
          </w:p>
        </w:tc>
        <w:tc>
          <w:tcPr>
            <w:tcW w:w="594" w:type="pct"/>
            <w:vAlign w:val="center"/>
          </w:tcPr>
          <w:p w14:paraId="04D772FC" w14:textId="29B099A3"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230</w:t>
            </w:r>
          </w:p>
        </w:tc>
        <w:tc>
          <w:tcPr>
            <w:tcW w:w="287" w:type="pct"/>
            <w:vAlign w:val="center"/>
          </w:tcPr>
          <w:p w14:paraId="5862D495" w14:textId="40B2F9EF"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1</w:t>
            </w:r>
          </w:p>
        </w:tc>
        <w:tc>
          <w:tcPr>
            <w:tcW w:w="570" w:type="pct"/>
            <w:vAlign w:val="center"/>
          </w:tcPr>
          <w:p w14:paraId="62824A51" w14:textId="77777777" w:rsidR="00A509C6" w:rsidRPr="00BA2E39" w:rsidRDefault="00A509C6" w:rsidP="00592866">
            <w:pPr>
              <w:spacing w:after="0" w:line="240" w:lineRule="auto"/>
              <w:rPr>
                <w:rFonts w:asciiTheme="majorBidi" w:hAnsiTheme="majorBidi" w:cstheme="majorBidi"/>
                <w:color w:val="000000"/>
              </w:rPr>
            </w:pPr>
            <w:r w:rsidRPr="00BA2E39">
              <w:rPr>
                <w:rFonts w:asciiTheme="majorBidi" w:hAnsiTheme="majorBidi" w:cstheme="majorBidi"/>
                <w:color w:val="000000"/>
              </w:rPr>
              <w:t>Creep</w:t>
            </w:r>
          </w:p>
        </w:tc>
      </w:tr>
      <w:tr w:rsidR="00A509C6" w:rsidRPr="00BA2E39" w14:paraId="7CBFDD61" w14:textId="77777777" w:rsidTr="003B244D">
        <w:trPr>
          <w:trHeight w:val="253"/>
        </w:trPr>
        <w:tc>
          <w:tcPr>
            <w:tcW w:w="288" w:type="pct"/>
            <w:tcBorders>
              <w:bottom w:val="single" w:sz="4" w:space="0" w:color="auto"/>
            </w:tcBorders>
            <w:vAlign w:val="center"/>
          </w:tcPr>
          <w:p w14:paraId="6C5E4F0E"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6</w:t>
            </w:r>
          </w:p>
        </w:tc>
        <w:tc>
          <w:tcPr>
            <w:tcW w:w="1150" w:type="pct"/>
            <w:gridSpan w:val="2"/>
            <w:tcBorders>
              <w:bottom w:val="single" w:sz="4" w:space="0" w:color="auto"/>
            </w:tcBorders>
            <w:vAlign w:val="center"/>
          </w:tcPr>
          <w:p w14:paraId="790BC757" w14:textId="6B6B1B3A" w:rsidR="00A509C6" w:rsidRPr="00BA2E39" w:rsidRDefault="00EA1D89" w:rsidP="00AE0F0E">
            <w:pPr>
              <w:spacing w:after="0" w:line="240" w:lineRule="auto"/>
              <w:rPr>
                <w:rFonts w:ascii="Times New Roman" w:hAnsi="Times New Roman" w:cs="Times New Roman"/>
              </w:rPr>
            </w:pPr>
            <w:r w:rsidRPr="00BA2E39">
              <w:rPr>
                <w:rFonts w:ascii="Times New Roman" w:hAnsi="Times New Roman" w:cs="Times New Roman"/>
              </w:rPr>
              <w:t>Cref-0.1-70-48-b</w:t>
            </w:r>
          </w:p>
        </w:tc>
        <w:tc>
          <w:tcPr>
            <w:tcW w:w="434" w:type="pct"/>
            <w:tcBorders>
              <w:bottom w:val="single" w:sz="4" w:space="0" w:color="auto"/>
            </w:tcBorders>
            <w:vAlign w:val="center"/>
          </w:tcPr>
          <w:p w14:paraId="53EB4D2A"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70.0</w:t>
            </w:r>
          </w:p>
        </w:tc>
        <w:tc>
          <w:tcPr>
            <w:tcW w:w="647" w:type="pct"/>
            <w:tcBorders>
              <w:bottom w:val="single" w:sz="4" w:space="0" w:color="auto"/>
            </w:tcBorders>
            <w:vAlign w:val="center"/>
          </w:tcPr>
          <w:p w14:paraId="04FC2824"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3.95</w:t>
            </w:r>
          </w:p>
        </w:tc>
        <w:tc>
          <w:tcPr>
            <w:tcW w:w="549" w:type="pct"/>
            <w:tcBorders>
              <w:bottom w:val="single" w:sz="4" w:space="0" w:color="auto"/>
            </w:tcBorders>
            <w:vAlign w:val="center"/>
          </w:tcPr>
          <w:p w14:paraId="589CA56C"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230</w:t>
            </w:r>
          </w:p>
        </w:tc>
        <w:tc>
          <w:tcPr>
            <w:tcW w:w="481" w:type="pct"/>
            <w:tcBorders>
              <w:bottom w:val="single" w:sz="4" w:space="0" w:color="auto"/>
            </w:tcBorders>
          </w:tcPr>
          <w:p w14:paraId="0C8310DB"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48</w:t>
            </w:r>
          </w:p>
        </w:tc>
        <w:tc>
          <w:tcPr>
            <w:tcW w:w="594" w:type="pct"/>
            <w:tcBorders>
              <w:bottom w:val="single" w:sz="4" w:space="0" w:color="auto"/>
            </w:tcBorders>
            <w:vAlign w:val="center"/>
          </w:tcPr>
          <w:p w14:paraId="1B2A5543" w14:textId="6BA10076"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230</w:t>
            </w:r>
          </w:p>
        </w:tc>
        <w:tc>
          <w:tcPr>
            <w:tcW w:w="287" w:type="pct"/>
            <w:tcBorders>
              <w:bottom w:val="single" w:sz="4" w:space="0" w:color="auto"/>
            </w:tcBorders>
            <w:vAlign w:val="center"/>
          </w:tcPr>
          <w:p w14:paraId="4215AB8E" w14:textId="5E117FE5"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1</w:t>
            </w:r>
          </w:p>
        </w:tc>
        <w:tc>
          <w:tcPr>
            <w:tcW w:w="570" w:type="pct"/>
            <w:tcBorders>
              <w:bottom w:val="single" w:sz="4" w:space="0" w:color="auto"/>
            </w:tcBorders>
            <w:vAlign w:val="center"/>
          </w:tcPr>
          <w:p w14:paraId="5463339C" w14:textId="77777777" w:rsidR="00A509C6" w:rsidRPr="00BA2E39" w:rsidRDefault="00A509C6" w:rsidP="00592866">
            <w:pPr>
              <w:spacing w:after="0" w:line="240" w:lineRule="auto"/>
              <w:rPr>
                <w:rFonts w:asciiTheme="majorBidi" w:hAnsiTheme="majorBidi" w:cstheme="majorBidi"/>
                <w:color w:val="000000"/>
              </w:rPr>
            </w:pPr>
            <w:r w:rsidRPr="00BA2E39">
              <w:rPr>
                <w:rFonts w:asciiTheme="majorBidi" w:hAnsiTheme="majorBidi" w:cstheme="majorBidi"/>
                <w:color w:val="000000"/>
              </w:rPr>
              <w:t>Creep</w:t>
            </w:r>
          </w:p>
        </w:tc>
      </w:tr>
      <w:tr w:rsidR="00A509C6" w:rsidRPr="00BA2E39" w14:paraId="1F40D49F" w14:textId="77777777" w:rsidTr="003B244D">
        <w:trPr>
          <w:trHeight w:val="253"/>
        </w:trPr>
        <w:tc>
          <w:tcPr>
            <w:tcW w:w="288" w:type="pct"/>
            <w:tcBorders>
              <w:top w:val="single" w:sz="4" w:space="0" w:color="auto"/>
            </w:tcBorders>
            <w:vAlign w:val="center"/>
          </w:tcPr>
          <w:p w14:paraId="679CE026"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7</w:t>
            </w:r>
          </w:p>
        </w:tc>
        <w:tc>
          <w:tcPr>
            <w:tcW w:w="1150" w:type="pct"/>
            <w:gridSpan w:val="2"/>
            <w:tcBorders>
              <w:top w:val="single" w:sz="4" w:space="0" w:color="auto"/>
            </w:tcBorders>
            <w:vAlign w:val="center"/>
          </w:tcPr>
          <w:p w14:paraId="08501336" w14:textId="07007D0E"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Cref-0.1-68</w:t>
            </w:r>
            <w:r w:rsidR="00EA1D89" w:rsidRPr="00BA2E39">
              <w:rPr>
                <w:rFonts w:ascii="Times New Roman" w:hAnsi="Times New Roman" w:cs="Times New Roman"/>
              </w:rPr>
              <w:t>-2-</w:t>
            </w:r>
            <w:r w:rsidRPr="00BA2E39">
              <w:rPr>
                <w:rFonts w:ascii="Times New Roman" w:hAnsi="Times New Roman" w:cs="Times New Roman"/>
              </w:rPr>
              <w:t xml:space="preserve">a </w:t>
            </w:r>
          </w:p>
        </w:tc>
        <w:tc>
          <w:tcPr>
            <w:tcW w:w="434" w:type="pct"/>
            <w:tcBorders>
              <w:top w:val="single" w:sz="4" w:space="0" w:color="auto"/>
            </w:tcBorders>
            <w:vAlign w:val="center"/>
          </w:tcPr>
          <w:p w14:paraId="02FDA655"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68.0</w:t>
            </w:r>
          </w:p>
        </w:tc>
        <w:tc>
          <w:tcPr>
            <w:tcW w:w="647" w:type="pct"/>
            <w:tcBorders>
              <w:top w:val="single" w:sz="4" w:space="0" w:color="auto"/>
            </w:tcBorders>
            <w:vAlign w:val="center"/>
          </w:tcPr>
          <w:p w14:paraId="57E2C8B2"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4.35</w:t>
            </w:r>
          </w:p>
        </w:tc>
        <w:tc>
          <w:tcPr>
            <w:tcW w:w="549" w:type="pct"/>
            <w:tcBorders>
              <w:top w:val="single" w:sz="4" w:space="0" w:color="auto"/>
            </w:tcBorders>
            <w:vAlign w:val="center"/>
          </w:tcPr>
          <w:p w14:paraId="323A28E3"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365</w:t>
            </w:r>
          </w:p>
        </w:tc>
        <w:tc>
          <w:tcPr>
            <w:tcW w:w="481" w:type="pct"/>
            <w:tcBorders>
              <w:top w:val="single" w:sz="4" w:space="0" w:color="auto"/>
            </w:tcBorders>
          </w:tcPr>
          <w:p w14:paraId="7C3F5D3C"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w:t>
            </w:r>
          </w:p>
        </w:tc>
        <w:tc>
          <w:tcPr>
            <w:tcW w:w="594" w:type="pct"/>
            <w:tcBorders>
              <w:top w:val="single" w:sz="4" w:space="0" w:color="auto"/>
            </w:tcBorders>
            <w:vAlign w:val="center"/>
          </w:tcPr>
          <w:p w14:paraId="25E8BFA8" w14:textId="027FC12E"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6126</w:t>
            </w:r>
          </w:p>
        </w:tc>
        <w:tc>
          <w:tcPr>
            <w:tcW w:w="287" w:type="pct"/>
            <w:tcBorders>
              <w:top w:val="single" w:sz="4" w:space="0" w:color="auto"/>
            </w:tcBorders>
            <w:vAlign w:val="center"/>
          </w:tcPr>
          <w:p w14:paraId="6D0D696B" w14:textId="1D7D076C"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16</w:t>
            </w:r>
          </w:p>
        </w:tc>
        <w:tc>
          <w:tcPr>
            <w:tcW w:w="570" w:type="pct"/>
            <w:tcBorders>
              <w:top w:val="single" w:sz="4" w:space="0" w:color="auto"/>
            </w:tcBorders>
            <w:vAlign w:val="center"/>
          </w:tcPr>
          <w:p w14:paraId="36922276" w14:textId="77777777" w:rsidR="00A509C6" w:rsidRPr="00BA2E39" w:rsidRDefault="00A509C6" w:rsidP="00592866">
            <w:pPr>
              <w:spacing w:after="0" w:line="240" w:lineRule="auto"/>
              <w:rPr>
                <w:rFonts w:ascii="Times New Roman" w:hAnsi="Times New Roman" w:cs="Times New Roman"/>
              </w:rPr>
            </w:pPr>
            <w:r w:rsidRPr="00BA2E39">
              <w:rPr>
                <w:rFonts w:asciiTheme="majorBidi" w:hAnsiTheme="majorBidi" w:cstheme="majorBidi"/>
                <w:color w:val="000000"/>
              </w:rPr>
              <w:t>Fatigue</w:t>
            </w:r>
          </w:p>
        </w:tc>
      </w:tr>
      <w:tr w:rsidR="00A509C6" w:rsidRPr="00BA2E39" w14:paraId="7A34B8EB" w14:textId="77777777" w:rsidTr="003B244D">
        <w:trPr>
          <w:trHeight w:val="253"/>
        </w:trPr>
        <w:tc>
          <w:tcPr>
            <w:tcW w:w="288" w:type="pct"/>
            <w:vAlign w:val="center"/>
          </w:tcPr>
          <w:p w14:paraId="1529A3BE"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8</w:t>
            </w:r>
          </w:p>
        </w:tc>
        <w:tc>
          <w:tcPr>
            <w:tcW w:w="1150" w:type="pct"/>
            <w:gridSpan w:val="2"/>
            <w:vAlign w:val="center"/>
          </w:tcPr>
          <w:p w14:paraId="797B6A8A" w14:textId="38CA34AA"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Cref-0.1-68</w:t>
            </w:r>
            <w:r w:rsidR="00EA1D89" w:rsidRPr="00BA2E39">
              <w:rPr>
                <w:rFonts w:ascii="Times New Roman" w:hAnsi="Times New Roman" w:cs="Times New Roman"/>
              </w:rPr>
              <w:t>-2-</w:t>
            </w:r>
            <w:r w:rsidRPr="00BA2E39">
              <w:rPr>
                <w:rFonts w:ascii="Times New Roman" w:hAnsi="Times New Roman" w:cs="Times New Roman"/>
              </w:rPr>
              <w:t xml:space="preserve">b </w:t>
            </w:r>
          </w:p>
        </w:tc>
        <w:tc>
          <w:tcPr>
            <w:tcW w:w="434" w:type="pct"/>
            <w:vAlign w:val="center"/>
          </w:tcPr>
          <w:p w14:paraId="0EB32B05"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68.0</w:t>
            </w:r>
          </w:p>
        </w:tc>
        <w:tc>
          <w:tcPr>
            <w:tcW w:w="647" w:type="pct"/>
            <w:vAlign w:val="center"/>
          </w:tcPr>
          <w:p w14:paraId="0A860E1A"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4.35</w:t>
            </w:r>
          </w:p>
        </w:tc>
        <w:tc>
          <w:tcPr>
            <w:tcW w:w="549" w:type="pct"/>
            <w:vAlign w:val="center"/>
          </w:tcPr>
          <w:p w14:paraId="53D7A029"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365</w:t>
            </w:r>
          </w:p>
        </w:tc>
        <w:tc>
          <w:tcPr>
            <w:tcW w:w="481" w:type="pct"/>
          </w:tcPr>
          <w:p w14:paraId="12281EE3"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w:t>
            </w:r>
          </w:p>
        </w:tc>
        <w:tc>
          <w:tcPr>
            <w:tcW w:w="594" w:type="pct"/>
            <w:vAlign w:val="center"/>
          </w:tcPr>
          <w:p w14:paraId="2835A3B6" w14:textId="6C09367A"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2655</w:t>
            </w:r>
          </w:p>
        </w:tc>
        <w:tc>
          <w:tcPr>
            <w:tcW w:w="287" w:type="pct"/>
            <w:vAlign w:val="center"/>
          </w:tcPr>
          <w:p w14:paraId="2CD64E44" w14:textId="02A3C750"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7</w:t>
            </w:r>
          </w:p>
        </w:tc>
        <w:tc>
          <w:tcPr>
            <w:tcW w:w="570" w:type="pct"/>
            <w:vAlign w:val="center"/>
          </w:tcPr>
          <w:p w14:paraId="348555AE" w14:textId="77777777" w:rsidR="00A509C6" w:rsidRPr="00BA2E39" w:rsidRDefault="00A509C6" w:rsidP="00592866">
            <w:pPr>
              <w:spacing w:after="0" w:line="240" w:lineRule="auto"/>
              <w:rPr>
                <w:rFonts w:ascii="Times New Roman" w:hAnsi="Times New Roman" w:cs="Times New Roman"/>
              </w:rPr>
            </w:pPr>
            <w:r w:rsidRPr="00BA2E39">
              <w:rPr>
                <w:rFonts w:asciiTheme="majorBidi" w:hAnsiTheme="majorBidi" w:cstheme="majorBidi"/>
                <w:color w:val="000000"/>
              </w:rPr>
              <w:t>Fatigue</w:t>
            </w:r>
          </w:p>
        </w:tc>
      </w:tr>
      <w:tr w:rsidR="00A509C6" w:rsidRPr="00BA2E39" w14:paraId="100A1971" w14:textId="77777777" w:rsidTr="003B244D">
        <w:trPr>
          <w:trHeight w:val="266"/>
        </w:trPr>
        <w:tc>
          <w:tcPr>
            <w:tcW w:w="288" w:type="pct"/>
            <w:vAlign w:val="center"/>
          </w:tcPr>
          <w:p w14:paraId="53A6FEDD"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9</w:t>
            </w:r>
          </w:p>
        </w:tc>
        <w:tc>
          <w:tcPr>
            <w:tcW w:w="1150" w:type="pct"/>
            <w:gridSpan w:val="2"/>
            <w:vAlign w:val="center"/>
            <w:hideMark/>
          </w:tcPr>
          <w:p w14:paraId="488C48EA" w14:textId="40532889"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Cref-0.1-68</w:t>
            </w:r>
            <w:r w:rsidR="00EA1D89" w:rsidRPr="00BA2E39">
              <w:rPr>
                <w:rFonts w:ascii="Times New Roman" w:hAnsi="Times New Roman" w:cs="Times New Roman"/>
              </w:rPr>
              <w:t>-2-</w:t>
            </w:r>
            <w:r w:rsidRPr="00BA2E39">
              <w:rPr>
                <w:rFonts w:ascii="Times New Roman" w:hAnsi="Times New Roman" w:cs="Times New Roman"/>
              </w:rPr>
              <w:t xml:space="preserve">c  </w:t>
            </w:r>
          </w:p>
        </w:tc>
        <w:tc>
          <w:tcPr>
            <w:tcW w:w="434" w:type="pct"/>
            <w:vAlign w:val="center"/>
            <w:hideMark/>
          </w:tcPr>
          <w:p w14:paraId="48D610AC"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68.0</w:t>
            </w:r>
          </w:p>
        </w:tc>
        <w:tc>
          <w:tcPr>
            <w:tcW w:w="647" w:type="pct"/>
            <w:vAlign w:val="center"/>
            <w:hideMark/>
          </w:tcPr>
          <w:p w14:paraId="574A8441"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4.35</w:t>
            </w:r>
          </w:p>
        </w:tc>
        <w:tc>
          <w:tcPr>
            <w:tcW w:w="549" w:type="pct"/>
            <w:vAlign w:val="center"/>
            <w:hideMark/>
          </w:tcPr>
          <w:p w14:paraId="60C08F6C"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365</w:t>
            </w:r>
          </w:p>
        </w:tc>
        <w:tc>
          <w:tcPr>
            <w:tcW w:w="481" w:type="pct"/>
          </w:tcPr>
          <w:p w14:paraId="564B0BF5"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w:t>
            </w:r>
          </w:p>
        </w:tc>
        <w:tc>
          <w:tcPr>
            <w:tcW w:w="594" w:type="pct"/>
            <w:vAlign w:val="center"/>
          </w:tcPr>
          <w:p w14:paraId="18169B29" w14:textId="11E41882"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2732</w:t>
            </w:r>
          </w:p>
        </w:tc>
        <w:tc>
          <w:tcPr>
            <w:tcW w:w="287" w:type="pct"/>
            <w:vAlign w:val="center"/>
          </w:tcPr>
          <w:p w14:paraId="364B2F9D" w14:textId="1A2FEE63"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7</w:t>
            </w:r>
          </w:p>
        </w:tc>
        <w:tc>
          <w:tcPr>
            <w:tcW w:w="570" w:type="pct"/>
            <w:vAlign w:val="center"/>
          </w:tcPr>
          <w:p w14:paraId="7D6E6AF4" w14:textId="77777777" w:rsidR="00A509C6" w:rsidRPr="00BA2E39" w:rsidRDefault="00A509C6" w:rsidP="00592866">
            <w:pPr>
              <w:spacing w:after="0" w:line="240" w:lineRule="auto"/>
              <w:rPr>
                <w:rFonts w:ascii="Times New Roman" w:hAnsi="Times New Roman" w:cs="Times New Roman"/>
              </w:rPr>
            </w:pPr>
            <w:r w:rsidRPr="00BA2E39">
              <w:rPr>
                <w:rFonts w:asciiTheme="majorBidi" w:hAnsiTheme="majorBidi" w:cstheme="majorBidi"/>
                <w:color w:val="000000"/>
              </w:rPr>
              <w:t>Fatigue</w:t>
            </w:r>
          </w:p>
        </w:tc>
      </w:tr>
      <w:tr w:rsidR="00A509C6" w:rsidRPr="00BA2E39" w14:paraId="3AD03655" w14:textId="77777777" w:rsidTr="003B244D">
        <w:trPr>
          <w:trHeight w:val="253"/>
        </w:trPr>
        <w:tc>
          <w:tcPr>
            <w:tcW w:w="288" w:type="pct"/>
            <w:vAlign w:val="center"/>
          </w:tcPr>
          <w:p w14:paraId="6E7EAED5"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10</w:t>
            </w:r>
          </w:p>
        </w:tc>
        <w:tc>
          <w:tcPr>
            <w:tcW w:w="1150" w:type="pct"/>
            <w:gridSpan w:val="2"/>
            <w:vAlign w:val="center"/>
            <w:hideMark/>
          </w:tcPr>
          <w:p w14:paraId="0D0616B8" w14:textId="5146F43F"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Cref-0.1-68</w:t>
            </w:r>
            <w:r w:rsidR="00EA1D89" w:rsidRPr="00BA2E39">
              <w:rPr>
                <w:rFonts w:ascii="Times New Roman" w:hAnsi="Times New Roman" w:cs="Times New Roman"/>
              </w:rPr>
              <w:t>-2-</w:t>
            </w:r>
            <w:r w:rsidRPr="00BA2E39">
              <w:rPr>
                <w:rFonts w:ascii="Times New Roman" w:hAnsi="Times New Roman" w:cs="Times New Roman"/>
              </w:rPr>
              <w:t xml:space="preserve">d  </w:t>
            </w:r>
          </w:p>
        </w:tc>
        <w:tc>
          <w:tcPr>
            <w:tcW w:w="434" w:type="pct"/>
            <w:vAlign w:val="center"/>
            <w:hideMark/>
          </w:tcPr>
          <w:p w14:paraId="3DA255B4"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68.0</w:t>
            </w:r>
          </w:p>
        </w:tc>
        <w:tc>
          <w:tcPr>
            <w:tcW w:w="647" w:type="pct"/>
            <w:vAlign w:val="center"/>
            <w:hideMark/>
          </w:tcPr>
          <w:p w14:paraId="17BEB176"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4.35</w:t>
            </w:r>
          </w:p>
        </w:tc>
        <w:tc>
          <w:tcPr>
            <w:tcW w:w="549" w:type="pct"/>
            <w:vAlign w:val="center"/>
            <w:hideMark/>
          </w:tcPr>
          <w:p w14:paraId="09AAB1E5"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365</w:t>
            </w:r>
          </w:p>
        </w:tc>
        <w:tc>
          <w:tcPr>
            <w:tcW w:w="481" w:type="pct"/>
          </w:tcPr>
          <w:p w14:paraId="7477503E"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w:t>
            </w:r>
          </w:p>
        </w:tc>
        <w:tc>
          <w:tcPr>
            <w:tcW w:w="594" w:type="pct"/>
            <w:vAlign w:val="center"/>
          </w:tcPr>
          <w:p w14:paraId="204E4141" w14:textId="11E5C008"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1460</w:t>
            </w:r>
          </w:p>
        </w:tc>
        <w:tc>
          <w:tcPr>
            <w:tcW w:w="287" w:type="pct"/>
            <w:vAlign w:val="center"/>
          </w:tcPr>
          <w:p w14:paraId="752A0F49" w14:textId="6D63F8C5"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4</w:t>
            </w:r>
          </w:p>
        </w:tc>
        <w:tc>
          <w:tcPr>
            <w:tcW w:w="570" w:type="pct"/>
            <w:vAlign w:val="center"/>
          </w:tcPr>
          <w:p w14:paraId="699957F5" w14:textId="77777777" w:rsidR="00A509C6" w:rsidRPr="00BA2E39" w:rsidRDefault="00A509C6" w:rsidP="00592866">
            <w:pPr>
              <w:spacing w:after="0" w:line="240" w:lineRule="auto"/>
              <w:rPr>
                <w:rFonts w:ascii="Times New Roman" w:hAnsi="Times New Roman" w:cs="Times New Roman"/>
              </w:rPr>
            </w:pPr>
            <w:r w:rsidRPr="00BA2E39">
              <w:rPr>
                <w:rFonts w:asciiTheme="majorBidi" w:hAnsiTheme="majorBidi" w:cstheme="majorBidi"/>
                <w:color w:val="000000"/>
              </w:rPr>
              <w:t>Creep</w:t>
            </w:r>
          </w:p>
        </w:tc>
      </w:tr>
      <w:tr w:rsidR="00A509C6" w:rsidRPr="00BA2E39" w14:paraId="79444B7D" w14:textId="77777777" w:rsidTr="003B244D">
        <w:trPr>
          <w:trHeight w:val="253"/>
        </w:trPr>
        <w:tc>
          <w:tcPr>
            <w:tcW w:w="288" w:type="pct"/>
            <w:vAlign w:val="center"/>
          </w:tcPr>
          <w:p w14:paraId="60C13D09"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11</w:t>
            </w:r>
          </w:p>
        </w:tc>
        <w:tc>
          <w:tcPr>
            <w:tcW w:w="1150" w:type="pct"/>
            <w:gridSpan w:val="2"/>
            <w:vAlign w:val="center"/>
          </w:tcPr>
          <w:p w14:paraId="704F5A28" w14:textId="2A1504FB"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Cref-0.1-68</w:t>
            </w:r>
            <w:r w:rsidR="00EA1D89" w:rsidRPr="00BA2E39">
              <w:rPr>
                <w:rFonts w:ascii="Times New Roman" w:hAnsi="Times New Roman" w:cs="Times New Roman"/>
              </w:rPr>
              <w:t>-</w:t>
            </w:r>
            <w:r w:rsidR="00764EF5" w:rsidRPr="00BA2E39">
              <w:rPr>
                <w:rFonts w:ascii="Times New Roman" w:hAnsi="Times New Roman" w:cs="Times New Roman"/>
              </w:rPr>
              <w:t>48</w:t>
            </w:r>
            <w:r w:rsidR="00EA1D89" w:rsidRPr="00BA2E39">
              <w:rPr>
                <w:rFonts w:ascii="Times New Roman" w:hAnsi="Times New Roman" w:cs="Times New Roman"/>
              </w:rPr>
              <w:t>-a</w:t>
            </w:r>
            <w:r w:rsidRPr="00BA2E39">
              <w:rPr>
                <w:rFonts w:ascii="Times New Roman" w:hAnsi="Times New Roman" w:cs="Times New Roman"/>
              </w:rPr>
              <w:t xml:space="preserve">  </w:t>
            </w:r>
          </w:p>
        </w:tc>
        <w:tc>
          <w:tcPr>
            <w:tcW w:w="434" w:type="pct"/>
            <w:vAlign w:val="center"/>
          </w:tcPr>
          <w:p w14:paraId="2F42B335"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68.0</w:t>
            </w:r>
          </w:p>
        </w:tc>
        <w:tc>
          <w:tcPr>
            <w:tcW w:w="647" w:type="pct"/>
            <w:vAlign w:val="center"/>
          </w:tcPr>
          <w:p w14:paraId="2CE1C9B4"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4.35</w:t>
            </w:r>
          </w:p>
        </w:tc>
        <w:tc>
          <w:tcPr>
            <w:tcW w:w="549" w:type="pct"/>
            <w:vAlign w:val="center"/>
          </w:tcPr>
          <w:p w14:paraId="6D03C2DF"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365</w:t>
            </w:r>
          </w:p>
        </w:tc>
        <w:tc>
          <w:tcPr>
            <w:tcW w:w="481" w:type="pct"/>
          </w:tcPr>
          <w:p w14:paraId="4457E5F7"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48</w:t>
            </w:r>
          </w:p>
        </w:tc>
        <w:tc>
          <w:tcPr>
            <w:tcW w:w="594" w:type="pct"/>
            <w:vAlign w:val="center"/>
          </w:tcPr>
          <w:p w14:paraId="7B1DFF6E" w14:textId="7EE58EDE"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1825</w:t>
            </w:r>
          </w:p>
        </w:tc>
        <w:tc>
          <w:tcPr>
            <w:tcW w:w="287" w:type="pct"/>
            <w:vAlign w:val="center"/>
          </w:tcPr>
          <w:p w14:paraId="48DD22D6" w14:textId="663DD97E"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5</w:t>
            </w:r>
          </w:p>
        </w:tc>
        <w:tc>
          <w:tcPr>
            <w:tcW w:w="570" w:type="pct"/>
            <w:vAlign w:val="center"/>
          </w:tcPr>
          <w:p w14:paraId="668E3997" w14:textId="77777777" w:rsidR="00A509C6" w:rsidRPr="00BA2E39" w:rsidRDefault="00A509C6" w:rsidP="00592866">
            <w:pPr>
              <w:spacing w:after="0" w:line="240" w:lineRule="auto"/>
              <w:rPr>
                <w:rFonts w:asciiTheme="majorBidi" w:hAnsiTheme="majorBidi" w:cstheme="majorBidi"/>
                <w:color w:val="000000"/>
              </w:rPr>
            </w:pPr>
            <w:r w:rsidRPr="00BA2E39">
              <w:rPr>
                <w:rFonts w:asciiTheme="majorBidi" w:hAnsiTheme="majorBidi" w:cstheme="majorBidi"/>
                <w:color w:val="000000"/>
              </w:rPr>
              <w:t>Creep</w:t>
            </w:r>
          </w:p>
        </w:tc>
      </w:tr>
      <w:tr w:rsidR="00A509C6" w:rsidRPr="00BA2E39" w14:paraId="4A57B3EC" w14:textId="77777777" w:rsidTr="003B244D">
        <w:trPr>
          <w:trHeight w:val="253"/>
        </w:trPr>
        <w:tc>
          <w:tcPr>
            <w:tcW w:w="288" w:type="pct"/>
            <w:tcBorders>
              <w:bottom w:val="single" w:sz="4" w:space="0" w:color="auto"/>
            </w:tcBorders>
            <w:vAlign w:val="center"/>
          </w:tcPr>
          <w:p w14:paraId="4C11015B"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12</w:t>
            </w:r>
          </w:p>
        </w:tc>
        <w:tc>
          <w:tcPr>
            <w:tcW w:w="1011" w:type="pct"/>
            <w:tcBorders>
              <w:bottom w:val="single" w:sz="4" w:space="0" w:color="auto"/>
            </w:tcBorders>
            <w:vAlign w:val="center"/>
          </w:tcPr>
          <w:p w14:paraId="436DDF25" w14:textId="036CE0D6"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Cref-0.1-68</w:t>
            </w:r>
            <w:r w:rsidR="00EA1D89" w:rsidRPr="00BA2E39">
              <w:rPr>
                <w:rFonts w:ascii="Times New Roman" w:hAnsi="Times New Roman" w:cs="Times New Roman"/>
              </w:rPr>
              <w:t>-</w:t>
            </w:r>
            <w:r w:rsidR="00764EF5" w:rsidRPr="00BA2E39">
              <w:rPr>
                <w:rFonts w:ascii="Times New Roman" w:hAnsi="Times New Roman" w:cs="Times New Roman"/>
              </w:rPr>
              <w:t>48</w:t>
            </w:r>
            <w:r w:rsidR="00EA1D89" w:rsidRPr="00BA2E39">
              <w:rPr>
                <w:rFonts w:ascii="Times New Roman" w:hAnsi="Times New Roman" w:cs="Times New Roman"/>
              </w:rPr>
              <w:t>-b</w:t>
            </w:r>
            <w:r w:rsidRPr="00BA2E39">
              <w:rPr>
                <w:rFonts w:ascii="Times New Roman" w:hAnsi="Times New Roman" w:cs="Times New Roman"/>
              </w:rPr>
              <w:t xml:space="preserve">  </w:t>
            </w:r>
          </w:p>
        </w:tc>
        <w:tc>
          <w:tcPr>
            <w:tcW w:w="574" w:type="pct"/>
            <w:gridSpan w:val="2"/>
            <w:tcBorders>
              <w:bottom w:val="single" w:sz="4" w:space="0" w:color="auto"/>
            </w:tcBorders>
            <w:vAlign w:val="center"/>
          </w:tcPr>
          <w:p w14:paraId="6916552C" w14:textId="77777777" w:rsidR="00A509C6" w:rsidRPr="00BA2E39" w:rsidRDefault="00A509C6" w:rsidP="00592866">
            <w:pPr>
              <w:spacing w:after="0" w:line="240" w:lineRule="auto"/>
              <w:jc w:val="center"/>
              <w:rPr>
                <w:rFonts w:ascii="Times New Roman" w:hAnsi="Times New Roman" w:cs="Times New Roman"/>
              </w:rPr>
            </w:pPr>
            <w:r w:rsidRPr="00BA2E39">
              <w:rPr>
                <w:rFonts w:ascii="Times New Roman" w:hAnsi="Times New Roman" w:cs="Times New Roman"/>
              </w:rPr>
              <w:t>68.0</w:t>
            </w:r>
          </w:p>
        </w:tc>
        <w:tc>
          <w:tcPr>
            <w:tcW w:w="647" w:type="pct"/>
            <w:tcBorders>
              <w:bottom w:val="single" w:sz="4" w:space="0" w:color="auto"/>
            </w:tcBorders>
            <w:vAlign w:val="center"/>
          </w:tcPr>
          <w:p w14:paraId="18CE64CF"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4.35</w:t>
            </w:r>
          </w:p>
        </w:tc>
        <w:tc>
          <w:tcPr>
            <w:tcW w:w="549" w:type="pct"/>
            <w:tcBorders>
              <w:bottom w:val="single" w:sz="4" w:space="0" w:color="auto"/>
            </w:tcBorders>
            <w:vAlign w:val="center"/>
          </w:tcPr>
          <w:p w14:paraId="40FE1B49"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365</w:t>
            </w:r>
          </w:p>
        </w:tc>
        <w:tc>
          <w:tcPr>
            <w:tcW w:w="481" w:type="pct"/>
            <w:tcBorders>
              <w:bottom w:val="single" w:sz="4" w:space="0" w:color="auto"/>
            </w:tcBorders>
          </w:tcPr>
          <w:p w14:paraId="6F69A14C"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48</w:t>
            </w:r>
          </w:p>
        </w:tc>
        <w:tc>
          <w:tcPr>
            <w:tcW w:w="594" w:type="pct"/>
            <w:tcBorders>
              <w:bottom w:val="single" w:sz="4" w:space="0" w:color="auto"/>
            </w:tcBorders>
            <w:vAlign w:val="center"/>
          </w:tcPr>
          <w:p w14:paraId="425DE263" w14:textId="027F4538"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730</w:t>
            </w:r>
          </w:p>
        </w:tc>
        <w:tc>
          <w:tcPr>
            <w:tcW w:w="287" w:type="pct"/>
            <w:tcBorders>
              <w:bottom w:val="single" w:sz="4" w:space="0" w:color="auto"/>
            </w:tcBorders>
            <w:vAlign w:val="center"/>
          </w:tcPr>
          <w:p w14:paraId="26C2BA85" w14:textId="7AA20C03"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2</w:t>
            </w:r>
          </w:p>
        </w:tc>
        <w:tc>
          <w:tcPr>
            <w:tcW w:w="570" w:type="pct"/>
            <w:tcBorders>
              <w:bottom w:val="single" w:sz="4" w:space="0" w:color="auto"/>
            </w:tcBorders>
            <w:vAlign w:val="center"/>
          </w:tcPr>
          <w:p w14:paraId="177A4FE5" w14:textId="77777777" w:rsidR="00A509C6" w:rsidRPr="00BA2E39" w:rsidRDefault="00A509C6" w:rsidP="00592866">
            <w:pPr>
              <w:spacing w:after="0" w:line="240" w:lineRule="auto"/>
              <w:rPr>
                <w:rFonts w:asciiTheme="majorBidi" w:hAnsiTheme="majorBidi" w:cstheme="majorBidi"/>
                <w:color w:val="000000"/>
              </w:rPr>
            </w:pPr>
            <w:r w:rsidRPr="00BA2E39">
              <w:rPr>
                <w:rFonts w:asciiTheme="majorBidi" w:hAnsiTheme="majorBidi" w:cstheme="majorBidi"/>
                <w:color w:val="000000"/>
              </w:rPr>
              <w:t>Creep</w:t>
            </w:r>
          </w:p>
        </w:tc>
      </w:tr>
      <w:tr w:rsidR="00A509C6" w:rsidRPr="00BA2E39" w14:paraId="40758EAB" w14:textId="77777777" w:rsidTr="003B244D">
        <w:trPr>
          <w:trHeight w:val="253"/>
        </w:trPr>
        <w:tc>
          <w:tcPr>
            <w:tcW w:w="288" w:type="pct"/>
            <w:tcBorders>
              <w:top w:val="single" w:sz="4" w:space="0" w:color="auto"/>
            </w:tcBorders>
            <w:vAlign w:val="center"/>
          </w:tcPr>
          <w:p w14:paraId="219E3343"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13</w:t>
            </w:r>
          </w:p>
        </w:tc>
        <w:tc>
          <w:tcPr>
            <w:tcW w:w="1011" w:type="pct"/>
            <w:tcBorders>
              <w:top w:val="single" w:sz="4" w:space="0" w:color="auto"/>
            </w:tcBorders>
            <w:vAlign w:val="center"/>
            <w:hideMark/>
          </w:tcPr>
          <w:p w14:paraId="4D21529A" w14:textId="02FA2872"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Cref-0.1-64</w:t>
            </w:r>
            <w:r w:rsidR="00764EF5" w:rsidRPr="00BA2E39">
              <w:rPr>
                <w:rFonts w:ascii="Times New Roman" w:hAnsi="Times New Roman" w:cs="Times New Roman"/>
              </w:rPr>
              <w:t>-2-</w:t>
            </w:r>
            <w:r w:rsidRPr="00BA2E39">
              <w:rPr>
                <w:rFonts w:ascii="Times New Roman" w:hAnsi="Times New Roman" w:cs="Times New Roman"/>
              </w:rPr>
              <w:t xml:space="preserve">a </w:t>
            </w:r>
          </w:p>
        </w:tc>
        <w:tc>
          <w:tcPr>
            <w:tcW w:w="574" w:type="pct"/>
            <w:gridSpan w:val="2"/>
            <w:tcBorders>
              <w:top w:val="single" w:sz="4" w:space="0" w:color="auto"/>
            </w:tcBorders>
            <w:vAlign w:val="center"/>
            <w:hideMark/>
          </w:tcPr>
          <w:p w14:paraId="126ABFCE" w14:textId="77777777" w:rsidR="00A509C6" w:rsidRPr="00BA2E39" w:rsidRDefault="00A509C6" w:rsidP="00592866">
            <w:pPr>
              <w:spacing w:after="0" w:line="240" w:lineRule="auto"/>
              <w:jc w:val="center"/>
              <w:rPr>
                <w:rFonts w:ascii="Times New Roman" w:hAnsi="Times New Roman" w:cs="Times New Roman"/>
              </w:rPr>
            </w:pPr>
            <w:r w:rsidRPr="00BA2E39">
              <w:rPr>
                <w:rFonts w:ascii="Times New Roman" w:hAnsi="Times New Roman" w:cs="Times New Roman"/>
              </w:rPr>
              <w:t>64.2</w:t>
            </w:r>
          </w:p>
        </w:tc>
        <w:tc>
          <w:tcPr>
            <w:tcW w:w="647" w:type="pct"/>
            <w:tcBorders>
              <w:top w:val="single" w:sz="4" w:space="0" w:color="auto"/>
            </w:tcBorders>
            <w:vAlign w:val="center"/>
            <w:hideMark/>
          </w:tcPr>
          <w:p w14:paraId="244CFDDB"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4.68</w:t>
            </w:r>
          </w:p>
        </w:tc>
        <w:tc>
          <w:tcPr>
            <w:tcW w:w="549" w:type="pct"/>
            <w:tcBorders>
              <w:top w:val="single" w:sz="4" w:space="0" w:color="auto"/>
            </w:tcBorders>
            <w:vAlign w:val="center"/>
            <w:hideMark/>
          </w:tcPr>
          <w:p w14:paraId="38B380FE"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500</w:t>
            </w:r>
          </w:p>
        </w:tc>
        <w:tc>
          <w:tcPr>
            <w:tcW w:w="481" w:type="pct"/>
            <w:tcBorders>
              <w:top w:val="single" w:sz="4" w:space="0" w:color="auto"/>
            </w:tcBorders>
          </w:tcPr>
          <w:p w14:paraId="59686038"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w:t>
            </w:r>
          </w:p>
        </w:tc>
        <w:tc>
          <w:tcPr>
            <w:tcW w:w="594" w:type="pct"/>
            <w:tcBorders>
              <w:top w:val="single" w:sz="4" w:space="0" w:color="auto"/>
            </w:tcBorders>
            <w:vAlign w:val="center"/>
          </w:tcPr>
          <w:p w14:paraId="14403D48" w14:textId="4C1BF97A"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2500</w:t>
            </w:r>
          </w:p>
        </w:tc>
        <w:tc>
          <w:tcPr>
            <w:tcW w:w="287" w:type="pct"/>
            <w:tcBorders>
              <w:top w:val="single" w:sz="4" w:space="0" w:color="auto"/>
            </w:tcBorders>
            <w:vAlign w:val="center"/>
          </w:tcPr>
          <w:p w14:paraId="7F7BAD13" w14:textId="430BFF25"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5</w:t>
            </w:r>
          </w:p>
        </w:tc>
        <w:tc>
          <w:tcPr>
            <w:tcW w:w="570" w:type="pct"/>
            <w:tcBorders>
              <w:top w:val="single" w:sz="4" w:space="0" w:color="auto"/>
            </w:tcBorders>
            <w:vAlign w:val="center"/>
          </w:tcPr>
          <w:p w14:paraId="46AB9B67" w14:textId="77777777" w:rsidR="00A509C6" w:rsidRPr="00BA2E39" w:rsidRDefault="00A509C6" w:rsidP="00592866">
            <w:pPr>
              <w:spacing w:after="0" w:line="240" w:lineRule="auto"/>
              <w:rPr>
                <w:rFonts w:ascii="Times New Roman" w:hAnsi="Times New Roman" w:cs="Times New Roman"/>
              </w:rPr>
            </w:pPr>
            <w:r w:rsidRPr="00BA2E39">
              <w:rPr>
                <w:rFonts w:asciiTheme="majorBidi" w:hAnsiTheme="majorBidi" w:cstheme="majorBidi"/>
                <w:color w:val="000000"/>
              </w:rPr>
              <w:t>Creep</w:t>
            </w:r>
          </w:p>
        </w:tc>
      </w:tr>
      <w:tr w:rsidR="00A509C6" w:rsidRPr="00BA2E39" w14:paraId="32F8900C" w14:textId="77777777" w:rsidTr="003B244D">
        <w:trPr>
          <w:trHeight w:val="253"/>
        </w:trPr>
        <w:tc>
          <w:tcPr>
            <w:tcW w:w="288" w:type="pct"/>
            <w:vAlign w:val="center"/>
          </w:tcPr>
          <w:p w14:paraId="78EEFE33"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14</w:t>
            </w:r>
          </w:p>
        </w:tc>
        <w:tc>
          <w:tcPr>
            <w:tcW w:w="1011" w:type="pct"/>
            <w:vAlign w:val="center"/>
            <w:hideMark/>
          </w:tcPr>
          <w:p w14:paraId="039AE0B1" w14:textId="51EE4174"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Cref-0.1-64</w:t>
            </w:r>
            <w:r w:rsidR="00764EF5" w:rsidRPr="00BA2E39">
              <w:rPr>
                <w:rFonts w:ascii="Times New Roman" w:hAnsi="Times New Roman" w:cs="Times New Roman"/>
              </w:rPr>
              <w:t>-2-</w:t>
            </w:r>
            <w:r w:rsidRPr="00BA2E39">
              <w:rPr>
                <w:rFonts w:ascii="Times New Roman" w:hAnsi="Times New Roman" w:cs="Times New Roman"/>
              </w:rPr>
              <w:t xml:space="preserve">b </w:t>
            </w:r>
          </w:p>
        </w:tc>
        <w:tc>
          <w:tcPr>
            <w:tcW w:w="574" w:type="pct"/>
            <w:gridSpan w:val="2"/>
            <w:vAlign w:val="center"/>
            <w:hideMark/>
          </w:tcPr>
          <w:p w14:paraId="67AAAB02" w14:textId="77777777" w:rsidR="00A509C6" w:rsidRPr="00BA2E39" w:rsidRDefault="00A509C6" w:rsidP="00592866">
            <w:pPr>
              <w:spacing w:after="0" w:line="240" w:lineRule="auto"/>
              <w:jc w:val="center"/>
              <w:rPr>
                <w:rFonts w:ascii="Times New Roman" w:hAnsi="Times New Roman" w:cs="Times New Roman"/>
              </w:rPr>
            </w:pPr>
            <w:r w:rsidRPr="00BA2E39">
              <w:rPr>
                <w:rFonts w:ascii="Times New Roman" w:hAnsi="Times New Roman" w:cs="Times New Roman"/>
              </w:rPr>
              <w:t>64.2</w:t>
            </w:r>
          </w:p>
        </w:tc>
        <w:tc>
          <w:tcPr>
            <w:tcW w:w="647" w:type="pct"/>
            <w:vAlign w:val="center"/>
            <w:hideMark/>
          </w:tcPr>
          <w:p w14:paraId="196F5B39"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4.68</w:t>
            </w:r>
          </w:p>
        </w:tc>
        <w:tc>
          <w:tcPr>
            <w:tcW w:w="549" w:type="pct"/>
            <w:vAlign w:val="center"/>
            <w:hideMark/>
          </w:tcPr>
          <w:p w14:paraId="600B57F9"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500</w:t>
            </w:r>
          </w:p>
        </w:tc>
        <w:tc>
          <w:tcPr>
            <w:tcW w:w="481" w:type="pct"/>
          </w:tcPr>
          <w:p w14:paraId="2E3AC320"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w:t>
            </w:r>
          </w:p>
        </w:tc>
        <w:tc>
          <w:tcPr>
            <w:tcW w:w="594" w:type="pct"/>
            <w:vAlign w:val="center"/>
          </w:tcPr>
          <w:p w14:paraId="1F5C6A09" w14:textId="7DC1B97B" w:rsidR="00A509C6" w:rsidRPr="00BA2E39" w:rsidRDefault="00ED1EFF" w:rsidP="00592866">
            <w:pPr>
              <w:spacing w:after="0" w:line="240" w:lineRule="auto"/>
              <w:rPr>
                <w:rFonts w:asciiTheme="majorBidi" w:hAnsiTheme="majorBidi" w:cstheme="majorBidi"/>
              </w:rPr>
            </w:pPr>
            <w:r w:rsidRPr="00BA2E39">
              <w:rPr>
                <w:rFonts w:asciiTheme="majorBidi" w:hAnsiTheme="majorBidi" w:cstheme="majorBidi"/>
                <w:color w:val="000000"/>
              </w:rPr>
              <w:t>4220</w:t>
            </w:r>
          </w:p>
        </w:tc>
        <w:tc>
          <w:tcPr>
            <w:tcW w:w="287" w:type="pct"/>
            <w:vAlign w:val="center"/>
          </w:tcPr>
          <w:p w14:paraId="375C92B8" w14:textId="69E20A1B" w:rsidR="00A509C6" w:rsidRPr="00BA2E39" w:rsidRDefault="00ED1EFF" w:rsidP="00592866">
            <w:pPr>
              <w:spacing w:after="0" w:line="240" w:lineRule="auto"/>
              <w:rPr>
                <w:rFonts w:asciiTheme="majorBidi" w:hAnsiTheme="majorBidi" w:cstheme="majorBidi"/>
              </w:rPr>
            </w:pPr>
            <w:r w:rsidRPr="00BA2E39">
              <w:rPr>
                <w:rFonts w:asciiTheme="majorBidi" w:hAnsiTheme="majorBidi" w:cstheme="majorBidi"/>
                <w:color w:val="000000"/>
              </w:rPr>
              <w:t>8</w:t>
            </w:r>
          </w:p>
        </w:tc>
        <w:tc>
          <w:tcPr>
            <w:tcW w:w="570" w:type="pct"/>
            <w:vAlign w:val="center"/>
          </w:tcPr>
          <w:p w14:paraId="75756034" w14:textId="77777777" w:rsidR="00A509C6" w:rsidRPr="00BA2E39" w:rsidRDefault="00A509C6" w:rsidP="00592866">
            <w:pPr>
              <w:spacing w:after="0" w:line="240" w:lineRule="auto"/>
              <w:rPr>
                <w:rFonts w:ascii="Times New Roman" w:hAnsi="Times New Roman" w:cs="Times New Roman"/>
              </w:rPr>
            </w:pPr>
            <w:r w:rsidRPr="00BA2E39">
              <w:rPr>
                <w:rFonts w:asciiTheme="majorBidi" w:hAnsiTheme="majorBidi" w:cstheme="majorBidi"/>
                <w:color w:val="000000"/>
              </w:rPr>
              <w:t>Fatigue</w:t>
            </w:r>
          </w:p>
        </w:tc>
      </w:tr>
      <w:tr w:rsidR="00A509C6" w:rsidRPr="00BA2E39" w14:paraId="4C0951FF" w14:textId="77777777" w:rsidTr="003B244D">
        <w:trPr>
          <w:trHeight w:val="266"/>
        </w:trPr>
        <w:tc>
          <w:tcPr>
            <w:tcW w:w="288" w:type="pct"/>
            <w:vAlign w:val="center"/>
          </w:tcPr>
          <w:p w14:paraId="04BAD83B"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15</w:t>
            </w:r>
          </w:p>
        </w:tc>
        <w:tc>
          <w:tcPr>
            <w:tcW w:w="1011" w:type="pct"/>
            <w:vAlign w:val="center"/>
            <w:hideMark/>
          </w:tcPr>
          <w:p w14:paraId="0F0607EF" w14:textId="3C51E725"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Cref-0.1-64</w:t>
            </w:r>
            <w:r w:rsidR="00764EF5" w:rsidRPr="00BA2E39">
              <w:rPr>
                <w:rFonts w:ascii="Times New Roman" w:hAnsi="Times New Roman" w:cs="Times New Roman"/>
              </w:rPr>
              <w:t>-2-</w:t>
            </w:r>
            <w:r w:rsidRPr="00BA2E39">
              <w:rPr>
                <w:rFonts w:ascii="Times New Roman" w:hAnsi="Times New Roman" w:cs="Times New Roman"/>
              </w:rPr>
              <w:t xml:space="preserve">c </w:t>
            </w:r>
          </w:p>
        </w:tc>
        <w:tc>
          <w:tcPr>
            <w:tcW w:w="574" w:type="pct"/>
            <w:gridSpan w:val="2"/>
            <w:vAlign w:val="center"/>
            <w:hideMark/>
          </w:tcPr>
          <w:p w14:paraId="756B0DA6" w14:textId="77777777" w:rsidR="00A509C6" w:rsidRPr="00BA2E39" w:rsidRDefault="00A509C6" w:rsidP="00592866">
            <w:pPr>
              <w:spacing w:after="0" w:line="240" w:lineRule="auto"/>
              <w:jc w:val="center"/>
              <w:rPr>
                <w:rFonts w:ascii="Times New Roman" w:hAnsi="Times New Roman" w:cs="Times New Roman"/>
              </w:rPr>
            </w:pPr>
            <w:r w:rsidRPr="00BA2E39">
              <w:rPr>
                <w:rFonts w:ascii="Times New Roman" w:hAnsi="Times New Roman" w:cs="Times New Roman"/>
              </w:rPr>
              <w:t>64.2</w:t>
            </w:r>
          </w:p>
        </w:tc>
        <w:tc>
          <w:tcPr>
            <w:tcW w:w="647" w:type="pct"/>
            <w:vAlign w:val="center"/>
            <w:hideMark/>
          </w:tcPr>
          <w:p w14:paraId="26F7917E"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4.68</w:t>
            </w:r>
          </w:p>
        </w:tc>
        <w:tc>
          <w:tcPr>
            <w:tcW w:w="549" w:type="pct"/>
            <w:vAlign w:val="center"/>
            <w:hideMark/>
          </w:tcPr>
          <w:p w14:paraId="02954FBE"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500</w:t>
            </w:r>
          </w:p>
        </w:tc>
        <w:tc>
          <w:tcPr>
            <w:tcW w:w="481" w:type="pct"/>
          </w:tcPr>
          <w:p w14:paraId="3520CBA5"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w:t>
            </w:r>
          </w:p>
        </w:tc>
        <w:tc>
          <w:tcPr>
            <w:tcW w:w="594" w:type="pct"/>
            <w:vAlign w:val="center"/>
          </w:tcPr>
          <w:p w14:paraId="46314572" w14:textId="7057219F" w:rsidR="00A509C6" w:rsidRPr="00BA2E39" w:rsidRDefault="00A509C6" w:rsidP="007C3437">
            <w:pPr>
              <w:spacing w:after="0" w:line="240" w:lineRule="auto"/>
              <w:rPr>
                <w:rFonts w:asciiTheme="majorBidi" w:hAnsiTheme="majorBidi" w:cstheme="majorBidi"/>
              </w:rPr>
            </w:pPr>
            <w:r w:rsidRPr="00BA2E39">
              <w:rPr>
                <w:rFonts w:asciiTheme="majorBidi" w:hAnsiTheme="majorBidi" w:cstheme="majorBidi"/>
                <w:color w:val="000000"/>
              </w:rPr>
              <w:t>5731</w:t>
            </w:r>
          </w:p>
        </w:tc>
        <w:tc>
          <w:tcPr>
            <w:tcW w:w="287" w:type="pct"/>
            <w:vAlign w:val="center"/>
          </w:tcPr>
          <w:p w14:paraId="6B420259" w14:textId="150F2C77" w:rsidR="00A509C6" w:rsidRPr="00BA2E39" w:rsidRDefault="00A509C6" w:rsidP="007C3437">
            <w:pPr>
              <w:spacing w:after="0" w:line="240" w:lineRule="auto"/>
              <w:rPr>
                <w:rFonts w:asciiTheme="majorBidi" w:hAnsiTheme="majorBidi" w:cstheme="majorBidi"/>
              </w:rPr>
            </w:pPr>
            <w:r w:rsidRPr="00BA2E39">
              <w:rPr>
                <w:rFonts w:asciiTheme="majorBidi" w:hAnsiTheme="majorBidi" w:cstheme="majorBidi"/>
                <w:color w:val="000000"/>
              </w:rPr>
              <w:t>11</w:t>
            </w:r>
          </w:p>
        </w:tc>
        <w:tc>
          <w:tcPr>
            <w:tcW w:w="570" w:type="pct"/>
            <w:vAlign w:val="center"/>
          </w:tcPr>
          <w:p w14:paraId="5E610BAA" w14:textId="77777777" w:rsidR="00A509C6" w:rsidRPr="00BA2E39" w:rsidRDefault="00A509C6" w:rsidP="00592866">
            <w:pPr>
              <w:spacing w:after="0" w:line="240" w:lineRule="auto"/>
              <w:rPr>
                <w:rFonts w:ascii="Times New Roman" w:hAnsi="Times New Roman" w:cs="Times New Roman"/>
              </w:rPr>
            </w:pPr>
            <w:r w:rsidRPr="00BA2E39">
              <w:rPr>
                <w:rFonts w:asciiTheme="majorBidi" w:hAnsiTheme="majorBidi" w:cstheme="majorBidi"/>
                <w:color w:val="000000"/>
              </w:rPr>
              <w:t>Fatigue</w:t>
            </w:r>
          </w:p>
        </w:tc>
      </w:tr>
      <w:tr w:rsidR="00A509C6" w:rsidRPr="00BA2E39" w14:paraId="161D7E6A" w14:textId="77777777" w:rsidTr="003B244D">
        <w:trPr>
          <w:trHeight w:val="253"/>
        </w:trPr>
        <w:tc>
          <w:tcPr>
            <w:tcW w:w="288" w:type="pct"/>
            <w:vAlign w:val="center"/>
          </w:tcPr>
          <w:p w14:paraId="1C9B8A4A"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16</w:t>
            </w:r>
          </w:p>
        </w:tc>
        <w:tc>
          <w:tcPr>
            <w:tcW w:w="1011" w:type="pct"/>
            <w:vAlign w:val="center"/>
            <w:hideMark/>
          </w:tcPr>
          <w:p w14:paraId="16150CE1" w14:textId="2D1D456B"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Cref-0.1-64</w:t>
            </w:r>
            <w:r w:rsidR="00764EF5" w:rsidRPr="00BA2E39">
              <w:rPr>
                <w:rFonts w:ascii="Times New Roman" w:hAnsi="Times New Roman" w:cs="Times New Roman"/>
              </w:rPr>
              <w:t>-2-</w:t>
            </w:r>
            <w:r w:rsidRPr="00BA2E39">
              <w:rPr>
                <w:rFonts w:ascii="Times New Roman" w:hAnsi="Times New Roman" w:cs="Times New Roman"/>
              </w:rPr>
              <w:t xml:space="preserve">d </w:t>
            </w:r>
          </w:p>
        </w:tc>
        <w:tc>
          <w:tcPr>
            <w:tcW w:w="574" w:type="pct"/>
            <w:gridSpan w:val="2"/>
            <w:vAlign w:val="center"/>
            <w:hideMark/>
          </w:tcPr>
          <w:p w14:paraId="409BDEF7" w14:textId="77777777" w:rsidR="00A509C6" w:rsidRPr="00BA2E39" w:rsidRDefault="00A509C6" w:rsidP="00592866">
            <w:pPr>
              <w:spacing w:after="0" w:line="240" w:lineRule="auto"/>
              <w:jc w:val="center"/>
              <w:rPr>
                <w:rFonts w:ascii="Times New Roman" w:hAnsi="Times New Roman" w:cs="Times New Roman"/>
              </w:rPr>
            </w:pPr>
            <w:r w:rsidRPr="00BA2E39">
              <w:rPr>
                <w:rFonts w:ascii="Times New Roman" w:hAnsi="Times New Roman" w:cs="Times New Roman"/>
              </w:rPr>
              <w:t>64.2</w:t>
            </w:r>
          </w:p>
        </w:tc>
        <w:tc>
          <w:tcPr>
            <w:tcW w:w="647" w:type="pct"/>
            <w:vAlign w:val="center"/>
            <w:hideMark/>
          </w:tcPr>
          <w:p w14:paraId="36C591A8"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4.68</w:t>
            </w:r>
          </w:p>
        </w:tc>
        <w:tc>
          <w:tcPr>
            <w:tcW w:w="549" w:type="pct"/>
            <w:vAlign w:val="center"/>
            <w:hideMark/>
          </w:tcPr>
          <w:p w14:paraId="5471B166"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500</w:t>
            </w:r>
          </w:p>
        </w:tc>
        <w:tc>
          <w:tcPr>
            <w:tcW w:w="481" w:type="pct"/>
          </w:tcPr>
          <w:p w14:paraId="28AF67F4"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w:t>
            </w:r>
          </w:p>
        </w:tc>
        <w:tc>
          <w:tcPr>
            <w:tcW w:w="594" w:type="pct"/>
            <w:vAlign w:val="center"/>
          </w:tcPr>
          <w:p w14:paraId="6C33C392" w14:textId="0DA9C75E" w:rsidR="00A509C6" w:rsidRPr="00BA2E39" w:rsidRDefault="00A509C6" w:rsidP="007C3437">
            <w:pPr>
              <w:spacing w:after="0" w:line="240" w:lineRule="auto"/>
              <w:rPr>
                <w:rFonts w:asciiTheme="majorBidi" w:hAnsiTheme="majorBidi" w:cstheme="majorBidi"/>
              </w:rPr>
            </w:pPr>
            <w:r w:rsidRPr="00BA2E39">
              <w:rPr>
                <w:rFonts w:asciiTheme="majorBidi" w:hAnsiTheme="majorBidi" w:cstheme="majorBidi"/>
                <w:color w:val="000000"/>
              </w:rPr>
              <w:t>4000</w:t>
            </w:r>
          </w:p>
        </w:tc>
        <w:tc>
          <w:tcPr>
            <w:tcW w:w="287" w:type="pct"/>
            <w:vAlign w:val="center"/>
          </w:tcPr>
          <w:p w14:paraId="18E2A044" w14:textId="7C609F18" w:rsidR="00A509C6" w:rsidRPr="00BA2E39" w:rsidRDefault="00A509C6" w:rsidP="007C3437">
            <w:pPr>
              <w:spacing w:after="0" w:line="240" w:lineRule="auto"/>
              <w:rPr>
                <w:rFonts w:asciiTheme="majorBidi" w:hAnsiTheme="majorBidi" w:cstheme="majorBidi"/>
              </w:rPr>
            </w:pPr>
            <w:r w:rsidRPr="00BA2E39">
              <w:rPr>
                <w:rFonts w:asciiTheme="majorBidi" w:hAnsiTheme="majorBidi" w:cstheme="majorBidi"/>
                <w:color w:val="000000"/>
              </w:rPr>
              <w:t>8</w:t>
            </w:r>
          </w:p>
        </w:tc>
        <w:tc>
          <w:tcPr>
            <w:tcW w:w="570" w:type="pct"/>
            <w:vAlign w:val="center"/>
          </w:tcPr>
          <w:p w14:paraId="492B1DA7" w14:textId="77777777" w:rsidR="00A509C6" w:rsidRPr="00BA2E39" w:rsidRDefault="00A509C6" w:rsidP="00592866">
            <w:pPr>
              <w:spacing w:after="0" w:line="240" w:lineRule="auto"/>
              <w:rPr>
                <w:rFonts w:ascii="Times New Roman" w:hAnsi="Times New Roman" w:cs="Times New Roman"/>
              </w:rPr>
            </w:pPr>
            <w:r w:rsidRPr="00BA2E39">
              <w:rPr>
                <w:rFonts w:asciiTheme="majorBidi" w:hAnsiTheme="majorBidi" w:cstheme="majorBidi"/>
                <w:color w:val="000000"/>
              </w:rPr>
              <w:t>Creep</w:t>
            </w:r>
          </w:p>
        </w:tc>
      </w:tr>
      <w:tr w:rsidR="00A509C6" w:rsidRPr="00BA2E39" w14:paraId="25FFF7DF" w14:textId="77777777" w:rsidTr="003B244D">
        <w:trPr>
          <w:trHeight w:val="253"/>
        </w:trPr>
        <w:tc>
          <w:tcPr>
            <w:tcW w:w="288" w:type="pct"/>
            <w:vAlign w:val="center"/>
          </w:tcPr>
          <w:p w14:paraId="04876DD2"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17</w:t>
            </w:r>
          </w:p>
        </w:tc>
        <w:tc>
          <w:tcPr>
            <w:tcW w:w="1011" w:type="pct"/>
            <w:vAlign w:val="center"/>
          </w:tcPr>
          <w:p w14:paraId="5A8CC570" w14:textId="4B969F9B"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Cref-0.1-64</w:t>
            </w:r>
            <w:r w:rsidR="00764EF5" w:rsidRPr="00BA2E39">
              <w:rPr>
                <w:rFonts w:ascii="Times New Roman" w:hAnsi="Times New Roman" w:cs="Times New Roman"/>
              </w:rPr>
              <w:t>-4</w:t>
            </w:r>
            <w:r w:rsidR="00AE0F0E" w:rsidRPr="00BA2E39">
              <w:rPr>
                <w:rFonts w:ascii="Times New Roman" w:hAnsi="Times New Roman" w:cs="Times New Roman"/>
              </w:rPr>
              <w:t>8</w:t>
            </w:r>
            <w:r w:rsidR="00764EF5" w:rsidRPr="00BA2E39">
              <w:rPr>
                <w:rFonts w:ascii="Times New Roman" w:hAnsi="Times New Roman" w:cs="Times New Roman"/>
              </w:rPr>
              <w:t>-a</w:t>
            </w:r>
            <w:r w:rsidRPr="00BA2E39">
              <w:rPr>
                <w:rFonts w:ascii="Times New Roman" w:hAnsi="Times New Roman" w:cs="Times New Roman"/>
              </w:rPr>
              <w:t xml:space="preserve"> </w:t>
            </w:r>
          </w:p>
        </w:tc>
        <w:tc>
          <w:tcPr>
            <w:tcW w:w="574" w:type="pct"/>
            <w:gridSpan w:val="2"/>
            <w:vAlign w:val="center"/>
          </w:tcPr>
          <w:p w14:paraId="657F43B6" w14:textId="77777777" w:rsidR="00A509C6" w:rsidRPr="00BA2E39" w:rsidRDefault="00A509C6" w:rsidP="00592866">
            <w:pPr>
              <w:spacing w:after="0" w:line="240" w:lineRule="auto"/>
              <w:jc w:val="center"/>
              <w:rPr>
                <w:rFonts w:ascii="Times New Roman" w:hAnsi="Times New Roman" w:cs="Times New Roman"/>
              </w:rPr>
            </w:pPr>
            <w:r w:rsidRPr="00BA2E39">
              <w:rPr>
                <w:rFonts w:ascii="Times New Roman" w:hAnsi="Times New Roman" w:cs="Times New Roman"/>
              </w:rPr>
              <w:t>64.2</w:t>
            </w:r>
          </w:p>
        </w:tc>
        <w:tc>
          <w:tcPr>
            <w:tcW w:w="647" w:type="pct"/>
            <w:vAlign w:val="center"/>
          </w:tcPr>
          <w:p w14:paraId="5E5577C7"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4.68</w:t>
            </w:r>
          </w:p>
        </w:tc>
        <w:tc>
          <w:tcPr>
            <w:tcW w:w="549" w:type="pct"/>
            <w:vAlign w:val="center"/>
          </w:tcPr>
          <w:p w14:paraId="0FE10542"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500</w:t>
            </w:r>
          </w:p>
        </w:tc>
        <w:tc>
          <w:tcPr>
            <w:tcW w:w="481" w:type="pct"/>
          </w:tcPr>
          <w:p w14:paraId="46936109"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48</w:t>
            </w:r>
          </w:p>
        </w:tc>
        <w:tc>
          <w:tcPr>
            <w:tcW w:w="594" w:type="pct"/>
            <w:vAlign w:val="center"/>
          </w:tcPr>
          <w:p w14:paraId="1EFE689E" w14:textId="03B9CD7D" w:rsidR="00A509C6" w:rsidRPr="00BA2E39" w:rsidRDefault="00A509C6" w:rsidP="007C3437">
            <w:pPr>
              <w:spacing w:after="0" w:line="240" w:lineRule="auto"/>
              <w:rPr>
                <w:rFonts w:asciiTheme="majorBidi" w:hAnsiTheme="majorBidi" w:cstheme="majorBidi"/>
              </w:rPr>
            </w:pPr>
            <w:r w:rsidRPr="00BA2E39">
              <w:rPr>
                <w:rFonts w:asciiTheme="majorBidi" w:hAnsiTheme="majorBidi" w:cstheme="majorBidi"/>
                <w:color w:val="000000"/>
              </w:rPr>
              <w:t>2000</w:t>
            </w:r>
          </w:p>
        </w:tc>
        <w:tc>
          <w:tcPr>
            <w:tcW w:w="287" w:type="pct"/>
            <w:vAlign w:val="center"/>
          </w:tcPr>
          <w:p w14:paraId="210040C7" w14:textId="2A097995" w:rsidR="00A509C6" w:rsidRPr="00BA2E39" w:rsidRDefault="00A509C6" w:rsidP="007C3437">
            <w:pPr>
              <w:spacing w:after="0" w:line="240" w:lineRule="auto"/>
              <w:rPr>
                <w:rFonts w:asciiTheme="majorBidi" w:hAnsiTheme="majorBidi" w:cstheme="majorBidi"/>
              </w:rPr>
            </w:pPr>
            <w:r w:rsidRPr="00BA2E39">
              <w:rPr>
                <w:rFonts w:asciiTheme="majorBidi" w:hAnsiTheme="majorBidi" w:cstheme="majorBidi"/>
                <w:color w:val="000000"/>
              </w:rPr>
              <w:t>4</w:t>
            </w:r>
          </w:p>
        </w:tc>
        <w:tc>
          <w:tcPr>
            <w:tcW w:w="570" w:type="pct"/>
            <w:vAlign w:val="center"/>
          </w:tcPr>
          <w:p w14:paraId="21C1E1CB" w14:textId="77777777" w:rsidR="00A509C6" w:rsidRPr="00BA2E39" w:rsidRDefault="00A509C6" w:rsidP="00592866">
            <w:pPr>
              <w:spacing w:after="0" w:line="240" w:lineRule="auto"/>
              <w:rPr>
                <w:rFonts w:asciiTheme="majorBidi" w:hAnsiTheme="majorBidi" w:cstheme="majorBidi"/>
                <w:color w:val="000000"/>
              </w:rPr>
            </w:pPr>
            <w:r w:rsidRPr="00BA2E39">
              <w:rPr>
                <w:rFonts w:asciiTheme="majorBidi" w:hAnsiTheme="majorBidi" w:cstheme="majorBidi"/>
                <w:color w:val="000000"/>
              </w:rPr>
              <w:t>Creep</w:t>
            </w:r>
          </w:p>
        </w:tc>
      </w:tr>
      <w:tr w:rsidR="00A509C6" w:rsidRPr="00BA2E39" w14:paraId="3F217EBB" w14:textId="77777777" w:rsidTr="003B244D">
        <w:trPr>
          <w:trHeight w:val="253"/>
        </w:trPr>
        <w:tc>
          <w:tcPr>
            <w:tcW w:w="288" w:type="pct"/>
            <w:tcBorders>
              <w:bottom w:val="single" w:sz="4" w:space="0" w:color="auto"/>
            </w:tcBorders>
            <w:vAlign w:val="center"/>
          </w:tcPr>
          <w:p w14:paraId="67D4F8A8"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18</w:t>
            </w:r>
          </w:p>
        </w:tc>
        <w:tc>
          <w:tcPr>
            <w:tcW w:w="1011" w:type="pct"/>
            <w:tcBorders>
              <w:bottom w:val="single" w:sz="4" w:space="0" w:color="auto"/>
            </w:tcBorders>
            <w:vAlign w:val="center"/>
          </w:tcPr>
          <w:p w14:paraId="70542C48" w14:textId="6C75D4F9"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Cref-0.1-64</w:t>
            </w:r>
            <w:r w:rsidR="00764EF5" w:rsidRPr="00BA2E39">
              <w:rPr>
                <w:rFonts w:ascii="Times New Roman" w:hAnsi="Times New Roman" w:cs="Times New Roman"/>
              </w:rPr>
              <w:t>-48-b</w:t>
            </w:r>
            <w:r w:rsidRPr="00BA2E39">
              <w:rPr>
                <w:rFonts w:ascii="Times New Roman" w:hAnsi="Times New Roman" w:cs="Times New Roman"/>
              </w:rPr>
              <w:t xml:space="preserve"> </w:t>
            </w:r>
          </w:p>
        </w:tc>
        <w:tc>
          <w:tcPr>
            <w:tcW w:w="574" w:type="pct"/>
            <w:gridSpan w:val="2"/>
            <w:tcBorders>
              <w:bottom w:val="single" w:sz="4" w:space="0" w:color="auto"/>
            </w:tcBorders>
            <w:vAlign w:val="center"/>
          </w:tcPr>
          <w:p w14:paraId="6833AB88" w14:textId="77777777" w:rsidR="00A509C6" w:rsidRPr="00BA2E39" w:rsidRDefault="00A509C6" w:rsidP="00592866">
            <w:pPr>
              <w:spacing w:after="0" w:line="240" w:lineRule="auto"/>
              <w:jc w:val="center"/>
              <w:rPr>
                <w:rFonts w:ascii="Times New Roman" w:hAnsi="Times New Roman" w:cs="Times New Roman"/>
              </w:rPr>
            </w:pPr>
            <w:r w:rsidRPr="00BA2E39">
              <w:rPr>
                <w:rFonts w:ascii="Times New Roman" w:hAnsi="Times New Roman" w:cs="Times New Roman"/>
              </w:rPr>
              <w:t>64.2</w:t>
            </w:r>
          </w:p>
        </w:tc>
        <w:tc>
          <w:tcPr>
            <w:tcW w:w="647" w:type="pct"/>
            <w:tcBorders>
              <w:bottom w:val="single" w:sz="4" w:space="0" w:color="auto"/>
            </w:tcBorders>
            <w:vAlign w:val="center"/>
          </w:tcPr>
          <w:p w14:paraId="21487778"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4.68</w:t>
            </w:r>
          </w:p>
        </w:tc>
        <w:tc>
          <w:tcPr>
            <w:tcW w:w="549" w:type="pct"/>
            <w:tcBorders>
              <w:bottom w:val="single" w:sz="4" w:space="0" w:color="auto"/>
            </w:tcBorders>
            <w:vAlign w:val="center"/>
          </w:tcPr>
          <w:p w14:paraId="741C021E"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500</w:t>
            </w:r>
          </w:p>
        </w:tc>
        <w:tc>
          <w:tcPr>
            <w:tcW w:w="481" w:type="pct"/>
            <w:tcBorders>
              <w:bottom w:val="single" w:sz="4" w:space="0" w:color="auto"/>
            </w:tcBorders>
          </w:tcPr>
          <w:p w14:paraId="718A3CB2"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48</w:t>
            </w:r>
          </w:p>
        </w:tc>
        <w:tc>
          <w:tcPr>
            <w:tcW w:w="594" w:type="pct"/>
            <w:tcBorders>
              <w:bottom w:val="single" w:sz="4" w:space="0" w:color="auto"/>
            </w:tcBorders>
            <w:vAlign w:val="center"/>
          </w:tcPr>
          <w:p w14:paraId="5F4765FC" w14:textId="6F60C8B8" w:rsidR="00A509C6" w:rsidRPr="00BA2E39" w:rsidRDefault="007C3437" w:rsidP="007C3437">
            <w:pPr>
              <w:spacing w:after="0" w:line="240" w:lineRule="auto"/>
              <w:rPr>
                <w:rFonts w:asciiTheme="majorBidi" w:hAnsiTheme="majorBidi" w:cstheme="majorBidi"/>
              </w:rPr>
            </w:pPr>
            <w:r w:rsidRPr="00BA2E39">
              <w:rPr>
                <w:rFonts w:asciiTheme="majorBidi" w:hAnsiTheme="majorBidi" w:cstheme="majorBidi"/>
                <w:color w:val="000000"/>
              </w:rPr>
              <w:t>1000</w:t>
            </w:r>
          </w:p>
        </w:tc>
        <w:tc>
          <w:tcPr>
            <w:tcW w:w="287" w:type="pct"/>
            <w:tcBorders>
              <w:bottom w:val="single" w:sz="4" w:space="0" w:color="auto"/>
            </w:tcBorders>
            <w:vAlign w:val="center"/>
          </w:tcPr>
          <w:p w14:paraId="51204EFC" w14:textId="192CBC2F" w:rsidR="00A509C6" w:rsidRPr="00BA2E39" w:rsidRDefault="007C3437" w:rsidP="007C3437">
            <w:pPr>
              <w:spacing w:after="0" w:line="240" w:lineRule="auto"/>
              <w:rPr>
                <w:rFonts w:asciiTheme="majorBidi" w:hAnsiTheme="majorBidi" w:cstheme="majorBidi"/>
              </w:rPr>
            </w:pPr>
            <w:r w:rsidRPr="00BA2E39">
              <w:rPr>
                <w:rFonts w:asciiTheme="majorBidi" w:hAnsiTheme="majorBidi" w:cstheme="majorBidi"/>
                <w:color w:val="000000"/>
              </w:rPr>
              <w:t>2</w:t>
            </w:r>
          </w:p>
        </w:tc>
        <w:tc>
          <w:tcPr>
            <w:tcW w:w="570" w:type="pct"/>
            <w:tcBorders>
              <w:bottom w:val="single" w:sz="4" w:space="0" w:color="auto"/>
            </w:tcBorders>
            <w:vAlign w:val="center"/>
          </w:tcPr>
          <w:p w14:paraId="5F82FC9A" w14:textId="643C150A" w:rsidR="00A509C6" w:rsidRPr="00BA2E39" w:rsidRDefault="007C3437" w:rsidP="00592866">
            <w:pPr>
              <w:spacing w:after="0" w:line="240" w:lineRule="auto"/>
              <w:rPr>
                <w:rFonts w:asciiTheme="majorBidi" w:hAnsiTheme="majorBidi" w:cstheme="majorBidi"/>
                <w:color w:val="000000"/>
              </w:rPr>
            </w:pPr>
            <w:r w:rsidRPr="00BA2E39">
              <w:rPr>
                <w:rFonts w:asciiTheme="majorBidi" w:hAnsiTheme="majorBidi" w:cstheme="majorBidi"/>
                <w:color w:val="000000"/>
              </w:rPr>
              <w:t>Creep</w:t>
            </w:r>
          </w:p>
        </w:tc>
      </w:tr>
      <w:tr w:rsidR="00A509C6" w:rsidRPr="00BA2E39" w14:paraId="29B5D4FE" w14:textId="77777777" w:rsidTr="003B244D">
        <w:trPr>
          <w:trHeight w:val="266"/>
        </w:trPr>
        <w:tc>
          <w:tcPr>
            <w:tcW w:w="288" w:type="pct"/>
            <w:tcBorders>
              <w:top w:val="single" w:sz="4" w:space="0" w:color="auto"/>
            </w:tcBorders>
            <w:vAlign w:val="center"/>
          </w:tcPr>
          <w:p w14:paraId="03079D29"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19</w:t>
            </w:r>
          </w:p>
        </w:tc>
        <w:tc>
          <w:tcPr>
            <w:tcW w:w="1011" w:type="pct"/>
            <w:tcBorders>
              <w:top w:val="single" w:sz="4" w:space="0" w:color="auto"/>
            </w:tcBorders>
            <w:vAlign w:val="center"/>
            <w:hideMark/>
          </w:tcPr>
          <w:p w14:paraId="5624DD79" w14:textId="7F784239"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Cref-0.1-58</w:t>
            </w:r>
            <w:r w:rsidR="00764EF5" w:rsidRPr="00BA2E39">
              <w:rPr>
                <w:rFonts w:ascii="Times New Roman" w:hAnsi="Times New Roman" w:cs="Times New Roman"/>
              </w:rPr>
              <w:t>-2-</w:t>
            </w:r>
            <w:r w:rsidRPr="00BA2E39">
              <w:rPr>
                <w:rFonts w:ascii="Times New Roman" w:hAnsi="Times New Roman" w:cs="Times New Roman"/>
              </w:rPr>
              <w:t>a</w:t>
            </w:r>
          </w:p>
        </w:tc>
        <w:tc>
          <w:tcPr>
            <w:tcW w:w="574" w:type="pct"/>
            <w:gridSpan w:val="2"/>
            <w:tcBorders>
              <w:top w:val="single" w:sz="4" w:space="0" w:color="auto"/>
            </w:tcBorders>
            <w:vAlign w:val="center"/>
            <w:hideMark/>
          </w:tcPr>
          <w:p w14:paraId="5F5151E9" w14:textId="77777777" w:rsidR="00A509C6" w:rsidRPr="00BA2E39" w:rsidRDefault="00A509C6" w:rsidP="00592866">
            <w:pPr>
              <w:spacing w:after="0" w:line="240" w:lineRule="auto"/>
              <w:jc w:val="center"/>
              <w:rPr>
                <w:rFonts w:ascii="Times New Roman" w:hAnsi="Times New Roman" w:cs="Times New Roman"/>
              </w:rPr>
            </w:pPr>
            <w:r w:rsidRPr="00BA2E39">
              <w:rPr>
                <w:rFonts w:ascii="Times New Roman" w:hAnsi="Times New Roman" w:cs="Times New Roman"/>
              </w:rPr>
              <w:t>58.2</w:t>
            </w:r>
          </w:p>
        </w:tc>
        <w:tc>
          <w:tcPr>
            <w:tcW w:w="647" w:type="pct"/>
            <w:tcBorders>
              <w:top w:val="single" w:sz="4" w:space="0" w:color="auto"/>
            </w:tcBorders>
            <w:vAlign w:val="center"/>
            <w:hideMark/>
          </w:tcPr>
          <w:p w14:paraId="4DC03827"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5.06</w:t>
            </w:r>
          </w:p>
        </w:tc>
        <w:tc>
          <w:tcPr>
            <w:tcW w:w="549" w:type="pct"/>
            <w:tcBorders>
              <w:top w:val="single" w:sz="4" w:space="0" w:color="auto"/>
            </w:tcBorders>
            <w:vAlign w:val="center"/>
            <w:hideMark/>
          </w:tcPr>
          <w:p w14:paraId="62370835"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3100</w:t>
            </w:r>
          </w:p>
        </w:tc>
        <w:tc>
          <w:tcPr>
            <w:tcW w:w="481" w:type="pct"/>
            <w:tcBorders>
              <w:top w:val="single" w:sz="4" w:space="0" w:color="auto"/>
            </w:tcBorders>
          </w:tcPr>
          <w:p w14:paraId="7442C380"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w:t>
            </w:r>
          </w:p>
        </w:tc>
        <w:tc>
          <w:tcPr>
            <w:tcW w:w="594" w:type="pct"/>
            <w:tcBorders>
              <w:top w:val="single" w:sz="4" w:space="0" w:color="auto"/>
            </w:tcBorders>
            <w:vAlign w:val="bottom"/>
          </w:tcPr>
          <w:p w14:paraId="4052F512" w14:textId="55013396" w:rsidR="00A509C6" w:rsidRPr="00BA2E39" w:rsidRDefault="008B2172" w:rsidP="001B0D5E">
            <w:pPr>
              <w:spacing w:after="0" w:line="240" w:lineRule="auto"/>
              <w:rPr>
                <w:rFonts w:asciiTheme="majorBidi" w:hAnsiTheme="majorBidi" w:cstheme="majorBidi"/>
              </w:rPr>
            </w:pPr>
            <w:r w:rsidRPr="00BA2E39">
              <w:rPr>
                <w:rFonts w:asciiTheme="majorBidi" w:hAnsiTheme="majorBidi" w:cstheme="majorBidi"/>
                <w:color w:val="000000"/>
              </w:rPr>
              <w:t>145</w:t>
            </w:r>
            <w:r w:rsidR="00A509C6" w:rsidRPr="00BA2E39">
              <w:rPr>
                <w:rFonts w:asciiTheme="majorBidi" w:hAnsiTheme="majorBidi" w:cstheme="majorBidi"/>
                <w:color w:val="000000"/>
              </w:rPr>
              <w:t>27</w:t>
            </w:r>
          </w:p>
        </w:tc>
        <w:tc>
          <w:tcPr>
            <w:tcW w:w="287" w:type="pct"/>
            <w:tcBorders>
              <w:top w:val="single" w:sz="4" w:space="0" w:color="auto"/>
            </w:tcBorders>
            <w:vAlign w:val="center"/>
          </w:tcPr>
          <w:p w14:paraId="499078D9" w14:textId="6708697D"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4</w:t>
            </w:r>
          </w:p>
        </w:tc>
        <w:tc>
          <w:tcPr>
            <w:tcW w:w="570" w:type="pct"/>
            <w:tcBorders>
              <w:top w:val="single" w:sz="4" w:space="0" w:color="auto"/>
            </w:tcBorders>
            <w:vAlign w:val="center"/>
          </w:tcPr>
          <w:p w14:paraId="4678F758" w14:textId="77777777" w:rsidR="00A509C6" w:rsidRPr="00BA2E39" w:rsidRDefault="00A509C6" w:rsidP="00592866">
            <w:pPr>
              <w:spacing w:after="0" w:line="240" w:lineRule="auto"/>
              <w:rPr>
                <w:rFonts w:ascii="Times New Roman" w:hAnsi="Times New Roman" w:cs="Times New Roman"/>
              </w:rPr>
            </w:pPr>
            <w:r w:rsidRPr="00BA2E39">
              <w:rPr>
                <w:rFonts w:asciiTheme="majorBidi" w:hAnsiTheme="majorBidi" w:cstheme="majorBidi"/>
                <w:color w:val="000000"/>
              </w:rPr>
              <w:t>Fatigue</w:t>
            </w:r>
          </w:p>
        </w:tc>
      </w:tr>
      <w:tr w:rsidR="00A509C6" w:rsidRPr="00BA2E39" w14:paraId="693C9A10" w14:textId="77777777" w:rsidTr="003B244D">
        <w:trPr>
          <w:trHeight w:val="266"/>
        </w:trPr>
        <w:tc>
          <w:tcPr>
            <w:tcW w:w="288" w:type="pct"/>
            <w:vAlign w:val="center"/>
          </w:tcPr>
          <w:p w14:paraId="3FB8EEF0"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20</w:t>
            </w:r>
          </w:p>
        </w:tc>
        <w:tc>
          <w:tcPr>
            <w:tcW w:w="1011" w:type="pct"/>
            <w:vAlign w:val="center"/>
            <w:hideMark/>
          </w:tcPr>
          <w:p w14:paraId="34B33EC9" w14:textId="439188F5"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Cref-0.1-58</w:t>
            </w:r>
            <w:r w:rsidR="00764EF5" w:rsidRPr="00BA2E39">
              <w:rPr>
                <w:rFonts w:ascii="Times New Roman" w:hAnsi="Times New Roman" w:cs="Times New Roman"/>
              </w:rPr>
              <w:t>-2-</w:t>
            </w:r>
            <w:r w:rsidRPr="00BA2E39">
              <w:rPr>
                <w:rFonts w:ascii="Times New Roman" w:hAnsi="Times New Roman" w:cs="Times New Roman"/>
              </w:rPr>
              <w:t xml:space="preserve">b </w:t>
            </w:r>
          </w:p>
        </w:tc>
        <w:tc>
          <w:tcPr>
            <w:tcW w:w="574" w:type="pct"/>
            <w:gridSpan w:val="2"/>
            <w:vAlign w:val="center"/>
            <w:hideMark/>
          </w:tcPr>
          <w:p w14:paraId="5B7C7770" w14:textId="77777777" w:rsidR="00A509C6" w:rsidRPr="00BA2E39" w:rsidRDefault="00A509C6" w:rsidP="00592866">
            <w:pPr>
              <w:spacing w:after="0" w:line="240" w:lineRule="auto"/>
              <w:jc w:val="center"/>
              <w:rPr>
                <w:rFonts w:ascii="Times New Roman" w:hAnsi="Times New Roman" w:cs="Times New Roman"/>
              </w:rPr>
            </w:pPr>
            <w:r w:rsidRPr="00BA2E39">
              <w:rPr>
                <w:rFonts w:ascii="Times New Roman" w:hAnsi="Times New Roman" w:cs="Times New Roman"/>
              </w:rPr>
              <w:t>58.2</w:t>
            </w:r>
          </w:p>
        </w:tc>
        <w:tc>
          <w:tcPr>
            <w:tcW w:w="647" w:type="pct"/>
            <w:vAlign w:val="center"/>
            <w:hideMark/>
          </w:tcPr>
          <w:p w14:paraId="50FEFC65"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5.06</w:t>
            </w:r>
          </w:p>
        </w:tc>
        <w:tc>
          <w:tcPr>
            <w:tcW w:w="549" w:type="pct"/>
            <w:vAlign w:val="center"/>
            <w:hideMark/>
          </w:tcPr>
          <w:p w14:paraId="6125A06E"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3100</w:t>
            </w:r>
          </w:p>
        </w:tc>
        <w:tc>
          <w:tcPr>
            <w:tcW w:w="481" w:type="pct"/>
          </w:tcPr>
          <w:p w14:paraId="7B8891D2"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w:t>
            </w:r>
          </w:p>
        </w:tc>
        <w:tc>
          <w:tcPr>
            <w:tcW w:w="594" w:type="pct"/>
            <w:vAlign w:val="center"/>
          </w:tcPr>
          <w:p w14:paraId="414F1AC7" w14:textId="1CA3E32F" w:rsidR="00A509C6" w:rsidRPr="00BA2E39" w:rsidRDefault="00A509C6" w:rsidP="00592866">
            <w:pPr>
              <w:spacing w:after="0" w:line="240" w:lineRule="auto"/>
              <w:rPr>
                <w:rFonts w:asciiTheme="majorBidi" w:hAnsiTheme="majorBidi" w:cstheme="majorBidi"/>
              </w:rPr>
            </w:pPr>
            <w:r w:rsidRPr="00BA2E39">
              <w:rPr>
                <w:rFonts w:asciiTheme="majorBidi" w:hAnsiTheme="majorBidi" w:cstheme="majorBidi"/>
                <w:color w:val="000000"/>
              </w:rPr>
              <w:t>43023</w:t>
            </w:r>
          </w:p>
        </w:tc>
        <w:tc>
          <w:tcPr>
            <w:tcW w:w="287" w:type="pct"/>
            <w:vAlign w:val="center"/>
          </w:tcPr>
          <w:p w14:paraId="12C316F1" w14:textId="3BBCE63E" w:rsidR="00A509C6" w:rsidRPr="00BA2E39" w:rsidRDefault="00A509C6" w:rsidP="00592866">
            <w:pPr>
              <w:spacing w:after="0" w:line="256" w:lineRule="auto"/>
              <w:rPr>
                <w:rFonts w:asciiTheme="majorBidi" w:hAnsiTheme="majorBidi" w:cstheme="majorBidi"/>
              </w:rPr>
            </w:pPr>
            <w:r w:rsidRPr="00BA2E39">
              <w:rPr>
                <w:rFonts w:asciiTheme="majorBidi" w:hAnsiTheme="majorBidi" w:cstheme="majorBidi"/>
                <w:color w:val="000000"/>
              </w:rPr>
              <w:t>13</w:t>
            </w:r>
          </w:p>
        </w:tc>
        <w:tc>
          <w:tcPr>
            <w:tcW w:w="570" w:type="pct"/>
            <w:vAlign w:val="center"/>
          </w:tcPr>
          <w:p w14:paraId="6153DC70" w14:textId="77777777" w:rsidR="00A509C6" w:rsidRPr="00BA2E39" w:rsidRDefault="00A509C6" w:rsidP="00592866">
            <w:pPr>
              <w:spacing w:after="0" w:line="240" w:lineRule="auto"/>
              <w:rPr>
                <w:rFonts w:ascii="Times New Roman" w:hAnsi="Times New Roman" w:cs="Times New Roman"/>
              </w:rPr>
            </w:pPr>
            <w:r w:rsidRPr="00BA2E39">
              <w:rPr>
                <w:rFonts w:asciiTheme="majorBidi" w:hAnsiTheme="majorBidi" w:cstheme="majorBidi"/>
                <w:color w:val="000000"/>
              </w:rPr>
              <w:t>Fatigue</w:t>
            </w:r>
          </w:p>
        </w:tc>
      </w:tr>
      <w:tr w:rsidR="00A509C6" w:rsidRPr="00BA2E39" w14:paraId="7CF7D3C5" w14:textId="77777777" w:rsidTr="003B244D">
        <w:trPr>
          <w:trHeight w:val="253"/>
        </w:trPr>
        <w:tc>
          <w:tcPr>
            <w:tcW w:w="288" w:type="pct"/>
            <w:vAlign w:val="center"/>
          </w:tcPr>
          <w:p w14:paraId="54EF4ECC"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21</w:t>
            </w:r>
          </w:p>
        </w:tc>
        <w:tc>
          <w:tcPr>
            <w:tcW w:w="1011" w:type="pct"/>
            <w:vAlign w:val="center"/>
            <w:hideMark/>
          </w:tcPr>
          <w:p w14:paraId="7BAED307" w14:textId="413FE968"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Cref-0.1-58</w:t>
            </w:r>
            <w:r w:rsidR="00764EF5" w:rsidRPr="00BA2E39">
              <w:rPr>
                <w:rFonts w:ascii="Times New Roman" w:hAnsi="Times New Roman" w:cs="Times New Roman"/>
              </w:rPr>
              <w:t>-2-</w:t>
            </w:r>
            <w:r w:rsidRPr="00BA2E39">
              <w:rPr>
                <w:rFonts w:ascii="Times New Roman" w:hAnsi="Times New Roman" w:cs="Times New Roman"/>
              </w:rPr>
              <w:t xml:space="preserve">c </w:t>
            </w:r>
          </w:p>
        </w:tc>
        <w:tc>
          <w:tcPr>
            <w:tcW w:w="574" w:type="pct"/>
            <w:gridSpan w:val="2"/>
            <w:vAlign w:val="center"/>
            <w:hideMark/>
          </w:tcPr>
          <w:p w14:paraId="7CE2BB76" w14:textId="77777777" w:rsidR="00A509C6" w:rsidRPr="00BA2E39" w:rsidRDefault="00A509C6" w:rsidP="00592866">
            <w:pPr>
              <w:spacing w:after="0" w:line="240" w:lineRule="auto"/>
              <w:jc w:val="center"/>
              <w:rPr>
                <w:rFonts w:ascii="Times New Roman" w:hAnsi="Times New Roman" w:cs="Times New Roman"/>
              </w:rPr>
            </w:pPr>
            <w:r w:rsidRPr="00BA2E39">
              <w:rPr>
                <w:rFonts w:ascii="Times New Roman" w:hAnsi="Times New Roman" w:cs="Times New Roman"/>
              </w:rPr>
              <w:t>58.2</w:t>
            </w:r>
          </w:p>
        </w:tc>
        <w:tc>
          <w:tcPr>
            <w:tcW w:w="647" w:type="pct"/>
            <w:vAlign w:val="center"/>
            <w:hideMark/>
          </w:tcPr>
          <w:p w14:paraId="213E8AE4"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5.06</w:t>
            </w:r>
          </w:p>
        </w:tc>
        <w:tc>
          <w:tcPr>
            <w:tcW w:w="549" w:type="pct"/>
            <w:vAlign w:val="center"/>
            <w:hideMark/>
          </w:tcPr>
          <w:p w14:paraId="77630B64" w14:textId="77777777" w:rsidR="00A509C6" w:rsidRPr="00BA2E39" w:rsidRDefault="00A509C6" w:rsidP="00592866">
            <w:pPr>
              <w:spacing w:after="0" w:line="240" w:lineRule="auto"/>
              <w:rPr>
                <w:rFonts w:asciiTheme="majorBidi" w:hAnsiTheme="majorBidi" w:cstheme="majorBidi"/>
                <w:color w:val="000000"/>
              </w:rPr>
            </w:pPr>
            <w:r w:rsidRPr="00BA2E39">
              <w:rPr>
                <w:rFonts w:ascii="Times New Roman" w:hAnsi="Times New Roman" w:cs="Times New Roman"/>
              </w:rPr>
              <w:t>3100</w:t>
            </w:r>
          </w:p>
        </w:tc>
        <w:tc>
          <w:tcPr>
            <w:tcW w:w="481" w:type="pct"/>
          </w:tcPr>
          <w:p w14:paraId="2DB8EEDE" w14:textId="77777777" w:rsidR="00A509C6" w:rsidRPr="00BA2E39" w:rsidRDefault="00A509C6" w:rsidP="00592866">
            <w:pPr>
              <w:spacing w:after="0" w:line="240" w:lineRule="auto"/>
              <w:rPr>
                <w:rFonts w:asciiTheme="majorBidi" w:hAnsiTheme="majorBidi" w:cstheme="majorBidi"/>
                <w:color w:val="000000"/>
              </w:rPr>
            </w:pPr>
            <w:r w:rsidRPr="00BA2E39">
              <w:rPr>
                <w:rFonts w:ascii="Times New Roman" w:hAnsi="Times New Roman" w:cs="Times New Roman"/>
              </w:rPr>
              <w:t>2</w:t>
            </w:r>
          </w:p>
        </w:tc>
        <w:tc>
          <w:tcPr>
            <w:tcW w:w="594" w:type="pct"/>
            <w:vAlign w:val="center"/>
          </w:tcPr>
          <w:p w14:paraId="2AB09816" w14:textId="330106EF" w:rsidR="00A509C6" w:rsidRPr="00BA2E39" w:rsidRDefault="00A509C6" w:rsidP="00592866">
            <w:pPr>
              <w:spacing w:after="0" w:line="240" w:lineRule="auto"/>
              <w:rPr>
                <w:rFonts w:asciiTheme="majorBidi" w:hAnsiTheme="majorBidi" w:cstheme="majorBidi"/>
                <w:color w:val="000000"/>
              </w:rPr>
            </w:pPr>
            <w:r w:rsidRPr="00BA2E39">
              <w:rPr>
                <w:rFonts w:asciiTheme="majorBidi" w:hAnsiTheme="majorBidi" w:cstheme="majorBidi"/>
                <w:color w:val="000000"/>
              </w:rPr>
              <w:t>25466</w:t>
            </w:r>
          </w:p>
        </w:tc>
        <w:tc>
          <w:tcPr>
            <w:tcW w:w="287" w:type="pct"/>
            <w:vAlign w:val="center"/>
          </w:tcPr>
          <w:p w14:paraId="53C74AE0" w14:textId="77DC5683" w:rsidR="00A509C6" w:rsidRPr="00BA2E39" w:rsidRDefault="00A509C6" w:rsidP="00592866">
            <w:pPr>
              <w:spacing w:after="0" w:line="240" w:lineRule="auto"/>
              <w:rPr>
                <w:rFonts w:asciiTheme="majorBidi" w:hAnsiTheme="majorBidi" w:cstheme="majorBidi"/>
                <w:color w:val="000000"/>
              </w:rPr>
            </w:pPr>
            <w:r w:rsidRPr="00BA2E39">
              <w:rPr>
                <w:rFonts w:asciiTheme="majorBidi" w:hAnsiTheme="majorBidi" w:cstheme="majorBidi"/>
                <w:color w:val="000000"/>
              </w:rPr>
              <w:t>8</w:t>
            </w:r>
          </w:p>
        </w:tc>
        <w:tc>
          <w:tcPr>
            <w:tcW w:w="570" w:type="pct"/>
            <w:vAlign w:val="center"/>
          </w:tcPr>
          <w:p w14:paraId="1F9046C6" w14:textId="77777777" w:rsidR="00A509C6" w:rsidRPr="00BA2E39" w:rsidRDefault="00A509C6" w:rsidP="00592866">
            <w:pPr>
              <w:spacing w:after="0" w:line="240" w:lineRule="auto"/>
              <w:rPr>
                <w:rFonts w:asciiTheme="majorBidi" w:hAnsiTheme="majorBidi" w:cstheme="majorBidi"/>
                <w:color w:val="000000"/>
              </w:rPr>
            </w:pPr>
            <w:r w:rsidRPr="00BA2E39">
              <w:rPr>
                <w:rFonts w:asciiTheme="majorBidi" w:hAnsiTheme="majorBidi" w:cstheme="majorBidi"/>
                <w:color w:val="000000"/>
              </w:rPr>
              <w:t>Fatigue</w:t>
            </w:r>
          </w:p>
        </w:tc>
      </w:tr>
      <w:tr w:rsidR="00A509C6" w:rsidRPr="00BA2E39" w14:paraId="4069B5D0" w14:textId="77777777" w:rsidTr="003B244D">
        <w:trPr>
          <w:trHeight w:val="253"/>
        </w:trPr>
        <w:tc>
          <w:tcPr>
            <w:tcW w:w="288" w:type="pct"/>
            <w:vAlign w:val="center"/>
          </w:tcPr>
          <w:p w14:paraId="4A843576"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22</w:t>
            </w:r>
          </w:p>
        </w:tc>
        <w:tc>
          <w:tcPr>
            <w:tcW w:w="1011" w:type="pct"/>
            <w:vAlign w:val="center"/>
          </w:tcPr>
          <w:p w14:paraId="4D03C450" w14:textId="4BEA22C8"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Cref-0.1-58</w:t>
            </w:r>
            <w:r w:rsidR="00764EF5" w:rsidRPr="00BA2E39">
              <w:rPr>
                <w:rFonts w:ascii="Times New Roman" w:hAnsi="Times New Roman" w:cs="Times New Roman"/>
              </w:rPr>
              <w:t>-2-</w:t>
            </w:r>
            <w:r w:rsidRPr="00BA2E39">
              <w:rPr>
                <w:rFonts w:ascii="Times New Roman" w:hAnsi="Times New Roman" w:cs="Times New Roman"/>
              </w:rPr>
              <w:t xml:space="preserve">d </w:t>
            </w:r>
          </w:p>
        </w:tc>
        <w:tc>
          <w:tcPr>
            <w:tcW w:w="574" w:type="pct"/>
            <w:gridSpan w:val="2"/>
            <w:vAlign w:val="center"/>
          </w:tcPr>
          <w:p w14:paraId="248EFFBD" w14:textId="77777777" w:rsidR="00A509C6" w:rsidRPr="00BA2E39" w:rsidRDefault="00A509C6" w:rsidP="00592866">
            <w:pPr>
              <w:spacing w:after="0" w:line="240" w:lineRule="auto"/>
              <w:jc w:val="center"/>
              <w:rPr>
                <w:rFonts w:ascii="Times New Roman" w:hAnsi="Times New Roman" w:cs="Times New Roman"/>
              </w:rPr>
            </w:pPr>
            <w:r w:rsidRPr="00BA2E39">
              <w:rPr>
                <w:rFonts w:ascii="Times New Roman" w:hAnsi="Times New Roman" w:cs="Times New Roman"/>
              </w:rPr>
              <w:t>58.2</w:t>
            </w:r>
          </w:p>
        </w:tc>
        <w:tc>
          <w:tcPr>
            <w:tcW w:w="647" w:type="pct"/>
            <w:vAlign w:val="center"/>
          </w:tcPr>
          <w:p w14:paraId="1CF5C4DD"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5.06</w:t>
            </w:r>
          </w:p>
        </w:tc>
        <w:tc>
          <w:tcPr>
            <w:tcW w:w="549" w:type="pct"/>
            <w:vAlign w:val="center"/>
          </w:tcPr>
          <w:p w14:paraId="1B8E058A"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3100</w:t>
            </w:r>
          </w:p>
        </w:tc>
        <w:tc>
          <w:tcPr>
            <w:tcW w:w="481" w:type="pct"/>
          </w:tcPr>
          <w:p w14:paraId="32773BE7" w14:textId="77777777" w:rsidR="00A509C6" w:rsidRPr="00BA2E39" w:rsidRDefault="00A509C6" w:rsidP="00592866">
            <w:pPr>
              <w:spacing w:after="0" w:line="240" w:lineRule="auto"/>
              <w:rPr>
                <w:rFonts w:asciiTheme="majorBidi" w:hAnsiTheme="majorBidi" w:cstheme="majorBidi"/>
                <w:color w:val="000000"/>
              </w:rPr>
            </w:pPr>
            <w:r w:rsidRPr="00BA2E39">
              <w:rPr>
                <w:rFonts w:ascii="Times New Roman" w:hAnsi="Times New Roman" w:cs="Times New Roman"/>
              </w:rPr>
              <w:t>2</w:t>
            </w:r>
          </w:p>
        </w:tc>
        <w:tc>
          <w:tcPr>
            <w:tcW w:w="594" w:type="pct"/>
            <w:vAlign w:val="center"/>
          </w:tcPr>
          <w:p w14:paraId="2341CC4F" w14:textId="3C1386FA" w:rsidR="00A509C6" w:rsidRPr="00BA2E39" w:rsidRDefault="00A509C6" w:rsidP="00592866">
            <w:pPr>
              <w:spacing w:after="0" w:line="240" w:lineRule="auto"/>
              <w:rPr>
                <w:rFonts w:asciiTheme="majorBidi" w:hAnsiTheme="majorBidi" w:cstheme="majorBidi"/>
                <w:color w:val="000000"/>
              </w:rPr>
            </w:pPr>
            <w:r w:rsidRPr="00BA2E39">
              <w:rPr>
                <w:rFonts w:asciiTheme="majorBidi" w:hAnsiTheme="majorBidi" w:cstheme="majorBidi"/>
                <w:color w:val="000000"/>
              </w:rPr>
              <w:t>15959</w:t>
            </w:r>
          </w:p>
        </w:tc>
        <w:tc>
          <w:tcPr>
            <w:tcW w:w="287" w:type="pct"/>
            <w:vAlign w:val="center"/>
          </w:tcPr>
          <w:p w14:paraId="2E47BFCD" w14:textId="6F89B5CA" w:rsidR="00A509C6" w:rsidRPr="00BA2E39" w:rsidRDefault="00ED1EFF" w:rsidP="00592866">
            <w:pPr>
              <w:spacing w:after="0" w:line="240" w:lineRule="auto"/>
              <w:rPr>
                <w:rFonts w:asciiTheme="majorBidi" w:hAnsiTheme="majorBidi" w:cstheme="majorBidi"/>
                <w:color w:val="000000"/>
              </w:rPr>
            </w:pPr>
            <w:r w:rsidRPr="00BA2E39">
              <w:rPr>
                <w:rFonts w:asciiTheme="majorBidi" w:hAnsiTheme="majorBidi" w:cstheme="majorBidi"/>
                <w:color w:val="000000"/>
              </w:rPr>
              <w:t>5</w:t>
            </w:r>
          </w:p>
        </w:tc>
        <w:tc>
          <w:tcPr>
            <w:tcW w:w="570" w:type="pct"/>
            <w:vAlign w:val="center"/>
          </w:tcPr>
          <w:p w14:paraId="1195F1CB" w14:textId="77777777" w:rsidR="00A509C6" w:rsidRPr="00BA2E39" w:rsidRDefault="00A509C6" w:rsidP="00592866">
            <w:pPr>
              <w:spacing w:after="0" w:line="240" w:lineRule="auto"/>
              <w:rPr>
                <w:rFonts w:asciiTheme="majorBidi" w:hAnsiTheme="majorBidi" w:cstheme="majorBidi"/>
                <w:color w:val="000000"/>
              </w:rPr>
            </w:pPr>
            <w:r w:rsidRPr="00BA2E39">
              <w:rPr>
                <w:rFonts w:asciiTheme="majorBidi" w:hAnsiTheme="majorBidi" w:cstheme="majorBidi"/>
                <w:color w:val="000000"/>
              </w:rPr>
              <w:t>Fatigue</w:t>
            </w:r>
          </w:p>
        </w:tc>
      </w:tr>
      <w:tr w:rsidR="00A509C6" w:rsidRPr="00BA2E39" w14:paraId="795FCCE8" w14:textId="77777777" w:rsidTr="003B244D">
        <w:trPr>
          <w:trHeight w:val="253"/>
        </w:trPr>
        <w:tc>
          <w:tcPr>
            <w:tcW w:w="288" w:type="pct"/>
            <w:vAlign w:val="center"/>
          </w:tcPr>
          <w:p w14:paraId="3270C7D4"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23</w:t>
            </w:r>
          </w:p>
        </w:tc>
        <w:tc>
          <w:tcPr>
            <w:tcW w:w="1011" w:type="pct"/>
            <w:vAlign w:val="center"/>
          </w:tcPr>
          <w:p w14:paraId="2BAECCA2" w14:textId="704530FD"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Cref-0.1-58</w:t>
            </w:r>
            <w:r w:rsidR="00764EF5" w:rsidRPr="00BA2E39">
              <w:rPr>
                <w:rFonts w:ascii="Times New Roman" w:hAnsi="Times New Roman" w:cs="Times New Roman"/>
              </w:rPr>
              <w:t>-48-a</w:t>
            </w:r>
            <w:r w:rsidRPr="00BA2E39">
              <w:rPr>
                <w:rFonts w:ascii="Times New Roman" w:hAnsi="Times New Roman" w:cs="Times New Roman"/>
              </w:rPr>
              <w:t xml:space="preserve"> </w:t>
            </w:r>
          </w:p>
        </w:tc>
        <w:tc>
          <w:tcPr>
            <w:tcW w:w="574" w:type="pct"/>
            <w:gridSpan w:val="2"/>
            <w:vAlign w:val="center"/>
          </w:tcPr>
          <w:p w14:paraId="6BED3AAA" w14:textId="77777777" w:rsidR="00A509C6" w:rsidRPr="00BA2E39" w:rsidRDefault="00A509C6" w:rsidP="00592866">
            <w:pPr>
              <w:spacing w:after="0" w:line="240" w:lineRule="auto"/>
              <w:jc w:val="center"/>
              <w:rPr>
                <w:rFonts w:ascii="Times New Roman" w:hAnsi="Times New Roman" w:cs="Times New Roman"/>
              </w:rPr>
            </w:pPr>
            <w:r w:rsidRPr="00BA2E39">
              <w:rPr>
                <w:rFonts w:ascii="Times New Roman" w:hAnsi="Times New Roman" w:cs="Times New Roman"/>
              </w:rPr>
              <w:t>58.2</w:t>
            </w:r>
          </w:p>
        </w:tc>
        <w:tc>
          <w:tcPr>
            <w:tcW w:w="647" w:type="pct"/>
            <w:vAlign w:val="center"/>
          </w:tcPr>
          <w:p w14:paraId="06F08778"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5.06</w:t>
            </w:r>
          </w:p>
        </w:tc>
        <w:tc>
          <w:tcPr>
            <w:tcW w:w="549" w:type="pct"/>
            <w:vAlign w:val="center"/>
          </w:tcPr>
          <w:p w14:paraId="5489B5DF"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3100</w:t>
            </w:r>
          </w:p>
        </w:tc>
        <w:tc>
          <w:tcPr>
            <w:tcW w:w="481" w:type="pct"/>
          </w:tcPr>
          <w:p w14:paraId="42131D74"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48</w:t>
            </w:r>
          </w:p>
        </w:tc>
        <w:tc>
          <w:tcPr>
            <w:tcW w:w="594" w:type="pct"/>
            <w:vAlign w:val="center"/>
          </w:tcPr>
          <w:p w14:paraId="725DC520" w14:textId="6B5F4776" w:rsidR="00A509C6" w:rsidRPr="00BA2E39" w:rsidRDefault="00A509C6" w:rsidP="00592866">
            <w:pPr>
              <w:spacing w:after="0" w:line="240" w:lineRule="auto"/>
              <w:rPr>
                <w:rFonts w:asciiTheme="majorBidi" w:hAnsiTheme="majorBidi" w:cstheme="majorBidi"/>
                <w:color w:val="000000"/>
              </w:rPr>
            </w:pPr>
            <w:r w:rsidRPr="00BA2E39">
              <w:rPr>
                <w:rFonts w:asciiTheme="majorBidi" w:hAnsiTheme="majorBidi" w:cstheme="majorBidi"/>
                <w:color w:val="000000"/>
              </w:rPr>
              <w:t>10589</w:t>
            </w:r>
          </w:p>
        </w:tc>
        <w:tc>
          <w:tcPr>
            <w:tcW w:w="287" w:type="pct"/>
            <w:vAlign w:val="center"/>
          </w:tcPr>
          <w:p w14:paraId="1260629A" w14:textId="1F27105C" w:rsidR="00A509C6" w:rsidRPr="00BA2E39" w:rsidRDefault="00A509C6" w:rsidP="00592866">
            <w:pPr>
              <w:spacing w:after="0" w:line="240" w:lineRule="auto"/>
              <w:rPr>
                <w:rFonts w:asciiTheme="majorBidi" w:hAnsiTheme="majorBidi" w:cstheme="majorBidi"/>
                <w:color w:val="000000"/>
              </w:rPr>
            </w:pPr>
            <w:r w:rsidRPr="00BA2E39">
              <w:rPr>
                <w:rFonts w:asciiTheme="majorBidi" w:hAnsiTheme="majorBidi" w:cstheme="majorBidi"/>
                <w:color w:val="000000"/>
              </w:rPr>
              <w:t>3</w:t>
            </w:r>
          </w:p>
        </w:tc>
        <w:tc>
          <w:tcPr>
            <w:tcW w:w="570" w:type="pct"/>
            <w:vAlign w:val="center"/>
          </w:tcPr>
          <w:p w14:paraId="16B358BB" w14:textId="77777777" w:rsidR="00A509C6" w:rsidRPr="00BA2E39" w:rsidRDefault="00A509C6" w:rsidP="00592866">
            <w:pPr>
              <w:spacing w:after="0" w:line="240" w:lineRule="auto"/>
              <w:rPr>
                <w:rFonts w:asciiTheme="majorBidi" w:hAnsiTheme="majorBidi" w:cstheme="majorBidi"/>
                <w:color w:val="000000"/>
              </w:rPr>
            </w:pPr>
            <w:r w:rsidRPr="00BA2E39">
              <w:rPr>
                <w:rFonts w:asciiTheme="majorBidi" w:hAnsiTheme="majorBidi" w:cstheme="majorBidi"/>
                <w:color w:val="000000"/>
              </w:rPr>
              <w:t>Fatigue</w:t>
            </w:r>
          </w:p>
        </w:tc>
      </w:tr>
      <w:tr w:rsidR="00A509C6" w:rsidRPr="00BA2E39" w14:paraId="7C438648" w14:textId="77777777" w:rsidTr="003B244D">
        <w:trPr>
          <w:trHeight w:val="266"/>
        </w:trPr>
        <w:tc>
          <w:tcPr>
            <w:tcW w:w="288" w:type="pct"/>
            <w:tcBorders>
              <w:bottom w:val="single" w:sz="4" w:space="0" w:color="auto"/>
            </w:tcBorders>
            <w:vAlign w:val="center"/>
          </w:tcPr>
          <w:p w14:paraId="6B44CB5A"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24</w:t>
            </w:r>
          </w:p>
        </w:tc>
        <w:tc>
          <w:tcPr>
            <w:tcW w:w="1011" w:type="pct"/>
            <w:tcBorders>
              <w:bottom w:val="single" w:sz="4" w:space="0" w:color="auto"/>
            </w:tcBorders>
            <w:vAlign w:val="center"/>
          </w:tcPr>
          <w:p w14:paraId="493A2B43" w14:textId="29754E0D"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Cref-0.1-58</w:t>
            </w:r>
            <w:r w:rsidR="00764EF5" w:rsidRPr="00BA2E39">
              <w:rPr>
                <w:rFonts w:ascii="Times New Roman" w:hAnsi="Times New Roman" w:cs="Times New Roman"/>
              </w:rPr>
              <w:t>-48-b</w:t>
            </w:r>
            <w:r w:rsidRPr="00BA2E39">
              <w:rPr>
                <w:rFonts w:ascii="Times New Roman" w:hAnsi="Times New Roman" w:cs="Times New Roman"/>
              </w:rPr>
              <w:t xml:space="preserve"> </w:t>
            </w:r>
          </w:p>
        </w:tc>
        <w:tc>
          <w:tcPr>
            <w:tcW w:w="574" w:type="pct"/>
            <w:gridSpan w:val="2"/>
            <w:tcBorders>
              <w:bottom w:val="single" w:sz="4" w:space="0" w:color="auto"/>
            </w:tcBorders>
            <w:vAlign w:val="center"/>
          </w:tcPr>
          <w:p w14:paraId="579A9503" w14:textId="77777777" w:rsidR="00A509C6" w:rsidRPr="00BA2E39" w:rsidRDefault="00A509C6" w:rsidP="00592866">
            <w:pPr>
              <w:spacing w:after="0" w:line="240" w:lineRule="auto"/>
              <w:jc w:val="center"/>
              <w:rPr>
                <w:rFonts w:ascii="Times New Roman" w:hAnsi="Times New Roman" w:cs="Times New Roman"/>
              </w:rPr>
            </w:pPr>
            <w:r w:rsidRPr="00BA2E39">
              <w:rPr>
                <w:rFonts w:ascii="Times New Roman" w:hAnsi="Times New Roman" w:cs="Times New Roman"/>
              </w:rPr>
              <w:t>58.2</w:t>
            </w:r>
          </w:p>
        </w:tc>
        <w:tc>
          <w:tcPr>
            <w:tcW w:w="647" w:type="pct"/>
            <w:tcBorders>
              <w:bottom w:val="single" w:sz="4" w:space="0" w:color="auto"/>
            </w:tcBorders>
            <w:vAlign w:val="center"/>
          </w:tcPr>
          <w:p w14:paraId="60536E9A"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5.06</w:t>
            </w:r>
          </w:p>
        </w:tc>
        <w:tc>
          <w:tcPr>
            <w:tcW w:w="549" w:type="pct"/>
            <w:tcBorders>
              <w:bottom w:val="single" w:sz="4" w:space="0" w:color="auto"/>
            </w:tcBorders>
            <w:vAlign w:val="center"/>
          </w:tcPr>
          <w:p w14:paraId="7BC6F3F7" w14:textId="77777777" w:rsidR="00A509C6" w:rsidRPr="00BA2E39" w:rsidRDefault="00A509C6" w:rsidP="00592866">
            <w:pPr>
              <w:spacing w:after="0" w:line="256" w:lineRule="auto"/>
              <w:rPr>
                <w:rFonts w:ascii="Times New Roman" w:hAnsi="Times New Roman" w:cs="Times New Roman"/>
              </w:rPr>
            </w:pPr>
            <w:r w:rsidRPr="00BA2E39">
              <w:rPr>
                <w:rFonts w:ascii="Times New Roman" w:hAnsi="Times New Roman" w:cs="Times New Roman"/>
              </w:rPr>
              <w:t>3100</w:t>
            </w:r>
          </w:p>
        </w:tc>
        <w:tc>
          <w:tcPr>
            <w:tcW w:w="481" w:type="pct"/>
            <w:tcBorders>
              <w:bottom w:val="single" w:sz="4" w:space="0" w:color="auto"/>
            </w:tcBorders>
          </w:tcPr>
          <w:p w14:paraId="1A8A4BC2" w14:textId="77777777" w:rsidR="00A509C6" w:rsidRPr="00BA2E39" w:rsidRDefault="00A509C6" w:rsidP="00592866">
            <w:pPr>
              <w:spacing w:after="0" w:line="256" w:lineRule="auto"/>
              <w:rPr>
                <w:rFonts w:ascii="Times New Roman" w:hAnsi="Times New Roman" w:cs="Times New Roman"/>
              </w:rPr>
            </w:pPr>
            <w:r w:rsidRPr="00BA2E39">
              <w:rPr>
                <w:rFonts w:ascii="Times New Roman" w:hAnsi="Times New Roman" w:cs="Times New Roman"/>
              </w:rPr>
              <w:t>48</w:t>
            </w:r>
          </w:p>
        </w:tc>
        <w:tc>
          <w:tcPr>
            <w:tcW w:w="594" w:type="pct"/>
            <w:tcBorders>
              <w:bottom w:val="single" w:sz="4" w:space="0" w:color="auto"/>
            </w:tcBorders>
            <w:vAlign w:val="center"/>
          </w:tcPr>
          <w:p w14:paraId="46892339" w14:textId="16058D5B" w:rsidR="00A509C6" w:rsidRPr="00BA2E39" w:rsidRDefault="00ED1C1A" w:rsidP="00ED1C1A">
            <w:pPr>
              <w:spacing w:after="0" w:line="240" w:lineRule="auto"/>
              <w:rPr>
                <w:rFonts w:asciiTheme="majorBidi" w:hAnsiTheme="majorBidi" w:cstheme="majorBidi"/>
                <w:color w:val="000000"/>
              </w:rPr>
            </w:pPr>
            <w:r w:rsidRPr="00BA2E39">
              <w:rPr>
                <w:rFonts w:asciiTheme="majorBidi" w:hAnsiTheme="majorBidi" w:cstheme="majorBidi"/>
                <w:color w:val="000000"/>
              </w:rPr>
              <w:t>24385</w:t>
            </w:r>
          </w:p>
        </w:tc>
        <w:tc>
          <w:tcPr>
            <w:tcW w:w="287" w:type="pct"/>
            <w:tcBorders>
              <w:bottom w:val="single" w:sz="4" w:space="0" w:color="auto"/>
            </w:tcBorders>
            <w:vAlign w:val="center"/>
          </w:tcPr>
          <w:p w14:paraId="16192211" w14:textId="11C23846" w:rsidR="00A509C6" w:rsidRPr="00BA2E39" w:rsidRDefault="00D038F0" w:rsidP="00592866">
            <w:pPr>
              <w:spacing w:after="0" w:line="256" w:lineRule="auto"/>
              <w:rPr>
                <w:rFonts w:asciiTheme="majorBidi" w:hAnsiTheme="majorBidi" w:cstheme="majorBidi"/>
                <w:color w:val="000000"/>
              </w:rPr>
            </w:pPr>
            <w:r w:rsidRPr="00BA2E39">
              <w:rPr>
                <w:rFonts w:asciiTheme="majorBidi" w:hAnsiTheme="majorBidi" w:cstheme="majorBidi"/>
                <w:color w:val="000000"/>
              </w:rPr>
              <w:t>7</w:t>
            </w:r>
            <w:r w:rsidR="00A509C6" w:rsidRPr="00BA2E39">
              <w:rPr>
                <w:rFonts w:asciiTheme="majorBidi" w:hAnsiTheme="majorBidi" w:cstheme="majorBidi"/>
                <w:color w:val="000000"/>
              </w:rPr>
              <w:t> </w:t>
            </w:r>
          </w:p>
        </w:tc>
        <w:tc>
          <w:tcPr>
            <w:tcW w:w="570" w:type="pct"/>
            <w:tcBorders>
              <w:bottom w:val="single" w:sz="4" w:space="0" w:color="auto"/>
            </w:tcBorders>
            <w:vAlign w:val="center"/>
          </w:tcPr>
          <w:p w14:paraId="5D3CB047" w14:textId="331E0098" w:rsidR="00A509C6" w:rsidRPr="00BA2E39" w:rsidRDefault="005955F9" w:rsidP="00592866">
            <w:pPr>
              <w:spacing w:after="0" w:line="256" w:lineRule="auto"/>
              <w:rPr>
                <w:rFonts w:asciiTheme="majorBidi" w:hAnsiTheme="majorBidi" w:cstheme="majorBidi"/>
                <w:color w:val="000000"/>
              </w:rPr>
            </w:pPr>
            <w:r w:rsidRPr="00BA2E39">
              <w:rPr>
                <w:rFonts w:asciiTheme="majorBidi" w:hAnsiTheme="majorBidi" w:cstheme="majorBidi"/>
                <w:color w:val="000000"/>
              </w:rPr>
              <w:t>Fatigue</w:t>
            </w:r>
          </w:p>
        </w:tc>
      </w:tr>
      <w:tr w:rsidR="00A509C6" w:rsidRPr="00BA2E39" w14:paraId="34E6511A" w14:textId="77777777" w:rsidTr="003B244D">
        <w:trPr>
          <w:trHeight w:val="266"/>
        </w:trPr>
        <w:tc>
          <w:tcPr>
            <w:tcW w:w="288" w:type="pct"/>
            <w:tcBorders>
              <w:top w:val="single" w:sz="4" w:space="0" w:color="auto"/>
            </w:tcBorders>
            <w:vAlign w:val="center"/>
          </w:tcPr>
          <w:p w14:paraId="458366FA"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25</w:t>
            </w:r>
          </w:p>
        </w:tc>
        <w:tc>
          <w:tcPr>
            <w:tcW w:w="1011" w:type="pct"/>
            <w:tcBorders>
              <w:top w:val="single" w:sz="4" w:space="0" w:color="auto"/>
            </w:tcBorders>
            <w:vAlign w:val="center"/>
            <w:hideMark/>
          </w:tcPr>
          <w:p w14:paraId="5D12512C" w14:textId="1440112E"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Cref-0.1-53</w:t>
            </w:r>
            <w:r w:rsidR="00764EF5" w:rsidRPr="00BA2E39">
              <w:rPr>
                <w:rFonts w:ascii="Times New Roman" w:hAnsi="Times New Roman" w:cs="Times New Roman"/>
              </w:rPr>
              <w:t>-2-</w:t>
            </w:r>
            <w:r w:rsidRPr="00BA2E39">
              <w:rPr>
                <w:rFonts w:ascii="Times New Roman" w:hAnsi="Times New Roman" w:cs="Times New Roman"/>
              </w:rPr>
              <w:t xml:space="preserve">a </w:t>
            </w:r>
          </w:p>
        </w:tc>
        <w:tc>
          <w:tcPr>
            <w:tcW w:w="574" w:type="pct"/>
            <w:gridSpan w:val="2"/>
            <w:tcBorders>
              <w:top w:val="single" w:sz="4" w:space="0" w:color="auto"/>
            </w:tcBorders>
            <w:vAlign w:val="center"/>
            <w:hideMark/>
          </w:tcPr>
          <w:p w14:paraId="22C0E259" w14:textId="77777777" w:rsidR="00A509C6" w:rsidRPr="00BA2E39" w:rsidRDefault="00A509C6" w:rsidP="00592866">
            <w:pPr>
              <w:spacing w:after="0" w:line="240" w:lineRule="auto"/>
              <w:jc w:val="center"/>
              <w:rPr>
                <w:rFonts w:ascii="Times New Roman" w:hAnsi="Times New Roman" w:cs="Times New Roman"/>
              </w:rPr>
            </w:pPr>
            <w:r w:rsidRPr="00BA2E39">
              <w:rPr>
                <w:rFonts w:ascii="Times New Roman" w:hAnsi="Times New Roman" w:cs="Times New Roman"/>
              </w:rPr>
              <w:t>53.4</w:t>
            </w:r>
          </w:p>
        </w:tc>
        <w:tc>
          <w:tcPr>
            <w:tcW w:w="647" w:type="pct"/>
            <w:tcBorders>
              <w:top w:val="single" w:sz="4" w:space="0" w:color="auto"/>
            </w:tcBorders>
            <w:vAlign w:val="center"/>
            <w:hideMark/>
          </w:tcPr>
          <w:p w14:paraId="5CB8303F"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5.53</w:t>
            </w:r>
          </w:p>
        </w:tc>
        <w:tc>
          <w:tcPr>
            <w:tcW w:w="549" w:type="pct"/>
            <w:tcBorders>
              <w:top w:val="single" w:sz="4" w:space="0" w:color="auto"/>
            </w:tcBorders>
            <w:vAlign w:val="center"/>
            <w:hideMark/>
          </w:tcPr>
          <w:p w14:paraId="211FB868" w14:textId="77777777" w:rsidR="00A509C6" w:rsidRPr="00BA2E39" w:rsidRDefault="00A509C6" w:rsidP="00592866">
            <w:pPr>
              <w:spacing w:after="0" w:line="256" w:lineRule="auto"/>
              <w:rPr>
                <w:rFonts w:ascii="Times New Roman" w:hAnsi="Times New Roman" w:cs="Times New Roman"/>
              </w:rPr>
            </w:pPr>
            <w:r w:rsidRPr="00BA2E39">
              <w:rPr>
                <w:rFonts w:ascii="Times New Roman" w:hAnsi="Times New Roman" w:cs="Times New Roman"/>
              </w:rPr>
              <w:t>9000</w:t>
            </w:r>
          </w:p>
        </w:tc>
        <w:tc>
          <w:tcPr>
            <w:tcW w:w="481" w:type="pct"/>
            <w:tcBorders>
              <w:top w:val="single" w:sz="4" w:space="0" w:color="auto"/>
            </w:tcBorders>
          </w:tcPr>
          <w:p w14:paraId="58F22740" w14:textId="77777777" w:rsidR="00A509C6" w:rsidRPr="00BA2E39" w:rsidRDefault="00A509C6" w:rsidP="00592866">
            <w:pPr>
              <w:spacing w:after="0" w:line="256" w:lineRule="auto"/>
              <w:rPr>
                <w:rFonts w:ascii="Times New Roman" w:hAnsi="Times New Roman" w:cs="Times New Roman"/>
              </w:rPr>
            </w:pPr>
            <w:r w:rsidRPr="00BA2E39">
              <w:rPr>
                <w:rFonts w:ascii="Times New Roman" w:hAnsi="Times New Roman" w:cs="Times New Roman"/>
              </w:rPr>
              <w:t>2</w:t>
            </w:r>
          </w:p>
        </w:tc>
        <w:tc>
          <w:tcPr>
            <w:tcW w:w="594" w:type="pct"/>
            <w:tcBorders>
              <w:top w:val="single" w:sz="4" w:space="0" w:color="auto"/>
            </w:tcBorders>
            <w:vAlign w:val="center"/>
          </w:tcPr>
          <w:p w14:paraId="5CD8A84D" w14:textId="0F865637" w:rsidR="00A509C6" w:rsidRPr="00BA2E39" w:rsidRDefault="00A509C6" w:rsidP="00903E10">
            <w:pPr>
              <w:spacing w:after="0" w:line="256" w:lineRule="auto"/>
              <w:rPr>
                <w:rFonts w:asciiTheme="majorBidi" w:hAnsiTheme="majorBidi" w:cstheme="majorBidi"/>
                <w:color w:val="000000"/>
              </w:rPr>
            </w:pPr>
            <w:r w:rsidRPr="00BA2E39">
              <w:rPr>
                <w:rFonts w:asciiTheme="majorBidi" w:hAnsiTheme="majorBidi" w:cstheme="majorBidi"/>
                <w:color w:val="000000"/>
              </w:rPr>
              <w:t>42815</w:t>
            </w:r>
          </w:p>
        </w:tc>
        <w:tc>
          <w:tcPr>
            <w:tcW w:w="287" w:type="pct"/>
            <w:tcBorders>
              <w:top w:val="single" w:sz="4" w:space="0" w:color="auto"/>
            </w:tcBorders>
            <w:vAlign w:val="center"/>
          </w:tcPr>
          <w:p w14:paraId="7EBD7AF2" w14:textId="172979A6" w:rsidR="00A509C6" w:rsidRPr="00BA2E39" w:rsidRDefault="00A509C6" w:rsidP="00592866">
            <w:pPr>
              <w:spacing w:after="0" w:line="256" w:lineRule="auto"/>
              <w:rPr>
                <w:rFonts w:asciiTheme="majorBidi" w:hAnsiTheme="majorBidi" w:cstheme="majorBidi"/>
                <w:color w:val="000000"/>
              </w:rPr>
            </w:pPr>
            <w:r w:rsidRPr="00BA2E39">
              <w:rPr>
                <w:rFonts w:asciiTheme="majorBidi" w:hAnsiTheme="majorBidi" w:cstheme="majorBidi"/>
                <w:color w:val="000000"/>
              </w:rPr>
              <w:t>4</w:t>
            </w:r>
          </w:p>
        </w:tc>
        <w:tc>
          <w:tcPr>
            <w:tcW w:w="570" w:type="pct"/>
            <w:tcBorders>
              <w:top w:val="single" w:sz="4" w:space="0" w:color="auto"/>
            </w:tcBorders>
            <w:vAlign w:val="center"/>
          </w:tcPr>
          <w:p w14:paraId="4622821C" w14:textId="77777777" w:rsidR="00A509C6" w:rsidRPr="00BA2E39" w:rsidRDefault="00A509C6" w:rsidP="00592866">
            <w:pPr>
              <w:spacing w:after="0" w:line="256" w:lineRule="auto"/>
              <w:rPr>
                <w:rFonts w:asciiTheme="majorBidi" w:hAnsiTheme="majorBidi" w:cstheme="majorBidi"/>
                <w:color w:val="000000"/>
              </w:rPr>
            </w:pPr>
            <w:r w:rsidRPr="00BA2E39">
              <w:rPr>
                <w:rFonts w:asciiTheme="majorBidi" w:hAnsiTheme="majorBidi" w:cstheme="majorBidi"/>
                <w:color w:val="000000"/>
              </w:rPr>
              <w:t>Fatigue</w:t>
            </w:r>
          </w:p>
        </w:tc>
      </w:tr>
      <w:tr w:rsidR="00A509C6" w:rsidRPr="00BA2E39" w14:paraId="18F97F8D" w14:textId="77777777" w:rsidTr="003B244D">
        <w:trPr>
          <w:trHeight w:val="266"/>
        </w:trPr>
        <w:tc>
          <w:tcPr>
            <w:tcW w:w="288" w:type="pct"/>
            <w:vAlign w:val="center"/>
          </w:tcPr>
          <w:p w14:paraId="02C21FA0"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26</w:t>
            </w:r>
          </w:p>
        </w:tc>
        <w:tc>
          <w:tcPr>
            <w:tcW w:w="1011" w:type="pct"/>
            <w:vAlign w:val="center"/>
            <w:hideMark/>
          </w:tcPr>
          <w:p w14:paraId="6C43F40C" w14:textId="78DFDDFC"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Cref-0.1-53</w:t>
            </w:r>
            <w:r w:rsidR="00764EF5" w:rsidRPr="00BA2E39">
              <w:rPr>
                <w:rFonts w:ascii="Times New Roman" w:hAnsi="Times New Roman" w:cs="Times New Roman"/>
              </w:rPr>
              <w:t>-2-</w:t>
            </w:r>
            <w:r w:rsidRPr="00BA2E39">
              <w:rPr>
                <w:rFonts w:ascii="Times New Roman" w:hAnsi="Times New Roman" w:cs="Times New Roman"/>
              </w:rPr>
              <w:t xml:space="preserve">b </w:t>
            </w:r>
          </w:p>
        </w:tc>
        <w:tc>
          <w:tcPr>
            <w:tcW w:w="574" w:type="pct"/>
            <w:gridSpan w:val="2"/>
            <w:vAlign w:val="center"/>
            <w:hideMark/>
          </w:tcPr>
          <w:p w14:paraId="05F64FAD" w14:textId="77777777" w:rsidR="00A509C6" w:rsidRPr="00BA2E39" w:rsidRDefault="00A509C6" w:rsidP="00592866">
            <w:pPr>
              <w:spacing w:after="0" w:line="240" w:lineRule="auto"/>
              <w:jc w:val="center"/>
              <w:rPr>
                <w:rFonts w:ascii="Times New Roman" w:hAnsi="Times New Roman" w:cs="Times New Roman"/>
              </w:rPr>
            </w:pPr>
            <w:r w:rsidRPr="00BA2E39">
              <w:rPr>
                <w:rFonts w:ascii="Times New Roman" w:hAnsi="Times New Roman" w:cs="Times New Roman"/>
              </w:rPr>
              <w:t>53.4</w:t>
            </w:r>
          </w:p>
        </w:tc>
        <w:tc>
          <w:tcPr>
            <w:tcW w:w="647" w:type="pct"/>
            <w:vAlign w:val="center"/>
            <w:hideMark/>
          </w:tcPr>
          <w:p w14:paraId="555B45D6"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5.53</w:t>
            </w:r>
          </w:p>
        </w:tc>
        <w:tc>
          <w:tcPr>
            <w:tcW w:w="549" w:type="pct"/>
            <w:vAlign w:val="center"/>
            <w:hideMark/>
          </w:tcPr>
          <w:p w14:paraId="2993001B" w14:textId="77777777" w:rsidR="00A509C6" w:rsidRPr="00BA2E39" w:rsidRDefault="00A509C6" w:rsidP="00592866">
            <w:pPr>
              <w:spacing w:after="0" w:line="256" w:lineRule="auto"/>
              <w:rPr>
                <w:rFonts w:ascii="Times New Roman" w:hAnsi="Times New Roman" w:cs="Times New Roman"/>
              </w:rPr>
            </w:pPr>
            <w:r w:rsidRPr="00BA2E39">
              <w:rPr>
                <w:rFonts w:ascii="Times New Roman" w:hAnsi="Times New Roman" w:cs="Times New Roman"/>
              </w:rPr>
              <w:t>9000</w:t>
            </w:r>
          </w:p>
        </w:tc>
        <w:tc>
          <w:tcPr>
            <w:tcW w:w="481" w:type="pct"/>
          </w:tcPr>
          <w:p w14:paraId="0777CBBA" w14:textId="77777777" w:rsidR="00A509C6" w:rsidRPr="00BA2E39" w:rsidRDefault="00A509C6" w:rsidP="00592866">
            <w:pPr>
              <w:spacing w:after="0" w:line="256" w:lineRule="auto"/>
              <w:rPr>
                <w:rFonts w:ascii="Times New Roman" w:hAnsi="Times New Roman" w:cs="Times New Roman"/>
              </w:rPr>
            </w:pPr>
            <w:r w:rsidRPr="00BA2E39">
              <w:rPr>
                <w:rFonts w:ascii="Times New Roman" w:hAnsi="Times New Roman" w:cs="Times New Roman"/>
              </w:rPr>
              <w:t>2</w:t>
            </w:r>
          </w:p>
        </w:tc>
        <w:tc>
          <w:tcPr>
            <w:tcW w:w="594" w:type="pct"/>
            <w:vAlign w:val="center"/>
          </w:tcPr>
          <w:p w14:paraId="19CF4FBA" w14:textId="24F1DF81" w:rsidR="00A509C6" w:rsidRPr="00BA2E39" w:rsidRDefault="00A509C6" w:rsidP="00592866">
            <w:pPr>
              <w:spacing w:after="0" w:line="256" w:lineRule="auto"/>
              <w:rPr>
                <w:rFonts w:asciiTheme="majorBidi" w:hAnsiTheme="majorBidi" w:cstheme="majorBidi"/>
                <w:color w:val="000000"/>
              </w:rPr>
            </w:pPr>
            <w:r w:rsidRPr="00BA2E39">
              <w:rPr>
                <w:rFonts w:asciiTheme="majorBidi" w:hAnsiTheme="majorBidi" w:cstheme="majorBidi"/>
                <w:color w:val="000000"/>
              </w:rPr>
              <w:t>87654</w:t>
            </w:r>
          </w:p>
        </w:tc>
        <w:tc>
          <w:tcPr>
            <w:tcW w:w="287" w:type="pct"/>
            <w:vAlign w:val="center"/>
          </w:tcPr>
          <w:p w14:paraId="41324C0A" w14:textId="2FE74732" w:rsidR="00A509C6" w:rsidRPr="00BA2E39" w:rsidRDefault="00A509C6" w:rsidP="00592866">
            <w:pPr>
              <w:spacing w:after="0" w:line="256" w:lineRule="auto"/>
              <w:rPr>
                <w:rFonts w:asciiTheme="majorBidi" w:hAnsiTheme="majorBidi" w:cstheme="majorBidi"/>
                <w:color w:val="000000"/>
              </w:rPr>
            </w:pPr>
            <w:r w:rsidRPr="00BA2E39">
              <w:rPr>
                <w:rFonts w:asciiTheme="majorBidi" w:hAnsiTheme="majorBidi" w:cstheme="majorBidi"/>
                <w:color w:val="000000"/>
              </w:rPr>
              <w:t>9</w:t>
            </w:r>
          </w:p>
        </w:tc>
        <w:tc>
          <w:tcPr>
            <w:tcW w:w="570" w:type="pct"/>
            <w:vAlign w:val="center"/>
          </w:tcPr>
          <w:p w14:paraId="419C01AF" w14:textId="77777777" w:rsidR="00A509C6" w:rsidRPr="00BA2E39" w:rsidRDefault="00A509C6" w:rsidP="00592866">
            <w:pPr>
              <w:spacing w:after="0" w:line="256" w:lineRule="auto"/>
              <w:rPr>
                <w:rFonts w:asciiTheme="majorBidi" w:hAnsiTheme="majorBidi" w:cstheme="majorBidi"/>
                <w:color w:val="000000"/>
              </w:rPr>
            </w:pPr>
            <w:r w:rsidRPr="00BA2E39">
              <w:rPr>
                <w:rFonts w:asciiTheme="majorBidi" w:hAnsiTheme="majorBidi" w:cstheme="majorBidi"/>
                <w:color w:val="000000"/>
              </w:rPr>
              <w:t>Fatigue</w:t>
            </w:r>
          </w:p>
        </w:tc>
      </w:tr>
      <w:tr w:rsidR="00A509C6" w:rsidRPr="00BA2E39" w14:paraId="1C818276" w14:textId="77777777" w:rsidTr="003B244D">
        <w:trPr>
          <w:trHeight w:val="253"/>
        </w:trPr>
        <w:tc>
          <w:tcPr>
            <w:tcW w:w="288" w:type="pct"/>
            <w:vAlign w:val="center"/>
          </w:tcPr>
          <w:p w14:paraId="369F0A0F"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27</w:t>
            </w:r>
          </w:p>
        </w:tc>
        <w:tc>
          <w:tcPr>
            <w:tcW w:w="1011" w:type="pct"/>
            <w:vAlign w:val="center"/>
            <w:hideMark/>
          </w:tcPr>
          <w:p w14:paraId="0E51A005" w14:textId="3F54094E"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Cref-0.1-53</w:t>
            </w:r>
            <w:r w:rsidR="00764EF5" w:rsidRPr="00BA2E39">
              <w:rPr>
                <w:rFonts w:ascii="Times New Roman" w:hAnsi="Times New Roman" w:cs="Times New Roman"/>
              </w:rPr>
              <w:t>-2-</w:t>
            </w:r>
            <w:r w:rsidRPr="00BA2E39">
              <w:rPr>
                <w:rFonts w:ascii="Times New Roman" w:hAnsi="Times New Roman" w:cs="Times New Roman"/>
              </w:rPr>
              <w:t xml:space="preserve">c </w:t>
            </w:r>
          </w:p>
        </w:tc>
        <w:tc>
          <w:tcPr>
            <w:tcW w:w="574" w:type="pct"/>
            <w:gridSpan w:val="2"/>
            <w:vAlign w:val="center"/>
            <w:hideMark/>
          </w:tcPr>
          <w:p w14:paraId="6C7486A0" w14:textId="77777777" w:rsidR="00A509C6" w:rsidRPr="00BA2E39" w:rsidRDefault="00A509C6" w:rsidP="00592866">
            <w:pPr>
              <w:spacing w:after="0" w:line="240" w:lineRule="auto"/>
              <w:jc w:val="center"/>
              <w:rPr>
                <w:rFonts w:ascii="Times New Roman" w:hAnsi="Times New Roman" w:cs="Times New Roman"/>
              </w:rPr>
            </w:pPr>
            <w:r w:rsidRPr="00BA2E39">
              <w:rPr>
                <w:rFonts w:ascii="Times New Roman" w:hAnsi="Times New Roman" w:cs="Times New Roman"/>
              </w:rPr>
              <w:t>53.4</w:t>
            </w:r>
          </w:p>
        </w:tc>
        <w:tc>
          <w:tcPr>
            <w:tcW w:w="647" w:type="pct"/>
            <w:vAlign w:val="center"/>
            <w:hideMark/>
          </w:tcPr>
          <w:p w14:paraId="4D5DABC6"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5.53</w:t>
            </w:r>
          </w:p>
        </w:tc>
        <w:tc>
          <w:tcPr>
            <w:tcW w:w="549" w:type="pct"/>
            <w:vAlign w:val="center"/>
            <w:hideMark/>
          </w:tcPr>
          <w:p w14:paraId="1D93AA51" w14:textId="77777777" w:rsidR="00A509C6" w:rsidRPr="00BA2E39" w:rsidRDefault="00A509C6" w:rsidP="00592866">
            <w:pPr>
              <w:spacing w:after="0" w:line="256" w:lineRule="auto"/>
              <w:rPr>
                <w:rFonts w:ascii="Times New Roman" w:hAnsi="Times New Roman" w:cs="Times New Roman"/>
              </w:rPr>
            </w:pPr>
            <w:r w:rsidRPr="00BA2E39">
              <w:rPr>
                <w:rFonts w:ascii="Times New Roman" w:hAnsi="Times New Roman" w:cs="Times New Roman"/>
              </w:rPr>
              <w:t>9000</w:t>
            </w:r>
          </w:p>
        </w:tc>
        <w:tc>
          <w:tcPr>
            <w:tcW w:w="481" w:type="pct"/>
          </w:tcPr>
          <w:p w14:paraId="44F9A1AB" w14:textId="77777777" w:rsidR="00A509C6" w:rsidRPr="00BA2E39" w:rsidRDefault="00A509C6" w:rsidP="00592866">
            <w:pPr>
              <w:spacing w:after="0" w:line="256" w:lineRule="auto"/>
              <w:rPr>
                <w:rFonts w:ascii="Times New Roman" w:hAnsi="Times New Roman" w:cs="Times New Roman"/>
              </w:rPr>
            </w:pPr>
            <w:r w:rsidRPr="00BA2E39">
              <w:rPr>
                <w:rFonts w:ascii="Times New Roman" w:hAnsi="Times New Roman" w:cs="Times New Roman"/>
              </w:rPr>
              <w:t>2</w:t>
            </w:r>
          </w:p>
        </w:tc>
        <w:tc>
          <w:tcPr>
            <w:tcW w:w="594" w:type="pct"/>
            <w:vAlign w:val="center"/>
          </w:tcPr>
          <w:p w14:paraId="37BBF876" w14:textId="48F90C43" w:rsidR="00A509C6" w:rsidRPr="00BA2E39" w:rsidRDefault="00A509C6" w:rsidP="00592866">
            <w:pPr>
              <w:spacing w:after="0" w:line="256" w:lineRule="auto"/>
              <w:rPr>
                <w:rFonts w:asciiTheme="majorBidi" w:hAnsiTheme="majorBidi" w:cstheme="majorBidi"/>
                <w:color w:val="000000"/>
              </w:rPr>
            </w:pPr>
            <w:r w:rsidRPr="00BA2E39">
              <w:rPr>
                <w:rFonts w:asciiTheme="majorBidi" w:hAnsiTheme="majorBidi" w:cstheme="majorBidi"/>
                <w:color w:val="000000"/>
              </w:rPr>
              <w:t>63288</w:t>
            </w:r>
          </w:p>
        </w:tc>
        <w:tc>
          <w:tcPr>
            <w:tcW w:w="287" w:type="pct"/>
            <w:vAlign w:val="center"/>
          </w:tcPr>
          <w:p w14:paraId="41378A74" w14:textId="7729E4CB" w:rsidR="00A509C6" w:rsidRPr="00BA2E39" w:rsidRDefault="00A509C6" w:rsidP="00592866">
            <w:pPr>
              <w:spacing w:after="0" w:line="256" w:lineRule="auto"/>
              <w:rPr>
                <w:rFonts w:asciiTheme="majorBidi" w:hAnsiTheme="majorBidi" w:cstheme="majorBidi"/>
                <w:color w:val="000000"/>
              </w:rPr>
            </w:pPr>
            <w:r w:rsidRPr="00BA2E39">
              <w:rPr>
                <w:rFonts w:asciiTheme="majorBidi" w:hAnsiTheme="majorBidi" w:cstheme="majorBidi"/>
                <w:color w:val="000000"/>
              </w:rPr>
              <w:t>7</w:t>
            </w:r>
          </w:p>
        </w:tc>
        <w:tc>
          <w:tcPr>
            <w:tcW w:w="570" w:type="pct"/>
            <w:vAlign w:val="center"/>
          </w:tcPr>
          <w:p w14:paraId="0AC757D7" w14:textId="77777777" w:rsidR="00A509C6" w:rsidRPr="00BA2E39" w:rsidRDefault="00A509C6" w:rsidP="00592866">
            <w:pPr>
              <w:spacing w:after="0" w:line="256" w:lineRule="auto"/>
              <w:rPr>
                <w:rFonts w:asciiTheme="majorBidi" w:hAnsiTheme="majorBidi" w:cstheme="majorBidi"/>
                <w:color w:val="000000"/>
              </w:rPr>
            </w:pPr>
            <w:r w:rsidRPr="00BA2E39">
              <w:rPr>
                <w:rFonts w:asciiTheme="majorBidi" w:hAnsiTheme="majorBidi" w:cstheme="majorBidi"/>
                <w:color w:val="000000"/>
              </w:rPr>
              <w:t>Fatigue</w:t>
            </w:r>
          </w:p>
        </w:tc>
      </w:tr>
      <w:tr w:rsidR="00A509C6" w:rsidRPr="00BA2E39" w14:paraId="7B078DC3" w14:textId="77777777" w:rsidTr="003B244D">
        <w:trPr>
          <w:trHeight w:val="266"/>
        </w:trPr>
        <w:tc>
          <w:tcPr>
            <w:tcW w:w="288" w:type="pct"/>
            <w:vAlign w:val="center"/>
          </w:tcPr>
          <w:p w14:paraId="2F76BAEA"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28</w:t>
            </w:r>
          </w:p>
        </w:tc>
        <w:tc>
          <w:tcPr>
            <w:tcW w:w="1011" w:type="pct"/>
            <w:vAlign w:val="center"/>
          </w:tcPr>
          <w:p w14:paraId="78ED78DF" w14:textId="15F5B973"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Cref-0.1-53</w:t>
            </w:r>
            <w:r w:rsidR="00764EF5" w:rsidRPr="00BA2E39">
              <w:rPr>
                <w:rFonts w:ascii="Times New Roman" w:hAnsi="Times New Roman" w:cs="Times New Roman"/>
              </w:rPr>
              <w:t>-2-</w:t>
            </w:r>
            <w:r w:rsidRPr="00BA2E39">
              <w:rPr>
                <w:rFonts w:ascii="Times New Roman" w:hAnsi="Times New Roman" w:cs="Times New Roman"/>
              </w:rPr>
              <w:t xml:space="preserve">d </w:t>
            </w:r>
          </w:p>
        </w:tc>
        <w:tc>
          <w:tcPr>
            <w:tcW w:w="574" w:type="pct"/>
            <w:gridSpan w:val="2"/>
            <w:vAlign w:val="center"/>
          </w:tcPr>
          <w:p w14:paraId="4943095C" w14:textId="77777777" w:rsidR="00A509C6" w:rsidRPr="00BA2E39" w:rsidRDefault="00A509C6" w:rsidP="00592866">
            <w:pPr>
              <w:spacing w:after="0" w:line="240" w:lineRule="auto"/>
              <w:jc w:val="center"/>
              <w:rPr>
                <w:rFonts w:ascii="Times New Roman" w:hAnsi="Times New Roman" w:cs="Times New Roman"/>
              </w:rPr>
            </w:pPr>
            <w:r w:rsidRPr="00BA2E39">
              <w:rPr>
                <w:rFonts w:ascii="Times New Roman" w:hAnsi="Times New Roman" w:cs="Times New Roman"/>
              </w:rPr>
              <w:t>53.4</w:t>
            </w:r>
          </w:p>
        </w:tc>
        <w:tc>
          <w:tcPr>
            <w:tcW w:w="647" w:type="pct"/>
            <w:vAlign w:val="center"/>
          </w:tcPr>
          <w:p w14:paraId="2BCADC20" w14:textId="77777777" w:rsidR="00A509C6" w:rsidRPr="00BA2E39" w:rsidRDefault="00A509C6" w:rsidP="00592866">
            <w:pPr>
              <w:spacing w:after="0" w:line="240" w:lineRule="auto"/>
              <w:rPr>
                <w:rFonts w:ascii="Times New Roman" w:hAnsi="Times New Roman" w:cs="Times New Roman"/>
              </w:rPr>
            </w:pPr>
            <w:r w:rsidRPr="00BA2E39">
              <w:rPr>
                <w:rFonts w:ascii="Times New Roman" w:hAnsi="Times New Roman" w:cs="Times New Roman"/>
              </w:rPr>
              <w:t>5.53</w:t>
            </w:r>
          </w:p>
        </w:tc>
        <w:tc>
          <w:tcPr>
            <w:tcW w:w="549" w:type="pct"/>
            <w:vAlign w:val="center"/>
          </w:tcPr>
          <w:p w14:paraId="206B78F7" w14:textId="77777777" w:rsidR="00A509C6" w:rsidRPr="00BA2E39" w:rsidRDefault="00A509C6" w:rsidP="00592866">
            <w:pPr>
              <w:spacing w:after="0" w:line="256" w:lineRule="auto"/>
              <w:rPr>
                <w:rFonts w:ascii="Times New Roman" w:hAnsi="Times New Roman" w:cs="Times New Roman"/>
              </w:rPr>
            </w:pPr>
            <w:r w:rsidRPr="00BA2E39">
              <w:rPr>
                <w:rFonts w:ascii="Times New Roman" w:hAnsi="Times New Roman" w:cs="Times New Roman"/>
              </w:rPr>
              <w:t>9000</w:t>
            </w:r>
          </w:p>
        </w:tc>
        <w:tc>
          <w:tcPr>
            <w:tcW w:w="481" w:type="pct"/>
          </w:tcPr>
          <w:p w14:paraId="560C5E31" w14:textId="77777777" w:rsidR="00A509C6" w:rsidRPr="00BA2E39" w:rsidRDefault="00A509C6" w:rsidP="00592866">
            <w:pPr>
              <w:spacing w:after="0" w:line="256" w:lineRule="auto"/>
              <w:rPr>
                <w:rFonts w:ascii="Times New Roman" w:hAnsi="Times New Roman" w:cs="Times New Roman"/>
              </w:rPr>
            </w:pPr>
            <w:r w:rsidRPr="00BA2E39">
              <w:rPr>
                <w:rFonts w:ascii="Times New Roman" w:hAnsi="Times New Roman" w:cs="Times New Roman"/>
              </w:rPr>
              <w:t>2</w:t>
            </w:r>
          </w:p>
        </w:tc>
        <w:tc>
          <w:tcPr>
            <w:tcW w:w="594" w:type="pct"/>
            <w:vAlign w:val="center"/>
          </w:tcPr>
          <w:p w14:paraId="33865C10" w14:textId="407E9642" w:rsidR="00A509C6" w:rsidRPr="00BA2E39" w:rsidRDefault="00ED1EFF" w:rsidP="00592866">
            <w:pPr>
              <w:spacing w:after="0" w:line="256" w:lineRule="auto"/>
              <w:rPr>
                <w:rFonts w:asciiTheme="majorBidi" w:hAnsiTheme="majorBidi" w:cstheme="majorBidi"/>
                <w:color w:val="000000"/>
              </w:rPr>
            </w:pPr>
            <w:r w:rsidRPr="00BA2E39">
              <w:rPr>
                <w:rFonts w:asciiTheme="majorBidi" w:hAnsiTheme="majorBidi" w:cstheme="majorBidi"/>
                <w:color w:val="000000"/>
              </w:rPr>
              <w:t>43277</w:t>
            </w:r>
          </w:p>
        </w:tc>
        <w:tc>
          <w:tcPr>
            <w:tcW w:w="287" w:type="pct"/>
            <w:vAlign w:val="center"/>
          </w:tcPr>
          <w:p w14:paraId="4486989F" w14:textId="2BA07F48" w:rsidR="00A509C6" w:rsidRPr="00BA2E39" w:rsidRDefault="00ED1EFF" w:rsidP="00592866">
            <w:pPr>
              <w:spacing w:after="0" w:line="256" w:lineRule="auto"/>
              <w:rPr>
                <w:rFonts w:asciiTheme="majorBidi" w:hAnsiTheme="majorBidi" w:cstheme="majorBidi"/>
                <w:color w:val="000000"/>
              </w:rPr>
            </w:pPr>
            <w:r w:rsidRPr="00BA2E39">
              <w:rPr>
                <w:rFonts w:asciiTheme="majorBidi" w:hAnsiTheme="majorBidi" w:cstheme="majorBidi"/>
                <w:color w:val="000000"/>
              </w:rPr>
              <w:t>4</w:t>
            </w:r>
          </w:p>
        </w:tc>
        <w:tc>
          <w:tcPr>
            <w:tcW w:w="570" w:type="pct"/>
            <w:vAlign w:val="center"/>
          </w:tcPr>
          <w:p w14:paraId="7A99D82F" w14:textId="77777777" w:rsidR="00A509C6" w:rsidRPr="00BA2E39" w:rsidRDefault="00A509C6" w:rsidP="00592866">
            <w:pPr>
              <w:spacing w:after="0" w:line="256" w:lineRule="auto"/>
              <w:rPr>
                <w:rFonts w:asciiTheme="majorBidi" w:hAnsiTheme="majorBidi" w:cstheme="majorBidi"/>
                <w:color w:val="000000"/>
              </w:rPr>
            </w:pPr>
            <w:r w:rsidRPr="00BA2E39">
              <w:rPr>
                <w:rFonts w:asciiTheme="majorBidi" w:hAnsiTheme="majorBidi" w:cstheme="majorBidi"/>
                <w:color w:val="000000"/>
              </w:rPr>
              <w:t>Fatigue</w:t>
            </w:r>
          </w:p>
        </w:tc>
      </w:tr>
      <w:tr w:rsidR="00A509C6" w:rsidRPr="00BA2E39" w14:paraId="1ED99404" w14:textId="77777777" w:rsidTr="003B244D">
        <w:trPr>
          <w:trHeight w:val="266"/>
        </w:trPr>
        <w:tc>
          <w:tcPr>
            <w:tcW w:w="288" w:type="pct"/>
            <w:vAlign w:val="center"/>
          </w:tcPr>
          <w:p w14:paraId="6BD67A6F"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29</w:t>
            </w:r>
          </w:p>
        </w:tc>
        <w:tc>
          <w:tcPr>
            <w:tcW w:w="1011" w:type="pct"/>
            <w:vAlign w:val="center"/>
          </w:tcPr>
          <w:p w14:paraId="1E23D343" w14:textId="6F7994AD"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Cref-0.1-53</w:t>
            </w:r>
            <w:r w:rsidR="00764EF5" w:rsidRPr="00BA2E39">
              <w:rPr>
                <w:rFonts w:ascii="Times New Roman" w:hAnsi="Times New Roman" w:cs="Times New Roman"/>
              </w:rPr>
              <w:t>-4</w:t>
            </w:r>
            <w:r w:rsidR="00AE0F0E" w:rsidRPr="00BA2E39">
              <w:rPr>
                <w:rFonts w:ascii="Times New Roman" w:hAnsi="Times New Roman" w:cs="Times New Roman"/>
              </w:rPr>
              <w:t>8</w:t>
            </w:r>
            <w:r w:rsidR="00764EF5" w:rsidRPr="00BA2E39">
              <w:rPr>
                <w:rFonts w:ascii="Times New Roman" w:hAnsi="Times New Roman" w:cs="Times New Roman"/>
              </w:rPr>
              <w:t>-a</w:t>
            </w:r>
            <w:r w:rsidRPr="00BA2E39">
              <w:rPr>
                <w:rFonts w:ascii="Times New Roman" w:hAnsi="Times New Roman" w:cs="Times New Roman"/>
              </w:rPr>
              <w:t xml:space="preserve"> </w:t>
            </w:r>
          </w:p>
        </w:tc>
        <w:tc>
          <w:tcPr>
            <w:tcW w:w="574" w:type="pct"/>
            <w:gridSpan w:val="2"/>
            <w:vAlign w:val="center"/>
          </w:tcPr>
          <w:p w14:paraId="5F6C6A35" w14:textId="77777777" w:rsidR="00A509C6" w:rsidRPr="00BA2E39" w:rsidRDefault="00A509C6" w:rsidP="00F61720">
            <w:pPr>
              <w:spacing w:after="0" w:line="240" w:lineRule="auto"/>
              <w:jc w:val="center"/>
              <w:rPr>
                <w:rFonts w:ascii="Times New Roman" w:hAnsi="Times New Roman" w:cs="Times New Roman"/>
              </w:rPr>
            </w:pPr>
            <w:r w:rsidRPr="00BA2E39">
              <w:rPr>
                <w:rFonts w:ascii="Times New Roman" w:hAnsi="Times New Roman" w:cs="Times New Roman"/>
              </w:rPr>
              <w:t>53.4</w:t>
            </w:r>
          </w:p>
        </w:tc>
        <w:tc>
          <w:tcPr>
            <w:tcW w:w="647" w:type="pct"/>
            <w:vAlign w:val="center"/>
          </w:tcPr>
          <w:p w14:paraId="5D336E49"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5.53</w:t>
            </w:r>
          </w:p>
        </w:tc>
        <w:tc>
          <w:tcPr>
            <w:tcW w:w="549" w:type="pct"/>
            <w:vAlign w:val="center"/>
          </w:tcPr>
          <w:p w14:paraId="191ACA1A"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9000</w:t>
            </w:r>
          </w:p>
        </w:tc>
        <w:tc>
          <w:tcPr>
            <w:tcW w:w="481" w:type="pct"/>
          </w:tcPr>
          <w:p w14:paraId="33C80A48"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48</w:t>
            </w:r>
          </w:p>
        </w:tc>
        <w:tc>
          <w:tcPr>
            <w:tcW w:w="594" w:type="pct"/>
            <w:vAlign w:val="center"/>
          </w:tcPr>
          <w:p w14:paraId="1C3F46E6" w14:textId="33A97D3D" w:rsidR="00A509C6" w:rsidRPr="00BA2E39" w:rsidRDefault="00A509C6" w:rsidP="00F61720">
            <w:pPr>
              <w:spacing w:after="0" w:line="256" w:lineRule="auto"/>
              <w:rPr>
                <w:rFonts w:asciiTheme="majorBidi" w:hAnsiTheme="majorBidi" w:cstheme="majorBidi"/>
                <w:color w:val="000000"/>
              </w:rPr>
            </w:pPr>
            <w:r w:rsidRPr="00BA2E39">
              <w:rPr>
                <w:rFonts w:asciiTheme="majorBidi" w:hAnsiTheme="majorBidi" w:cstheme="majorBidi"/>
                <w:color w:val="000000"/>
              </w:rPr>
              <w:t>74391</w:t>
            </w:r>
          </w:p>
        </w:tc>
        <w:tc>
          <w:tcPr>
            <w:tcW w:w="287" w:type="pct"/>
            <w:vAlign w:val="center"/>
          </w:tcPr>
          <w:p w14:paraId="428F97C2" w14:textId="267406B4" w:rsidR="00A509C6" w:rsidRPr="00BA2E39" w:rsidRDefault="00A509C6" w:rsidP="00F61720">
            <w:pPr>
              <w:spacing w:after="0" w:line="256" w:lineRule="auto"/>
              <w:rPr>
                <w:rFonts w:asciiTheme="majorBidi" w:hAnsiTheme="majorBidi" w:cstheme="majorBidi"/>
                <w:color w:val="000000"/>
              </w:rPr>
            </w:pPr>
            <w:r w:rsidRPr="00BA2E39">
              <w:rPr>
                <w:rFonts w:asciiTheme="majorBidi" w:hAnsiTheme="majorBidi" w:cstheme="majorBidi"/>
                <w:color w:val="000000"/>
              </w:rPr>
              <w:t>8</w:t>
            </w:r>
          </w:p>
        </w:tc>
        <w:tc>
          <w:tcPr>
            <w:tcW w:w="570" w:type="pct"/>
            <w:vAlign w:val="center"/>
          </w:tcPr>
          <w:p w14:paraId="19BDBBC7" w14:textId="77777777" w:rsidR="00A509C6" w:rsidRPr="00BA2E39" w:rsidRDefault="00A509C6" w:rsidP="00F61720">
            <w:pPr>
              <w:spacing w:after="0" w:line="256" w:lineRule="auto"/>
              <w:rPr>
                <w:rFonts w:asciiTheme="majorBidi" w:hAnsiTheme="majorBidi" w:cstheme="majorBidi"/>
                <w:color w:val="000000"/>
              </w:rPr>
            </w:pPr>
            <w:r w:rsidRPr="00BA2E39">
              <w:rPr>
                <w:rFonts w:asciiTheme="majorBidi" w:hAnsiTheme="majorBidi" w:cstheme="majorBidi"/>
                <w:color w:val="000000"/>
              </w:rPr>
              <w:t>Fatigue</w:t>
            </w:r>
          </w:p>
        </w:tc>
      </w:tr>
      <w:tr w:rsidR="00A509C6" w:rsidRPr="00BA2E39" w14:paraId="789906DD" w14:textId="77777777" w:rsidTr="003B244D">
        <w:trPr>
          <w:trHeight w:val="266"/>
        </w:trPr>
        <w:tc>
          <w:tcPr>
            <w:tcW w:w="288" w:type="pct"/>
            <w:tcBorders>
              <w:bottom w:val="single" w:sz="4" w:space="0" w:color="auto"/>
            </w:tcBorders>
            <w:vAlign w:val="center"/>
          </w:tcPr>
          <w:p w14:paraId="1C102550"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30</w:t>
            </w:r>
          </w:p>
        </w:tc>
        <w:tc>
          <w:tcPr>
            <w:tcW w:w="1011" w:type="pct"/>
            <w:tcBorders>
              <w:bottom w:val="single" w:sz="4" w:space="0" w:color="auto"/>
            </w:tcBorders>
            <w:vAlign w:val="center"/>
          </w:tcPr>
          <w:p w14:paraId="327428F5" w14:textId="2649946E"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Cref-0.1-53</w:t>
            </w:r>
            <w:r w:rsidR="00764EF5" w:rsidRPr="00BA2E39">
              <w:rPr>
                <w:rFonts w:ascii="Times New Roman" w:hAnsi="Times New Roman" w:cs="Times New Roman"/>
              </w:rPr>
              <w:t>-48-b</w:t>
            </w:r>
            <w:r w:rsidRPr="00BA2E39">
              <w:rPr>
                <w:rFonts w:ascii="Times New Roman" w:hAnsi="Times New Roman" w:cs="Times New Roman"/>
              </w:rPr>
              <w:t xml:space="preserve"> </w:t>
            </w:r>
          </w:p>
        </w:tc>
        <w:tc>
          <w:tcPr>
            <w:tcW w:w="574" w:type="pct"/>
            <w:gridSpan w:val="2"/>
            <w:tcBorders>
              <w:bottom w:val="single" w:sz="4" w:space="0" w:color="auto"/>
            </w:tcBorders>
            <w:vAlign w:val="center"/>
          </w:tcPr>
          <w:p w14:paraId="2D541001" w14:textId="77777777" w:rsidR="00A509C6" w:rsidRPr="00BA2E39" w:rsidRDefault="00A509C6" w:rsidP="00F61720">
            <w:pPr>
              <w:spacing w:after="0" w:line="240" w:lineRule="auto"/>
              <w:jc w:val="center"/>
              <w:rPr>
                <w:rFonts w:ascii="Times New Roman" w:hAnsi="Times New Roman" w:cs="Times New Roman"/>
              </w:rPr>
            </w:pPr>
            <w:r w:rsidRPr="00BA2E39">
              <w:rPr>
                <w:rFonts w:ascii="Times New Roman" w:hAnsi="Times New Roman" w:cs="Times New Roman"/>
              </w:rPr>
              <w:t>53.4</w:t>
            </w:r>
          </w:p>
        </w:tc>
        <w:tc>
          <w:tcPr>
            <w:tcW w:w="647" w:type="pct"/>
            <w:tcBorders>
              <w:bottom w:val="single" w:sz="4" w:space="0" w:color="auto"/>
            </w:tcBorders>
            <w:vAlign w:val="center"/>
          </w:tcPr>
          <w:p w14:paraId="0CF6B768"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5.53</w:t>
            </w:r>
          </w:p>
        </w:tc>
        <w:tc>
          <w:tcPr>
            <w:tcW w:w="549" w:type="pct"/>
            <w:tcBorders>
              <w:bottom w:val="single" w:sz="4" w:space="0" w:color="auto"/>
            </w:tcBorders>
            <w:vAlign w:val="center"/>
          </w:tcPr>
          <w:p w14:paraId="6FE6B75E"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9000</w:t>
            </w:r>
          </w:p>
        </w:tc>
        <w:tc>
          <w:tcPr>
            <w:tcW w:w="481" w:type="pct"/>
            <w:tcBorders>
              <w:bottom w:val="single" w:sz="4" w:space="0" w:color="auto"/>
            </w:tcBorders>
          </w:tcPr>
          <w:p w14:paraId="01157FE6"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48</w:t>
            </w:r>
          </w:p>
        </w:tc>
        <w:tc>
          <w:tcPr>
            <w:tcW w:w="594" w:type="pct"/>
            <w:tcBorders>
              <w:bottom w:val="single" w:sz="4" w:space="0" w:color="auto"/>
            </w:tcBorders>
            <w:vAlign w:val="center"/>
          </w:tcPr>
          <w:p w14:paraId="30D839A7" w14:textId="531B5112" w:rsidR="00A509C6" w:rsidRPr="00BA2E39" w:rsidRDefault="00903E10" w:rsidP="00903E10">
            <w:pPr>
              <w:spacing w:after="0" w:line="256" w:lineRule="auto"/>
              <w:rPr>
                <w:rFonts w:asciiTheme="majorBidi" w:hAnsiTheme="majorBidi" w:cstheme="majorBidi"/>
                <w:color w:val="000000"/>
              </w:rPr>
            </w:pPr>
            <w:r w:rsidRPr="00BA2E39">
              <w:rPr>
                <w:rFonts w:asciiTheme="majorBidi" w:hAnsiTheme="majorBidi" w:cstheme="majorBidi"/>
                <w:color w:val="000000"/>
              </w:rPr>
              <w:t>30704</w:t>
            </w:r>
          </w:p>
        </w:tc>
        <w:tc>
          <w:tcPr>
            <w:tcW w:w="287" w:type="pct"/>
            <w:tcBorders>
              <w:bottom w:val="single" w:sz="4" w:space="0" w:color="auto"/>
            </w:tcBorders>
            <w:vAlign w:val="center"/>
          </w:tcPr>
          <w:p w14:paraId="72287DC1" w14:textId="6D892F43" w:rsidR="00A509C6" w:rsidRPr="00BA2E39" w:rsidRDefault="00903E10" w:rsidP="00F61720">
            <w:pPr>
              <w:spacing w:after="0" w:line="256" w:lineRule="auto"/>
              <w:rPr>
                <w:rFonts w:asciiTheme="majorBidi" w:hAnsiTheme="majorBidi" w:cstheme="majorBidi"/>
                <w:color w:val="000000"/>
              </w:rPr>
            </w:pPr>
            <w:r w:rsidRPr="00BA2E39">
              <w:rPr>
                <w:rFonts w:asciiTheme="majorBidi" w:hAnsiTheme="majorBidi" w:cstheme="majorBidi"/>
                <w:color w:val="000000"/>
              </w:rPr>
              <w:t>3</w:t>
            </w:r>
          </w:p>
        </w:tc>
        <w:tc>
          <w:tcPr>
            <w:tcW w:w="570" w:type="pct"/>
            <w:tcBorders>
              <w:bottom w:val="single" w:sz="4" w:space="0" w:color="auto"/>
            </w:tcBorders>
            <w:vAlign w:val="center"/>
          </w:tcPr>
          <w:p w14:paraId="166D4266" w14:textId="4A743C71" w:rsidR="00A509C6" w:rsidRPr="00BA2E39" w:rsidRDefault="004B0887" w:rsidP="00F61720">
            <w:pPr>
              <w:spacing w:after="0" w:line="256" w:lineRule="auto"/>
              <w:rPr>
                <w:rFonts w:asciiTheme="majorBidi" w:hAnsiTheme="majorBidi" w:cstheme="majorBidi"/>
                <w:color w:val="000000"/>
              </w:rPr>
            </w:pPr>
            <w:r w:rsidRPr="00BA2E39">
              <w:rPr>
                <w:rFonts w:asciiTheme="majorBidi" w:hAnsiTheme="majorBidi" w:cstheme="majorBidi"/>
                <w:color w:val="000000"/>
              </w:rPr>
              <w:t>Fatigue</w:t>
            </w:r>
          </w:p>
        </w:tc>
      </w:tr>
      <w:tr w:rsidR="00A509C6" w:rsidRPr="00BA2E39" w14:paraId="7609AC22" w14:textId="77777777" w:rsidTr="003B244D">
        <w:trPr>
          <w:trHeight w:val="266"/>
        </w:trPr>
        <w:tc>
          <w:tcPr>
            <w:tcW w:w="288" w:type="pct"/>
            <w:tcBorders>
              <w:top w:val="single" w:sz="4" w:space="0" w:color="auto"/>
            </w:tcBorders>
            <w:vAlign w:val="center"/>
          </w:tcPr>
          <w:p w14:paraId="21A934E3"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31</w:t>
            </w:r>
          </w:p>
        </w:tc>
        <w:tc>
          <w:tcPr>
            <w:tcW w:w="1011" w:type="pct"/>
            <w:tcBorders>
              <w:top w:val="single" w:sz="4" w:space="0" w:color="auto"/>
            </w:tcBorders>
            <w:vAlign w:val="center"/>
          </w:tcPr>
          <w:p w14:paraId="735EB1D1" w14:textId="6FD002DF"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Cref-0.1-49</w:t>
            </w:r>
            <w:r w:rsidR="00764EF5" w:rsidRPr="00BA2E39">
              <w:rPr>
                <w:rFonts w:ascii="Times New Roman" w:hAnsi="Times New Roman" w:cs="Times New Roman"/>
              </w:rPr>
              <w:t>-2-</w:t>
            </w:r>
            <w:r w:rsidRPr="00BA2E39">
              <w:rPr>
                <w:rFonts w:ascii="Times New Roman" w:hAnsi="Times New Roman" w:cs="Times New Roman"/>
              </w:rPr>
              <w:t xml:space="preserve">a </w:t>
            </w:r>
          </w:p>
        </w:tc>
        <w:tc>
          <w:tcPr>
            <w:tcW w:w="574" w:type="pct"/>
            <w:gridSpan w:val="2"/>
            <w:tcBorders>
              <w:top w:val="single" w:sz="4" w:space="0" w:color="auto"/>
            </w:tcBorders>
            <w:vAlign w:val="center"/>
          </w:tcPr>
          <w:p w14:paraId="12D89876" w14:textId="77777777" w:rsidR="00A509C6" w:rsidRPr="00BA2E39" w:rsidRDefault="00A509C6" w:rsidP="00F61720">
            <w:pPr>
              <w:spacing w:after="0" w:line="240" w:lineRule="auto"/>
              <w:jc w:val="center"/>
              <w:rPr>
                <w:rFonts w:ascii="Times New Roman" w:hAnsi="Times New Roman" w:cs="Times New Roman"/>
              </w:rPr>
            </w:pPr>
            <w:r w:rsidRPr="00BA2E39">
              <w:rPr>
                <w:rFonts w:ascii="Times New Roman" w:hAnsi="Times New Roman" w:cs="Times New Roman"/>
              </w:rPr>
              <w:t>48.6</w:t>
            </w:r>
          </w:p>
        </w:tc>
        <w:tc>
          <w:tcPr>
            <w:tcW w:w="647" w:type="pct"/>
            <w:tcBorders>
              <w:top w:val="single" w:sz="4" w:space="0" w:color="auto"/>
            </w:tcBorders>
            <w:vAlign w:val="center"/>
          </w:tcPr>
          <w:p w14:paraId="1A5DB253"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6.10</w:t>
            </w:r>
          </w:p>
        </w:tc>
        <w:tc>
          <w:tcPr>
            <w:tcW w:w="549" w:type="pct"/>
            <w:tcBorders>
              <w:top w:val="single" w:sz="4" w:space="0" w:color="auto"/>
            </w:tcBorders>
            <w:vAlign w:val="center"/>
          </w:tcPr>
          <w:p w14:paraId="178ECA42" w14:textId="77777777" w:rsidR="00A509C6" w:rsidRPr="00BA2E39" w:rsidRDefault="00A509C6" w:rsidP="00F61720">
            <w:pPr>
              <w:spacing w:after="0" w:line="256" w:lineRule="auto"/>
              <w:rPr>
                <w:rFonts w:asciiTheme="majorBidi" w:hAnsiTheme="majorBidi" w:cstheme="majorBidi"/>
                <w:color w:val="000000"/>
              </w:rPr>
            </w:pPr>
            <w:r w:rsidRPr="00BA2E39">
              <w:rPr>
                <w:rFonts w:asciiTheme="majorBidi" w:hAnsiTheme="majorBidi" w:cstheme="majorBidi"/>
                <w:color w:val="000000"/>
              </w:rPr>
              <w:t>64000</w:t>
            </w:r>
          </w:p>
        </w:tc>
        <w:tc>
          <w:tcPr>
            <w:tcW w:w="481" w:type="pct"/>
            <w:tcBorders>
              <w:top w:val="single" w:sz="4" w:space="0" w:color="auto"/>
            </w:tcBorders>
          </w:tcPr>
          <w:p w14:paraId="5BF210FA"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2</w:t>
            </w:r>
          </w:p>
        </w:tc>
        <w:tc>
          <w:tcPr>
            <w:tcW w:w="594" w:type="pct"/>
            <w:tcBorders>
              <w:top w:val="single" w:sz="4" w:space="0" w:color="auto"/>
            </w:tcBorders>
            <w:vAlign w:val="center"/>
          </w:tcPr>
          <w:p w14:paraId="70824034" w14:textId="038A5F6A" w:rsidR="00A509C6" w:rsidRPr="00BA2E39" w:rsidRDefault="00A509C6" w:rsidP="00F61720">
            <w:pPr>
              <w:spacing w:after="0" w:line="256" w:lineRule="auto"/>
              <w:rPr>
                <w:rFonts w:asciiTheme="majorBidi" w:hAnsiTheme="majorBidi" w:cstheme="majorBidi"/>
                <w:color w:val="000000"/>
              </w:rPr>
            </w:pPr>
            <w:r w:rsidRPr="00BA2E39">
              <w:rPr>
                <w:rFonts w:asciiTheme="majorBidi" w:hAnsiTheme="majorBidi" w:cstheme="majorBidi"/>
                <w:color w:val="000000"/>
              </w:rPr>
              <w:t>160255</w:t>
            </w:r>
          </w:p>
        </w:tc>
        <w:tc>
          <w:tcPr>
            <w:tcW w:w="287" w:type="pct"/>
            <w:tcBorders>
              <w:top w:val="single" w:sz="4" w:space="0" w:color="auto"/>
            </w:tcBorders>
            <w:vAlign w:val="center"/>
          </w:tcPr>
          <w:p w14:paraId="4FE5EE9F" w14:textId="05491867" w:rsidR="00A509C6" w:rsidRPr="00BA2E39" w:rsidRDefault="00A509C6" w:rsidP="00F61720">
            <w:pPr>
              <w:spacing w:after="0" w:line="256" w:lineRule="auto"/>
              <w:rPr>
                <w:rFonts w:asciiTheme="majorBidi" w:hAnsiTheme="majorBidi" w:cstheme="majorBidi"/>
                <w:color w:val="000000"/>
              </w:rPr>
            </w:pPr>
            <w:r w:rsidRPr="00BA2E39">
              <w:rPr>
                <w:rFonts w:asciiTheme="majorBidi" w:hAnsiTheme="majorBidi" w:cstheme="majorBidi"/>
                <w:color w:val="000000"/>
              </w:rPr>
              <w:t>2</w:t>
            </w:r>
          </w:p>
        </w:tc>
        <w:tc>
          <w:tcPr>
            <w:tcW w:w="570" w:type="pct"/>
            <w:tcBorders>
              <w:top w:val="single" w:sz="4" w:space="0" w:color="auto"/>
            </w:tcBorders>
            <w:vAlign w:val="center"/>
          </w:tcPr>
          <w:p w14:paraId="43001A9C" w14:textId="77777777" w:rsidR="00A509C6" w:rsidRPr="00BA2E39" w:rsidRDefault="00A509C6" w:rsidP="00F61720">
            <w:pPr>
              <w:spacing w:after="0" w:line="256" w:lineRule="auto"/>
              <w:rPr>
                <w:rFonts w:asciiTheme="majorBidi" w:hAnsiTheme="majorBidi" w:cstheme="majorBidi"/>
                <w:color w:val="000000"/>
              </w:rPr>
            </w:pPr>
            <w:r w:rsidRPr="00BA2E39">
              <w:rPr>
                <w:rFonts w:asciiTheme="majorBidi" w:hAnsiTheme="majorBidi" w:cstheme="majorBidi"/>
                <w:color w:val="000000"/>
              </w:rPr>
              <w:t>Fatigue</w:t>
            </w:r>
          </w:p>
        </w:tc>
      </w:tr>
      <w:tr w:rsidR="00A509C6" w:rsidRPr="00BA2E39" w14:paraId="278F3B55" w14:textId="77777777" w:rsidTr="003B244D">
        <w:trPr>
          <w:trHeight w:val="253"/>
        </w:trPr>
        <w:tc>
          <w:tcPr>
            <w:tcW w:w="288" w:type="pct"/>
            <w:vAlign w:val="center"/>
          </w:tcPr>
          <w:p w14:paraId="6C1D8FE8"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32</w:t>
            </w:r>
          </w:p>
        </w:tc>
        <w:tc>
          <w:tcPr>
            <w:tcW w:w="1011" w:type="pct"/>
            <w:vAlign w:val="center"/>
            <w:hideMark/>
          </w:tcPr>
          <w:p w14:paraId="4526A55A" w14:textId="1A0B06B9"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Cref-0.1-49</w:t>
            </w:r>
            <w:r w:rsidR="00764EF5" w:rsidRPr="00BA2E39">
              <w:rPr>
                <w:rFonts w:ascii="Times New Roman" w:hAnsi="Times New Roman" w:cs="Times New Roman"/>
              </w:rPr>
              <w:t>-2-</w:t>
            </w:r>
            <w:r w:rsidRPr="00BA2E39">
              <w:rPr>
                <w:rFonts w:ascii="Times New Roman" w:hAnsi="Times New Roman" w:cs="Times New Roman"/>
              </w:rPr>
              <w:t xml:space="preserve">b </w:t>
            </w:r>
          </w:p>
        </w:tc>
        <w:tc>
          <w:tcPr>
            <w:tcW w:w="574" w:type="pct"/>
            <w:gridSpan w:val="2"/>
            <w:vAlign w:val="center"/>
            <w:hideMark/>
          </w:tcPr>
          <w:p w14:paraId="76A24116" w14:textId="77777777" w:rsidR="00A509C6" w:rsidRPr="00BA2E39" w:rsidRDefault="00A509C6" w:rsidP="00F61720">
            <w:pPr>
              <w:spacing w:after="0" w:line="240" w:lineRule="auto"/>
              <w:jc w:val="center"/>
              <w:rPr>
                <w:rFonts w:ascii="Times New Roman" w:hAnsi="Times New Roman" w:cs="Times New Roman"/>
              </w:rPr>
            </w:pPr>
            <w:r w:rsidRPr="00BA2E39">
              <w:rPr>
                <w:rFonts w:ascii="Times New Roman" w:hAnsi="Times New Roman" w:cs="Times New Roman"/>
              </w:rPr>
              <w:t>48.6</w:t>
            </w:r>
          </w:p>
        </w:tc>
        <w:tc>
          <w:tcPr>
            <w:tcW w:w="647" w:type="pct"/>
            <w:vAlign w:val="center"/>
            <w:hideMark/>
          </w:tcPr>
          <w:p w14:paraId="49A7EF90"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6.10</w:t>
            </w:r>
          </w:p>
        </w:tc>
        <w:tc>
          <w:tcPr>
            <w:tcW w:w="549" w:type="pct"/>
            <w:vAlign w:val="center"/>
            <w:hideMark/>
          </w:tcPr>
          <w:p w14:paraId="4A9E49D8" w14:textId="77777777" w:rsidR="00A509C6" w:rsidRPr="00BA2E39" w:rsidRDefault="00A509C6" w:rsidP="00F61720">
            <w:pPr>
              <w:spacing w:after="0" w:line="256" w:lineRule="auto"/>
              <w:rPr>
                <w:rFonts w:asciiTheme="majorBidi" w:hAnsiTheme="majorBidi" w:cstheme="majorBidi"/>
                <w:color w:val="000000"/>
              </w:rPr>
            </w:pPr>
            <w:r w:rsidRPr="00BA2E39">
              <w:rPr>
                <w:rFonts w:asciiTheme="majorBidi" w:hAnsiTheme="majorBidi" w:cstheme="majorBidi"/>
                <w:color w:val="000000"/>
              </w:rPr>
              <w:t>64000</w:t>
            </w:r>
          </w:p>
        </w:tc>
        <w:tc>
          <w:tcPr>
            <w:tcW w:w="481" w:type="pct"/>
          </w:tcPr>
          <w:p w14:paraId="3583B7D7" w14:textId="77777777" w:rsidR="00A509C6" w:rsidRPr="00BA2E39" w:rsidRDefault="00A509C6" w:rsidP="00F61720">
            <w:pPr>
              <w:spacing w:after="0" w:line="256" w:lineRule="auto"/>
              <w:rPr>
                <w:rFonts w:asciiTheme="majorBidi" w:hAnsiTheme="majorBidi" w:cstheme="majorBidi"/>
                <w:color w:val="000000"/>
              </w:rPr>
            </w:pPr>
            <w:r w:rsidRPr="00BA2E39">
              <w:rPr>
                <w:rFonts w:ascii="Times New Roman" w:hAnsi="Times New Roman" w:cs="Times New Roman"/>
              </w:rPr>
              <w:t>2</w:t>
            </w:r>
          </w:p>
        </w:tc>
        <w:tc>
          <w:tcPr>
            <w:tcW w:w="594" w:type="pct"/>
            <w:vAlign w:val="center"/>
          </w:tcPr>
          <w:p w14:paraId="19307AD1" w14:textId="24CEE90A" w:rsidR="00A509C6" w:rsidRPr="00BA2E39" w:rsidRDefault="00A509C6" w:rsidP="00F61720">
            <w:pPr>
              <w:spacing w:after="0" w:line="256" w:lineRule="auto"/>
              <w:rPr>
                <w:rFonts w:asciiTheme="majorBidi" w:hAnsiTheme="majorBidi" w:cstheme="majorBidi"/>
                <w:color w:val="000000"/>
              </w:rPr>
            </w:pPr>
            <w:r w:rsidRPr="00BA2E39">
              <w:rPr>
                <w:rFonts w:asciiTheme="majorBidi" w:hAnsiTheme="majorBidi" w:cstheme="majorBidi"/>
                <w:color w:val="000000"/>
              </w:rPr>
              <w:t>917136</w:t>
            </w:r>
          </w:p>
        </w:tc>
        <w:tc>
          <w:tcPr>
            <w:tcW w:w="287" w:type="pct"/>
            <w:vAlign w:val="center"/>
          </w:tcPr>
          <w:p w14:paraId="73E450E1" w14:textId="0E8F8A72" w:rsidR="00A509C6" w:rsidRPr="00BA2E39" w:rsidRDefault="00A509C6" w:rsidP="00F61720">
            <w:pPr>
              <w:spacing w:after="0" w:line="256" w:lineRule="auto"/>
              <w:rPr>
                <w:rFonts w:asciiTheme="majorBidi" w:hAnsiTheme="majorBidi" w:cstheme="majorBidi"/>
                <w:color w:val="000000"/>
              </w:rPr>
            </w:pPr>
            <w:r w:rsidRPr="00BA2E39">
              <w:rPr>
                <w:rFonts w:asciiTheme="majorBidi" w:hAnsiTheme="majorBidi" w:cstheme="majorBidi"/>
                <w:color w:val="000000"/>
              </w:rPr>
              <w:t>14</w:t>
            </w:r>
          </w:p>
        </w:tc>
        <w:tc>
          <w:tcPr>
            <w:tcW w:w="570" w:type="pct"/>
            <w:vAlign w:val="center"/>
          </w:tcPr>
          <w:p w14:paraId="18FFC758" w14:textId="77777777" w:rsidR="00A509C6" w:rsidRPr="00BA2E39" w:rsidRDefault="00A509C6" w:rsidP="00F61720">
            <w:pPr>
              <w:spacing w:after="0" w:line="256" w:lineRule="auto"/>
              <w:rPr>
                <w:rFonts w:asciiTheme="majorBidi" w:hAnsiTheme="majorBidi" w:cstheme="majorBidi"/>
                <w:color w:val="000000"/>
              </w:rPr>
            </w:pPr>
            <w:r w:rsidRPr="00BA2E39">
              <w:rPr>
                <w:rFonts w:asciiTheme="majorBidi" w:hAnsiTheme="majorBidi" w:cstheme="majorBidi"/>
                <w:color w:val="000000"/>
              </w:rPr>
              <w:t>Fatigue</w:t>
            </w:r>
          </w:p>
        </w:tc>
      </w:tr>
      <w:tr w:rsidR="00A509C6" w:rsidRPr="00BA2E39" w14:paraId="67A35ACC" w14:textId="77777777" w:rsidTr="003B244D">
        <w:trPr>
          <w:trHeight w:val="266"/>
        </w:trPr>
        <w:tc>
          <w:tcPr>
            <w:tcW w:w="288" w:type="pct"/>
            <w:vAlign w:val="center"/>
          </w:tcPr>
          <w:p w14:paraId="3CE406D8"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33</w:t>
            </w:r>
          </w:p>
        </w:tc>
        <w:tc>
          <w:tcPr>
            <w:tcW w:w="1011" w:type="pct"/>
            <w:vAlign w:val="center"/>
            <w:hideMark/>
          </w:tcPr>
          <w:p w14:paraId="12E75394" w14:textId="340D954A"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Cref-0.1-49</w:t>
            </w:r>
            <w:r w:rsidR="00764EF5" w:rsidRPr="00BA2E39">
              <w:rPr>
                <w:rFonts w:ascii="Times New Roman" w:hAnsi="Times New Roman" w:cs="Times New Roman"/>
              </w:rPr>
              <w:t>-2-</w:t>
            </w:r>
            <w:r w:rsidRPr="00BA2E39">
              <w:rPr>
                <w:rFonts w:ascii="Times New Roman" w:hAnsi="Times New Roman" w:cs="Times New Roman"/>
              </w:rPr>
              <w:t xml:space="preserve">c </w:t>
            </w:r>
          </w:p>
        </w:tc>
        <w:tc>
          <w:tcPr>
            <w:tcW w:w="574" w:type="pct"/>
            <w:gridSpan w:val="2"/>
            <w:vAlign w:val="center"/>
            <w:hideMark/>
          </w:tcPr>
          <w:p w14:paraId="4F7E16B4" w14:textId="77777777" w:rsidR="00A509C6" w:rsidRPr="00BA2E39" w:rsidRDefault="00A509C6" w:rsidP="00F61720">
            <w:pPr>
              <w:spacing w:after="0" w:line="240" w:lineRule="auto"/>
              <w:jc w:val="center"/>
              <w:rPr>
                <w:rFonts w:ascii="Times New Roman" w:hAnsi="Times New Roman" w:cs="Times New Roman"/>
              </w:rPr>
            </w:pPr>
            <w:r w:rsidRPr="00BA2E39">
              <w:rPr>
                <w:rFonts w:ascii="Times New Roman" w:hAnsi="Times New Roman" w:cs="Times New Roman"/>
              </w:rPr>
              <w:t>48.6</w:t>
            </w:r>
          </w:p>
        </w:tc>
        <w:tc>
          <w:tcPr>
            <w:tcW w:w="647" w:type="pct"/>
            <w:vAlign w:val="center"/>
            <w:hideMark/>
          </w:tcPr>
          <w:p w14:paraId="3339CB3D"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6.10</w:t>
            </w:r>
          </w:p>
        </w:tc>
        <w:tc>
          <w:tcPr>
            <w:tcW w:w="549" w:type="pct"/>
            <w:vAlign w:val="center"/>
            <w:hideMark/>
          </w:tcPr>
          <w:p w14:paraId="4B36A073"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64000</w:t>
            </w:r>
          </w:p>
        </w:tc>
        <w:tc>
          <w:tcPr>
            <w:tcW w:w="481" w:type="pct"/>
          </w:tcPr>
          <w:p w14:paraId="09B64BF3"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2</w:t>
            </w:r>
          </w:p>
        </w:tc>
        <w:tc>
          <w:tcPr>
            <w:tcW w:w="594" w:type="pct"/>
            <w:vAlign w:val="center"/>
          </w:tcPr>
          <w:p w14:paraId="318C5988" w14:textId="3E01019B" w:rsidR="00A509C6" w:rsidRPr="00BA2E39" w:rsidRDefault="00A509C6" w:rsidP="00F61720">
            <w:pPr>
              <w:spacing w:after="0" w:line="256" w:lineRule="auto"/>
              <w:rPr>
                <w:rFonts w:asciiTheme="majorBidi" w:hAnsiTheme="majorBidi" w:cstheme="majorBidi"/>
              </w:rPr>
            </w:pPr>
            <w:r w:rsidRPr="00BA2E39">
              <w:rPr>
                <w:rFonts w:asciiTheme="majorBidi" w:hAnsiTheme="majorBidi" w:cstheme="majorBidi"/>
                <w:color w:val="000000"/>
              </w:rPr>
              <w:t>364394</w:t>
            </w:r>
          </w:p>
        </w:tc>
        <w:tc>
          <w:tcPr>
            <w:tcW w:w="287" w:type="pct"/>
            <w:vAlign w:val="center"/>
          </w:tcPr>
          <w:p w14:paraId="70538F58" w14:textId="7B2E6D2F" w:rsidR="00A509C6" w:rsidRPr="00BA2E39" w:rsidRDefault="00A509C6" w:rsidP="00F61720">
            <w:pPr>
              <w:spacing w:after="0" w:line="256" w:lineRule="auto"/>
              <w:rPr>
                <w:rFonts w:asciiTheme="majorBidi" w:hAnsiTheme="majorBidi" w:cstheme="majorBidi"/>
              </w:rPr>
            </w:pPr>
            <w:r w:rsidRPr="00BA2E39">
              <w:rPr>
                <w:rFonts w:asciiTheme="majorBidi" w:hAnsiTheme="majorBidi" w:cstheme="majorBidi"/>
                <w:color w:val="000000"/>
              </w:rPr>
              <w:t>5</w:t>
            </w:r>
          </w:p>
        </w:tc>
        <w:tc>
          <w:tcPr>
            <w:tcW w:w="570" w:type="pct"/>
            <w:vAlign w:val="center"/>
          </w:tcPr>
          <w:p w14:paraId="50AF141C"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Fatigue</w:t>
            </w:r>
          </w:p>
        </w:tc>
      </w:tr>
      <w:tr w:rsidR="00A509C6" w:rsidRPr="00BA2E39" w14:paraId="15A20DDB" w14:textId="77777777" w:rsidTr="003B244D">
        <w:trPr>
          <w:trHeight w:val="253"/>
        </w:trPr>
        <w:tc>
          <w:tcPr>
            <w:tcW w:w="288" w:type="pct"/>
            <w:vAlign w:val="center"/>
          </w:tcPr>
          <w:p w14:paraId="00DF4225"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34</w:t>
            </w:r>
          </w:p>
        </w:tc>
        <w:tc>
          <w:tcPr>
            <w:tcW w:w="1011" w:type="pct"/>
            <w:vAlign w:val="center"/>
          </w:tcPr>
          <w:p w14:paraId="0FF9267D" w14:textId="08250690"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Cref-0.1-49</w:t>
            </w:r>
            <w:r w:rsidR="00764EF5" w:rsidRPr="00BA2E39">
              <w:rPr>
                <w:rFonts w:ascii="Times New Roman" w:hAnsi="Times New Roman" w:cs="Times New Roman"/>
              </w:rPr>
              <w:t>-2-</w:t>
            </w:r>
            <w:r w:rsidRPr="00BA2E39">
              <w:rPr>
                <w:rFonts w:ascii="Times New Roman" w:hAnsi="Times New Roman" w:cs="Times New Roman"/>
              </w:rPr>
              <w:t xml:space="preserve">d </w:t>
            </w:r>
          </w:p>
        </w:tc>
        <w:tc>
          <w:tcPr>
            <w:tcW w:w="574" w:type="pct"/>
            <w:gridSpan w:val="2"/>
            <w:vAlign w:val="center"/>
          </w:tcPr>
          <w:p w14:paraId="644640DB" w14:textId="77777777" w:rsidR="00A509C6" w:rsidRPr="00BA2E39" w:rsidRDefault="00A509C6" w:rsidP="00F61720">
            <w:pPr>
              <w:spacing w:after="0" w:line="240" w:lineRule="auto"/>
              <w:jc w:val="center"/>
              <w:rPr>
                <w:rFonts w:ascii="Times New Roman" w:hAnsi="Times New Roman" w:cs="Times New Roman"/>
              </w:rPr>
            </w:pPr>
            <w:r w:rsidRPr="00BA2E39">
              <w:rPr>
                <w:rFonts w:ascii="Times New Roman" w:hAnsi="Times New Roman" w:cs="Times New Roman"/>
              </w:rPr>
              <w:t>48.6</w:t>
            </w:r>
          </w:p>
        </w:tc>
        <w:tc>
          <w:tcPr>
            <w:tcW w:w="647" w:type="pct"/>
            <w:vAlign w:val="center"/>
          </w:tcPr>
          <w:p w14:paraId="763306C8"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6.10</w:t>
            </w:r>
          </w:p>
        </w:tc>
        <w:tc>
          <w:tcPr>
            <w:tcW w:w="549" w:type="pct"/>
            <w:vAlign w:val="center"/>
          </w:tcPr>
          <w:p w14:paraId="1E981A7F"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64000</w:t>
            </w:r>
          </w:p>
        </w:tc>
        <w:tc>
          <w:tcPr>
            <w:tcW w:w="481" w:type="pct"/>
          </w:tcPr>
          <w:p w14:paraId="4C3D4D15"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2</w:t>
            </w:r>
          </w:p>
        </w:tc>
        <w:tc>
          <w:tcPr>
            <w:tcW w:w="594" w:type="pct"/>
            <w:vAlign w:val="center"/>
          </w:tcPr>
          <w:p w14:paraId="66C2FB63" w14:textId="3AFC9467" w:rsidR="00A509C6" w:rsidRPr="00BA2E39" w:rsidRDefault="00A509C6" w:rsidP="00F61720">
            <w:pPr>
              <w:spacing w:after="0" w:line="256" w:lineRule="auto"/>
              <w:rPr>
                <w:rFonts w:asciiTheme="majorBidi" w:hAnsiTheme="majorBidi" w:cstheme="majorBidi"/>
              </w:rPr>
            </w:pPr>
            <w:r w:rsidRPr="00BA2E39">
              <w:rPr>
                <w:rFonts w:asciiTheme="majorBidi" w:hAnsiTheme="majorBidi" w:cstheme="majorBidi"/>
                <w:color w:val="000000"/>
              </w:rPr>
              <w:t>145809</w:t>
            </w:r>
          </w:p>
        </w:tc>
        <w:tc>
          <w:tcPr>
            <w:tcW w:w="287" w:type="pct"/>
            <w:vAlign w:val="center"/>
          </w:tcPr>
          <w:p w14:paraId="61330038" w14:textId="5DE401D8" w:rsidR="00A509C6" w:rsidRPr="00BA2E39" w:rsidRDefault="00A509C6" w:rsidP="00F61720">
            <w:pPr>
              <w:spacing w:after="0" w:line="256" w:lineRule="auto"/>
              <w:rPr>
                <w:rFonts w:asciiTheme="majorBidi" w:hAnsiTheme="majorBidi" w:cstheme="majorBidi"/>
              </w:rPr>
            </w:pPr>
            <w:r w:rsidRPr="00BA2E39">
              <w:rPr>
                <w:rFonts w:asciiTheme="majorBidi" w:hAnsiTheme="majorBidi" w:cstheme="majorBidi"/>
                <w:color w:val="000000"/>
              </w:rPr>
              <w:t>2</w:t>
            </w:r>
          </w:p>
        </w:tc>
        <w:tc>
          <w:tcPr>
            <w:tcW w:w="570" w:type="pct"/>
            <w:vAlign w:val="center"/>
          </w:tcPr>
          <w:p w14:paraId="7C9C5CD3" w14:textId="77777777" w:rsidR="00A509C6" w:rsidRPr="00BA2E39" w:rsidRDefault="00A509C6" w:rsidP="00F61720">
            <w:pPr>
              <w:spacing w:after="0" w:line="256" w:lineRule="auto"/>
              <w:rPr>
                <w:rFonts w:ascii="Times New Roman" w:hAnsi="Times New Roman" w:cs="Times New Roman"/>
              </w:rPr>
            </w:pPr>
            <w:r w:rsidRPr="00BA2E39">
              <w:rPr>
                <w:rFonts w:asciiTheme="majorBidi" w:hAnsiTheme="majorBidi" w:cstheme="majorBidi"/>
                <w:color w:val="000000"/>
              </w:rPr>
              <w:t>Fatigue</w:t>
            </w:r>
          </w:p>
        </w:tc>
      </w:tr>
      <w:tr w:rsidR="00A509C6" w:rsidRPr="00BA2E39" w14:paraId="4F515462" w14:textId="77777777" w:rsidTr="003B244D">
        <w:trPr>
          <w:trHeight w:val="253"/>
        </w:trPr>
        <w:tc>
          <w:tcPr>
            <w:tcW w:w="288" w:type="pct"/>
            <w:vAlign w:val="center"/>
          </w:tcPr>
          <w:p w14:paraId="04FA4023"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35</w:t>
            </w:r>
          </w:p>
        </w:tc>
        <w:tc>
          <w:tcPr>
            <w:tcW w:w="1011" w:type="pct"/>
            <w:vAlign w:val="center"/>
          </w:tcPr>
          <w:p w14:paraId="0F7B2D53" w14:textId="0F796B27"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Cref-0.1-49</w:t>
            </w:r>
            <w:r w:rsidR="00764EF5" w:rsidRPr="00BA2E39">
              <w:rPr>
                <w:rFonts w:ascii="Times New Roman" w:hAnsi="Times New Roman" w:cs="Times New Roman"/>
              </w:rPr>
              <w:t>-48-a</w:t>
            </w:r>
            <w:r w:rsidRPr="00BA2E39">
              <w:rPr>
                <w:rFonts w:ascii="Times New Roman" w:hAnsi="Times New Roman" w:cs="Times New Roman"/>
              </w:rPr>
              <w:t xml:space="preserve"> </w:t>
            </w:r>
          </w:p>
        </w:tc>
        <w:tc>
          <w:tcPr>
            <w:tcW w:w="574" w:type="pct"/>
            <w:gridSpan w:val="2"/>
            <w:vAlign w:val="center"/>
          </w:tcPr>
          <w:p w14:paraId="03867BE2" w14:textId="77777777" w:rsidR="00A509C6" w:rsidRPr="00BA2E39" w:rsidRDefault="00A509C6" w:rsidP="00F61720">
            <w:pPr>
              <w:spacing w:after="0" w:line="240" w:lineRule="auto"/>
              <w:jc w:val="center"/>
              <w:rPr>
                <w:rFonts w:ascii="Times New Roman" w:hAnsi="Times New Roman" w:cs="Times New Roman"/>
              </w:rPr>
            </w:pPr>
            <w:r w:rsidRPr="00BA2E39">
              <w:rPr>
                <w:rFonts w:ascii="Times New Roman" w:hAnsi="Times New Roman" w:cs="Times New Roman"/>
              </w:rPr>
              <w:t>48.6</w:t>
            </w:r>
          </w:p>
        </w:tc>
        <w:tc>
          <w:tcPr>
            <w:tcW w:w="647" w:type="pct"/>
            <w:vAlign w:val="center"/>
          </w:tcPr>
          <w:p w14:paraId="594B3F74"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6.10</w:t>
            </w:r>
          </w:p>
        </w:tc>
        <w:tc>
          <w:tcPr>
            <w:tcW w:w="549" w:type="pct"/>
            <w:vAlign w:val="center"/>
          </w:tcPr>
          <w:p w14:paraId="36CE2161"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64000</w:t>
            </w:r>
          </w:p>
        </w:tc>
        <w:tc>
          <w:tcPr>
            <w:tcW w:w="481" w:type="pct"/>
          </w:tcPr>
          <w:p w14:paraId="1CE350B8"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48</w:t>
            </w:r>
          </w:p>
        </w:tc>
        <w:tc>
          <w:tcPr>
            <w:tcW w:w="594" w:type="pct"/>
            <w:vAlign w:val="center"/>
          </w:tcPr>
          <w:p w14:paraId="579C6B73" w14:textId="7EA011F6" w:rsidR="00A509C6" w:rsidRPr="00BA2E39" w:rsidRDefault="00A509C6" w:rsidP="00F61720">
            <w:pPr>
              <w:spacing w:after="0" w:line="256" w:lineRule="auto"/>
              <w:rPr>
                <w:rFonts w:asciiTheme="majorBidi" w:hAnsiTheme="majorBidi" w:cstheme="majorBidi"/>
              </w:rPr>
            </w:pPr>
            <w:bookmarkStart w:id="17" w:name="RANGE!G38"/>
            <w:r w:rsidRPr="00BA2E39">
              <w:rPr>
                <w:rFonts w:asciiTheme="majorBidi" w:hAnsiTheme="majorBidi" w:cstheme="majorBidi"/>
                <w:color w:val="000000"/>
              </w:rPr>
              <w:t>153769</w:t>
            </w:r>
            <w:bookmarkEnd w:id="17"/>
          </w:p>
        </w:tc>
        <w:tc>
          <w:tcPr>
            <w:tcW w:w="287" w:type="pct"/>
            <w:vAlign w:val="center"/>
          </w:tcPr>
          <w:p w14:paraId="26D2F4FE" w14:textId="27AA92FF" w:rsidR="00A509C6" w:rsidRPr="00BA2E39" w:rsidRDefault="00A509C6" w:rsidP="00F61720">
            <w:pPr>
              <w:spacing w:after="0" w:line="256" w:lineRule="auto"/>
              <w:rPr>
                <w:rFonts w:asciiTheme="majorBidi" w:hAnsiTheme="majorBidi" w:cstheme="majorBidi"/>
              </w:rPr>
            </w:pPr>
            <w:r w:rsidRPr="00BA2E39">
              <w:rPr>
                <w:rFonts w:asciiTheme="majorBidi" w:hAnsiTheme="majorBidi" w:cstheme="majorBidi"/>
                <w:color w:val="000000"/>
              </w:rPr>
              <w:t>2</w:t>
            </w:r>
          </w:p>
        </w:tc>
        <w:tc>
          <w:tcPr>
            <w:tcW w:w="570" w:type="pct"/>
            <w:vAlign w:val="center"/>
          </w:tcPr>
          <w:p w14:paraId="060D826D" w14:textId="77777777" w:rsidR="00A509C6" w:rsidRPr="00BA2E39" w:rsidRDefault="00A509C6" w:rsidP="00F61720">
            <w:pPr>
              <w:spacing w:after="0" w:line="256" w:lineRule="auto"/>
              <w:rPr>
                <w:rFonts w:asciiTheme="majorBidi" w:hAnsiTheme="majorBidi" w:cstheme="majorBidi"/>
                <w:color w:val="000000"/>
              </w:rPr>
            </w:pPr>
            <w:r w:rsidRPr="00BA2E39">
              <w:rPr>
                <w:rFonts w:ascii="Times New Roman" w:hAnsi="Times New Roman" w:cs="Times New Roman"/>
              </w:rPr>
              <w:t>Fatigue</w:t>
            </w:r>
          </w:p>
        </w:tc>
      </w:tr>
      <w:tr w:rsidR="00A509C6" w:rsidRPr="00BA2E39" w14:paraId="3D869117" w14:textId="77777777" w:rsidTr="003B244D">
        <w:trPr>
          <w:trHeight w:val="253"/>
        </w:trPr>
        <w:tc>
          <w:tcPr>
            <w:tcW w:w="288" w:type="pct"/>
            <w:tcBorders>
              <w:bottom w:val="single" w:sz="4" w:space="0" w:color="auto"/>
            </w:tcBorders>
            <w:vAlign w:val="center"/>
          </w:tcPr>
          <w:p w14:paraId="7E1F03B2"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36</w:t>
            </w:r>
          </w:p>
        </w:tc>
        <w:tc>
          <w:tcPr>
            <w:tcW w:w="1011" w:type="pct"/>
            <w:tcBorders>
              <w:bottom w:val="single" w:sz="4" w:space="0" w:color="auto"/>
            </w:tcBorders>
            <w:vAlign w:val="center"/>
          </w:tcPr>
          <w:p w14:paraId="06DDCA8A" w14:textId="40106A6B"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Cref-0.1-49</w:t>
            </w:r>
            <w:r w:rsidR="00764EF5" w:rsidRPr="00BA2E39">
              <w:rPr>
                <w:rFonts w:ascii="Times New Roman" w:hAnsi="Times New Roman" w:cs="Times New Roman"/>
              </w:rPr>
              <w:t>-48-b</w:t>
            </w:r>
            <w:r w:rsidRPr="00BA2E39">
              <w:rPr>
                <w:rFonts w:ascii="Times New Roman" w:hAnsi="Times New Roman" w:cs="Times New Roman"/>
              </w:rPr>
              <w:t xml:space="preserve"> </w:t>
            </w:r>
          </w:p>
        </w:tc>
        <w:tc>
          <w:tcPr>
            <w:tcW w:w="574" w:type="pct"/>
            <w:gridSpan w:val="2"/>
            <w:tcBorders>
              <w:bottom w:val="single" w:sz="4" w:space="0" w:color="auto"/>
            </w:tcBorders>
            <w:vAlign w:val="center"/>
          </w:tcPr>
          <w:p w14:paraId="05AFC1D0" w14:textId="77777777" w:rsidR="00A509C6" w:rsidRPr="00BA2E39" w:rsidRDefault="00A509C6" w:rsidP="00F61720">
            <w:pPr>
              <w:spacing w:after="0" w:line="240" w:lineRule="auto"/>
              <w:jc w:val="center"/>
              <w:rPr>
                <w:rFonts w:ascii="Times New Roman" w:hAnsi="Times New Roman" w:cs="Times New Roman"/>
              </w:rPr>
            </w:pPr>
            <w:r w:rsidRPr="00BA2E39">
              <w:rPr>
                <w:rFonts w:ascii="Times New Roman" w:hAnsi="Times New Roman" w:cs="Times New Roman"/>
              </w:rPr>
              <w:t>48.6</w:t>
            </w:r>
          </w:p>
        </w:tc>
        <w:tc>
          <w:tcPr>
            <w:tcW w:w="647" w:type="pct"/>
            <w:tcBorders>
              <w:bottom w:val="single" w:sz="4" w:space="0" w:color="auto"/>
            </w:tcBorders>
            <w:vAlign w:val="center"/>
          </w:tcPr>
          <w:p w14:paraId="42AB0C73"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6.10</w:t>
            </w:r>
          </w:p>
        </w:tc>
        <w:tc>
          <w:tcPr>
            <w:tcW w:w="549" w:type="pct"/>
            <w:tcBorders>
              <w:bottom w:val="single" w:sz="4" w:space="0" w:color="auto"/>
            </w:tcBorders>
            <w:vAlign w:val="center"/>
          </w:tcPr>
          <w:p w14:paraId="370960FC"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64000</w:t>
            </w:r>
          </w:p>
        </w:tc>
        <w:tc>
          <w:tcPr>
            <w:tcW w:w="481" w:type="pct"/>
            <w:tcBorders>
              <w:bottom w:val="single" w:sz="4" w:space="0" w:color="auto"/>
            </w:tcBorders>
          </w:tcPr>
          <w:p w14:paraId="7DDA68C7"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48</w:t>
            </w:r>
          </w:p>
        </w:tc>
        <w:tc>
          <w:tcPr>
            <w:tcW w:w="594" w:type="pct"/>
            <w:tcBorders>
              <w:bottom w:val="single" w:sz="4" w:space="0" w:color="auto"/>
            </w:tcBorders>
            <w:vAlign w:val="center"/>
          </w:tcPr>
          <w:p w14:paraId="3EF29434" w14:textId="3A22E0EE" w:rsidR="00A509C6" w:rsidRPr="00BA2E39" w:rsidRDefault="004B0887" w:rsidP="00F61720">
            <w:pPr>
              <w:spacing w:after="0" w:line="256" w:lineRule="auto"/>
              <w:rPr>
                <w:rFonts w:asciiTheme="majorBidi" w:hAnsiTheme="majorBidi" w:cstheme="majorBidi"/>
              </w:rPr>
            </w:pPr>
            <w:r w:rsidRPr="00BA2E39">
              <w:rPr>
                <w:rFonts w:asciiTheme="majorBidi" w:hAnsiTheme="majorBidi" w:cstheme="majorBidi"/>
                <w:color w:val="000000"/>
              </w:rPr>
              <w:t>423859</w:t>
            </w:r>
          </w:p>
        </w:tc>
        <w:tc>
          <w:tcPr>
            <w:tcW w:w="287" w:type="pct"/>
            <w:tcBorders>
              <w:bottom w:val="single" w:sz="4" w:space="0" w:color="auto"/>
            </w:tcBorders>
            <w:vAlign w:val="center"/>
          </w:tcPr>
          <w:p w14:paraId="7B2C56BE" w14:textId="6CC03277" w:rsidR="00A509C6" w:rsidRPr="00BA2E39" w:rsidRDefault="004B0887" w:rsidP="00F61720">
            <w:pPr>
              <w:spacing w:after="0" w:line="256" w:lineRule="auto"/>
              <w:rPr>
                <w:rFonts w:asciiTheme="majorBidi" w:hAnsiTheme="majorBidi" w:cstheme="majorBidi"/>
              </w:rPr>
            </w:pPr>
            <w:r w:rsidRPr="00BA2E39">
              <w:rPr>
                <w:rFonts w:asciiTheme="majorBidi" w:hAnsiTheme="majorBidi" w:cstheme="majorBidi"/>
                <w:color w:val="000000"/>
              </w:rPr>
              <w:t>6</w:t>
            </w:r>
          </w:p>
        </w:tc>
        <w:tc>
          <w:tcPr>
            <w:tcW w:w="570" w:type="pct"/>
            <w:tcBorders>
              <w:bottom w:val="single" w:sz="4" w:space="0" w:color="auto"/>
            </w:tcBorders>
            <w:vAlign w:val="center"/>
          </w:tcPr>
          <w:p w14:paraId="6F08BEA4" w14:textId="4DEB65BE" w:rsidR="00A509C6" w:rsidRPr="00BA2E39" w:rsidRDefault="004B0887" w:rsidP="00F61720">
            <w:pPr>
              <w:spacing w:after="0" w:line="256" w:lineRule="auto"/>
              <w:rPr>
                <w:rFonts w:ascii="Times New Roman" w:hAnsi="Times New Roman" w:cs="Times New Roman"/>
              </w:rPr>
            </w:pPr>
            <w:r w:rsidRPr="00BA2E39">
              <w:rPr>
                <w:rFonts w:ascii="Times New Roman" w:hAnsi="Times New Roman" w:cs="Times New Roman"/>
              </w:rPr>
              <w:t>Fatigue</w:t>
            </w:r>
          </w:p>
        </w:tc>
      </w:tr>
      <w:tr w:rsidR="00A509C6" w:rsidRPr="00BA2E39" w14:paraId="1A48077B" w14:textId="77777777" w:rsidTr="003B244D">
        <w:trPr>
          <w:trHeight w:val="253"/>
        </w:trPr>
        <w:tc>
          <w:tcPr>
            <w:tcW w:w="288" w:type="pct"/>
            <w:tcBorders>
              <w:top w:val="single" w:sz="4" w:space="0" w:color="auto"/>
            </w:tcBorders>
            <w:vAlign w:val="center"/>
          </w:tcPr>
          <w:p w14:paraId="6E78EE67"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37</w:t>
            </w:r>
          </w:p>
        </w:tc>
        <w:tc>
          <w:tcPr>
            <w:tcW w:w="1011" w:type="pct"/>
            <w:tcBorders>
              <w:top w:val="single" w:sz="4" w:space="0" w:color="auto"/>
            </w:tcBorders>
            <w:vAlign w:val="center"/>
          </w:tcPr>
          <w:p w14:paraId="305ED776" w14:textId="50CF6E00"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Cref-0.1-47</w:t>
            </w:r>
            <w:r w:rsidR="00764EF5" w:rsidRPr="00BA2E39">
              <w:rPr>
                <w:rFonts w:ascii="Times New Roman" w:hAnsi="Times New Roman" w:cs="Times New Roman"/>
              </w:rPr>
              <w:t>-2-</w:t>
            </w:r>
            <w:r w:rsidRPr="00BA2E39">
              <w:rPr>
                <w:rFonts w:ascii="Times New Roman" w:hAnsi="Times New Roman" w:cs="Times New Roman"/>
              </w:rPr>
              <w:t xml:space="preserve">a </w:t>
            </w:r>
          </w:p>
        </w:tc>
        <w:tc>
          <w:tcPr>
            <w:tcW w:w="574" w:type="pct"/>
            <w:gridSpan w:val="2"/>
            <w:tcBorders>
              <w:top w:val="single" w:sz="4" w:space="0" w:color="auto"/>
            </w:tcBorders>
            <w:vAlign w:val="center"/>
          </w:tcPr>
          <w:p w14:paraId="417C8F07" w14:textId="77777777" w:rsidR="00A509C6" w:rsidRPr="00BA2E39" w:rsidRDefault="00A509C6" w:rsidP="00F61720">
            <w:pPr>
              <w:spacing w:after="0" w:line="240" w:lineRule="auto"/>
              <w:jc w:val="center"/>
              <w:rPr>
                <w:rFonts w:ascii="Times New Roman" w:hAnsi="Times New Roman" w:cs="Times New Roman"/>
              </w:rPr>
            </w:pPr>
            <w:r w:rsidRPr="00BA2E39">
              <w:rPr>
                <w:rFonts w:ascii="Times New Roman" w:hAnsi="Times New Roman" w:cs="Times New Roman"/>
              </w:rPr>
              <w:t>47.4</w:t>
            </w:r>
          </w:p>
        </w:tc>
        <w:tc>
          <w:tcPr>
            <w:tcW w:w="647" w:type="pct"/>
            <w:tcBorders>
              <w:top w:val="single" w:sz="4" w:space="0" w:color="auto"/>
            </w:tcBorders>
            <w:vAlign w:val="center"/>
          </w:tcPr>
          <w:p w14:paraId="6287CC1E"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6.33</w:t>
            </w:r>
          </w:p>
        </w:tc>
        <w:tc>
          <w:tcPr>
            <w:tcW w:w="549" w:type="pct"/>
            <w:tcBorders>
              <w:top w:val="single" w:sz="4" w:space="0" w:color="auto"/>
            </w:tcBorders>
            <w:vAlign w:val="center"/>
          </w:tcPr>
          <w:p w14:paraId="0EAE8D2B"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146000</w:t>
            </w:r>
          </w:p>
        </w:tc>
        <w:tc>
          <w:tcPr>
            <w:tcW w:w="481" w:type="pct"/>
            <w:tcBorders>
              <w:top w:val="single" w:sz="4" w:space="0" w:color="auto"/>
            </w:tcBorders>
          </w:tcPr>
          <w:p w14:paraId="596A5E2C"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2</w:t>
            </w:r>
          </w:p>
        </w:tc>
        <w:tc>
          <w:tcPr>
            <w:tcW w:w="594" w:type="pct"/>
            <w:tcBorders>
              <w:top w:val="single" w:sz="4" w:space="0" w:color="auto"/>
            </w:tcBorders>
            <w:vAlign w:val="center"/>
          </w:tcPr>
          <w:p w14:paraId="60AB969F" w14:textId="5E2890F5" w:rsidR="00A509C6" w:rsidRPr="00BA2E39" w:rsidRDefault="00A509C6" w:rsidP="00BD223E">
            <w:pPr>
              <w:spacing w:after="0" w:line="256" w:lineRule="auto"/>
              <w:rPr>
                <w:rFonts w:asciiTheme="majorBidi" w:hAnsiTheme="majorBidi" w:cstheme="majorBidi"/>
              </w:rPr>
            </w:pPr>
            <w:r w:rsidRPr="00BA2E39">
              <w:rPr>
                <w:rFonts w:asciiTheme="majorBidi" w:hAnsiTheme="majorBidi" w:cstheme="majorBidi"/>
                <w:color w:val="000000"/>
              </w:rPr>
              <w:t>3</w:t>
            </w:r>
            <w:r w:rsidR="00BD223E" w:rsidRPr="00BA2E39">
              <w:rPr>
                <w:rFonts w:asciiTheme="majorBidi" w:hAnsiTheme="majorBidi" w:cstheme="majorBidi"/>
                <w:color w:val="000000"/>
              </w:rPr>
              <w:t>84</w:t>
            </w:r>
            <w:r w:rsidRPr="00BA2E39">
              <w:rPr>
                <w:rFonts w:asciiTheme="majorBidi" w:hAnsiTheme="majorBidi" w:cstheme="majorBidi"/>
                <w:color w:val="000000"/>
              </w:rPr>
              <w:t>689</w:t>
            </w:r>
          </w:p>
        </w:tc>
        <w:tc>
          <w:tcPr>
            <w:tcW w:w="287" w:type="pct"/>
            <w:tcBorders>
              <w:top w:val="single" w:sz="4" w:space="0" w:color="auto"/>
            </w:tcBorders>
            <w:vAlign w:val="center"/>
          </w:tcPr>
          <w:p w14:paraId="31BE4D65" w14:textId="624F369B" w:rsidR="00A509C6" w:rsidRPr="00BA2E39" w:rsidRDefault="00A509C6" w:rsidP="00F61720">
            <w:pPr>
              <w:spacing w:after="0" w:line="256" w:lineRule="auto"/>
              <w:rPr>
                <w:rFonts w:asciiTheme="majorBidi" w:hAnsiTheme="majorBidi" w:cstheme="majorBidi"/>
              </w:rPr>
            </w:pPr>
            <w:r w:rsidRPr="00BA2E39">
              <w:rPr>
                <w:rFonts w:asciiTheme="majorBidi" w:hAnsiTheme="majorBidi" w:cstheme="majorBidi"/>
                <w:color w:val="000000"/>
              </w:rPr>
              <w:t>2</w:t>
            </w:r>
          </w:p>
        </w:tc>
        <w:tc>
          <w:tcPr>
            <w:tcW w:w="570" w:type="pct"/>
            <w:tcBorders>
              <w:top w:val="single" w:sz="4" w:space="0" w:color="auto"/>
            </w:tcBorders>
            <w:vAlign w:val="center"/>
          </w:tcPr>
          <w:p w14:paraId="6CABEA4A"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Fatigue</w:t>
            </w:r>
          </w:p>
        </w:tc>
      </w:tr>
      <w:tr w:rsidR="00A509C6" w:rsidRPr="00BA2E39" w14:paraId="36F2C26B" w14:textId="77777777" w:rsidTr="003B244D">
        <w:trPr>
          <w:trHeight w:val="266"/>
        </w:trPr>
        <w:tc>
          <w:tcPr>
            <w:tcW w:w="288" w:type="pct"/>
            <w:vAlign w:val="center"/>
          </w:tcPr>
          <w:p w14:paraId="5853B10E"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38</w:t>
            </w:r>
          </w:p>
        </w:tc>
        <w:tc>
          <w:tcPr>
            <w:tcW w:w="1011" w:type="pct"/>
            <w:vAlign w:val="center"/>
            <w:hideMark/>
          </w:tcPr>
          <w:p w14:paraId="1DBC48D8" w14:textId="40BBDBC1"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Cref-0.1-47</w:t>
            </w:r>
            <w:r w:rsidR="00764EF5" w:rsidRPr="00BA2E39">
              <w:rPr>
                <w:rFonts w:ascii="Times New Roman" w:hAnsi="Times New Roman" w:cs="Times New Roman"/>
              </w:rPr>
              <w:t>-2-</w:t>
            </w:r>
            <w:r w:rsidRPr="00BA2E39">
              <w:rPr>
                <w:rFonts w:ascii="Times New Roman" w:hAnsi="Times New Roman" w:cs="Times New Roman"/>
              </w:rPr>
              <w:t xml:space="preserve">b </w:t>
            </w:r>
          </w:p>
        </w:tc>
        <w:tc>
          <w:tcPr>
            <w:tcW w:w="574" w:type="pct"/>
            <w:gridSpan w:val="2"/>
            <w:vAlign w:val="center"/>
            <w:hideMark/>
          </w:tcPr>
          <w:p w14:paraId="5B434961" w14:textId="77777777" w:rsidR="00A509C6" w:rsidRPr="00BA2E39" w:rsidRDefault="00A509C6" w:rsidP="00F61720">
            <w:pPr>
              <w:spacing w:after="0" w:line="240" w:lineRule="auto"/>
              <w:jc w:val="center"/>
              <w:rPr>
                <w:rFonts w:ascii="Times New Roman" w:hAnsi="Times New Roman" w:cs="Times New Roman"/>
              </w:rPr>
            </w:pPr>
            <w:r w:rsidRPr="00BA2E39">
              <w:rPr>
                <w:rFonts w:ascii="Times New Roman" w:hAnsi="Times New Roman" w:cs="Times New Roman"/>
              </w:rPr>
              <w:t>47.4</w:t>
            </w:r>
          </w:p>
        </w:tc>
        <w:tc>
          <w:tcPr>
            <w:tcW w:w="647" w:type="pct"/>
            <w:vAlign w:val="center"/>
            <w:hideMark/>
          </w:tcPr>
          <w:p w14:paraId="3F62EFF2"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6.33</w:t>
            </w:r>
          </w:p>
        </w:tc>
        <w:tc>
          <w:tcPr>
            <w:tcW w:w="549" w:type="pct"/>
            <w:vAlign w:val="center"/>
            <w:hideMark/>
          </w:tcPr>
          <w:p w14:paraId="519BEB5C"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146000</w:t>
            </w:r>
          </w:p>
        </w:tc>
        <w:tc>
          <w:tcPr>
            <w:tcW w:w="481" w:type="pct"/>
          </w:tcPr>
          <w:p w14:paraId="65A0F718"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2</w:t>
            </w:r>
          </w:p>
        </w:tc>
        <w:tc>
          <w:tcPr>
            <w:tcW w:w="594" w:type="pct"/>
            <w:vAlign w:val="center"/>
          </w:tcPr>
          <w:p w14:paraId="6B344947" w14:textId="4B42DECA" w:rsidR="00A509C6" w:rsidRPr="00BA2E39" w:rsidRDefault="00A509C6" w:rsidP="00F61720">
            <w:pPr>
              <w:spacing w:after="0" w:line="256" w:lineRule="auto"/>
              <w:rPr>
                <w:rFonts w:asciiTheme="majorBidi" w:hAnsiTheme="majorBidi" w:cstheme="majorBidi"/>
              </w:rPr>
            </w:pPr>
            <w:r w:rsidRPr="00BA2E39">
              <w:rPr>
                <w:rFonts w:asciiTheme="majorBidi" w:hAnsiTheme="majorBidi" w:cstheme="majorBidi"/>
                <w:color w:val="000000"/>
              </w:rPr>
              <w:t>319752</w:t>
            </w:r>
          </w:p>
        </w:tc>
        <w:tc>
          <w:tcPr>
            <w:tcW w:w="287" w:type="pct"/>
            <w:vAlign w:val="center"/>
          </w:tcPr>
          <w:p w14:paraId="4FEC28C5" w14:textId="78F37F8A" w:rsidR="00A509C6" w:rsidRPr="00BA2E39" w:rsidRDefault="00A509C6" w:rsidP="00F61720">
            <w:pPr>
              <w:spacing w:after="0" w:line="256" w:lineRule="auto"/>
              <w:rPr>
                <w:rFonts w:asciiTheme="majorBidi" w:hAnsiTheme="majorBidi" w:cstheme="majorBidi"/>
              </w:rPr>
            </w:pPr>
            <w:r w:rsidRPr="00BA2E39">
              <w:rPr>
                <w:rFonts w:asciiTheme="majorBidi" w:hAnsiTheme="majorBidi" w:cstheme="majorBidi"/>
                <w:color w:val="000000"/>
              </w:rPr>
              <w:t>2</w:t>
            </w:r>
          </w:p>
        </w:tc>
        <w:tc>
          <w:tcPr>
            <w:tcW w:w="570" w:type="pct"/>
            <w:vAlign w:val="center"/>
          </w:tcPr>
          <w:p w14:paraId="31E4F0B3"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Fatigue</w:t>
            </w:r>
          </w:p>
        </w:tc>
      </w:tr>
      <w:tr w:rsidR="00A509C6" w:rsidRPr="00BA2E39" w14:paraId="35E8E0CD" w14:textId="77777777" w:rsidTr="003B244D">
        <w:trPr>
          <w:trHeight w:val="253"/>
        </w:trPr>
        <w:tc>
          <w:tcPr>
            <w:tcW w:w="288" w:type="pct"/>
            <w:tcBorders>
              <w:top w:val="nil"/>
              <w:left w:val="nil"/>
              <w:bottom w:val="nil"/>
              <w:right w:val="nil"/>
            </w:tcBorders>
            <w:vAlign w:val="center"/>
          </w:tcPr>
          <w:p w14:paraId="1A194FFA"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39</w:t>
            </w:r>
          </w:p>
        </w:tc>
        <w:tc>
          <w:tcPr>
            <w:tcW w:w="1011" w:type="pct"/>
            <w:tcBorders>
              <w:top w:val="nil"/>
              <w:left w:val="nil"/>
              <w:bottom w:val="nil"/>
              <w:right w:val="nil"/>
            </w:tcBorders>
            <w:vAlign w:val="center"/>
            <w:hideMark/>
          </w:tcPr>
          <w:p w14:paraId="581DD9C6" w14:textId="01EA4838"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Cref-0.1-47</w:t>
            </w:r>
            <w:r w:rsidR="00764EF5" w:rsidRPr="00BA2E39">
              <w:rPr>
                <w:rFonts w:ascii="Times New Roman" w:hAnsi="Times New Roman" w:cs="Times New Roman"/>
              </w:rPr>
              <w:t>-2-</w:t>
            </w:r>
            <w:r w:rsidRPr="00BA2E39">
              <w:rPr>
                <w:rFonts w:ascii="Times New Roman" w:hAnsi="Times New Roman" w:cs="Times New Roman"/>
              </w:rPr>
              <w:t xml:space="preserve">c </w:t>
            </w:r>
          </w:p>
        </w:tc>
        <w:tc>
          <w:tcPr>
            <w:tcW w:w="574" w:type="pct"/>
            <w:gridSpan w:val="2"/>
            <w:tcBorders>
              <w:top w:val="nil"/>
              <w:left w:val="nil"/>
              <w:bottom w:val="nil"/>
              <w:right w:val="nil"/>
            </w:tcBorders>
            <w:vAlign w:val="center"/>
            <w:hideMark/>
          </w:tcPr>
          <w:p w14:paraId="0C38645D" w14:textId="77777777" w:rsidR="00A509C6" w:rsidRPr="00BA2E39" w:rsidRDefault="00A509C6" w:rsidP="00F61720">
            <w:pPr>
              <w:spacing w:after="0" w:line="240" w:lineRule="auto"/>
              <w:jc w:val="center"/>
              <w:rPr>
                <w:rFonts w:ascii="Times New Roman" w:hAnsi="Times New Roman" w:cs="Times New Roman"/>
              </w:rPr>
            </w:pPr>
            <w:r w:rsidRPr="00BA2E39">
              <w:rPr>
                <w:rFonts w:ascii="Times New Roman" w:hAnsi="Times New Roman" w:cs="Times New Roman"/>
              </w:rPr>
              <w:t>47.4</w:t>
            </w:r>
          </w:p>
        </w:tc>
        <w:tc>
          <w:tcPr>
            <w:tcW w:w="647" w:type="pct"/>
            <w:tcBorders>
              <w:top w:val="nil"/>
              <w:left w:val="nil"/>
              <w:bottom w:val="nil"/>
              <w:right w:val="nil"/>
            </w:tcBorders>
            <w:vAlign w:val="center"/>
            <w:hideMark/>
          </w:tcPr>
          <w:p w14:paraId="6A6EF8AF"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6.33</w:t>
            </w:r>
          </w:p>
        </w:tc>
        <w:tc>
          <w:tcPr>
            <w:tcW w:w="549" w:type="pct"/>
            <w:tcBorders>
              <w:top w:val="nil"/>
              <w:left w:val="nil"/>
              <w:bottom w:val="nil"/>
              <w:right w:val="nil"/>
            </w:tcBorders>
            <w:vAlign w:val="center"/>
            <w:hideMark/>
          </w:tcPr>
          <w:p w14:paraId="3E47348E"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146000</w:t>
            </w:r>
          </w:p>
        </w:tc>
        <w:tc>
          <w:tcPr>
            <w:tcW w:w="481" w:type="pct"/>
            <w:tcBorders>
              <w:top w:val="nil"/>
              <w:left w:val="nil"/>
              <w:bottom w:val="nil"/>
              <w:right w:val="nil"/>
            </w:tcBorders>
          </w:tcPr>
          <w:p w14:paraId="4CB80367"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2</w:t>
            </w:r>
          </w:p>
        </w:tc>
        <w:tc>
          <w:tcPr>
            <w:tcW w:w="594" w:type="pct"/>
            <w:tcBorders>
              <w:top w:val="nil"/>
              <w:left w:val="nil"/>
              <w:bottom w:val="nil"/>
              <w:right w:val="nil"/>
            </w:tcBorders>
            <w:vAlign w:val="center"/>
          </w:tcPr>
          <w:p w14:paraId="4A675BC3" w14:textId="70332368" w:rsidR="00A509C6" w:rsidRPr="00BA2E39" w:rsidRDefault="00A509C6" w:rsidP="00F61720">
            <w:pPr>
              <w:spacing w:after="0" w:line="256" w:lineRule="auto"/>
              <w:rPr>
                <w:rFonts w:asciiTheme="majorBidi" w:hAnsiTheme="majorBidi" w:cstheme="majorBidi"/>
              </w:rPr>
            </w:pPr>
            <w:r w:rsidRPr="00BA2E39">
              <w:rPr>
                <w:rFonts w:asciiTheme="majorBidi" w:hAnsiTheme="majorBidi" w:cstheme="majorBidi"/>
                <w:color w:val="000000"/>
              </w:rPr>
              <w:t>1095359</w:t>
            </w:r>
          </w:p>
        </w:tc>
        <w:tc>
          <w:tcPr>
            <w:tcW w:w="287" w:type="pct"/>
            <w:tcBorders>
              <w:top w:val="nil"/>
              <w:left w:val="nil"/>
              <w:bottom w:val="nil"/>
              <w:right w:val="nil"/>
            </w:tcBorders>
            <w:vAlign w:val="center"/>
          </w:tcPr>
          <w:p w14:paraId="7A381D68" w14:textId="27995DEA" w:rsidR="00A509C6" w:rsidRPr="00BA2E39" w:rsidRDefault="00A509C6" w:rsidP="00F61720">
            <w:pPr>
              <w:spacing w:after="0" w:line="256" w:lineRule="auto"/>
              <w:rPr>
                <w:rFonts w:asciiTheme="majorBidi" w:hAnsiTheme="majorBidi" w:cstheme="majorBidi"/>
              </w:rPr>
            </w:pPr>
            <w:r w:rsidRPr="00BA2E39">
              <w:rPr>
                <w:rFonts w:asciiTheme="majorBidi" w:hAnsiTheme="majorBidi" w:cstheme="majorBidi"/>
                <w:color w:val="000000"/>
              </w:rPr>
              <w:t>7</w:t>
            </w:r>
          </w:p>
        </w:tc>
        <w:tc>
          <w:tcPr>
            <w:tcW w:w="570" w:type="pct"/>
            <w:tcBorders>
              <w:top w:val="nil"/>
              <w:left w:val="nil"/>
              <w:bottom w:val="nil"/>
              <w:right w:val="nil"/>
            </w:tcBorders>
            <w:vAlign w:val="center"/>
          </w:tcPr>
          <w:p w14:paraId="55CD0941"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Fatigue</w:t>
            </w:r>
          </w:p>
        </w:tc>
      </w:tr>
      <w:tr w:rsidR="00A509C6" w:rsidRPr="00BA2E39" w14:paraId="267F96BD" w14:textId="77777777" w:rsidTr="003B244D">
        <w:trPr>
          <w:trHeight w:val="253"/>
        </w:trPr>
        <w:tc>
          <w:tcPr>
            <w:tcW w:w="288" w:type="pct"/>
            <w:tcBorders>
              <w:top w:val="nil"/>
              <w:left w:val="nil"/>
              <w:bottom w:val="nil"/>
              <w:right w:val="nil"/>
            </w:tcBorders>
            <w:vAlign w:val="center"/>
          </w:tcPr>
          <w:p w14:paraId="4204D850"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40</w:t>
            </w:r>
          </w:p>
        </w:tc>
        <w:tc>
          <w:tcPr>
            <w:tcW w:w="1011" w:type="pct"/>
            <w:tcBorders>
              <w:top w:val="nil"/>
              <w:left w:val="nil"/>
              <w:bottom w:val="nil"/>
              <w:right w:val="nil"/>
            </w:tcBorders>
            <w:vAlign w:val="center"/>
          </w:tcPr>
          <w:p w14:paraId="4EEB459C" w14:textId="13E13C4D"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Cref-0.1-47</w:t>
            </w:r>
            <w:r w:rsidR="00764EF5" w:rsidRPr="00BA2E39">
              <w:rPr>
                <w:rFonts w:ascii="Times New Roman" w:hAnsi="Times New Roman" w:cs="Times New Roman"/>
              </w:rPr>
              <w:t>-2-</w:t>
            </w:r>
            <w:r w:rsidRPr="00BA2E39">
              <w:rPr>
                <w:rFonts w:ascii="Times New Roman" w:hAnsi="Times New Roman" w:cs="Times New Roman"/>
              </w:rPr>
              <w:t xml:space="preserve">d </w:t>
            </w:r>
          </w:p>
        </w:tc>
        <w:tc>
          <w:tcPr>
            <w:tcW w:w="574" w:type="pct"/>
            <w:gridSpan w:val="2"/>
            <w:tcBorders>
              <w:top w:val="nil"/>
              <w:left w:val="nil"/>
              <w:bottom w:val="nil"/>
              <w:right w:val="nil"/>
            </w:tcBorders>
            <w:vAlign w:val="center"/>
          </w:tcPr>
          <w:p w14:paraId="32DA55A1" w14:textId="77777777" w:rsidR="00A509C6" w:rsidRPr="00BA2E39" w:rsidRDefault="00A509C6" w:rsidP="00F61720">
            <w:pPr>
              <w:spacing w:after="0" w:line="240" w:lineRule="auto"/>
              <w:jc w:val="center"/>
              <w:rPr>
                <w:rFonts w:ascii="Times New Roman" w:hAnsi="Times New Roman" w:cs="Times New Roman"/>
              </w:rPr>
            </w:pPr>
            <w:r w:rsidRPr="00BA2E39">
              <w:rPr>
                <w:rFonts w:ascii="Times New Roman" w:hAnsi="Times New Roman" w:cs="Times New Roman"/>
              </w:rPr>
              <w:t>47.4</w:t>
            </w:r>
          </w:p>
        </w:tc>
        <w:tc>
          <w:tcPr>
            <w:tcW w:w="647" w:type="pct"/>
            <w:tcBorders>
              <w:top w:val="nil"/>
              <w:left w:val="nil"/>
              <w:bottom w:val="nil"/>
              <w:right w:val="nil"/>
            </w:tcBorders>
            <w:vAlign w:val="center"/>
          </w:tcPr>
          <w:p w14:paraId="7D13C0CD"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6.33</w:t>
            </w:r>
          </w:p>
        </w:tc>
        <w:tc>
          <w:tcPr>
            <w:tcW w:w="549" w:type="pct"/>
            <w:tcBorders>
              <w:top w:val="nil"/>
              <w:left w:val="nil"/>
              <w:bottom w:val="nil"/>
              <w:right w:val="nil"/>
            </w:tcBorders>
            <w:vAlign w:val="center"/>
          </w:tcPr>
          <w:p w14:paraId="79D864F7" w14:textId="77777777" w:rsidR="00A509C6" w:rsidRPr="00BA2E39" w:rsidRDefault="00A509C6" w:rsidP="00F61720">
            <w:pPr>
              <w:spacing w:after="0" w:line="256" w:lineRule="auto"/>
              <w:rPr>
                <w:rFonts w:asciiTheme="majorBidi" w:hAnsiTheme="majorBidi" w:cstheme="majorBidi"/>
                <w:color w:val="000000"/>
              </w:rPr>
            </w:pPr>
            <w:r w:rsidRPr="00BA2E39">
              <w:rPr>
                <w:rFonts w:asciiTheme="majorBidi" w:hAnsiTheme="majorBidi" w:cstheme="majorBidi"/>
                <w:color w:val="000000"/>
              </w:rPr>
              <w:t>146000</w:t>
            </w:r>
          </w:p>
        </w:tc>
        <w:tc>
          <w:tcPr>
            <w:tcW w:w="481" w:type="pct"/>
            <w:tcBorders>
              <w:top w:val="nil"/>
              <w:left w:val="nil"/>
              <w:bottom w:val="nil"/>
              <w:right w:val="nil"/>
            </w:tcBorders>
          </w:tcPr>
          <w:p w14:paraId="7DA65887" w14:textId="77777777" w:rsidR="00A509C6" w:rsidRPr="00BA2E39" w:rsidRDefault="00A509C6" w:rsidP="00F61720">
            <w:pPr>
              <w:spacing w:after="0" w:line="256" w:lineRule="auto"/>
              <w:rPr>
                <w:rFonts w:asciiTheme="majorBidi" w:hAnsiTheme="majorBidi" w:cstheme="majorBidi"/>
                <w:color w:val="000000"/>
              </w:rPr>
            </w:pPr>
            <w:r w:rsidRPr="00BA2E39">
              <w:rPr>
                <w:rFonts w:ascii="Times New Roman" w:hAnsi="Times New Roman" w:cs="Times New Roman"/>
              </w:rPr>
              <w:t>2</w:t>
            </w:r>
          </w:p>
        </w:tc>
        <w:tc>
          <w:tcPr>
            <w:tcW w:w="594" w:type="pct"/>
            <w:tcBorders>
              <w:top w:val="nil"/>
              <w:left w:val="nil"/>
              <w:bottom w:val="nil"/>
              <w:right w:val="nil"/>
            </w:tcBorders>
            <w:vAlign w:val="center"/>
          </w:tcPr>
          <w:p w14:paraId="719F3C89" w14:textId="4B16EC81" w:rsidR="00A509C6" w:rsidRPr="00BA2E39" w:rsidRDefault="00A509C6" w:rsidP="00F61720">
            <w:pPr>
              <w:spacing w:after="0" w:line="256" w:lineRule="auto"/>
              <w:rPr>
                <w:rFonts w:asciiTheme="majorBidi" w:hAnsiTheme="majorBidi" w:cstheme="majorBidi"/>
              </w:rPr>
            </w:pPr>
            <w:r w:rsidRPr="00BA2E39">
              <w:rPr>
                <w:rFonts w:asciiTheme="majorBidi" w:hAnsiTheme="majorBidi" w:cstheme="majorBidi"/>
                <w:color w:val="000000"/>
              </w:rPr>
              <w:t>350072</w:t>
            </w:r>
          </w:p>
        </w:tc>
        <w:tc>
          <w:tcPr>
            <w:tcW w:w="287" w:type="pct"/>
            <w:tcBorders>
              <w:top w:val="nil"/>
              <w:left w:val="nil"/>
              <w:bottom w:val="nil"/>
              <w:right w:val="nil"/>
            </w:tcBorders>
            <w:vAlign w:val="center"/>
          </w:tcPr>
          <w:p w14:paraId="04E2399A" w14:textId="347CEF52" w:rsidR="00A509C6" w:rsidRPr="00BA2E39" w:rsidRDefault="00A509C6" w:rsidP="00F61720">
            <w:pPr>
              <w:spacing w:after="0" w:line="256" w:lineRule="auto"/>
              <w:rPr>
                <w:rFonts w:asciiTheme="majorBidi" w:hAnsiTheme="majorBidi" w:cstheme="majorBidi"/>
                <w:color w:val="000000"/>
              </w:rPr>
            </w:pPr>
            <w:r w:rsidRPr="00BA2E39">
              <w:rPr>
                <w:rFonts w:asciiTheme="majorBidi" w:hAnsiTheme="majorBidi" w:cstheme="majorBidi"/>
                <w:color w:val="000000"/>
              </w:rPr>
              <w:t>2</w:t>
            </w:r>
          </w:p>
        </w:tc>
        <w:tc>
          <w:tcPr>
            <w:tcW w:w="570" w:type="pct"/>
            <w:tcBorders>
              <w:top w:val="nil"/>
              <w:left w:val="nil"/>
              <w:bottom w:val="nil"/>
              <w:right w:val="nil"/>
            </w:tcBorders>
            <w:vAlign w:val="center"/>
          </w:tcPr>
          <w:p w14:paraId="75C876B9" w14:textId="77777777" w:rsidR="00A509C6" w:rsidRPr="00BA2E39" w:rsidRDefault="00A509C6" w:rsidP="00F61720">
            <w:pPr>
              <w:spacing w:after="0" w:line="256" w:lineRule="auto"/>
              <w:rPr>
                <w:rFonts w:asciiTheme="majorBidi" w:hAnsiTheme="majorBidi" w:cstheme="majorBidi"/>
                <w:color w:val="000000"/>
              </w:rPr>
            </w:pPr>
            <w:r w:rsidRPr="00BA2E39">
              <w:rPr>
                <w:rFonts w:asciiTheme="majorBidi" w:hAnsiTheme="majorBidi" w:cstheme="majorBidi"/>
                <w:color w:val="000000"/>
              </w:rPr>
              <w:t>Fatigue</w:t>
            </w:r>
          </w:p>
        </w:tc>
      </w:tr>
      <w:tr w:rsidR="00A509C6" w:rsidRPr="00BA2E39" w14:paraId="1FF287CD" w14:textId="77777777" w:rsidTr="003B244D">
        <w:trPr>
          <w:trHeight w:val="253"/>
        </w:trPr>
        <w:tc>
          <w:tcPr>
            <w:tcW w:w="288" w:type="pct"/>
            <w:tcBorders>
              <w:top w:val="nil"/>
              <w:left w:val="nil"/>
              <w:bottom w:val="nil"/>
              <w:right w:val="nil"/>
            </w:tcBorders>
            <w:vAlign w:val="center"/>
          </w:tcPr>
          <w:p w14:paraId="07C68A22"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41</w:t>
            </w:r>
          </w:p>
        </w:tc>
        <w:tc>
          <w:tcPr>
            <w:tcW w:w="1011" w:type="pct"/>
            <w:tcBorders>
              <w:top w:val="nil"/>
              <w:left w:val="nil"/>
              <w:bottom w:val="nil"/>
              <w:right w:val="nil"/>
            </w:tcBorders>
            <w:vAlign w:val="center"/>
          </w:tcPr>
          <w:p w14:paraId="66ADFA0A" w14:textId="0DF54979"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Cref-0.1-47</w:t>
            </w:r>
            <w:r w:rsidR="00764EF5" w:rsidRPr="00BA2E39">
              <w:rPr>
                <w:rFonts w:ascii="Times New Roman" w:hAnsi="Times New Roman" w:cs="Times New Roman"/>
              </w:rPr>
              <w:t>-4</w:t>
            </w:r>
            <w:r w:rsidR="00AE0F0E" w:rsidRPr="00BA2E39">
              <w:rPr>
                <w:rFonts w:ascii="Times New Roman" w:hAnsi="Times New Roman" w:cs="Times New Roman"/>
              </w:rPr>
              <w:t>8</w:t>
            </w:r>
            <w:r w:rsidR="00764EF5" w:rsidRPr="00BA2E39">
              <w:rPr>
                <w:rFonts w:ascii="Times New Roman" w:hAnsi="Times New Roman" w:cs="Times New Roman"/>
              </w:rPr>
              <w:t>-a</w:t>
            </w:r>
            <w:r w:rsidRPr="00BA2E39">
              <w:rPr>
                <w:rFonts w:ascii="Times New Roman" w:hAnsi="Times New Roman" w:cs="Times New Roman"/>
              </w:rPr>
              <w:t xml:space="preserve"> </w:t>
            </w:r>
          </w:p>
        </w:tc>
        <w:tc>
          <w:tcPr>
            <w:tcW w:w="574" w:type="pct"/>
            <w:gridSpan w:val="2"/>
            <w:tcBorders>
              <w:top w:val="nil"/>
              <w:left w:val="nil"/>
              <w:bottom w:val="nil"/>
              <w:right w:val="nil"/>
            </w:tcBorders>
            <w:vAlign w:val="center"/>
          </w:tcPr>
          <w:p w14:paraId="3B5E3A9C" w14:textId="77777777" w:rsidR="00A509C6" w:rsidRPr="00BA2E39" w:rsidRDefault="00A509C6" w:rsidP="00F61720">
            <w:pPr>
              <w:spacing w:after="0" w:line="240" w:lineRule="auto"/>
              <w:jc w:val="center"/>
              <w:rPr>
                <w:rFonts w:ascii="Times New Roman" w:hAnsi="Times New Roman" w:cs="Times New Roman"/>
              </w:rPr>
            </w:pPr>
            <w:r w:rsidRPr="00BA2E39">
              <w:rPr>
                <w:rFonts w:ascii="Times New Roman" w:hAnsi="Times New Roman" w:cs="Times New Roman"/>
              </w:rPr>
              <w:t>47.4</w:t>
            </w:r>
          </w:p>
        </w:tc>
        <w:tc>
          <w:tcPr>
            <w:tcW w:w="647" w:type="pct"/>
            <w:tcBorders>
              <w:top w:val="nil"/>
              <w:left w:val="nil"/>
              <w:bottom w:val="nil"/>
              <w:right w:val="nil"/>
            </w:tcBorders>
            <w:vAlign w:val="center"/>
          </w:tcPr>
          <w:p w14:paraId="28FB3882"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6.33</w:t>
            </w:r>
          </w:p>
        </w:tc>
        <w:tc>
          <w:tcPr>
            <w:tcW w:w="549" w:type="pct"/>
            <w:tcBorders>
              <w:top w:val="nil"/>
              <w:left w:val="nil"/>
              <w:bottom w:val="nil"/>
              <w:right w:val="nil"/>
            </w:tcBorders>
            <w:vAlign w:val="center"/>
          </w:tcPr>
          <w:p w14:paraId="48B391CB" w14:textId="77777777" w:rsidR="00A509C6" w:rsidRPr="00BA2E39" w:rsidRDefault="00A509C6" w:rsidP="00F61720">
            <w:pPr>
              <w:spacing w:after="0" w:line="256" w:lineRule="auto"/>
              <w:rPr>
                <w:rFonts w:asciiTheme="majorBidi" w:hAnsiTheme="majorBidi" w:cstheme="majorBidi"/>
                <w:color w:val="000000"/>
              </w:rPr>
            </w:pPr>
            <w:r w:rsidRPr="00BA2E39">
              <w:rPr>
                <w:rFonts w:asciiTheme="majorBidi" w:hAnsiTheme="majorBidi" w:cstheme="majorBidi"/>
                <w:color w:val="000000"/>
              </w:rPr>
              <w:t>146000</w:t>
            </w:r>
          </w:p>
        </w:tc>
        <w:tc>
          <w:tcPr>
            <w:tcW w:w="481" w:type="pct"/>
            <w:tcBorders>
              <w:top w:val="nil"/>
              <w:left w:val="nil"/>
              <w:bottom w:val="nil"/>
              <w:right w:val="nil"/>
            </w:tcBorders>
          </w:tcPr>
          <w:p w14:paraId="2BECE5EC"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48</w:t>
            </w:r>
          </w:p>
        </w:tc>
        <w:tc>
          <w:tcPr>
            <w:tcW w:w="594" w:type="pct"/>
            <w:tcBorders>
              <w:top w:val="nil"/>
              <w:left w:val="nil"/>
              <w:bottom w:val="nil"/>
              <w:right w:val="nil"/>
            </w:tcBorders>
            <w:vAlign w:val="center"/>
          </w:tcPr>
          <w:p w14:paraId="3A3D6C05" w14:textId="6DE17FC0" w:rsidR="00A509C6" w:rsidRPr="00BA2E39" w:rsidRDefault="00A509C6" w:rsidP="00B34C3D">
            <w:pPr>
              <w:spacing w:after="0" w:line="256" w:lineRule="auto"/>
              <w:rPr>
                <w:rFonts w:asciiTheme="majorBidi" w:hAnsiTheme="majorBidi" w:cstheme="majorBidi"/>
              </w:rPr>
            </w:pPr>
            <w:r w:rsidRPr="00BA2E39">
              <w:rPr>
                <w:rFonts w:asciiTheme="majorBidi" w:hAnsiTheme="majorBidi" w:cstheme="majorBidi"/>
                <w:color w:val="000000"/>
              </w:rPr>
              <w:t>1356496</w:t>
            </w:r>
          </w:p>
        </w:tc>
        <w:tc>
          <w:tcPr>
            <w:tcW w:w="287" w:type="pct"/>
            <w:tcBorders>
              <w:top w:val="nil"/>
              <w:left w:val="nil"/>
              <w:bottom w:val="nil"/>
              <w:right w:val="nil"/>
            </w:tcBorders>
            <w:vAlign w:val="center"/>
          </w:tcPr>
          <w:p w14:paraId="6165DB20" w14:textId="0EFED388" w:rsidR="00A509C6" w:rsidRPr="00BA2E39" w:rsidRDefault="002B17F5" w:rsidP="00F61720">
            <w:pPr>
              <w:spacing w:after="0" w:line="256" w:lineRule="auto"/>
              <w:rPr>
                <w:rFonts w:asciiTheme="majorBidi" w:hAnsiTheme="majorBidi" w:cstheme="majorBidi"/>
                <w:color w:val="000000"/>
              </w:rPr>
            </w:pPr>
            <w:r w:rsidRPr="00BA2E39">
              <w:rPr>
                <w:rFonts w:asciiTheme="majorBidi" w:hAnsiTheme="majorBidi" w:cstheme="majorBidi"/>
                <w:color w:val="000000"/>
              </w:rPr>
              <w:t>9</w:t>
            </w:r>
          </w:p>
        </w:tc>
        <w:tc>
          <w:tcPr>
            <w:tcW w:w="570" w:type="pct"/>
            <w:tcBorders>
              <w:top w:val="nil"/>
              <w:left w:val="nil"/>
              <w:bottom w:val="nil"/>
              <w:right w:val="nil"/>
            </w:tcBorders>
            <w:vAlign w:val="center"/>
          </w:tcPr>
          <w:p w14:paraId="1B943644" w14:textId="77777777" w:rsidR="00A509C6" w:rsidRPr="00BA2E39" w:rsidRDefault="00A509C6" w:rsidP="00F61720">
            <w:pPr>
              <w:spacing w:after="0" w:line="256" w:lineRule="auto"/>
              <w:rPr>
                <w:rFonts w:asciiTheme="majorBidi" w:hAnsiTheme="majorBidi" w:cstheme="majorBidi"/>
                <w:color w:val="000000"/>
              </w:rPr>
            </w:pPr>
            <w:r w:rsidRPr="00BA2E39">
              <w:rPr>
                <w:rFonts w:asciiTheme="majorBidi" w:hAnsiTheme="majorBidi" w:cstheme="majorBidi"/>
                <w:color w:val="000000"/>
              </w:rPr>
              <w:t>Fatigue</w:t>
            </w:r>
          </w:p>
        </w:tc>
      </w:tr>
      <w:tr w:rsidR="00A509C6" w:rsidRPr="00BA2E39" w14:paraId="52076D2A" w14:textId="77777777" w:rsidTr="003B244D">
        <w:trPr>
          <w:trHeight w:val="253"/>
        </w:trPr>
        <w:tc>
          <w:tcPr>
            <w:tcW w:w="288" w:type="pct"/>
            <w:tcBorders>
              <w:top w:val="nil"/>
              <w:left w:val="nil"/>
              <w:bottom w:val="single" w:sz="4" w:space="0" w:color="auto"/>
              <w:right w:val="nil"/>
            </w:tcBorders>
            <w:vAlign w:val="center"/>
          </w:tcPr>
          <w:p w14:paraId="365086AF" w14:textId="77777777" w:rsidR="00A509C6" w:rsidRPr="00BA2E39" w:rsidRDefault="00A509C6" w:rsidP="00F61720">
            <w:pPr>
              <w:spacing w:after="0" w:line="240" w:lineRule="auto"/>
              <w:rPr>
                <w:rFonts w:ascii="Times New Roman" w:hAnsi="Times New Roman" w:cs="Times New Roman"/>
              </w:rPr>
            </w:pPr>
            <w:bookmarkStart w:id="18" w:name="_Hlk515468442"/>
            <w:r w:rsidRPr="00BA2E39">
              <w:rPr>
                <w:rFonts w:ascii="Times New Roman" w:hAnsi="Times New Roman" w:cs="Times New Roman"/>
              </w:rPr>
              <w:t>42</w:t>
            </w:r>
          </w:p>
        </w:tc>
        <w:tc>
          <w:tcPr>
            <w:tcW w:w="1011" w:type="pct"/>
            <w:tcBorders>
              <w:top w:val="nil"/>
              <w:left w:val="nil"/>
              <w:bottom w:val="single" w:sz="4" w:space="0" w:color="auto"/>
              <w:right w:val="nil"/>
            </w:tcBorders>
            <w:vAlign w:val="center"/>
          </w:tcPr>
          <w:p w14:paraId="4A4BBECA" w14:textId="1610593D" w:rsidR="00A509C6" w:rsidRPr="00BA2E39" w:rsidRDefault="00A509C6" w:rsidP="00AE0F0E">
            <w:pPr>
              <w:spacing w:after="0" w:line="240" w:lineRule="auto"/>
              <w:rPr>
                <w:rFonts w:ascii="Times New Roman" w:hAnsi="Times New Roman" w:cs="Times New Roman"/>
              </w:rPr>
            </w:pPr>
            <w:r w:rsidRPr="00BA2E39">
              <w:rPr>
                <w:rFonts w:ascii="Times New Roman" w:hAnsi="Times New Roman" w:cs="Times New Roman"/>
              </w:rPr>
              <w:t>Cref-0.1-47</w:t>
            </w:r>
            <w:r w:rsidR="00764EF5" w:rsidRPr="00BA2E39">
              <w:rPr>
                <w:rFonts w:ascii="Times New Roman" w:hAnsi="Times New Roman" w:cs="Times New Roman"/>
              </w:rPr>
              <w:t>-48-b</w:t>
            </w:r>
          </w:p>
        </w:tc>
        <w:tc>
          <w:tcPr>
            <w:tcW w:w="574" w:type="pct"/>
            <w:gridSpan w:val="2"/>
            <w:tcBorders>
              <w:top w:val="nil"/>
              <w:left w:val="nil"/>
              <w:bottom w:val="single" w:sz="4" w:space="0" w:color="auto"/>
              <w:right w:val="nil"/>
            </w:tcBorders>
            <w:vAlign w:val="center"/>
          </w:tcPr>
          <w:p w14:paraId="56E335B4" w14:textId="77777777" w:rsidR="00A509C6" w:rsidRPr="00BA2E39" w:rsidRDefault="00A509C6" w:rsidP="00F61720">
            <w:pPr>
              <w:spacing w:after="0" w:line="240" w:lineRule="auto"/>
              <w:jc w:val="center"/>
              <w:rPr>
                <w:rFonts w:ascii="Times New Roman" w:hAnsi="Times New Roman" w:cs="Times New Roman"/>
              </w:rPr>
            </w:pPr>
            <w:r w:rsidRPr="00BA2E39">
              <w:rPr>
                <w:rFonts w:ascii="Times New Roman" w:hAnsi="Times New Roman" w:cs="Times New Roman"/>
              </w:rPr>
              <w:t>47.4</w:t>
            </w:r>
          </w:p>
        </w:tc>
        <w:tc>
          <w:tcPr>
            <w:tcW w:w="647" w:type="pct"/>
            <w:tcBorders>
              <w:top w:val="nil"/>
              <w:left w:val="nil"/>
              <w:bottom w:val="single" w:sz="4" w:space="0" w:color="auto"/>
              <w:right w:val="nil"/>
            </w:tcBorders>
            <w:vAlign w:val="center"/>
          </w:tcPr>
          <w:p w14:paraId="659030ED" w14:textId="77777777" w:rsidR="00A509C6" w:rsidRPr="00BA2E39" w:rsidRDefault="00A509C6" w:rsidP="00F61720">
            <w:pPr>
              <w:spacing w:after="0" w:line="240" w:lineRule="auto"/>
              <w:rPr>
                <w:rFonts w:ascii="Times New Roman" w:hAnsi="Times New Roman" w:cs="Times New Roman"/>
              </w:rPr>
            </w:pPr>
            <w:r w:rsidRPr="00BA2E39">
              <w:rPr>
                <w:rFonts w:ascii="Times New Roman" w:hAnsi="Times New Roman" w:cs="Times New Roman"/>
              </w:rPr>
              <w:t>6.33</w:t>
            </w:r>
          </w:p>
        </w:tc>
        <w:tc>
          <w:tcPr>
            <w:tcW w:w="549" w:type="pct"/>
            <w:tcBorders>
              <w:top w:val="nil"/>
              <w:left w:val="nil"/>
              <w:bottom w:val="single" w:sz="4" w:space="0" w:color="auto"/>
              <w:right w:val="nil"/>
            </w:tcBorders>
            <w:vAlign w:val="center"/>
          </w:tcPr>
          <w:p w14:paraId="67B1DB92" w14:textId="77777777" w:rsidR="00A509C6" w:rsidRPr="00BA2E39" w:rsidRDefault="00A509C6" w:rsidP="00F61720">
            <w:pPr>
              <w:spacing w:after="0" w:line="256" w:lineRule="auto"/>
              <w:rPr>
                <w:rFonts w:asciiTheme="majorBidi" w:hAnsiTheme="majorBidi" w:cstheme="majorBidi"/>
                <w:color w:val="000000"/>
              </w:rPr>
            </w:pPr>
            <w:r w:rsidRPr="00BA2E39">
              <w:rPr>
                <w:rFonts w:asciiTheme="majorBidi" w:hAnsiTheme="majorBidi" w:cstheme="majorBidi"/>
                <w:color w:val="000000"/>
              </w:rPr>
              <w:t>146000</w:t>
            </w:r>
          </w:p>
        </w:tc>
        <w:tc>
          <w:tcPr>
            <w:tcW w:w="481" w:type="pct"/>
            <w:tcBorders>
              <w:top w:val="nil"/>
              <w:left w:val="nil"/>
              <w:bottom w:val="single" w:sz="4" w:space="0" w:color="auto"/>
              <w:right w:val="nil"/>
            </w:tcBorders>
          </w:tcPr>
          <w:p w14:paraId="2D416A53" w14:textId="77777777" w:rsidR="00A509C6" w:rsidRPr="00BA2E39" w:rsidRDefault="00A509C6" w:rsidP="00F61720">
            <w:pPr>
              <w:spacing w:after="0" w:line="256" w:lineRule="auto"/>
              <w:rPr>
                <w:rFonts w:ascii="Times New Roman" w:hAnsi="Times New Roman" w:cs="Times New Roman"/>
              </w:rPr>
            </w:pPr>
            <w:r w:rsidRPr="00BA2E39">
              <w:rPr>
                <w:rFonts w:ascii="Times New Roman" w:hAnsi="Times New Roman" w:cs="Times New Roman"/>
              </w:rPr>
              <w:t>48</w:t>
            </w:r>
          </w:p>
        </w:tc>
        <w:tc>
          <w:tcPr>
            <w:tcW w:w="594" w:type="pct"/>
            <w:tcBorders>
              <w:top w:val="nil"/>
              <w:left w:val="nil"/>
              <w:bottom w:val="single" w:sz="4" w:space="0" w:color="auto"/>
              <w:right w:val="nil"/>
            </w:tcBorders>
            <w:vAlign w:val="center"/>
          </w:tcPr>
          <w:p w14:paraId="4198B66A" w14:textId="2AE6A040" w:rsidR="00A509C6" w:rsidRPr="00BA2E39" w:rsidRDefault="00A509C6" w:rsidP="00F61720">
            <w:pPr>
              <w:spacing w:after="0" w:line="256" w:lineRule="auto"/>
              <w:rPr>
                <w:rFonts w:asciiTheme="majorBidi" w:hAnsiTheme="majorBidi" w:cstheme="majorBidi"/>
              </w:rPr>
            </w:pPr>
            <w:r w:rsidRPr="00BA2E39">
              <w:rPr>
                <w:rFonts w:asciiTheme="majorBidi" w:hAnsiTheme="majorBidi" w:cstheme="majorBidi"/>
                <w:color w:val="000000"/>
              </w:rPr>
              <w:t>362532</w:t>
            </w:r>
          </w:p>
        </w:tc>
        <w:tc>
          <w:tcPr>
            <w:tcW w:w="287" w:type="pct"/>
            <w:tcBorders>
              <w:top w:val="nil"/>
              <w:left w:val="nil"/>
              <w:bottom w:val="single" w:sz="4" w:space="0" w:color="auto"/>
              <w:right w:val="nil"/>
            </w:tcBorders>
            <w:vAlign w:val="center"/>
          </w:tcPr>
          <w:p w14:paraId="1A9AC632" w14:textId="151DAB7C" w:rsidR="00A509C6" w:rsidRPr="00BA2E39" w:rsidRDefault="00A509C6" w:rsidP="00F61720">
            <w:pPr>
              <w:spacing w:after="0" w:line="256" w:lineRule="auto"/>
              <w:rPr>
                <w:rFonts w:asciiTheme="majorBidi" w:hAnsiTheme="majorBidi" w:cstheme="majorBidi"/>
                <w:color w:val="000000"/>
              </w:rPr>
            </w:pPr>
            <w:r w:rsidRPr="00BA2E39">
              <w:rPr>
                <w:rFonts w:asciiTheme="majorBidi" w:hAnsiTheme="majorBidi" w:cstheme="majorBidi"/>
                <w:color w:val="000000"/>
              </w:rPr>
              <w:t>2</w:t>
            </w:r>
          </w:p>
        </w:tc>
        <w:tc>
          <w:tcPr>
            <w:tcW w:w="570" w:type="pct"/>
            <w:tcBorders>
              <w:top w:val="nil"/>
              <w:left w:val="nil"/>
              <w:bottom w:val="single" w:sz="4" w:space="0" w:color="auto"/>
              <w:right w:val="nil"/>
            </w:tcBorders>
            <w:vAlign w:val="center"/>
          </w:tcPr>
          <w:p w14:paraId="3EB21CCB" w14:textId="77777777" w:rsidR="00A509C6" w:rsidRPr="00BA2E39" w:rsidRDefault="00A509C6" w:rsidP="00F61720">
            <w:pPr>
              <w:spacing w:after="0" w:line="256" w:lineRule="auto"/>
              <w:rPr>
                <w:rFonts w:asciiTheme="majorBidi" w:hAnsiTheme="majorBidi" w:cstheme="majorBidi"/>
                <w:color w:val="000000"/>
              </w:rPr>
            </w:pPr>
            <w:r w:rsidRPr="00BA2E39">
              <w:rPr>
                <w:rFonts w:asciiTheme="majorBidi" w:hAnsiTheme="majorBidi" w:cstheme="majorBidi"/>
                <w:color w:val="000000"/>
              </w:rPr>
              <w:t>Fatigue</w:t>
            </w:r>
          </w:p>
        </w:tc>
      </w:tr>
      <w:bookmarkEnd w:id="18"/>
    </w:tbl>
    <w:p w14:paraId="01F3C0CC" w14:textId="77777777" w:rsidR="00B13A7E" w:rsidRPr="00BA2E39" w:rsidRDefault="00B13A7E" w:rsidP="00B13A7E">
      <w:pPr>
        <w:jc w:val="center"/>
        <w:rPr>
          <w:rFonts w:ascii="Times New Roman" w:hAnsi="Times New Roman" w:cs="Times New Roman"/>
          <w:b/>
          <w:bCs/>
        </w:rPr>
      </w:pPr>
    </w:p>
    <w:p w14:paraId="7BD09CF3" w14:textId="77777777" w:rsidR="00FB5ED4" w:rsidRPr="00BA2E39" w:rsidRDefault="00FB5ED4" w:rsidP="00B13A7E">
      <w:pPr>
        <w:spacing w:after="0" w:line="360" w:lineRule="auto"/>
        <w:ind w:left="720"/>
        <w:jc w:val="center"/>
        <w:rPr>
          <w:rFonts w:ascii="Times New Roman" w:hAnsi="Times New Roman" w:cs="Times New Roman"/>
          <w:b/>
          <w:bCs/>
        </w:rPr>
      </w:pPr>
    </w:p>
    <w:p w14:paraId="39DABCD1" w14:textId="77777777" w:rsidR="008A05CA" w:rsidRPr="00BA2E39" w:rsidRDefault="008A05CA" w:rsidP="00B13A7E">
      <w:pPr>
        <w:spacing w:after="0" w:line="360" w:lineRule="auto"/>
        <w:ind w:left="720"/>
        <w:jc w:val="center"/>
        <w:rPr>
          <w:rFonts w:ascii="Times New Roman" w:hAnsi="Times New Roman" w:cs="Times New Roman"/>
          <w:b/>
          <w:bCs/>
        </w:rPr>
      </w:pPr>
    </w:p>
    <w:p w14:paraId="178A71EC" w14:textId="77777777" w:rsidR="008A05CA" w:rsidRPr="00BA2E39" w:rsidRDefault="008A05CA" w:rsidP="00B13A7E">
      <w:pPr>
        <w:spacing w:after="0" w:line="360" w:lineRule="auto"/>
        <w:ind w:left="720"/>
        <w:jc w:val="center"/>
        <w:rPr>
          <w:rFonts w:ascii="Times New Roman" w:hAnsi="Times New Roman" w:cs="Times New Roman"/>
          <w:b/>
          <w:bCs/>
        </w:rPr>
      </w:pPr>
    </w:p>
    <w:p w14:paraId="354135F7" w14:textId="77777777" w:rsidR="008A05CA" w:rsidRPr="00BA2E39" w:rsidRDefault="008A05CA" w:rsidP="00B13A7E">
      <w:pPr>
        <w:spacing w:after="0" w:line="360" w:lineRule="auto"/>
        <w:ind w:left="720"/>
        <w:jc w:val="center"/>
        <w:rPr>
          <w:rFonts w:ascii="Times New Roman" w:hAnsi="Times New Roman" w:cs="Times New Roman"/>
          <w:b/>
          <w:bCs/>
        </w:rPr>
      </w:pPr>
    </w:p>
    <w:p w14:paraId="251B2792" w14:textId="5EA6CAD1" w:rsidR="00B13A7E" w:rsidRPr="00BA2E39" w:rsidRDefault="00B13A7E" w:rsidP="00B13A7E">
      <w:pPr>
        <w:spacing w:after="0" w:line="360" w:lineRule="auto"/>
        <w:ind w:left="720"/>
        <w:jc w:val="center"/>
        <w:rPr>
          <w:rFonts w:ascii="Times New Roman" w:hAnsi="Times New Roman" w:cs="Times New Roman"/>
        </w:rPr>
      </w:pPr>
      <w:r w:rsidRPr="00BA2E39">
        <w:rPr>
          <w:rFonts w:ascii="Times New Roman" w:hAnsi="Times New Roman" w:cs="Times New Roman"/>
          <w:b/>
          <w:bCs/>
        </w:rPr>
        <w:lastRenderedPageBreak/>
        <w:t>Table 3</w:t>
      </w:r>
      <w:r w:rsidRPr="00BA2E39">
        <w:rPr>
          <w:rFonts w:ascii="Times New Roman" w:hAnsi="Times New Roman" w:cs="Times New Roman"/>
        </w:rPr>
        <w:t>. Fatigue parameters for continuous and interrupted loading patterns</w:t>
      </w:r>
    </w:p>
    <w:tbl>
      <w:tblPr>
        <w:tblpPr w:leftFromText="180" w:rightFromText="180" w:bottomFromText="160" w:vertAnchor="text" w:horzAnchor="page" w:tblpX="2700" w:tblpY="179"/>
        <w:tblW w:w="3734" w:type="pct"/>
        <w:tblLook w:val="04A0" w:firstRow="1" w:lastRow="0" w:firstColumn="1" w:lastColumn="0" w:noHBand="0" w:noVBand="1"/>
      </w:tblPr>
      <w:tblGrid>
        <w:gridCol w:w="2847"/>
        <w:gridCol w:w="1506"/>
        <w:gridCol w:w="1236"/>
        <w:gridCol w:w="1347"/>
      </w:tblGrid>
      <w:tr w:rsidR="00B13A7E" w:rsidRPr="00BA2E39" w14:paraId="492F13F8" w14:textId="77777777" w:rsidTr="00592866">
        <w:trPr>
          <w:trHeight w:val="266"/>
        </w:trPr>
        <w:tc>
          <w:tcPr>
            <w:tcW w:w="2052" w:type="pct"/>
            <w:tcBorders>
              <w:top w:val="single" w:sz="4" w:space="0" w:color="auto"/>
              <w:left w:val="nil"/>
              <w:bottom w:val="nil"/>
              <w:right w:val="nil"/>
            </w:tcBorders>
            <w:vAlign w:val="center"/>
            <w:hideMark/>
          </w:tcPr>
          <w:p w14:paraId="1DC9D865" w14:textId="77777777" w:rsidR="00B13A7E" w:rsidRPr="00BA2E39" w:rsidRDefault="00B13A7E" w:rsidP="00592866">
            <w:pPr>
              <w:spacing w:after="0" w:line="240" w:lineRule="auto"/>
              <w:jc w:val="center"/>
              <w:rPr>
                <w:rFonts w:ascii="Times New Roman" w:hAnsi="Times New Roman" w:cs="Times New Roman"/>
              </w:rPr>
            </w:pPr>
            <w:r w:rsidRPr="00BA2E39">
              <w:rPr>
                <w:rFonts w:ascii="Times New Roman" w:hAnsi="Times New Roman" w:cs="Times New Roman"/>
              </w:rPr>
              <w:t>Loading pattern</w:t>
            </w:r>
          </w:p>
        </w:tc>
        <w:tc>
          <w:tcPr>
            <w:tcW w:w="1086" w:type="pct"/>
            <w:tcBorders>
              <w:top w:val="single" w:sz="4" w:space="0" w:color="auto"/>
              <w:left w:val="nil"/>
              <w:bottom w:val="nil"/>
              <w:right w:val="nil"/>
            </w:tcBorders>
            <w:vAlign w:val="center"/>
          </w:tcPr>
          <w:p w14:paraId="637F51B0" w14:textId="77777777" w:rsidR="00B13A7E" w:rsidRPr="00BA2E39" w:rsidRDefault="00B13A7E" w:rsidP="00592866">
            <w:pPr>
              <w:spacing w:after="0" w:line="240" w:lineRule="auto"/>
              <w:jc w:val="center"/>
              <w:rPr>
                <w:rFonts w:ascii="Symbol" w:hAnsi="Symbol" w:cs="Times New Roman"/>
              </w:rPr>
            </w:pPr>
            <w:r w:rsidRPr="00BA2E39">
              <w:rPr>
                <w:rFonts w:ascii="Times New Roman" w:hAnsi="Times New Roman" w:cs="Times New Roman"/>
              </w:rPr>
              <w:t>Creep time (h)</w:t>
            </w:r>
          </w:p>
        </w:tc>
        <w:tc>
          <w:tcPr>
            <w:tcW w:w="891" w:type="pct"/>
            <w:tcBorders>
              <w:top w:val="single" w:sz="4" w:space="0" w:color="auto"/>
              <w:left w:val="nil"/>
              <w:bottom w:val="nil"/>
              <w:right w:val="nil"/>
            </w:tcBorders>
            <w:vAlign w:val="center"/>
            <w:hideMark/>
          </w:tcPr>
          <w:p w14:paraId="266DB337" w14:textId="77777777" w:rsidR="00B13A7E" w:rsidRPr="00BA2E39" w:rsidRDefault="00B13A7E" w:rsidP="00592866">
            <w:pPr>
              <w:spacing w:after="0" w:line="240" w:lineRule="auto"/>
              <w:jc w:val="center"/>
              <w:rPr>
                <w:rFonts w:ascii="Times New Roman" w:hAnsi="Times New Roman" w:cs="Times New Roman"/>
              </w:rPr>
            </w:pPr>
            <w:r w:rsidRPr="00BA2E39">
              <w:rPr>
                <w:rFonts w:ascii="Symbol" w:hAnsi="Symbol" w:cs="Times New Roman"/>
              </w:rPr>
              <w:t></w:t>
            </w:r>
            <w:r w:rsidRPr="00BA2E39">
              <w:rPr>
                <w:rFonts w:ascii="Times New Roman" w:hAnsi="Times New Roman" w:cs="Times New Roman"/>
                <w:vertAlign w:val="subscript"/>
              </w:rPr>
              <w:t>0</w:t>
            </w:r>
          </w:p>
        </w:tc>
        <w:tc>
          <w:tcPr>
            <w:tcW w:w="972" w:type="pct"/>
            <w:tcBorders>
              <w:top w:val="single" w:sz="4" w:space="0" w:color="auto"/>
              <w:left w:val="nil"/>
              <w:bottom w:val="nil"/>
              <w:right w:val="nil"/>
            </w:tcBorders>
            <w:vAlign w:val="center"/>
            <w:hideMark/>
          </w:tcPr>
          <w:p w14:paraId="59811C7F" w14:textId="77777777" w:rsidR="00B13A7E" w:rsidRPr="00BA2E39" w:rsidRDefault="00B13A7E" w:rsidP="00592866">
            <w:pPr>
              <w:spacing w:after="0" w:line="240" w:lineRule="auto"/>
              <w:jc w:val="center"/>
              <w:rPr>
                <w:rFonts w:ascii="Times New Roman" w:hAnsi="Times New Roman" w:cs="Times New Roman"/>
              </w:rPr>
            </w:pPr>
            <w:r w:rsidRPr="00BA2E39">
              <w:rPr>
                <w:rFonts w:ascii="Times New Roman" w:hAnsi="Times New Roman" w:cs="Times New Roman"/>
                <w:i/>
                <w:iCs/>
              </w:rPr>
              <w:t>1/k</w:t>
            </w:r>
          </w:p>
        </w:tc>
      </w:tr>
      <w:tr w:rsidR="00B13A7E" w:rsidRPr="00BA2E39" w14:paraId="4E527DC7" w14:textId="77777777" w:rsidTr="00592866">
        <w:trPr>
          <w:trHeight w:val="266"/>
        </w:trPr>
        <w:tc>
          <w:tcPr>
            <w:tcW w:w="2052" w:type="pct"/>
            <w:tcBorders>
              <w:top w:val="single" w:sz="4" w:space="0" w:color="auto"/>
              <w:left w:val="nil"/>
              <w:bottom w:val="nil"/>
              <w:right w:val="nil"/>
            </w:tcBorders>
            <w:vAlign w:val="center"/>
            <w:hideMark/>
          </w:tcPr>
          <w:p w14:paraId="2E1DF726" w14:textId="77777777" w:rsidR="00B13A7E" w:rsidRPr="00BA2E39" w:rsidRDefault="00B13A7E" w:rsidP="00592866">
            <w:pPr>
              <w:spacing w:after="0" w:line="240" w:lineRule="auto"/>
              <w:jc w:val="center"/>
              <w:rPr>
                <w:rFonts w:ascii="Times New Roman" w:hAnsi="Times New Roman" w:cs="Times New Roman"/>
              </w:rPr>
            </w:pPr>
            <w:r w:rsidRPr="00BA2E39">
              <w:rPr>
                <w:rFonts w:ascii="Times New Roman" w:hAnsi="Times New Roman" w:cs="Times New Roman"/>
              </w:rPr>
              <w:t>Continuous loading</w:t>
            </w:r>
          </w:p>
          <w:p w14:paraId="4E9F2F6A" w14:textId="77777777" w:rsidR="00B13A7E" w:rsidRPr="00BA2E39" w:rsidRDefault="00B13A7E" w:rsidP="00592866">
            <w:pPr>
              <w:spacing w:after="0" w:line="240" w:lineRule="auto"/>
              <w:jc w:val="center"/>
              <w:rPr>
                <w:rFonts w:ascii="Times New Roman" w:hAnsi="Times New Roman" w:cs="Times New Roman"/>
              </w:rPr>
            </w:pPr>
            <w:r w:rsidRPr="00BA2E39">
              <w:rPr>
                <w:rFonts w:ascii="Times New Roman" w:hAnsi="Times New Roman" w:cs="Times New Roman"/>
              </w:rPr>
              <w:t>Creep-fatigue loading</w:t>
            </w:r>
          </w:p>
        </w:tc>
        <w:tc>
          <w:tcPr>
            <w:tcW w:w="1086" w:type="pct"/>
            <w:tcBorders>
              <w:top w:val="single" w:sz="4" w:space="0" w:color="auto"/>
              <w:left w:val="nil"/>
              <w:bottom w:val="nil"/>
              <w:right w:val="nil"/>
            </w:tcBorders>
          </w:tcPr>
          <w:p w14:paraId="4BEAE1B4" w14:textId="77777777" w:rsidR="00B13A7E" w:rsidRPr="00BA2E39" w:rsidRDefault="00B13A7E" w:rsidP="00592866">
            <w:pPr>
              <w:spacing w:after="0" w:line="240" w:lineRule="auto"/>
              <w:jc w:val="center"/>
              <w:rPr>
                <w:rFonts w:ascii="Times New Roman" w:hAnsi="Times New Roman" w:cs="Times New Roman"/>
              </w:rPr>
            </w:pPr>
          </w:p>
          <w:p w14:paraId="0CE19B53" w14:textId="77777777" w:rsidR="00B13A7E" w:rsidRPr="00BA2E39" w:rsidRDefault="00B13A7E" w:rsidP="00592866">
            <w:pPr>
              <w:spacing w:after="0" w:line="240" w:lineRule="auto"/>
              <w:jc w:val="center"/>
              <w:rPr>
                <w:rFonts w:ascii="Times New Roman" w:hAnsi="Times New Roman" w:cs="Times New Roman"/>
              </w:rPr>
            </w:pPr>
            <w:r w:rsidRPr="00BA2E39">
              <w:rPr>
                <w:rFonts w:ascii="Times New Roman" w:hAnsi="Times New Roman" w:cs="Times New Roman"/>
              </w:rPr>
              <w:t>2</w:t>
            </w:r>
          </w:p>
        </w:tc>
        <w:tc>
          <w:tcPr>
            <w:tcW w:w="891" w:type="pct"/>
            <w:tcBorders>
              <w:top w:val="single" w:sz="4" w:space="0" w:color="auto"/>
              <w:left w:val="nil"/>
              <w:bottom w:val="nil"/>
              <w:right w:val="nil"/>
            </w:tcBorders>
            <w:vAlign w:val="center"/>
            <w:hideMark/>
          </w:tcPr>
          <w:p w14:paraId="461065F7" w14:textId="156AF342" w:rsidR="00B13A7E" w:rsidRPr="00BA2E39" w:rsidRDefault="00B13A7E" w:rsidP="00765E3D">
            <w:pPr>
              <w:spacing w:after="0" w:line="240" w:lineRule="auto"/>
              <w:jc w:val="center"/>
              <w:rPr>
                <w:rFonts w:ascii="Times New Roman" w:hAnsi="Times New Roman" w:cs="Times New Roman"/>
              </w:rPr>
            </w:pPr>
            <w:r w:rsidRPr="00BA2E39">
              <w:rPr>
                <w:rFonts w:ascii="Times New Roman" w:hAnsi="Times New Roman" w:cs="Times New Roman"/>
              </w:rPr>
              <w:t>10</w:t>
            </w:r>
            <w:r w:rsidR="00C449C8" w:rsidRPr="00BA2E39">
              <w:rPr>
                <w:rFonts w:ascii="Times New Roman" w:hAnsi="Times New Roman" w:cs="Times New Roman"/>
              </w:rPr>
              <w:t>6</w:t>
            </w:r>
            <w:r w:rsidRPr="00BA2E39">
              <w:rPr>
                <w:rFonts w:ascii="Times New Roman" w:hAnsi="Times New Roman" w:cs="Times New Roman"/>
              </w:rPr>
              <w:t>.</w:t>
            </w:r>
            <w:r w:rsidR="00C449C8" w:rsidRPr="00BA2E39">
              <w:rPr>
                <w:rFonts w:ascii="Times New Roman" w:hAnsi="Times New Roman" w:cs="Times New Roman"/>
              </w:rPr>
              <w:t>09</w:t>
            </w:r>
          </w:p>
          <w:p w14:paraId="7E249203" w14:textId="54F6BED6" w:rsidR="00B13A7E" w:rsidRPr="00BA2E39" w:rsidRDefault="00765E3D" w:rsidP="00C449C8">
            <w:pPr>
              <w:spacing w:after="0" w:line="240" w:lineRule="auto"/>
              <w:jc w:val="center"/>
              <w:rPr>
                <w:rFonts w:ascii="Times New Roman" w:hAnsi="Times New Roman" w:cs="Times New Roman"/>
              </w:rPr>
            </w:pPr>
            <w:r w:rsidRPr="00BA2E39">
              <w:rPr>
                <w:rFonts w:ascii="Times New Roman" w:hAnsi="Times New Roman" w:cs="Times New Roman"/>
              </w:rPr>
              <w:t>11</w:t>
            </w:r>
            <w:r w:rsidR="00D33EB5" w:rsidRPr="00BA2E39">
              <w:rPr>
                <w:rFonts w:ascii="Times New Roman" w:hAnsi="Times New Roman" w:cs="Times New Roman"/>
              </w:rPr>
              <w:t>5</w:t>
            </w:r>
            <w:r w:rsidRPr="00BA2E39">
              <w:rPr>
                <w:rFonts w:ascii="Times New Roman" w:hAnsi="Times New Roman" w:cs="Times New Roman"/>
              </w:rPr>
              <w:t>.</w:t>
            </w:r>
            <w:r w:rsidR="00C449C8" w:rsidRPr="00BA2E39">
              <w:rPr>
                <w:rFonts w:ascii="Times New Roman" w:hAnsi="Times New Roman" w:cs="Times New Roman"/>
              </w:rPr>
              <w:t>17</w:t>
            </w:r>
          </w:p>
        </w:tc>
        <w:tc>
          <w:tcPr>
            <w:tcW w:w="972" w:type="pct"/>
            <w:tcBorders>
              <w:top w:val="single" w:sz="4" w:space="0" w:color="auto"/>
              <w:left w:val="nil"/>
              <w:bottom w:val="nil"/>
              <w:right w:val="nil"/>
            </w:tcBorders>
            <w:vAlign w:val="center"/>
            <w:hideMark/>
          </w:tcPr>
          <w:p w14:paraId="5C0282C3" w14:textId="69480961" w:rsidR="00B13A7E" w:rsidRPr="00BA2E39" w:rsidRDefault="00C449C8" w:rsidP="00E20544">
            <w:pPr>
              <w:spacing w:after="0" w:line="240" w:lineRule="auto"/>
              <w:jc w:val="center"/>
              <w:rPr>
                <w:rFonts w:ascii="Times New Roman" w:hAnsi="Times New Roman" w:cs="Times New Roman"/>
              </w:rPr>
            </w:pPr>
            <w:r w:rsidRPr="00BA2E39">
              <w:rPr>
                <w:rFonts w:ascii="Times New Roman" w:hAnsi="Times New Roman" w:cs="Times New Roman"/>
              </w:rPr>
              <w:t>0.0622</w:t>
            </w:r>
          </w:p>
          <w:p w14:paraId="675F4E7A" w14:textId="3FD4F70C" w:rsidR="00B13A7E" w:rsidRPr="00BA2E39" w:rsidRDefault="00B13A7E" w:rsidP="00CD5BE9">
            <w:pPr>
              <w:spacing w:after="0" w:line="240" w:lineRule="auto"/>
              <w:jc w:val="center"/>
              <w:rPr>
                <w:rFonts w:ascii="Times New Roman" w:hAnsi="Times New Roman" w:cs="Times New Roman"/>
              </w:rPr>
            </w:pPr>
            <w:r w:rsidRPr="00BA2E39">
              <w:rPr>
                <w:rFonts w:ascii="Times New Roman" w:hAnsi="Times New Roman" w:cs="Times New Roman"/>
              </w:rPr>
              <w:t>0.06</w:t>
            </w:r>
            <w:r w:rsidR="00153A2C" w:rsidRPr="00BA2E39">
              <w:rPr>
                <w:rFonts w:ascii="Times New Roman" w:hAnsi="Times New Roman" w:cs="Times New Roman"/>
              </w:rPr>
              <w:t>8</w:t>
            </w:r>
            <w:r w:rsidR="00C449C8" w:rsidRPr="00BA2E39">
              <w:rPr>
                <w:rFonts w:ascii="Times New Roman" w:hAnsi="Times New Roman" w:cs="Times New Roman"/>
              </w:rPr>
              <w:t>7</w:t>
            </w:r>
          </w:p>
        </w:tc>
      </w:tr>
      <w:tr w:rsidR="00B13A7E" w:rsidRPr="00BA2E39" w14:paraId="3AC9C8D1" w14:textId="77777777" w:rsidTr="00592866">
        <w:trPr>
          <w:trHeight w:val="253"/>
        </w:trPr>
        <w:tc>
          <w:tcPr>
            <w:tcW w:w="2052" w:type="pct"/>
            <w:tcBorders>
              <w:top w:val="nil"/>
              <w:left w:val="nil"/>
              <w:bottom w:val="single" w:sz="4" w:space="0" w:color="auto"/>
              <w:right w:val="nil"/>
            </w:tcBorders>
            <w:vAlign w:val="center"/>
          </w:tcPr>
          <w:p w14:paraId="4DB024DE" w14:textId="77777777" w:rsidR="00B13A7E" w:rsidRPr="00BA2E39" w:rsidRDefault="00B13A7E" w:rsidP="00592866">
            <w:pPr>
              <w:spacing w:after="0" w:line="240" w:lineRule="auto"/>
              <w:jc w:val="center"/>
              <w:rPr>
                <w:rFonts w:ascii="Times New Roman" w:hAnsi="Times New Roman" w:cs="Times New Roman"/>
              </w:rPr>
            </w:pPr>
            <w:r w:rsidRPr="00BA2E39">
              <w:rPr>
                <w:rFonts w:ascii="Times New Roman" w:hAnsi="Times New Roman" w:cs="Times New Roman"/>
              </w:rPr>
              <w:t>Creep-fatigue loading</w:t>
            </w:r>
          </w:p>
        </w:tc>
        <w:tc>
          <w:tcPr>
            <w:tcW w:w="1086" w:type="pct"/>
            <w:tcBorders>
              <w:top w:val="nil"/>
              <w:left w:val="nil"/>
              <w:bottom w:val="single" w:sz="4" w:space="0" w:color="auto"/>
              <w:right w:val="nil"/>
            </w:tcBorders>
          </w:tcPr>
          <w:p w14:paraId="79832FDD" w14:textId="77777777" w:rsidR="00B13A7E" w:rsidRPr="00BA2E39" w:rsidRDefault="00B13A7E" w:rsidP="00592866">
            <w:pPr>
              <w:spacing w:after="0" w:line="240" w:lineRule="auto"/>
              <w:jc w:val="center"/>
              <w:rPr>
                <w:rFonts w:ascii="Times New Roman" w:hAnsi="Times New Roman" w:cs="Times New Roman"/>
              </w:rPr>
            </w:pPr>
            <w:r w:rsidRPr="00BA2E39">
              <w:rPr>
                <w:rFonts w:ascii="Times New Roman" w:hAnsi="Times New Roman" w:cs="Times New Roman"/>
              </w:rPr>
              <w:t>48</w:t>
            </w:r>
          </w:p>
        </w:tc>
        <w:tc>
          <w:tcPr>
            <w:tcW w:w="891" w:type="pct"/>
            <w:tcBorders>
              <w:top w:val="nil"/>
              <w:left w:val="nil"/>
              <w:bottom w:val="single" w:sz="4" w:space="0" w:color="auto"/>
              <w:right w:val="nil"/>
            </w:tcBorders>
            <w:vAlign w:val="center"/>
          </w:tcPr>
          <w:p w14:paraId="38D01B9C" w14:textId="2A4B69A6" w:rsidR="00B13A7E" w:rsidRPr="00BA2E39" w:rsidRDefault="00B13A7E" w:rsidP="00CD5BE9">
            <w:pPr>
              <w:spacing w:after="0" w:line="240" w:lineRule="auto"/>
              <w:jc w:val="center"/>
              <w:rPr>
                <w:rFonts w:ascii="Times New Roman" w:hAnsi="Times New Roman" w:cs="Times New Roman"/>
              </w:rPr>
            </w:pPr>
            <w:r w:rsidRPr="00BA2E39">
              <w:rPr>
                <w:rFonts w:ascii="Times New Roman" w:hAnsi="Times New Roman" w:cs="Times New Roman"/>
              </w:rPr>
              <w:t>9</w:t>
            </w:r>
            <w:r w:rsidR="00CD5BE9" w:rsidRPr="00BA2E39">
              <w:rPr>
                <w:rFonts w:ascii="Times New Roman" w:hAnsi="Times New Roman" w:cs="Times New Roman"/>
              </w:rPr>
              <w:t>5</w:t>
            </w:r>
            <w:r w:rsidRPr="00BA2E39">
              <w:rPr>
                <w:rFonts w:ascii="Times New Roman" w:hAnsi="Times New Roman" w:cs="Times New Roman"/>
              </w:rPr>
              <w:t>.</w:t>
            </w:r>
            <w:r w:rsidR="00CD5BE9" w:rsidRPr="00BA2E39">
              <w:rPr>
                <w:rFonts w:ascii="Times New Roman" w:hAnsi="Times New Roman" w:cs="Times New Roman"/>
              </w:rPr>
              <w:t>98</w:t>
            </w:r>
          </w:p>
        </w:tc>
        <w:tc>
          <w:tcPr>
            <w:tcW w:w="972" w:type="pct"/>
            <w:tcBorders>
              <w:top w:val="nil"/>
              <w:left w:val="nil"/>
              <w:bottom w:val="single" w:sz="4" w:space="0" w:color="auto"/>
              <w:right w:val="nil"/>
            </w:tcBorders>
            <w:vAlign w:val="center"/>
          </w:tcPr>
          <w:p w14:paraId="22BFFFEC" w14:textId="4FA57A3B" w:rsidR="00B13A7E" w:rsidRPr="00BA2E39" w:rsidRDefault="00B13A7E" w:rsidP="00CD5BE9">
            <w:pPr>
              <w:spacing w:after="0" w:line="240" w:lineRule="auto"/>
              <w:jc w:val="center"/>
              <w:rPr>
                <w:rFonts w:ascii="Times New Roman" w:hAnsi="Times New Roman" w:cs="Times New Roman"/>
              </w:rPr>
            </w:pPr>
            <w:r w:rsidRPr="00BA2E39">
              <w:rPr>
                <w:rFonts w:ascii="Times New Roman" w:hAnsi="Times New Roman" w:cs="Times New Roman"/>
              </w:rPr>
              <w:t>0.05</w:t>
            </w:r>
            <w:r w:rsidR="00CD5BE9" w:rsidRPr="00BA2E39">
              <w:rPr>
                <w:rFonts w:ascii="Times New Roman" w:hAnsi="Times New Roman" w:cs="Times New Roman"/>
              </w:rPr>
              <w:t>34</w:t>
            </w:r>
          </w:p>
        </w:tc>
      </w:tr>
    </w:tbl>
    <w:p w14:paraId="6A29C9B9" w14:textId="77777777" w:rsidR="00B13A7E" w:rsidRPr="00BA2E39" w:rsidRDefault="00B13A7E" w:rsidP="00B13A7E">
      <w:pPr>
        <w:jc w:val="center"/>
        <w:rPr>
          <w:rFonts w:ascii="Times New Roman" w:hAnsi="Times New Roman" w:cs="Times New Roman"/>
          <w:b/>
          <w:bCs/>
        </w:rPr>
      </w:pPr>
    </w:p>
    <w:p w14:paraId="602CA934" w14:textId="77777777" w:rsidR="00B13A7E" w:rsidRPr="00BA2E39" w:rsidRDefault="00B13A7E" w:rsidP="00B13A7E">
      <w:pPr>
        <w:jc w:val="center"/>
        <w:rPr>
          <w:rFonts w:ascii="Times New Roman" w:hAnsi="Times New Roman" w:cs="Times New Roman"/>
          <w:b/>
          <w:bCs/>
        </w:rPr>
      </w:pPr>
    </w:p>
    <w:p w14:paraId="2C64186B" w14:textId="77777777" w:rsidR="00B13A7E" w:rsidRPr="00BA2E39" w:rsidRDefault="00B13A7E" w:rsidP="00B13A7E">
      <w:pPr>
        <w:jc w:val="center"/>
        <w:rPr>
          <w:rFonts w:ascii="Times New Roman" w:hAnsi="Times New Roman" w:cs="Times New Roman"/>
          <w:b/>
          <w:bCs/>
        </w:rPr>
      </w:pPr>
    </w:p>
    <w:p w14:paraId="17098343" w14:textId="77777777" w:rsidR="00B13A7E" w:rsidRPr="00BA2E39" w:rsidRDefault="00B13A7E" w:rsidP="00B13A7E">
      <w:pPr>
        <w:jc w:val="center"/>
        <w:rPr>
          <w:rFonts w:ascii="Times New Roman" w:hAnsi="Times New Roman" w:cs="Times New Roman"/>
          <w:b/>
          <w:bCs/>
        </w:rPr>
      </w:pPr>
    </w:p>
    <w:p w14:paraId="73F42856" w14:textId="77777777" w:rsidR="00B13A7E" w:rsidRPr="00BA2E39" w:rsidRDefault="00B13A7E" w:rsidP="00B13A7E">
      <w:pPr>
        <w:jc w:val="center"/>
        <w:rPr>
          <w:rFonts w:ascii="Times New Roman" w:hAnsi="Times New Roman" w:cs="Times New Roman"/>
          <w:b/>
          <w:bCs/>
        </w:rPr>
      </w:pPr>
    </w:p>
    <w:p w14:paraId="31A497BB" w14:textId="77777777" w:rsidR="00B13A7E" w:rsidRPr="00BA2E39" w:rsidRDefault="00B13A7E" w:rsidP="00B13A7E">
      <w:pPr>
        <w:rPr>
          <w:rFonts w:ascii="Times New Roman" w:hAnsi="Times New Roman" w:cs="Times New Roman"/>
          <w:b/>
          <w:bCs/>
          <w:sz w:val="20"/>
          <w:szCs w:val="20"/>
        </w:rPr>
      </w:pPr>
      <w:r w:rsidRPr="00BA2E39">
        <w:rPr>
          <w:rFonts w:ascii="Times New Roman" w:hAnsi="Times New Roman" w:cs="Times New Roman"/>
          <w:b/>
          <w:bCs/>
          <w:sz w:val="20"/>
          <w:szCs w:val="20"/>
        </w:rPr>
        <w:t>Figures:</w:t>
      </w:r>
    </w:p>
    <w:p w14:paraId="125D9EAD" w14:textId="77777777" w:rsidR="00B13A7E" w:rsidRPr="00BA2E39" w:rsidRDefault="00B13A7E" w:rsidP="00B13A7E">
      <w:pPr>
        <w:rPr>
          <w:rFonts w:ascii="Times New Roman" w:hAnsi="Times New Roman" w:cs="Times New Roman"/>
          <w:b/>
          <w:bCs/>
        </w:rPr>
      </w:pPr>
    </w:p>
    <w:p w14:paraId="2C9D201A" w14:textId="77777777" w:rsidR="00B13A7E" w:rsidRPr="00BA2E39" w:rsidRDefault="00B13A7E" w:rsidP="00B13A7E">
      <w:pPr>
        <w:jc w:val="center"/>
        <w:rPr>
          <w:rFonts w:ascii="Times New Roman" w:hAnsi="Times New Roman" w:cs="Times New Roman"/>
          <w:b/>
          <w:bCs/>
          <w:rtl/>
          <w:lang w:bidi="fa-IR"/>
        </w:rPr>
      </w:pPr>
      <w:r w:rsidRPr="00BA2E39">
        <w:rPr>
          <w:noProof/>
        </w:rPr>
        <w:drawing>
          <wp:inline distT="0" distB="0" distL="0" distR="0" wp14:anchorId="71882AE0" wp14:editId="0FE1B589">
            <wp:extent cx="3651199" cy="2917155"/>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653519" cy="2919009"/>
                    </a:xfrm>
                    <a:prstGeom prst="rect">
                      <a:avLst/>
                    </a:prstGeom>
                  </pic:spPr>
                </pic:pic>
              </a:graphicData>
            </a:graphic>
          </wp:inline>
        </w:drawing>
      </w:r>
      <w:r w:rsidRPr="00BA2E39">
        <w:rPr>
          <w:rFonts w:ascii="Times New Roman" w:hAnsi="Times New Roman" w:cs="Times New Roman"/>
          <w:b/>
          <w:bCs/>
        </w:rPr>
        <w:t xml:space="preserve">   </w:t>
      </w:r>
    </w:p>
    <w:p w14:paraId="22E54357" w14:textId="77777777" w:rsidR="00B13A7E" w:rsidRPr="00BA2E39" w:rsidRDefault="00B13A7E" w:rsidP="00B13A7E">
      <w:pPr>
        <w:jc w:val="center"/>
        <w:rPr>
          <w:rFonts w:ascii="Times New Roman" w:hAnsi="Times New Roman" w:cs="Times New Roman"/>
          <w:sz w:val="20"/>
          <w:szCs w:val="20"/>
        </w:rPr>
      </w:pPr>
      <w:r w:rsidRPr="00BA2E39">
        <w:rPr>
          <w:rFonts w:ascii="Times New Roman" w:hAnsi="Times New Roman" w:cs="Times New Roman"/>
          <w:b/>
          <w:bCs/>
          <w:sz w:val="20"/>
          <w:szCs w:val="20"/>
        </w:rPr>
        <w:t>Fig. 1</w:t>
      </w:r>
      <w:r w:rsidRPr="00BA2E39">
        <w:rPr>
          <w:rFonts w:ascii="Times New Roman" w:hAnsi="Times New Roman" w:cs="Times New Roman"/>
          <w:sz w:val="20"/>
          <w:szCs w:val="20"/>
        </w:rPr>
        <w:t>. Creep experimental set-up.</w:t>
      </w:r>
    </w:p>
    <w:p w14:paraId="5055156E" w14:textId="77777777" w:rsidR="00B13A7E" w:rsidRPr="00BA2E39" w:rsidRDefault="00B13A7E" w:rsidP="00B13A7E"/>
    <w:p w14:paraId="6B23F8F8" w14:textId="77777777" w:rsidR="00B13A7E" w:rsidRPr="00BA2E39" w:rsidRDefault="00B13A7E" w:rsidP="00B13A7E"/>
    <w:p w14:paraId="5E134464" w14:textId="77777777" w:rsidR="00B13A7E" w:rsidRPr="00BA2E39" w:rsidRDefault="00B13A7E" w:rsidP="00B13A7E"/>
    <w:p w14:paraId="2433ABBD" w14:textId="77777777" w:rsidR="00B13A7E" w:rsidRPr="00BA2E39" w:rsidRDefault="00B13A7E" w:rsidP="00B13A7E">
      <w:pPr>
        <w:rPr>
          <w:rFonts w:ascii="Times New Roman" w:hAnsi="Times New Roman" w:cs="Times New Roman"/>
          <w:b/>
          <w:bCs/>
        </w:rPr>
      </w:pPr>
      <w:r w:rsidRPr="00BA2E39">
        <w:rPr>
          <w:noProof/>
        </w:rPr>
        <w:drawing>
          <wp:inline distT="0" distB="0" distL="0" distR="0" wp14:anchorId="60FDFA72" wp14:editId="0A7DD1AA">
            <wp:extent cx="5406887" cy="1959531"/>
            <wp:effectExtent l="0" t="0" r="381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6524" cy="1959399"/>
                    </a:xfrm>
                    <a:prstGeom prst="rect">
                      <a:avLst/>
                    </a:prstGeom>
                    <a:noFill/>
                    <a:ln>
                      <a:noFill/>
                    </a:ln>
                  </pic:spPr>
                </pic:pic>
              </a:graphicData>
            </a:graphic>
          </wp:inline>
        </w:drawing>
      </w:r>
    </w:p>
    <w:p w14:paraId="6D502B5A" w14:textId="77777777" w:rsidR="00B13A7E" w:rsidRPr="00BA2E39" w:rsidRDefault="00B13A7E" w:rsidP="00B13A7E">
      <w:pPr>
        <w:ind w:firstLine="720"/>
        <w:jc w:val="center"/>
        <w:rPr>
          <w:rFonts w:ascii="Times New Roman" w:hAnsi="Times New Roman" w:cs="Times New Roman"/>
          <w:b/>
          <w:bCs/>
          <w:sz w:val="20"/>
          <w:szCs w:val="20"/>
        </w:rPr>
      </w:pPr>
      <w:r w:rsidRPr="00BA2E39">
        <w:rPr>
          <w:rFonts w:ascii="Times New Roman" w:hAnsi="Times New Roman" w:cs="Times New Roman"/>
          <w:b/>
          <w:bCs/>
          <w:sz w:val="20"/>
          <w:szCs w:val="20"/>
        </w:rPr>
        <w:t>Fig. 2</w:t>
      </w:r>
      <w:r w:rsidRPr="00BA2E39">
        <w:rPr>
          <w:rFonts w:ascii="Times New Roman" w:hAnsi="Times New Roman" w:cs="Times New Roman"/>
          <w:sz w:val="20"/>
          <w:szCs w:val="20"/>
        </w:rPr>
        <w:t>. Schematic representation of loading pattern in interrupted fatigue experiments.</w:t>
      </w:r>
    </w:p>
    <w:p w14:paraId="6B4BE31A" w14:textId="528D5929" w:rsidR="00CA1B5B" w:rsidRPr="00BA2E39" w:rsidRDefault="003A685F" w:rsidP="00CA1B5B">
      <w:pPr>
        <w:spacing w:after="0" w:line="360" w:lineRule="auto"/>
        <w:jc w:val="center"/>
        <w:rPr>
          <w:rFonts w:ascii="Times New Roman" w:hAnsi="Times New Roman" w:cs="Times New Roman"/>
        </w:rPr>
      </w:pPr>
      <w:r w:rsidRPr="00BA2E39">
        <w:rPr>
          <w:rFonts w:ascii="Times New Roman" w:hAnsi="Times New Roman" w:cs="Times New Roman"/>
          <w:noProof/>
        </w:rPr>
        <w:lastRenderedPageBreak/>
        <w:drawing>
          <wp:inline distT="0" distB="0" distL="0" distR="0" wp14:anchorId="1FDD6334" wp14:editId="1B68D588">
            <wp:extent cx="2933700" cy="2412999"/>
            <wp:effectExtent l="0" t="0" r="0" b="6985"/>
            <wp:docPr id="7" name="Picture 7" descr="C:\Back up\PhD project\Fatigue experiments\Vahid 5 Creep-fatigue interaction (Part 1)\Final sorted Origin Figures\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Back up\PhD project\Fatigue experiments\Vahid 5 Creep-fatigue interaction (Part 1)\Final sorted Origin Figures\3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38741" cy="2417145"/>
                    </a:xfrm>
                    <a:prstGeom prst="rect">
                      <a:avLst/>
                    </a:prstGeom>
                    <a:noFill/>
                    <a:ln>
                      <a:noFill/>
                    </a:ln>
                  </pic:spPr>
                </pic:pic>
              </a:graphicData>
            </a:graphic>
          </wp:inline>
        </w:drawing>
      </w:r>
      <w:r w:rsidR="00245867" w:rsidRPr="00BA2E39">
        <w:rPr>
          <w:rFonts w:ascii="Times New Roman" w:hAnsi="Times New Roman" w:cs="Times New Roman"/>
          <w:noProof/>
        </w:rPr>
        <w:drawing>
          <wp:inline distT="0" distB="0" distL="0" distR="0" wp14:anchorId="0CC2343B" wp14:editId="11EB21C2">
            <wp:extent cx="2730500" cy="2368090"/>
            <wp:effectExtent l="0" t="0" r="0" b="0"/>
            <wp:docPr id="30" name="Picture 30" descr="C:\Back up\PhD project\Fatigue experiments\Vahid 5 Creep-fatigue interaction (Part 1)\Final sorted Origin Figures\3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Back up\PhD project\Fatigue experiments\Vahid 5 Creep-fatigue interaction (Part 1)\Final sorted Origin Figures\3bb.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27753" cy="2365708"/>
                    </a:xfrm>
                    <a:prstGeom prst="rect">
                      <a:avLst/>
                    </a:prstGeom>
                    <a:noFill/>
                    <a:ln>
                      <a:noFill/>
                    </a:ln>
                  </pic:spPr>
                </pic:pic>
              </a:graphicData>
            </a:graphic>
          </wp:inline>
        </w:drawing>
      </w:r>
    </w:p>
    <w:p w14:paraId="145D3CDB" w14:textId="77777777" w:rsidR="00B13A7E" w:rsidRPr="00BA2E39" w:rsidRDefault="00B13A7E" w:rsidP="00B13A7E">
      <w:pPr>
        <w:spacing w:after="0" w:line="360" w:lineRule="auto"/>
        <w:jc w:val="center"/>
        <w:rPr>
          <w:rFonts w:ascii="Times New Roman" w:hAnsi="Times New Roman" w:cs="Times New Roman"/>
          <w:sz w:val="20"/>
          <w:szCs w:val="20"/>
        </w:rPr>
      </w:pPr>
      <w:r w:rsidRPr="00BA2E39">
        <w:rPr>
          <w:rFonts w:ascii="Times New Roman" w:hAnsi="Times New Roman" w:cs="Times New Roman"/>
          <w:b/>
          <w:bCs/>
          <w:sz w:val="20"/>
          <w:szCs w:val="20"/>
        </w:rPr>
        <w:t>Fig. 3</w:t>
      </w:r>
      <w:r w:rsidRPr="00BA2E39">
        <w:rPr>
          <w:rFonts w:ascii="Times New Roman" w:hAnsi="Times New Roman" w:cs="Times New Roman"/>
          <w:sz w:val="20"/>
          <w:szCs w:val="20"/>
        </w:rPr>
        <w:t xml:space="preserve">. (a) Creep curves at different stress levels, (b) isochrone stress-strain curves at different loading blocks. </w:t>
      </w:r>
    </w:p>
    <w:p w14:paraId="57F459CD" w14:textId="77777777" w:rsidR="00B13A7E" w:rsidRPr="00BA2E39" w:rsidRDefault="00B13A7E" w:rsidP="00B13A7E"/>
    <w:p w14:paraId="5425E8CF" w14:textId="2CDD1717" w:rsidR="00B13A7E" w:rsidRPr="00BA2E39" w:rsidRDefault="00B13A7E" w:rsidP="00B13A7E">
      <w:pPr>
        <w:spacing w:after="0" w:line="360" w:lineRule="auto"/>
        <w:jc w:val="center"/>
        <w:rPr>
          <w:rFonts w:ascii="Times New Roman" w:hAnsi="Times New Roman" w:cs="Times New Roman"/>
          <w:sz w:val="20"/>
          <w:szCs w:val="20"/>
        </w:rPr>
      </w:pPr>
      <w:r w:rsidRPr="00BA2E39">
        <w:rPr>
          <w:noProof/>
        </w:rPr>
        <w:drawing>
          <wp:inline distT="0" distB="0" distL="0" distR="0" wp14:anchorId="385CD6D7" wp14:editId="38CB876D">
            <wp:extent cx="3600000" cy="4705200"/>
            <wp:effectExtent l="0" t="0" r="63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600000" cy="4705200"/>
                    </a:xfrm>
                    <a:prstGeom prst="rect">
                      <a:avLst/>
                    </a:prstGeom>
                  </pic:spPr>
                </pic:pic>
              </a:graphicData>
            </a:graphic>
          </wp:inline>
        </w:drawing>
      </w:r>
    </w:p>
    <w:p w14:paraId="4D613726" w14:textId="3E4FD1EE" w:rsidR="00B13A7E" w:rsidRPr="00BA2E39" w:rsidRDefault="00B13A7E" w:rsidP="00E207DD">
      <w:pPr>
        <w:spacing w:after="0" w:line="360" w:lineRule="auto"/>
        <w:jc w:val="center"/>
        <w:rPr>
          <w:rFonts w:ascii="Times New Roman" w:hAnsi="Times New Roman" w:cs="Times New Roman"/>
          <w:sz w:val="20"/>
          <w:szCs w:val="20"/>
        </w:rPr>
      </w:pPr>
      <w:r w:rsidRPr="00BA2E39">
        <w:rPr>
          <w:rFonts w:ascii="Times New Roman" w:hAnsi="Times New Roman" w:cs="Times New Roman"/>
          <w:b/>
          <w:bCs/>
          <w:sz w:val="20"/>
          <w:szCs w:val="20"/>
        </w:rPr>
        <w:t>Fig. 4</w:t>
      </w:r>
      <w:r w:rsidRPr="00BA2E39">
        <w:rPr>
          <w:rFonts w:ascii="Times New Roman" w:hAnsi="Times New Roman" w:cs="Times New Roman"/>
          <w:sz w:val="20"/>
          <w:szCs w:val="20"/>
        </w:rPr>
        <w:t xml:space="preserve">. Creep curve at </w:t>
      </w:r>
      <w:r w:rsidRPr="00BA2E39">
        <w:rPr>
          <w:rFonts w:ascii="Symbol" w:hAnsi="Symbol" w:cs="Times New Roman"/>
          <w:sz w:val="20"/>
          <w:szCs w:val="20"/>
        </w:rPr>
        <w:t></w:t>
      </w:r>
      <w:r w:rsidRPr="00BA2E39">
        <w:rPr>
          <w:rFonts w:ascii="Times New Roman" w:hAnsi="Times New Roman" w:cs="Times New Roman"/>
          <w:sz w:val="20"/>
          <w:szCs w:val="20"/>
          <w:vertAlign w:val="subscript"/>
        </w:rPr>
        <w:t>max</w:t>
      </w:r>
      <w:r w:rsidRPr="00BA2E39">
        <w:rPr>
          <w:rFonts w:ascii="Times New Roman" w:hAnsi="Times New Roman" w:cs="Times New Roman"/>
          <w:sz w:val="20"/>
          <w:szCs w:val="20"/>
        </w:rPr>
        <w:t xml:space="preserve"> = 70 MPa with corresponding representation of light transmittance for different percentages of creep life; (</w:t>
      </w:r>
      <w:r w:rsidR="00E207DD" w:rsidRPr="00BA2E39">
        <w:rPr>
          <w:rFonts w:ascii="Times New Roman" w:hAnsi="Times New Roman" w:cs="Times New Roman"/>
          <w:sz w:val="20"/>
          <w:szCs w:val="20"/>
        </w:rPr>
        <w:t>Creep-70</w:t>
      </w:r>
      <w:r w:rsidRPr="00BA2E39">
        <w:rPr>
          <w:rFonts w:ascii="Times New Roman" w:hAnsi="Times New Roman" w:cs="Times New Roman"/>
          <w:sz w:val="20"/>
          <w:szCs w:val="20"/>
        </w:rPr>
        <w:t>).</w:t>
      </w:r>
    </w:p>
    <w:p w14:paraId="258D8080" w14:textId="7108AB9E" w:rsidR="00B13A7E" w:rsidRPr="00BA2E39" w:rsidRDefault="00220B79" w:rsidP="00B13A7E">
      <w:pPr>
        <w:spacing w:after="0" w:line="360" w:lineRule="auto"/>
        <w:jc w:val="center"/>
        <w:rPr>
          <w:rFonts w:ascii="Times New Roman" w:hAnsi="Times New Roman" w:cs="Times New Roman"/>
        </w:rPr>
      </w:pPr>
      <w:r w:rsidRPr="00BA2E39">
        <w:rPr>
          <w:noProof/>
        </w:rPr>
        <w:lastRenderedPageBreak/>
        <w:drawing>
          <wp:inline distT="0" distB="0" distL="0" distR="0" wp14:anchorId="594BA4B4" wp14:editId="230CCEE3">
            <wp:extent cx="3600000" cy="2995200"/>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600000" cy="2995200"/>
                    </a:xfrm>
                    <a:prstGeom prst="rect">
                      <a:avLst/>
                    </a:prstGeom>
                  </pic:spPr>
                </pic:pic>
              </a:graphicData>
            </a:graphic>
          </wp:inline>
        </w:drawing>
      </w:r>
    </w:p>
    <w:p w14:paraId="40878438" w14:textId="77777777" w:rsidR="00B13A7E" w:rsidRPr="00BA2E39" w:rsidRDefault="00B13A7E" w:rsidP="00B13A7E">
      <w:pPr>
        <w:spacing w:after="0" w:line="360" w:lineRule="auto"/>
        <w:jc w:val="center"/>
        <w:rPr>
          <w:rFonts w:ascii="Times New Roman" w:hAnsi="Times New Roman" w:cs="Times New Roman"/>
          <w:iCs/>
        </w:rPr>
      </w:pPr>
      <w:r w:rsidRPr="00BA2E39">
        <w:rPr>
          <w:rFonts w:ascii="Times New Roman" w:hAnsi="Times New Roman" w:cs="Times New Roman"/>
          <w:b/>
          <w:bCs/>
          <w:sz w:val="20"/>
          <w:szCs w:val="20"/>
        </w:rPr>
        <w:t>Fig. 5</w:t>
      </w:r>
      <w:r w:rsidRPr="00BA2E39">
        <w:rPr>
          <w:rFonts w:ascii="Times New Roman" w:hAnsi="Times New Roman" w:cs="Times New Roman"/>
          <w:sz w:val="20"/>
          <w:szCs w:val="20"/>
        </w:rPr>
        <w:t>. Experimental fatigue data and S-N curves.</w:t>
      </w:r>
    </w:p>
    <w:p w14:paraId="29E82A64" w14:textId="77777777" w:rsidR="00B13A7E" w:rsidRPr="00BA2E39" w:rsidRDefault="00B13A7E" w:rsidP="00B13A7E"/>
    <w:p w14:paraId="4AAF1432" w14:textId="77777777" w:rsidR="00B13A7E" w:rsidRPr="00BA2E39" w:rsidRDefault="00B13A7E" w:rsidP="00B13A7E"/>
    <w:p w14:paraId="4F93C03F" w14:textId="2571111A" w:rsidR="00B13A7E" w:rsidRPr="00BA2E39" w:rsidRDefault="001D7AFE" w:rsidP="00B13A7E">
      <w:r w:rsidRPr="00BA2E39">
        <w:rPr>
          <w:noProof/>
        </w:rPr>
        <w:drawing>
          <wp:inline distT="0" distB="0" distL="0" distR="0" wp14:anchorId="2AB6F4E1" wp14:editId="384BD4D2">
            <wp:extent cx="2880000" cy="2430000"/>
            <wp:effectExtent l="0" t="0" r="0" b="8890"/>
            <wp:docPr id="20" name="Picture 20" descr="C:\Back up\PhD project\Fatigue experiments\Vahid 5 Creep-fatigue interaction (Part 1)\Final sorted Origin Figures\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Back up\PhD project\Fatigue experiments\Vahid 5 Creep-fatigue interaction (Part 1)\Final sorted Origin Figures\6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80000" cy="2430000"/>
                    </a:xfrm>
                    <a:prstGeom prst="rect">
                      <a:avLst/>
                    </a:prstGeom>
                    <a:noFill/>
                    <a:ln>
                      <a:noFill/>
                    </a:ln>
                  </pic:spPr>
                </pic:pic>
              </a:graphicData>
            </a:graphic>
          </wp:inline>
        </w:drawing>
      </w:r>
      <w:r w:rsidRPr="00BA2E39">
        <w:rPr>
          <w:noProof/>
        </w:rPr>
        <w:drawing>
          <wp:inline distT="0" distB="0" distL="0" distR="0" wp14:anchorId="5923944A" wp14:editId="1B0297A1">
            <wp:extent cx="2880000" cy="2430000"/>
            <wp:effectExtent l="0" t="0" r="0" b="8890"/>
            <wp:docPr id="21" name="Picture 21" descr="C:\Back up\PhD project\Fatigue experiments\Vahid 5 Creep-fatigue interaction (Part 1)\Final sorted Origin Figures\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Back up\PhD project\Fatigue experiments\Vahid 5 Creep-fatigue interaction (Part 1)\Final sorted Origin Figures\6b.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80000" cy="2430000"/>
                    </a:xfrm>
                    <a:prstGeom prst="rect">
                      <a:avLst/>
                    </a:prstGeom>
                    <a:noFill/>
                    <a:ln>
                      <a:noFill/>
                    </a:ln>
                  </pic:spPr>
                </pic:pic>
              </a:graphicData>
            </a:graphic>
          </wp:inline>
        </w:drawing>
      </w:r>
    </w:p>
    <w:p w14:paraId="5F2A283E" w14:textId="77777777" w:rsidR="0063489F" w:rsidRPr="00BA2E39" w:rsidRDefault="0063489F" w:rsidP="0063489F">
      <w:pPr>
        <w:jc w:val="center"/>
      </w:pPr>
      <w:r w:rsidRPr="00BA2E39">
        <w:rPr>
          <w:rFonts w:ascii="Times New Roman" w:hAnsi="Times New Roman" w:cs="Times New Roman"/>
          <w:b/>
          <w:bCs/>
          <w:sz w:val="20"/>
          <w:szCs w:val="20"/>
        </w:rPr>
        <w:t>Fig. 6</w:t>
      </w:r>
      <w:r w:rsidRPr="00BA2E39">
        <w:rPr>
          <w:rFonts w:ascii="Times New Roman" w:hAnsi="Times New Roman" w:cs="Times New Roman"/>
          <w:sz w:val="20"/>
          <w:szCs w:val="20"/>
        </w:rPr>
        <w:t xml:space="preserve">. Average cyclic strain versus normalized number of cycles at different loading patterns at two stress levels of (a) </w:t>
      </w:r>
      <w:r w:rsidRPr="00BA2E39">
        <w:rPr>
          <w:rFonts w:ascii="Symbol" w:hAnsi="Symbol" w:cs="Times New Roman"/>
          <w:sz w:val="20"/>
          <w:szCs w:val="20"/>
        </w:rPr>
        <w:t></w:t>
      </w:r>
      <w:r w:rsidRPr="00BA2E39">
        <w:rPr>
          <w:rFonts w:ascii="Times New Roman" w:hAnsi="Times New Roman" w:cs="Times New Roman"/>
          <w:sz w:val="20"/>
          <w:szCs w:val="20"/>
          <w:vertAlign w:val="subscript"/>
        </w:rPr>
        <w:t>max</w:t>
      </w:r>
      <w:r w:rsidRPr="00BA2E39">
        <w:rPr>
          <w:rFonts w:ascii="Times New Roman" w:hAnsi="Times New Roman" w:cs="Times New Roman"/>
          <w:sz w:val="20"/>
          <w:szCs w:val="20"/>
        </w:rPr>
        <w:t xml:space="preserve"> = 68 MPa, and (b) </w:t>
      </w:r>
      <w:r w:rsidRPr="00BA2E39">
        <w:rPr>
          <w:rFonts w:ascii="Symbol" w:hAnsi="Symbol" w:cs="Times New Roman"/>
          <w:sz w:val="20"/>
          <w:szCs w:val="20"/>
        </w:rPr>
        <w:t></w:t>
      </w:r>
      <w:r w:rsidRPr="00BA2E39">
        <w:rPr>
          <w:rFonts w:ascii="Times New Roman" w:hAnsi="Times New Roman" w:cs="Times New Roman"/>
          <w:sz w:val="20"/>
          <w:szCs w:val="20"/>
          <w:vertAlign w:val="subscript"/>
        </w:rPr>
        <w:t>max</w:t>
      </w:r>
      <w:r w:rsidRPr="00BA2E39">
        <w:rPr>
          <w:rFonts w:ascii="Times New Roman" w:hAnsi="Times New Roman" w:cs="Times New Roman"/>
          <w:sz w:val="20"/>
          <w:szCs w:val="20"/>
        </w:rPr>
        <w:t xml:space="preserve"> = 47 MPa.</w:t>
      </w:r>
    </w:p>
    <w:p w14:paraId="37798352" w14:textId="77777777" w:rsidR="001A1187" w:rsidRPr="00BA2E39" w:rsidRDefault="001A1187" w:rsidP="00B13A7E"/>
    <w:p w14:paraId="4BAFAF50" w14:textId="77777777" w:rsidR="001A1187" w:rsidRPr="00BA2E39" w:rsidRDefault="001A1187" w:rsidP="00B13A7E"/>
    <w:p w14:paraId="72430EC5" w14:textId="7865982C" w:rsidR="00B13A7E" w:rsidRPr="00BA2E39" w:rsidRDefault="00611925" w:rsidP="00B13A7E">
      <w:pPr>
        <w:spacing w:after="0" w:line="360" w:lineRule="auto"/>
        <w:jc w:val="center"/>
        <w:rPr>
          <w:rFonts w:ascii="Times New Roman" w:hAnsi="Times New Roman" w:cs="Times New Roman"/>
          <w:i/>
        </w:rPr>
      </w:pPr>
      <w:r w:rsidRPr="00BA2E39">
        <w:rPr>
          <w:noProof/>
        </w:rPr>
        <w:lastRenderedPageBreak/>
        <w:drawing>
          <wp:inline distT="0" distB="0" distL="0" distR="0" wp14:anchorId="6C8BB942" wp14:editId="474EFAC2">
            <wp:extent cx="3600000" cy="284400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600000" cy="2844000"/>
                    </a:xfrm>
                    <a:prstGeom prst="rect">
                      <a:avLst/>
                    </a:prstGeom>
                  </pic:spPr>
                </pic:pic>
              </a:graphicData>
            </a:graphic>
          </wp:inline>
        </w:drawing>
      </w:r>
    </w:p>
    <w:p w14:paraId="119A8C43" w14:textId="77777777" w:rsidR="00B13A7E" w:rsidRPr="00BA2E39" w:rsidRDefault="00B13A7E" w:rsidP="00B13A7E">
      <w:pPr>
        <w:spacing w:after="0" w:line="360" w:lineRule="auto"/>
        <w:jc w:val="center"/>
        <w:rPr>
          <w:rFonts w:ascii="Times New Roman" w:hAnsi="Times New Roman" w:cs="Times New Roman"/>
          <w:i/>
        </w:rPr>
      </w:pPr>
    </w:p>
    <w:p w14:paraId="3344AC2F" w14:textId="5BF1704C" w:rsidR="00B13A7E" w:rsidRPr="00BA2E39" w:rsidRDefault="00B13A7E" w:rsidP="00104A0C">
      <w:pPr>
        <w:spacing w:line="360" w:lineRule="auto"/>
        <w:jc w:val="center"/>
        <w:rPr>
          <w:rFonts w:ascii="Times New Roman" w:hAnsi="Times New Roman" w:cs="Times New Roman"/>
          <w:sz w:val="20"/>
          <w:szCs w:val="20"/>
        </w:rPr>
      </w:pPr>
      <w:r w:rsidRPr="00BA2E39">
        <w:rPr>
          <w:rFonts w:ascii="Times New Roman" w:hAnsi="Times New Roman" w:cs="Times New Roman"/>
          <w:b/>
          <w:bCs/>
          <w:sz w:val="20"/>
          <w:szCs w:val="20"/>
        </w:rPr>
        <w:t>Fig. 7</w:t>
      </w:r>
      <w:r w:rsidRPr="00BA2E39">
        <w:rPr>
          <w:rFonts w:ascii="Times New Roman" w:hAnsi="Times New Roman" w:cs="Times New Roman"/>
          <w:sz w:val="20"/>
          <w:szCs w:val="20"/>
        </w:rPr>
        <w:t>. Transition of stress from cyclic loading to constant stress level and corresponding strain response (Cref-0.1-70-</w:t>
      </w:r>
      <w:r w:rsidR="00E207DD" w:rsidRPr="00BA2E39">
        <w:rPr>
          <w:rFonts w:ascii="Times New Roman" w:hAnsi="Times New Roman" w:cs="Times New Roman"/>
          <w:sz w:val="20"/>
          <w:szCs w:val="20"/>
        </w:rPr>
        <w:t>2-</w:t>
      </w:r>
      <w:r w:rsidR="00104A0C" w:rsidRPr="00BA2E39">
        <w:rPr>
          <w:rFonts w:ascii="Times New Roman" w:hAnsi="Times New Roman" w:cs="Times New Roman"/>
          <w:sz w:val="20"/>
          <w:szCs w:val="20"/>
        </w:rPr>
        <w:t>b)</w:t>
      </w:r>
      <w:r w:rsidR="00611925" w:rsidRPr="00BA2E39">
        <w:rPr>
          <w:rFonts w:ascii="Times New Roman" w:hAnsi="Times New Roman" w:cs="Times New Roman"/>
          <w:sz w:val="20"/>
          <w:szCs w:val="20"/>
        </w:rPr>
        <w:t xml:space="preserve"> – 1</w:t>
      </w:r>
      <w:r w:rsidR="00611925" w:rsidRPr="00BA2E39">
        <w:rPr>
          <w:rFonts w:ascii="Times New Roman" w:hAnsi="Times New Roman" w:cs="Times New Roman"/>
          <w:sz w:val="20"/>
          <w:szCs w:val="20"/>
          <w:vertAlign w:val="superscript"/>
        </w:rPr>
        <w:t>st</w:t>
      </w:r>
      <w:r w:rsidR="00611925" w:rsidRPr="00BA2E39">
        <w:rPr>
          <w:rFonts w:ascii="Times New Roman" w:hAnsi="Times New Roman" w:cs="Times New Roman"/>
          <w:sz w:val="20"/>
          <w:szCs w:val="20"/>
        </w:rPr>
        <w:t xml:space="preserve"> and 2</w:t>
      </w:r>
      <w:r w:rsidR="00611925" w:rsidRPr="00BA2E39">
        <w:rPr>
          <w:rFonts w:ascii="Times New Roman" w:hAnsi="Times New Roman" w:cs="Times New Roman"/>
          <w:sz w:val="20"/>
          <w:szCs w:val="20"/>
          <w:vertAlign w:val="superscript"/>
        </w:rPr>
        <w:t>nd</w:t>
      </w:r>
      <w:r w:rsidR="00611925" w:rsidRPr="00BA2E39">
        <w:rPr>
          <w:rFonts w:ascii="Times New Roman" w:hAnsi="Times New Roman" w:cs="Times New Roman"/>
          <w:sz w:val="20"/>
          <w:szCs w:val="20"/>
        </w:rPr>
        <w:t xml:space="preserve"> blocks</w:t>
      </w:r>
      <w:r w:rsidR="00104A0C" w:rsidRPr="00BA2E39">
        <w:rPr>
          <w:rFonts w:ascii="Times New Roman" w:hAnsi="Times New Roman" w:cs="Times New Roman"/>
          <w:sz w:val="20"/>
          <w:szCs w:val="20"/>
        </w:rPr>
        <w:t>.</w:t>
      </w:r>
    </w:p>
    <w:p w14:paraId="14C31BBD" w14:textId="77777777" w:rsidR="00D874FB" w:rsidRPr="00BA2E39" w:rsidRDefault="00D874FB" w:rsidP="00104A0C">
      <w:pPr>
        <w:spacing w:line="360" w:lineRule="auto"/>
        <w:jc w:val="center"/>
        <w:rPr>
          <w:rStyle w:val="CommentReference"/>
          <w:rFonts w:ascii="Times New Roman" w:hAnsi="Times New Roman" w:cs="Times New Roman"/>
          <w:sz w:val="20"/>
          <w:szCs w:val="20"/>
        </w:rPr>
      </w:pPr>
    </w:p>
    <w:p w14:paraId="56E17276" w14:textId="12367EF6" w:rsidR="00875F50" w:rsidRPr="00BA2E39" w:rsidRDefault="00875F50" w:rsidP="00875F50">
      <w:pPr>
        <w:spacing w:after="120" w:line="360" w:lineRule="auto"/>
        <w:jc w:val="center"/>
        <w:rPr>
          <w:rFonts w:ascii="Times New Roman" w:hAnsi="Times New Roman" w:cs="Times New Roman"/>
        </w:rPr>
      </w:pPr>
      <w:r w:rsidRPr="00BA2E39">
        <w:rPr>
          <w:noProof/>
        </w:rPr>
        <w:drawing>
          <wp:inline distT="0" distB="0" distL="0" distR="0" wp14:anchorId="18D71FBD" wp14:editId="0FE95DE5">
            <wp:extent cx="2810517" cy="2293200"/>
            <wp:effectExtent l="0" t="0" r="8890" b="0"/>
            <wp:docPr id="2" name="Picture 2" descr="C:\Users\vassilop\AppData\Local\Microsoft\Windows\Temporary Internet Files\Content.Word\fig. 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ssilop\AppData\Local\Microsoft\Windows\Temporary Internet Files\Content.Word\fig. 8b.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0517" cy="2293200"/>
                    </a:xfrm>
                    <a:prstGeom prst="rect">
                      <a:avLst/>
                    </a:prstGeom>
                    <a:noFill/>
                    <a:ln>
                      <a:noFill/>
                    </a:ln>
                  </pic:spPr>
                </pic:pic>
              </a:graphicData>
            </a:graphic>
          </wp:inline>
        </w:drawing>
      </w:r>
      <w:r w:rsidRPr="00BA2E39">
        <w:rPr>
          <w:noProof/>
        </w:rPr>
        <w:drawing>
          <wp:inline distT="0" distB="0" distL="0" distR="0" wp14:anchorId="4FB14B4E" wp14:editId="5FA2C20E">
            <wp:extent cx="2856741" cy="2293200"/>
            <wp:effectExtent l="0" t="0" r="1270" b="0"/>
            <wp:docPr id="9" name="Picture 9" descr="C:\Users\vassilop\AppData\Local\Microsoft\Windows\Temporary Internet Files\Content.Word\Fig. 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ssilop\AppData\Local\Microsoft\Windows\Temporary Internet Files\Content.Word\Fig. 8a.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56741" cy="2293200"/>
                    </a:xfrm>
                    <a:prstGeom prst="rect">
                      <a:avLst/>
                    </a:prstGeom>
                    <a:noFill/>
                    <a:ln>
                      <a:noFill/>
                    </a:ln>
                  </pic:spPr>
                </pic:pic>
              </a:graphicData>
            </a:graphic>
          </wp:inline>
        </w:drawing>
      </w:r>
    </w:p>
    <w:p w14:paraId="6374CBE4" w14:textId="33CCCDE5" w:rsidR="00104A0C" w:rsidRPr="00BA2E39" w:rsidRDefault="00104A0C" w:rsidP="00B13A7E">
      <w:pPr>
        <w:spacing w:after="0" w:line="360" w:lineRule="auto"/>
        <w:jc w:val="center"/>
        <w:rPr>
          <w:rFonts w:ascii="Times New Roman" w:hAnsi="Times New Roman" w:cs="Times New Roman"/>
        </w:rPr>
      </w:pPr>
    </w:p>
    <w:p w14:paraId="2B5157E4" w14:textId="075F55E4" w:rsidR="00B13A7E" w:rsidRPr="00BA2E39" w:rsidRDefault="00B13A7E" w:rsidP="00B13A7E">
      <w:pPr>
        <w:spacing w:after="120" w:line="360" w:lineRule="auto"/>
        <w:jc w:val="center"/>
        <w:rPr>
          <w:rFonts w:ascii="Times New Roman" w:hAnsi="Times New Roman" w:cs="Times New Roman"/>
          <w:sz w:val="20"/>
          <w:szCs w:val="20"/>
        </w:rPr>
      </w:pPr>
      <w:r w:rsidRPr="00BA2E39">
        <w:rPr>
          <w:rFonts w:ascii="Times New Roman" w:hAnsi="Times New Roman" w:cs="Times New Roman"/>
          <w:b/>
          <w:bCs/>
          <w:sz w:val="20"/>
          <w:szCs w:val="20"/>
        </w:rPr>
        <w:t>Fig. 8</w:t>
      </w:r>
      <w:r w:rsidRPr="00BA2E39">
        <w:rPr>
          <w:rFonts w:ascii="Times New Roman" w:hAnsi="Times New Roman" w:cs="Times New Roman"/>
          <w:sz w:val="20"/>
          <w:szCs w:val="20"/>
        </w:rPr>
        <w:t xml:space="preserve">. Creep curves </w:t>
      </w:r>
      <w:r w:rsidR="00BA0F2A" w:rsidRPr="00BA2E39">
        <w:rPr>
          <w:rFonts w:ascii="Times New Roman" w:hAnsi="Times New Roman" w:cs="Times New Roman"/>
          <w:sz w:val="20"/>
          <w:szCs w:val="20"/>
        </w:rPr>
        <w:t xml:space="preserve">under </w:t>
      </w:r>
      <w:r w:rsidRPr="00BA2E39">
        <w:rPr>
          <w:rFonts w:ascii="Times New Roman" w:hAnsi="Times New Roman" w:cs="Times New Roman"/>
          <w:sz w:val="20"/>
          <w:szCs w:val="20"/>
        </w:rPr>
        <w:t>different loading patterns at two different stress levels</w:t>
      </w:r>
      <w:r w:rsidR="00875F50" w:rsidRPr="00BA2E39">
        <w:rPr>
          <w:rFonts w:ascii="Times New Roman" w:hAnsi="Times New Roman" w:cs="Times New Roman"/>
          <w:sz w:val="20"/>
          <w:szCs w:val="20"/>
        </w:rPr>
        <w:t xml:space="preserve"> (a), first 50 hours (b)</w:t>
      </w:r>
      <w:r w:rsidRPr="00BA2E39">
        <w:rPr>
          <w:rFonts w:ascii="Times New Roman" w:hAnsi="Times New Roman" w:cs="Times New Roman"/>
          <w:sz w:val="20"/>
          <w:szCs w:val="20"/>
        </w:rPr>
        <w:t>.</w:t>
      </w:r>
    </w:p>
    <w:p w14:paraId="5A9E8F8C" w14:textId="77777777" w:rsidR="00AE3F74" w:rsidRPr="00BA2E39" w:rsidRDefault="00AE3F74" w:rsidP="00B13A7E"/>
    <w:p w14:paraId="454F223E" w14:textId="77777777" w:rsidR="00AE3F74" w:rsidRPr="00BA2E39" w:rsidRDefault="00AE3F74" w:rsidP="00B13A7E"/>
    <w:p w14:paraId="07E17F0A" w14:textId="77777777" w:rsidR="00AE3F74" w:rsidRPr="00BA2E39" w:rsidRDefault="00AE3F74" w:rsidP="00B13A7E"/>
    <w:p w14:paraId="132B2E96" w14:textId="10F58997" w:rsidR="00AE3F74" w:rsidRPr="00BA2E39" w:rsidRDefault="00777728" w:rsidP="00AE3F74">
      <w:pPr>
        <w:jc w:val="center"/>
      </w:pPr>
      <w:r w:rsidRPr="00BA2E39">
        <w:rPr>
          <w:noProof/>
        </w:rPr>
        <w:lastRenderedPageBreak/>
        <w:drawing>
          <wp:inline distT="0" distB="0" distL="0" distR="0" wp14:anchorId="36AC2EC3" wp14:editId="17AE0E39">
            <wp:extent cx="5112327" cy="202460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115287" cy="2025775"/>
                    </a:xfrm>
                    <a:prstGeom prst="rect">
                      <a:avLst/>
                    </a:prstGeom>
                  </pic:spPr>
                </pic:pic>
              </a:graphicData>
            </a:graphic>
          </wp:inline>
        </w:drawing>
      </w:r>
    </w:p>
    <w:p w14:paraId="7AA6ECE2" w14:textId="78B31647" w:rsidR="00AE3F74" w:rsidRPr="00BA2E39" w:rsidRDefault="00AE3F74" w:rsidP="00AE3F74">
      <w:pPr>
        <w:tabs>
          <w:tab w:val="left" w:pos="2151"/>
        </w:tabs>
        <w:jc w:val="center"/>
        <w:rPr>
          <w:rFonts w:ascii="Times New Roman" w:hAnsi="Times New Roman" w:cs="Times New Roman"/>
          <w:sz w:val="20"/>
          <w:szCs w:val="20"/>
        </w:rPr>
      </w:pPr>
      <w:r w:rsidRPr="00BA2E39">
        <w:rPr>
          <w:rFonts w:ascii="Times New Roman" w:hAnsi="Times New Roman" w:cs="Times New Roman"/>
          <w:b/>
          <w:bCs/>
          <w:sz w:val="20"/>
          <w:szCs w:val="20"/>
        </w:rPr>
        <w:t>Fig. 9</w:t>
      </w:r>
      <w:r w:rsidRPr="00BA2E39">
        <w:rPr>
          <w:rFonts w:ascii="Times New Roman" w:hAnsi="Times New Roman" w:cs="Times New Roman"/>
          <w:sz w:val="20"/>
          <w:szCs w:val="20"/>
        </w:rPr>
        <w:t xml:space="preserve">. </w:t>
      </w:r>
      <w:r w:rsidR="008671C6" w:rsidRPr="00BA2E39">
        <w:rPr>
          <w:rFonts w:ascii="Times New Roman" w:hAnsi="Times New Roman" w:cs="Times New Roman"/>
          <w:sz w:val="20"/>
          <w:szCs w:val="20"/>
        </w:rPr>
        <w:t xml:space="preserve">Realignment </w:t>
      </w:r>
      <w:r w:rsidRPr="00BA2E39">
        <w:rPr>
          <w:rFonts w:ascii="Times New Roman" w:hAnsi="Times New Roman" w:cs="Times New Roman"/>
          <w:sz w:val="20"/>
          <w:szCs w:val="20"/>
        </w:rPr>
        <w:t>of glass fibers at different percentage</w:t>
      </w:r>
      <w:r w:rsidR="00036A22" w:rsidRPr="00BA2E39">
        <w:rPr>
          <w:rFonts w:ascii="Times New Roman" w:hAnsi="Times New Roman" w:cs="Times New Roman"/>
          <w:sz w:val="20"/>
          <w:szCs w:val="20"/>
        </w:rPr>
        <w:t>s</w:t>
      </w:r>
      <w:r w:rsidRPr="00BA2E39">
        <w:rPr>
          <w:rFonts w:ascii="Times New Roman" w:hAnsi="Times New Roman" w:cs="Times New Roman"/>
          <w:sz w:val="20"/>
          <w:szCs w:val="20"/>
        </w:rPr>
        <w:t xml:space="preserve"> of fatigue life (Cref-0.1-70-2-d).</w:t>
      </w:r>
    </w:p>
    <w:p w14:paraId="790825E8" w14:textId="77777777" w:rsidR="00AE3F74" w:rsidRPr="00BA2E39" w:rsidRDefault="00AE3F74" w:rsidP="00B13A7E"/>
    <w:p w14:paraId="5A794976" w14:textId="70BD8BC9" w:rsidR="00B13A7E" w:rsidRPr="00BA2E39" w:rsidRDefault="00B13A7E" w:rsidP="0031330C">
      <w:pPr>
        <w:rPr>
          <w:rFonts w:ascii="Times New Roman" w:hAnsi="Times New Roman" w:cs="Times New Roman"/>
          <w:b/>
          <w:bCs/>
        </w:rPr>
      </w:pPr>
    </w:p>
    <w:p w14:paraId="1185FDD3" w14:textId="09FD8D35" w:rsidR="00702816" w:rsidRPr="00BA2E39" w:rsidRDefault="00702816" w:rsidP="0031330C">
      <w:pPr>
        <w:rPr>
          <w:rFonts w:ascii="Times New Roman" w:hAnsi="Times New Roman" w:cs="Times New Roman"/>
          <w:b/>
          <w:bCs/>
        </w:rPr>
      </w:pPr>
      <w:r w:rsidRPr="00BA2E39">
        <w:rPr>
          <w:noProof/>
        </w:rPr>
        <w:drawing>
          <wp:inline distT="0" distB="0" distL="0" distR="0" wp14:anchorId="2FAA3A7A" wp14:editId="172B8245">
            <wp:extent cx="2880336" cy="229392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880000" cy="2293660"/>
                    </a:xfrm>
                    <a:prstGeom prst="rect">
                      <a:avLst/>
                    </a:prstGeom>
                  </pic:spPr>
                </pic:pic>
              </a:graphicData>
            </a:graphic>
          </wp:inline>
        </w:drawing>
      </w:r>
      <w:r w:rsidR="005E1547" w:rsidRPr="00BA2E39">
        <w:rPr>
          <w:noProof/>
        </w:rPr>
        <w:drawing>
          <wp:inline distT="0" distB="0" distL="0" distR="0" wp14:anchorId="5F1ED5A3" wp14:editId="42A85D11">
            <wp:extent cx="2880000" cy="2304000"/>
            <wp:effectExtent l="0" t="0" r="0" b="127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880000" cy="2304000"/>
                    </a:xfrm>
                    <a:prstGeom prst="rect">
                      <a:avLst/>
                    </a:prstGeom>
                  </pic:spPr>
                </pic:pic>
              </a:graphicData>
            </a:graphic>
          </wp:inline>
        </w:drawing>
      </w:r>
    </w:p>
    <w:p w14:paraId="098E7EEB" w14:textId="334A1585" w:rsidR="00B13A7E" w:rsidRPr="00BA2E39" w:rsidRDefault="00B13A7E" w:rsidP="00834EB9">
      <w:pPr>
        <w:jc w:val="center"/>
        <w:rPr>
          <w:rFonts w:ascii="Times New Roman" w:hAnsi="Times New Roman" w:cs="Times New Roman"/>
          <w:sz w:val="20"/>
          <w:szCs w:val="20"/>
        </w:rPr>
      </w:pPr>
      <w:r w:rsidRPr="00BA2E39">
        <w:rPr>
          <w:rFonts w:ascii="Times New Roman" w:hAnsi="Times New Roman" w:cs="Times New Roman"/>
          <w:b/>
          <w:bCs/>
          <w:sz w:val="20"/>
          <w:szCs w:val="20"/>
        </w:rPr>
        <w:t xml:space="preserve">Fig. </w:t>
      </w:r>
      <w:r w:rsidR="007C1E71" w:rsidRPr="00BA2E39">
        <w:rPr>
          <w:rFonts w:ascii="Times New Roman" w:hAnsi="Times New Roman" w:cs="Times New Roman"/>
          <w:b/>
          <w:bCs/>
          <w:sz w:val="20"/>
          <w:szCs w:val="20"/>
        </w:rPr>
        <w:t>10</w:t>
      </w:r>
      <w:r w:rsidRPr="00BA2E39">
        <w:rPr>
          <w:rFonts w:ascii="Times New Roman" w:hAnsi="Times New Roman" w:cs="Times New Roman"/>
          <w:b/>
          <w:bCs/>
          <w:sz w:val="20"/>
          <w:szCs w:val="20"/>
        </w:rPr>
        <w:t>.</w:t>
      </w:r>
      <w:r w:rsidRPr="00BA2E39">
        <w:rPr>
          <w:rFonts w:ascii="Times New Roman" w:hAnsi="Times New Roman" w:cs="Times New Roman"/>
          <w:sz w:val="20"/>
          <w:szCs w:val="20"/>
        </w:rPr>
        <w:t xml:space="preserve"> Normalized fatigue stiffness </w:t>
      </w:r>
      <w:r w:rsidRPr="00BA2E39">
        <w:rPr>
          <w:rFonts w:ascii="Times New Roman" w:hAnsi="Times New Roman" w:cs="Times New Roman"/>
          <w:noProof/>
          <w:sz w:val="20"/>
          <w:szCs w:val="20"/>
        </w:rPr>
        <w:t>versus number of cycle</w:t>
      </w:r>
      <w:r w:rsidR="00036A22" w:rsidRPr="00BA2E39">
        <w:rPr>
          <w:rFonts w:ascii="Times New Roman" w:hAnsi="Times New Roman" w:cs="Times New Roman"/>
          <w:noProof/>
          <w:sz w:val="20"/>
          <w:szCs w:val="20"/>
        </w:rPr>
        <w:t>s</w:t>
      </w:r>
      <w:r w:rsidRPr="00BA2E39">
        <w:rPr>
          <w:rFonts w:ascii="Times New Roman" w:hAnsi="Times New Roman" w:cs="Times New Roman"/>
          <w:noProof/>
          <w:sz w:val="20"/>
          <w:szCs w:val="20"/>
        </w:rPr>
        <w:t xml:space="preserve"> loaded under different loading pattern</w:t>
      </w:r>
      <w:r w:rsidR="00CD0B2F" w:rsidRPr="00BA2E39">
        <w:rPr>
          <w:rFonts w:ascii="Times New Roman" w:hAnsi="Times New Roman" w:cs="Times New Roman"/>
          <w:noProof/>
          <w:sz w:val="20"/>
          <w:szCs w:val="20"/>
        </w:rPr>
        <w:t>s</w:t>
      </w:r>
      <w:r w:rsidRPr="00BA2E39">
        <w:rPr>
          <w:rFonts w:ascii="Times New Roman" w:hAnsi="Times New Roman" w:cs="Times New Roman"/>
          <w:noProof/>
          <w:sz w:val="20"/>
          <w:szCs w:val="20"/>
        </w:rPr>
        <w:t xml:space="preserve"> </w:t>
      </w:r>
      <w:r w:rsidRPr="00BA2E39">
        <w:rPr>
          <w:rFonts w:ascii="Times New Roman" w:hAnsi="Times New Roman" w:cs="Times New Roman"/>
          <w:sz w:val="20"/>
          <w:szCs w:val="20"/>
        </w:rPr>
        <w:t xml:space="preserve">at two stress levels (a) </w:t>
      </w:r>
      <w:r w:rsidRPr="00BA2E39">
        <w:rPr>
          <w:rFonts w:ascii="Symbol" w:hAnsi="Symbol" w:cs="Times New Roman"/>
          <w:i/>
          <w:iCs/>
          <w:sz w:val="20"/>
          <w:szCs w:val="20"/>
        </w:rPr>
        <w:t></w:t>
      </w:r>
      <w:r w:rsidRPr="00BA2E39">
        <w:rPr>
          <w:rFonts w:ascii="Times New Roman" w:hAnsi="Times New Roman" w:cs="Times New Roman"/>
          <w:sz w:val="20"/>
          <w:szCs w:val="20"/>
          <w:vertAlign w:val="subscript"/>
        </w:rPr>
        <w:t>max</w:t>
      </w:r>
      <w:r w:rsidRPr="00BA2E39">
        <w:rPr>
          <w:rFonts w:ascii="Times New Roman" w:hAnsi="Times New Roman" w:cs="Times New Roman"/>
          <w:sz w:val="20"/>
          <w:szCs w:val="20"/>
        </w:rPr>
        <w:t xml:space="preserve"> = 68 MPa, and (b) </w:t>
      </w:r>
      <w:r w:rsidRPr="00BA2E39">
        <w:rPr>
          <w:rFonts w:ascii="Symbol" w:hAnsi="Symbol" w:cs="Times New Roman"/>
          <w:i/>
          <w:iCs/>
          <w:sz w:val="20"/>
          <w:szCs w:val="20"/>
        </w:rPr>
        <w:t></w:t>
      </w:r>
      <w:r w:rsidRPr="00BA2E39">
        <w:rPr>
          <w:rFonts w:ascii="Times New Roman" w:hAnsi="Times New Roman" w:cs="Times New Roman"/>
          <w:sz w:val="20"/>
          <w:szCs w:val="20"/>
          <w:vertAlign w:val="subscript"/>
        </w:rPr>
        <w:t>max</w:t>
      </w:r>
      <w:r w:rsidRPr="00BA2E39">
        <w:rPr>
          <w:rFonts w:ascii="Times New Roman" w:hAnsi="Times New Roman" w:cs="Times New Roman"/>
          <w:sz w:val="20"/>
          <w:szCs w:val="20"/>
        </w:rPr>
        <w:t xml:space="preserve"> = 47 MPa.</w:t>
      </w:r>
    </w:p>
    <w:p w14:paraId="3AA7C155" w14:textId="77777777" w:rsidR="00B13A7E" w:rsidRPr="00BA2E39" w:rsidRDefault="00B13A7E" w:rsidP="00B13A7E">
      <w:pPr>
        <w:jc w:val="center"/>
        <w:rPr>
          <w:rFonts w:ascii="Times New Roman" w:hAnsi="Times New Roman" w:cs="Times New Roman"/>
          <w:sz w:val="20"/>
          <w:szCs w:val="20"/>
        </w:rPr>
      </w:pPr>
    </w:p>
    <w:p w14:paraId="7A62A8A6" w14:textId="36F3690E" w:rsidR="00702816" w:rsidRPr="00BA2E39" w:rsidRDefault="00702816" w:rsidP="00FB5ED4">
      <w:r w:rsidRPr="00BA2E39">
        <w:rPr>
          <w:noProof/>
        </w:rPr>
        <w:drawing>
          <wp:inline distT="0" distB="0" distL="0" distR="0" wp14:anchorId="67BBB146" wp14:editId="6405E93C">
            <wp:extent cx="2880000" cy="2304000"/>
            <wp:effectExtent l="0" t="0" r="0" b="127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1279"/>
                    <a:stretch/>
                  </pic:blipFill>
                  <pic:spPr bwMode="auto">
                    <a:xfrm>
                      <a:off x="0" y="0"/>
                      <a:ext cx="2880000" cy="2304000"/>
                    </a:xfrm>
                    <a:prstGeom prst="rect">
                      <a:avLst/>
                    </a:prstGeom>
                    <a:ln>
                      <a:noFill/>
                    </a:ln>
                    <a:extLst>
                      <a:ext uri="{53640926-AAD7-44D8-BBD7-CCE9431645EC}">
                        <a14:shadowObscured xmlns:a14="http://schemas.microsoft.com/office/drawing/2010/main"/>
                      </a:ext>
                    </a:extLst>
                  </pic:spPr>
                </pic:pic>
              </a:graphicData>
            </a:graphic>
          </wp:inline>
        </w:drawing>
      </w:r>
      <w:r w:rsidR="00BD223E" w:rsidRPr="00BA2E39">
        <w:rPr>
          <w:noProof/>
        </w:rPr>
        <w:drawing>
          <wp:inline distT="0" distB="0" distL="0" distR="0" wp14:anchorId="331221D1" wp14:editId="3F7DDFF2">
            <wp:extent cx="2880000" cy="2304000"/>
            <wp:effectExtent l="0" t="0" r="0" b="127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880000" cy="2304000"/>
                    </a:xfrm>
                    <a:prstGeom prst="rect">
                      <a:avLst/>
                    </a:prstGeom>
                  </pic:spPr>
                </pic:pic>
              </a:graphicData>
            </a:graphic>
          </wp:inline>
        </w:drawing>
      </w:r>
    </w:p>
    <w:p w14:paraId="420D2472" w14:textId="34781A2E" w:rsidR="00B13A7E" w:rsidRPr="00BA2E39" w:rsidRDefault="00B13A7E" w:rsidP="003E5A2F">
      <w:pPr>
        <w:spacing w:line="360" w:lineRule="auto"/>
        <w:jc w:val="center"/>
        <w:rPr>
          <w:rFonts w:ascii="Times New Roman" w:hAnsi="Times New Roman" w:cs="Times New Roman"/>
          <w:b/>
          <w:bCs/>
          <w:sz w:val="20"/>
          <w:szCs w:val="20"/>
        </w:rPr>
      </w:pPr>
      <w:r w:rsidRPr="00BA2E39">
        <w:rPr>
          <w:rFonts w:ascii="Times New Roman" w:hAnsi="Times New Roman" w:cs="Times New Roman"/>
          <w:b/>
          <w:bCs/>
          <w:sz w:val="20"/>
          <w:szCs w:val="20"/>
        </w:rPr>
        <w:t xml:space="preserve">Fig. </w:t>
      </w:r>
      <w:r w:rsidR="007C1E71" w:rsidRPr="00BA2E39">
        <w:rPr>
          <w:rFonts w:ascii="Times New Roman" w:hAnsi="Times New Roman" w:cs="Times New Roman"/>
          <w:b/>
          <w:bCs/>
          <w:sz w:val="20"/>
          <w:szCs w:val="20"/>
        </w:rPr>
        <w:t>11</w:t>
      </w:r>
      <w:r w:rsidRPr="00BA2E39">
        <w:rPr>
          <w:rFonts w:ascii="Times New Roman" w:hAnsi="Times New Roman" w:cs="Times New Roman"/>
          <w:sz w:val="20"/>
          <w:szCs w:val="20"/>
        </w:rPr>
        <w:t xml:space="preserve">. Hysteresis area per cycle versus number of cycles at different stress levels. </w:t>
      </w:r>
    </w:p>
    <w:p w14:paraId="2C14DAFB" w14:textId="5DCC3B4A" w:rsidR="00B13A7E" w:rsidRPr="00BA2E39" w:rsidRDefault="002D6A40" w:rsidP="00B13A7E">
      <w:pPr>
        <w:spacing w:after="120" w:line="360" w:lineRule="auto"/>
        <w:jc w:val="both"/>
        <w:rPr>
          <w:rFonts w:ascii="Times New Roman" w:hAnsi="Times New Roman" w:cs="Times New Roman"/>
        </w:rPr>
      </w:pPr>
      <w:r w:rsidRPr="00BA2E39">
        <w:rPr>
          <w:noProof/>
        </w:rPr>
        <w:lastRenderedPageBreak/>
        <w:drawing>
          <wp:inline distT="0" distB="0" distL="0" distR="0" wp14:anchorId="3551A7F5" wp14:editId="18A52EBC">
            <wp:extent cx="5389880" cy="4412615"/>
            <wp:effectExtent l="0" t="0" r="127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5389880" cy="4412615"/>
                    </a:xfrm>
                    <a:prstGeom prst="rect">
                      <a:avLst/>
                    </a:prstGeom>
                  </pic:spPr>
                </pic:pic>
              </a:graphicData>
            </a:graphic>
          </wp:inline>
        </w:drawing>
      </w:r>
    </w:p>
    <w:p w14:paraId="3721873B" w14:textId="3ACCF904" w:rsidR="00B13A7E" w:rsidRPr="00BA2E39" w:rsidRDefault="00B13A7E" w:rsidP="007C1E71">
      <w:pPr>
        <w:spacing w:line="360" w:lineRule="auto"/>
        <w:jc w:val="center"/>
        <w:rPr>
          <w:rFonts w:ascii="Times New Roman" w:hAnsi="Times New Roman" w:cs="Times New Roman"/>
          <w:sz w:val="20"/>
          <w:szCs w:val="20"/>
        </w:rPr>
      </w:pPr>
      <w:r w:rsidRPr="00BA2E39">
        <w:rPr>
          <w:rFonts w:ascii="Times New Roman" w:hAnsi="Times New Roman" w:cs="Times New Roman"/>
          <w:b/>
          <w:bCs/>
          <w:sz w:val="20"/>
          <w:szCs w:val="20"/>
        </w:rPr>
        <w:t xml:space="preserve">Fig. </w:t>
      </w:r>
      <w:r w:rsidR="007C1E71" w:rsidRPr="00BA2E39">
        <w:rPr>
          <w:rFonts w:ascii="Times New Roman" w:hAnsi="Times New Roman" w:cs="Times New Roman"/>
          <w:b/>
          <w:bCs/>
          <w:sz w:val="20"/>
          <w:szCs w:val="20"/>
        </w:rPr>
        <w:t>12</w:t>
      </w:r>
      <w:r w:rsidRPr="00BA2E39">
        <w:rPr>
          <w:rFonts w:ascii="Times New Roman" w:hAnsi="Times New Roman" w:cs="Times New Roman"/>
          <w:sz w:val="20"/>
          <w:szCs w:val="20"/>
        </w:rPr>
        <w:t xml:space="preserve">. Pairwise representation of light transmittance and self-generated temperature for different percentages of fatigue life at </w:t>
      </w:r>
      <w:r w:rsidRPr="00BA2E39">
        <w:rPr>
          <w:rFonts w:ascii="Symbol" w:hAnsi="Symbol" w:cs="Times New Roman"/>
          <w:sz w:val="20"/>
          <w:szCs w:val="20"/>
        </w:rPr>
        <w:t></w:t>
      </w:r>
      <w:r w:rsidRPr="00BA2E39">
        <w:rPr>
          <w:rFonts w:ascii="Times New Roman" w:hAnsi="Times New Roman" w:cs="Times New Roman"/>
          <w:sz w:val="20"/>
          <w:szCs w:val="20"/>
          <w:vertAlign w:val="subscript"/>
        </w:rPr>
        <w:t>max</w:t>
      </w:r>
      <w:r w:rsidRPr="00BA2E39">
        <w:rPr>
          <w:rFonts w:ascii="Times New Roman" w:hAnsi="Times New Roman" w:cs="Times New Roman"/>
          <w:sz w:val="20"/>
          <w:szCs w:val="20"/>
        </w:rPr>
        <w:t xml:space="preserve"> =70 MPa (a) t</w:t>
      </w:r>
      <w:r w:rsidRPr="00BA2E39">
        <w:rPr>
          <w:rFonts w:ascii="Times New Roman" w:hAnsi="Times New Roman" w:cs="Times New Roman"/>
          <w:sz w:val="20"/>
          <w:szCs w:val="20"/>
          <w:vertAlign w:val="subscript"/>
        </w:rPr>
        <w:t>creep</w:t>
      </w:r>
      <w:r w:rsidRPr="00BA2E39">
        <w:rPr>
          <w:rFonts w:ascii="Times New Roman" w:hAnsi="Times New Roman" w:cs="Times New Roman"/>
          <w:sz w:val="20"/>
          <w:szCs w:val="20"/>
        </w:rPr>
        <w:t xml:space="preserve"> = 2h (Cref-0.1-70</w:t>
      </w:r>
      <w:r w:rsidR="000B1F6D" w:rsidRPr="00BA2E39">
        <w:rPr>
          <w:rFonts w:ascii="Times New Roman" w:hAnsi="Times New Roman" w:cs="Times New Roman"/>
          <w:sz w:val="20"/>
          <w:szCs w:val="20"/>
        </w:rPr>
        <w:t>-2</w:t>
      </w:r>
      <w:r w:rsidRPr="00BA2E39">
        <w:rPr>
          <w:rFonts w:ascii="Times New Roman" w:hAnsi="Times New Roman" w:cs="Times New Roman"/>
          <w:sz w:val="20"/>
          <w:szCs w:val="20"/>
        </w:rPr>
        <w:t>-c) and (b) t</w:t>
      </w:r>
      <w:r w:rsidRPr="00BA2E39">
        <w:rPr>
          <w:rFonts w:ascii="Times New Roman" w:hAnsi="Times New Roman" w:cs="Times New Roman"/>
          <w:sz w:val="20"/>
          <w:szCs w:val="20"/>
          <w:vertAlign w:val="subscript"/>
        </w:rPr>
        <w:t>creep</w:t>
      </w:r>
      <w:r w:rsidRPr="00BA2E39">
        <w:rPr>
          <w:rFonts w:ascii="Times New Roman" w:hAnsi="Times New Roman" w:cs="Times New Roman"/>
          <w:sz w:val="20"/>
          <w:szCs w:val="20"/>
        </w:rPr>
        <w:t xml:space="preserve"> = 48h (Cref-0.1-70-</w:t>
      </w:r>
      <w:r w:rsidR="000B1F6D" w:rsidRPr="00BA2E39">
        <w:rPr>
          <w:rFonts w:ascii="Times New Roman" w:hAnsi="Times New Roman" w:cs="Times New Roman"/>
          <w:sz w:val="20"/>
          <w:szCs w:val="20"/>
        </w:rPr>
        <w:t>48-b</w:t>
      </w:r>
      <w:r w:rsidRPr="00BA2E39">
        <w:rPr>
          <w:rFonts w:ascii="Times New Roman" w:hAnsi="Times New Roman" w:cs="Times New Roman"/>
          <w:sz w:val="20"/>
          <w:szCs w:val="20"/>
        </w:rPr>
        <w:t>).</w:t>
      </w:r>
    </w:p>
    <w:p w14:paraId="1C4DB72E" w14:textId="42A713AF" w:rsidR="00B13A7E" w:rsidRPr="00BA2E39" w:rsidRDefault="007739F9" w:rsidP="00B13A7E">
      <w:pPr>
        <w:spacing w:line="360" w:lineRule="auto"/>
        <w:jc w:val="center"/>
        <w:rPr>
          <w:rFonts w:ascii="Times New Roman" w:hAnsi="Times New Roman" w:cs="Times New Roman"/>
          <w:b/>
          <w:bCs/>
          <w:sz w:val="20"/>
          <w:szCs w:val="20"/>
        </w:rPr>
      </w:pPr>
      <w:r w:rsidRPr="00BA2E39">
        <w:rPr>
          <w:noProof/>
        </w:rPr>
        <w:lastRenderedPageBreak/>
        <w:drawing>
          <wp:inline distT="0" distB="0" distL="0" distR="0" wp14:anchorId="2D9A118A" wp14:editId="1EAAEB0E">
            <wp:extent cx="5125133" cy="429310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132162" cy="4298990"/>
                    </a:xfrm>
                    <a:prstGeom prst="rect">
                      <a:avLst/>
                    </a:prstGeom>
                  </pic:spPr>
                </pic:pic>
              </a:graphicData>
            </a:graphic>
          </wp:inline>
        </w:drawing>
      </w:r>
    </w:p>
    <w:p w14:paraId="6C7923E5" w14:textId="2C0B3C34" w:rsidR="00B13A7E" w:rsidRPr="00BA2E39" w:rsidRDefault="00B13A7E" w:rsidP="007C1E71">
      <w:pPr>
        <w:spacing w:line="360" w:lineRule="auto"/>
        <w:jc w:val="center"/>
        <w:rPr>
          <w:rFonts w:ascii="Times New Roman" w:hAnsi="Times New Roman" w:cs="Times New Roman"/>
          <w:sz w:val="20"/>
          <w:szCs w:val="20"/>
        </w:rPr>
      </w:pPr>
      <w:r w:rsidRPr="00BA2E39">
        <w:rPr>
          <w:rFonts w:ascii="Times New Roman" w:hAnsi="Times New Roman" w:cs="Times New Roman"/>
          <w:b/>
          <w:bCs/>
          <w:sz w:val="20"/>
          <w:szCs w:val="20"/>
        </w:rPr>
        <w:t xml:space="preserve">Fig. </w:t>
      </w:r>
      <w:r w:rsidR="007C1E71" w:rsidRPr="00BA2E39">
        <w:rPr>
          <w:rFonts w:ascii="Times New Roman" w:hAnsi="Times New Roman" w:cs="Times New Roman"/>
          <w:b/>
          <w:bCs/>
          <w:sz w:val="20"/>
          <w:szCs w:val="20"/>
        </w:rPr>
        <w:t>13</w:t>
      </w:r>
      <w:r w:rsidRPr="00BA2E39">
        <w:rPr>
          <w:rFonts w:ascii="Times New Roman" w:hAnsi="Times New Roman" w:cs="Times New Roman"/>
          <w:sz w:val="20"/>
          <w:szCs w:val="20"/>
        </w:rPr>
        <w:t xml:space="preserve">. Pairwise representation of light transmittance and self-generated temperature for different percentages of fatigue life at </w:t>
      </w:r>
      <w:r w:rsidRPr="00BA2E39">
        <w:rPr>
          <w:rFonts w:ascii="Symbol" w:hAnsi="Symbol" w:cs="Times New Roman"/>
          <w:sz w:val="20"/>
          <w:szCs w:val="20"/>
        </w:rPr>
        <w:t></w:t>
      </w:r>
      <w:r w:rsidRPr="00BA2E39">
        <w:rPr>
          <w:rFonts w:ascii="Times New Roman" w:hAnsi="Times New Roman" w:cs="Times New Roman"/>
          <w:sz w:val="20"/>
          <w:szCs w:val="20"/>
          <w:vertAlign w:val="subscript"/>
        </w:rPr>
        <w:t>max</w:t>
      </w:r>
      <w:r w:rsidRPr="00BA2E39">
        <w:rPr>
          <w:rFonts w:ascii="Times New Roman" w:hAnsi="Times New Roman" w:cs="Times New Roman"/>
          <w:sz w:val="20"/>
          <w:szCs w:val="20"/>
        </w:rPr>
        <w:t xml:space="preserve"> =47 MPa (a) t</w:t>
      </w:r>
      <w:r w:rsidRPr="00BA2E39">
        <w:rPr>
          <w:rFonts w:ascii="Times New Roman" w:hAnsi="Times New Roman" w:cs="Times New Roman"/>
          <w:sz w:val="20"/>
          <w:szCs w:val="20"/>
          <w:vertAlign w:val="subscript"/>
        </w:rPr>
        <w:t>creep</w:t>
      </w:r>
      <w:r w:rsidRPr="00BA2E39">
        <w:rPr>
          <w:rFonts w:ascii="Times New Roman" w:hAnsi="Times New Roman" w:cs="Times New Roman"/>
          <w:sz w:val="20"/>
          <w:szCs w:val="20"/>
        </w:rPr>
        <w:t xml:space="preserve"> = 2h (Cref-0.1-47</w:t>
      </w:r>
      <w:r w:rsidR="000B1F6D" w:rsidRPr="00BA2E39">
        <w:rPr>
          <w:rFonts w:ascii="Times New Roman" w:hAnsi="Times New Roman" w:cs="Times New Roman"/>
          <w:sz w:val="20"/>
          <w:szCs w:val="20"/>
        </w:rPr>
        <w:t>-2</w:t>
      </w:r>
      <w:r w:rsidRPr="00BA2E39">
        <w:rPr>
          <w:rFonts w:ascii="Times New Roman" w:hAnsi="Times New Roman" w:cs="Times New Roman"/>
          <w:sz w:val="20"/>
          <w:szCs w:val="20"/>
        </w:rPr>
        <w:t>-d) and (b) t</w:t>
      </w:r>
      <w:r w:rsidRPr="00BA2E39">
        <w:rPr>
          <w:rFonts w:ascii="Times New Roman" w:hAnsi="Times New Roman" w:cs="Times New Roman"/>
          <w:sz w:val="20"/>
          <w:szCs w:val="20"/>
          <w:vertAlign w:val="subscript"/>
        </w:rPr>
        <w:t>creep</w:t>
      </w:r>
      <w:r w:rsidRPr="00BA2E39">
        <w:rPr>
          <w:rFonts w:ascii="Times New Roman" w:hAnsi="Times New Roman" w:cs="Times New Roman"/>
          <w:sz w:val="20"/>
          <w:szCs w:val="20"/>
        </w:rPr>
        <w:t xml:space="preserve"> = 48h (Cref-0.1-47</w:t>
      </w:r>
      <w:r w:rsidR="000B1F6D" w:rsidRPr="00BA2E39">
        <w:rPr>
          <w:rFonts w:ascii="Times New Roman" w:hAnsi="Times New Roman" w:cs="Times New Roman"/>
          <w:sz w:val="20"/>
          <w:szCs w:val="20"/>
        </w:rPr>
        <w:t>-48</w:t>
      </w:r>
      <w:r w:rsidRPr="00BA2E39">
        <w:rPr>
          <w:rFonts w:ascii="Times New Roman" w:hAnsi="Times New Roman" w:cs="Times New Roman"/>
          <w:sz w:val="20"/>
          <w:szCs w:val="20"/>
        </w:rPr>
        <w:t>-</w:t>
      </w:r>
      <w:r w:rsidR="000B1F6D" w:rsidRPr="00BA2E39">
        <w:rPr>
          <w:rFonts w:ascii="Times New Roman" w:hAnsi="Times New Roman" w:cs="Times New Roman"/>
          <w:sz w:val="20"/>
          <w:szCs w:val="20"/>
        </w:rPr>
        <w:t>b</w:t>
      </w:r>
      <w:r w:rsidRPr="00BA2E39">
        <w:rPr>
          <w:rFonts w:ascii="Times New Roman" w:hAnsi="Times New Roman" w:cs="Times New Roman"/>
          <w:sz w:val="20"/>
          <w:szCs w:val="20"/>
        </w:rPr>
        <w:t>).</w:t>
      </w:r>
    </w:p>
    <w:p w14:paraId="34354B41" w14:textId="77777777" w:rsidR="00B13A7E" w:rsidRPr="00BA2E39" w:rsidRDefault="00B13A7E" w:rsidP="00B13A7E"/>
    <w:p w14:paraId="7B94D8B2" w14:textId="204CE271" w:rsidR="00B13A7E" w:rsidRPr="00BA2E39" w:rsidRDefault="009F1E09" w:rsidP="00B13A7E">
      <w:r w:rsidRPr="00BA2E39">
        <w:rPr>
          <w:noProof/>
        </w:rPr>
        <w:drawing>
          <wp:inline distT="0" distB="0" distL="0" distR="0" wp14:anchorId="6DE99A6B" wp14:editId="687B2C19">
            <wp:extent cx="2880000" cy="2307600"/>
            <wp:effectExtent l="0" t="0" r="0" b="0"/>
            <wp:docPr id="34" name="Picture 34" descr="C:\Back up\PhD project\Fatigue experiments\Vahid 5 Creep-fatigue interaction (Part 1)\Final sorted Origin Figures\1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Back up\PhD project\Fatigue experiments\Vahid 5 Creep-fatigue interaction (Part 1)\Final sorted Origin Figures\13a.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80000" cy="2307600"/>
                    </a:xfrm>
                    <a:prstGeom prst="rect">
                      <a:avLst/>
                    </a:prstGeom>
                    <a:noFill/>
                    <a:ln>
                      <a:noFill/>
                    </a:ln>
                  </pic:spPr>
                </pic:pic>
              </a:graphicData>
            </a:graphic>
          </wp:inline>
        </w:drawing>
      </w:r>
      <w:r w:rsidRPr="00BA2E39">
        <w:rPr>
          <w:noProof/>
        </w:rPr>
        <w:drawing>
          <wp:inline distT="0" distB="0" distL="0" distR="0" wp14:anchorId="4CA02BEF" wp14:editId="6755ABC8">
            <wp:extent cx="2879677" cy="2304715"/>
            <wp:effectExtent l="0" t="0" r="0" b="635"/>
            <wp:docPr id="35" name="Picture 35" descr="C:\Back up\PhD project\Fatigue experiments\Vahid 5 Creep-fatigue interaction (Part 1)\Final sorted Origin Figures\1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Back up\PhD project\Fatigue experiments\Vahid 5 Creep-fatigue interaction (Part 1)\Final sorted Origin Figures\13b.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80000" cy="2304974"/>
                    </a:xfrm>
                    <a:prstGeom prst="rect">
                      <a:avLst/>
                    </a:prstGeom>
                    <a:noFill/>
                    <a:ln>
                      <a:noFill/>
                    </a:ln>
                  </pic:spPr>
                </pic:pic>
              </a:graphicData>
            </a:graphic>
          </wp:inline>
        </w:drawing>
      </w:r>
    </w:p>
    <w:p w14:paraId="2F89082A" w14:textId="5CAC15AF" w:rsidR="009F1E09" w:rsidRPr="00BA2E39" w:rsidRDefault="009F1E09" w:rsidP="00B13A7E">
      <w:pPr>
        <w:spacing w:after="0" w:line="360" w:lineRule="auto"/>
        <w:jc w:val="center"/>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234D4AE9" w14:textId="0B4DFFE5" w:rsidR="00B13A7E" w:rsidRPr="00BA2E39" w:rsidRDefault="007C1E71" w:rsidP="007C1E71">
      <w:pPr>
        <w:spacing w:after="0" w:line="360" w:lineRule="auto"/>
        <w:jc w:val="center"/>
        <w:rPr>
          <w:rFonts w:ascii="Times New Roman" w:hAnsi="Times New Roman" w:cs="Times New Roman"/>
          <w:sz w:val="20"/>
          <w:szCs w:val="20"/>
        </w:rPr>
      </w:pPr>
      <w:r w:rsidRPr="00BA2E39">
        <w:rPr>
          <w:rFonts w:ascii="Times New Roman" w:hAnsi="Times New Roman" w:cs="Times New Roman"/>
          <w:b/>
          <w:bCs/>
          <w:sz w:val="20"/>
          <w:szCs w:val="20"/>
        </w:rPr>
        <w:t>F</w:t>
      </w:r>
      <w:r w:rsidR="00B13A7E" w:rsidRPr="00BA2E39">
        <w:rPr>
          <w:rFonts w:ascii="Times New Roman" w:hAnsi="Times New Roman" w:cs="Times New Roman"/>
          <w:b/>
          <w:bCs/>
          <w:sz w:val="20"/>
          <w:szCs w:val="20"/>
        </w:rPr>
        <w:t xml:space="preserve">ig. </w:t>
      </w:r>
      <w:r w:rsidRPr="00BA2E39">
        <w:rPr>
          <w:rFonts w:ascii="Times New Roman" w:hAnsi="Times New Roman" w:cs="Times New Roman"/>
          <w:b/>
          <w:bCs/>
          <w:sz w:val="20"/>
          <w:szCs w:val="20"/>
        </w:rPr>
        <w:t>14</w:t>
      </w:r>
      <w:r w:rsidR="00B13A7E" w:rsidRPr="00BA2E39">
        <w:rPr>
          <w:rFonts w:ascii="Times New Roman" w:hAnsi="Times New Roman" w:cs="Times New Roman"/>
          <w:sz w:val="20"/>
          <w:szCs w:val="20"/>
        </w:rPr>
        <w:t>. Maximum self-generated temperature versus number of cycle</w:t>
      </w:r>
      <w:r w:rsidR="00036A22" w:rsidRPr="00BA2E39">
        <w:rPr>
          <w:rFonts w:ascii="Times New Roman" w:hAnsi="Times New Roman" w:cs="Times New Roman"/>
          <w:sz w:val="20"/>
          <w:szCs w:val="20"/>
        </w:rPr>
        <w:t>s</w:t>
      </w:r>
      <w:r w:rsidR="00B13A7E" w:rsidRPr="00BA2E39">
        <w:rPr>
          <w:rFonts w:ascii="Times New Roman" w:hAnsi="Times New Roman" w:cs="Times New Roman"/>
          <w:sz w:val="20"/>
          <w:szCs w:val="20"/>
        </w:rPr>
        <w:t xml:space="preserve"> in creep-fatigue experiments (</w:t>
      </w:r>
      <w:proofErr w:type="spellStart"/>
      <w:r w:rsidR="00B13A7E" w:rsidRPr="00BA2E39">
        <w:rPr>
          <w:rFonts w:ascii="Times New Roman" w:hAnsi="Times New Roman" w:cs="Times New Roman"/>
          <w:sz w:val="20"/>
          <w:szCs w:val="20"/>
        </w:rPr>
        <w:t>Cref</w:t>
      </w:r>
      <w:proofErr w:type="spellEnd"/>
      <w:r w:rsidR="00B13A7E" w:rsidRPr="00BA2E39">
        <w:rPr>
          <w:rFonts w:ascii="Times New Roman" w:hAnsi="Times New Roman" w:cs="Times New Roman"/>
          <w:sz w:val="20"/>
          <w:szCs w:val="20"/>
        </w:rPr>
        <w:t>) and continuous fatigue (Conf) at (a) </w:t>
      </w:r>
      <w:proofErr w:type="spellStart"/>
      <w:r w:rsidR="00B13A7E" w:rsidRPr="00BA2E39">
        <w:rPr>
          <w:rFonts w:ascii="Times New Roman" w:hAnsi="Times New Roman" w:cs="Times New Roman"/>
          <w:i/>
          <w:iCs/>
        </w:rPr>
        <w:t>σ</w:t>
      </w:r>
      <w:r w:rsidR="00B13A7E" w:rsidRPr="00BA2E39">
        <w:rPr>
          <w:rFonts w:ascii="Times New Roman" w:hAnsi="Times New Roman" w:cs="Times New Roman"/>
          <w:sz w:val="20"/>
          <w:szCs w:val="20"/>
          <w:vertAlign w:val="subscript"/>
        </w:rPr>
        <w:t>max</w:t>
      </w:r>
      <w:proofErr w:type="spellEnd"/>
      <w:r w:rsidR="00B13A7E" w:rsidRPr="00BA2E39">
        <w:rPr>
          <w:rFonts w:ascii="Times New Roman" w:hAnsi="Times New Roman" w:cs="Times New Roman"/>
          <w:sz w:val="20"/>
          <w:szCs w:val="20"/>
        </w:rPr>
        <w:t> = 68 MPa, and (a) </w:t>
      </w:r>
      <w:proofErr w:type="spellStart"/>
      <w:r w:rsidR="00B13A7E" w:rsidRPr="00BA2E39">
        <w:rPr>
          <w:rFonts w:ascii="Times New Roman" w:hAnsi="Times New Roman" w:cs="Times New Roman"/>
          <w:i/>
          <w:iCs/>
        </w:rPr>
        <w:t>σ</w:t>
      </w:r>
      <w:r w:rsidR="00B13A7E" w:rsidRPr="00BA2E39">
        <w:rPr>
          <w:rFonts w:ascii="Times New Roman" w:hAnsi="Times New Roman" w:cs="Times New Roman"/>
          <w:sz w:val="20"/>
          <w:szCs w:val="20"/>
          <w:vertAlign w:val="subscript"/>
        </w:rPr>
        <w:t>max</w:t>
      </w:r>
      <w:proofErr w:type="spellEnd"/>
      <w:r w:rsidR="00B13A7E" w:rsidRPr="00BA2E39">
        <w:rPr>
          <w:rFonts w:ascii="Times New Roman" w:hAnsi="Times New Roman" w:cs="Times New Roman"/>
          <w:sz w:val="20"/>
          <w:szCs w:val="20"/>
        </w:rPr>
        <w:t xml:space="preserve"> = 47 MPa. </w:t>
      </w:r>
    </w:p>
    <w:p w14:paraId="673F8F7A" w14:textId="77777777" w:rsidR="00B13A7E" w:rsidRPr="00BA2E39" w:rsidRDefault="00B13A7E" w:rsidP="00B13A7E">
      <w:pPr>
        <w:spacing w:after="0" w:line="360" w:lineRule="auto"/>
        <w:jc w:val="both"/>
        <w:rPr>
          <w:rFonts w:ascii="Times New Roman" w:hAnsi="Times New Roman" w:cs="Times New Roman"/>
        </w:rPr>
      </w:pPr>
    </w:p>
    <w:p w14:paraId="0C703C6D" w14:textId="77777777" w:rsidR="00B13A7E" w:rsidRPr="00BA2E39" w:rsidRDefault="00B13A7E" w:rsidP="00B13A7E">
      <w:pPr>
        <w:spacing w:after="0" w:line="360" w:lineRule="auto"/>
        <w:jc w:val="center"/>
        <w:rPr>
          <w:rStyle w:val="CommentReference"/>
          <w:rFonts w:ascii="Calibri" w:eastAsia="Calibri" w:hAnsi="Calibri" w:cs="Arial"/>
        </w:rPr>
      </w:pPr>
    </w:p>
    <w:p w14:paraId="6BA8411E" w14:textId="54062759" w:rsidR="00B13A7E" w:rsidRPr="00BA2E39" w:rsidRDefault="006F5E6B" w:rsidP="00B13A7E">
      <w:pPr>
        <w:spacing w:after="0" w:line="360" w:lineRule="auto"/>
        <w:jc w:val="center"/>
        <w:rPr>
          <w:rStyle w:val="CommentReference"/>
          <w:rFonts w:ascii="Calibri" w:eastAsia="Calibri" w:hAnsi="Calibri" w:cs="Arial"/>
        </w:rPr>
      </w:pPr>
      <w:r w:rsidRPr="00BA2E39">
        <w:rPr>
          <w:noProof/>
        </w:rPr>
        <w:lastRenderedPageBreak/>
        <w:drawing>
          <wp:inline distT="0" distB="0" distL="0" distR="0" wp14:anchorId="0B205D33" wp14:editId="7B85CCE6">
            <wp:extent cx="4318746" cy="4517409"/>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320594" cy="4519342"/>
                    </a:xfrm>
                    <a:prstGeom prst="rect">
                      <a:avLst/>
                    </a:prstGeom>
                  </pic:spPr>
                </pic:pic>
              </a:graphicData>
            </a:graphic>
          </wp:inline>
        </w:drawing>
      </w:r>
    </w:p>
    <w:p w14:paraId="30D715CF" w14:textId="5674FEFD" w:rsidR="00B13A7E" w:rsidRPr="00BA2E39" w:rsidRDefault="00B13A7E" w:rsidP="007C1E71">
      <w:pPr>
        <w:spacing w:after="0" w:line="360" w:lineRule="auto"/>
        <w:jc w:val="center"/>
        <w:rPr>
          <w:rFonts w:ascii="Times New Roman" w:hAnsi="Times New Roman" w:cs="Times New Roman"/>
          <w:sz w:val="20"/>
          <w:szCs w:val="20"/>
        </w:rPr>
      </w:pPr>
      <w:r w:rsidRPr="00BA2E39">
        <w:rPr>
          <w:rStyle w:val="CommentReference"/>
          <w:rFonts w:ascii="Calibri" w:eastAsia="Calibri" w:hAnsi="Calibri" w:cs="Arial"/>
        </w:rPr>
        <w:t xml:space="preserve"> </w:t>
      </w:r>
      <w:r w:rsidRPr="00BA2E39">
        <w:rPr>
          <w:rFonts w:ascii="Times New Roman" w:hAnsi="Times New Roman" w:cs="Times New Roman"/>
          <w:b/>
          <w:bCs/>
          <w:sz w:val="20"/>
          <w:szCs w:val="20"/>
        </w:rPr>
        <w:t xml:space="preserve">Fig. </w:t>
      </w:r>
      <w:r w:rsidR="007C1E71" w:rsidRPr="00BA2E39">
        <w:rPr>
          <w:rFonts w:ascii="Times New Roman" w:hAnsi="Times New Roman" w:cs="Times New Roman"/>
          <w:b/>
          <w:bCs/>
          <w:sz w:val="20"/>
          <w:szCs w:val="20"/>
        </w:rPr>
        <w:t>15</w:t>
      </w:r>
      <w:r w:rsidRPr="00BA2E39">
        <w:rPr>
          <w:rFonts w:ascii="Times New Roman" w:hAnsi="Times New Roman" w:cs="Times New Roman"/>
          <w:sz w:val="20"/>
          <w:szCs w:val="20"/>
        </w:rPr>
        <w:t>. Fracture surfaces under different loading patterns and stress levels, (a) Creep-70, (b) Creep-64, (c) Creep-58, and (d) Creep-53, (e) Cref-0.1-70</w:t>
      </w:r>
      <w:r w:rsidR="006F5E6B" w:rsidRPr="00BA2E39">
        <w:rPr>
          <w:rFonts w:ascii="Times New Roman" w:hAnsi="Times New Roman" w:cs="Times New Roman"/>
          <w:sz w:val="20"/>
          <w:szCs w:val="20"/>
        </w:rPr>
        <w:t>-2</w:t>
      </w:r>
      <w:r w:rsidRPr="00BA2E39">
        <w:rPr>
          <w:rFonts w:ascii="Times New Roman" w:hAnsi="Times New Roman" w:cs="Times New Roman"/>
          <w:sz w:val="20"/>
          <w:szCs w:val="20"/>
        </w:rPr>
        <w:t>-d, (f) Cref-0.1-64</w:t>
      </w:r>
      <w:r w:rsidR="006F5E6B" w:rsidRPr="00BA2E39">
        <w:rPr>
          <w:rFonts w:ascii="Times New Roman" w:hAnsi="Times New Roman" w:cs="Times New Roman"/>
          <w:sz w:val="20"/>
          <w:szCs w:val="20"/>
        </w:rPr>
        <w:t>-2</w:t>
      </w:r>
      <w:r w:rsidRPr="00BA2E39">
        <w:rPr>
          <w:rFonts w:ascii="Times New Roman" w:hAnsi="Times New Roman" w:cs="Times New Roman"/>
          <w:sz w:val="20"/>
          <w:szCs w:val="20"/>
        </w:rPr>
        <w:t>-c, (g) Cref-0.1-58</w:t>
      </w:r>
      <w:r w:rsidR="006F5E6B" w:rsidRPr="00BA2E39">
        <w:rPr>
          <w:rFonts w:ascii="Times New Roman" w:hAnsi="Times New Roman" w:cs="Times New Roman"/>
          <w:sz w:val="20"/>
          <w:szCs w:val="20"/>
        </w:rPr>
        <w:t>-2</w:t>
      </w:r>
      <w:r w:rsidRPr="00BA2E39">
        <w:rPr>
          <w:rFonts w:ascii="Times New Roman" w:hAnsi="Times New Roman" w:cs="Times New Roman"/>
          <w:sz w:val="20"/>
          <w:szCs w:val="20"/>
        </w:rPr>
        <w:t>-c, (h) Cref-0.1-49</w:t>
      </w:r>
      <w:r w:rsidR="006F5E6B" w:rsidRPr="00BA2E39">
        <w:rPr>
          <w:rFonts w:ascii="Times New Roman" w:hAnsi="Times New Roman" w:cs="Times New Roman"/>
          <w:sz w:val="20"/>
          <w:szCs w:val="20"/>
        </w:rPr>
        <w:t>-2</w:t>
      </w:r>
      <w:r w:rsidRPr="00BA2E39">
        <w:rPr>
          <w:rFonts w:ascii="Times New Roman" w:hAnsi="Times New Roman" w:cs="Times New Roman"/>
          <w:sz w:val="20"/>
          <w:szCs w:val="20"/>
        </w:rPr>
        <w:t>-a, (</w:t>
      </w:r>
      <w:proofErr w:type="spellStart"/>
      <w:r w:rsidRPr="00BA2E39">
        <w:rPr>
          <w:rFonts w:ascii="Times New Roman" w:hAnsi="Times New Roman" w:cs="Times New Roman"/>
          <w:sz w:val="20"/>
          <w:szCs w:val="20"/>
        </w:rPr>
        <w:t>i</w:t>
      </w:r>
      <w:proofErr w:type="spellEnd"/>
      <w:r w:rsidRPr="00BA2E39">
        <w:rPr>
          <w:rFonts w:ascii="Times New Roman" w:hAnsi="Times New Roman" w:cs="Times New Roman"/>
          <w:sz w:val="20"/>
          <w:szCs w:val="20"/>
        </w:rPr>
        <w:t>) Cref-0.1-70</w:t>
      </w:r>
      <w:r w:rsidR="006F5E6B" w:rsidRPr="00BA2E39">
        <w:rPr>
          <w:rFonts w:ascii="Times New Roman" w:hAnsi="Times New Roman" w:cs="Times New Roman"/>
          <w:sz w:val="20"/>
          <w:szCs w:val="20"/>
        </w:rPr>
        <w:t>-48</w:t>
      </w:r>
      <w:r w:rsidRPr="00BA2E39">
        <w:rPr>
          <w:rFonts w:ascii="Times New Roman" w:hAnsi="Times New Roman" w:cs="Times New Roman"/>
          <w:sz w:val="20"/>
          <w:szCs w:val="20"/>
        </w:rPr>
        <w:t>-</w:t>
      </w:r>
      <w:r w:rsidR="006F5E6B" w:rsidRPr="00BA2E39">
        <w:rPr>
          <w:rFonts w:ascii="Times New Roman" w:hAnsi="Times New Roman" w:cs="Times New Roman"/>
          <w:sz w:val="20"/>
          <w:szCs w:val="20"/>
        </w:rPr>
        <w:t>a</w:t>
      </w:r>
      <w:r w:rsidRPr="00BA2E39">
        <w:rPr>
          <w:rFonts w:ascii="Times New Roman" w:hAnsi="Times New Roman" w:cs="Times New Roman"/>
          <w:sz w:val="20"/>
          <w:szCs w:val="20"/>
        </w:rPr>
        <w:t>, (j) Cref-0.1-64</w:t>
      </w:r>
      <w:r w:rsidR="006F5E6B" w:rsidRPr="00BA2E39">
        <w:rPr>
          <w:rFonts w:ascii="Times New Roman" w:hAnsi="Times New Roman" w:cs="Times New Roman"/>
          <w:sz w:val="20"/>
          <w:szCs w:val="20"/>
        </w:rPr>
        <w:t>-48</w:t>
      </w:r>
      <w:r w:rsidRPr="00BA2E39">
        <w:rPr>
          <w:rFonts w:ascii="Times New Roman" w:hAnsi="Times New Roman" w:cs="Times New Roman"/>
          <w:sz w:val="20"/>
          <w:szCs w:val="20"/>
        </w:rPr>
        <w:t>-</w:t>
      </w:r>
      <w:r w:rsidR="006F5E6B" w:rsidRPr="00BA2E39">
        <w:rPr>
          <w:rFonts w:ascii="Times New Roman" w:hAnsi="Times New Roman" w:cs="Times New Roman"/>
          <w:sz w:val="20"/>
          <w:szCs w:val="20"/>
        </w:rPr>
        <w:t>a</w:t>
      </w:r>
      <w:r w:rsidRPr="00BA2E39">
        <w:rPr>
          <w:rFonts w:ascii="Times New Roman" w:hAnsi="Times New Roman" w:cs="Times New Roman"/>
          <w:sz w:val="20"/>
          <w:szCs w:val="20"/>
        </w:rPr>
        <w:t>, (k) Cref-0.1-58</w:t>
      </w:r>
      <w:r w:rsidR="006F5E6B" w:rsidRPr="00BA2E39">
        <w:rPr>
          <w:rFonts w:ascii="Times New Roman" w:hAnsi="Times New Roman" w:cs="Times New Roman"/>
          <w:sz w:val="20"/>
          <w:szCs w:val="20"/>
        </w:rPr>
        <w:t>-48</w:t>
      </w:r>
      <w:r w:rsidRPr="00BA2E39">
        <w:rPr>
          <w:rFonts w:ascii="Times New Roman" w:hAnsi="Times New Roman" w:cs="Times New Roman"/>
          <w:sz w:val="20"/>
          <w:szCs w:val="20"/>
        </w:rPr>
        <w:t>-</w:t>
      </w:r>
      <w:r w:rsidR="006F5E6B" w:rsidRPr="00BA2E39">
        <w:rPr>
          <w:rFonts w:ascii="Times New Roman" w:hAnsi="Times New Roman" w:cs="Times New Roman"/>
          <w:sz w:val="20"/>
          <w:szCs w:val="20"/>
        </w:rPr>
        <w:t>a</w:t>
      </w:r>
      <w:r w:rsidRPr="00BA2E39">
        <w:rPr>
          <w:rFonts w:ascii="Times New Roman" w:hAnsi="Times New Roman" w:cs="Times New Roman"/>
          <w:sz w:val="20"/>
          <w:szCs w:val="20"/>
        </w:rPr>
        <w:t>, (l) Cref-0.1-49</w:t>
      </w:r>
      <w:r w:rsidR="006F5E6B" w:rsidRPr="00BA2E39">
        <w:rPr>
          <w:rFonts w:ascii="Times New Roman" w:hAnsi="Times New Roman" w:cs="Times New Roman"/>
          <w:sz w:val="20"/>
          <w:szCs w:val="20"/>
        </w:rPr>
        <w:t>-48</w:t>
      </w:r>
      <w:r w:rsidRPr="00BA2E39">
        <w:rPr>
          <w:rFonts w:ascii="Times New Roman" w:hAnsi="Times New Roman" w:cs="Times New Roman"/>
          <w:sz w:val="20"/>
          <w:szCs w:val="20"/>
        </w:rPr>
        <w:t>-</w:t>
      </w:r>
      <w:r w:rsidR="006F5E6B" w:rsidRPr="00BA2E39">
        <w:rPr>
          <w:rFonts w:ascii="Times New Roman" w:hAnsi="Times New Roman" w:cs="Times New Roman"/>
          <w:sz w:val="20"/>
          <w:szCs w:val="20"/>
        </w:rPr>
        <w:t>a</w:t>
      </w:r>
      <w:r w:rsidRPr="00BA2E39">
        <w:rPr>
          <w:rFonts w:ascii="Times New Roman" w:hAnsi="Times New Roman" w:cs="Times New Roman"/>
          <w:sz w:val="20"/>
          <w:szCs w:val="20"/>
        </w:rPr>
        <w:t xml:space="preserve">. </w:t>
      </w:r>
    </w:p>
    <w:p w14:paraId="466C6E0E" w14:textId="77777777" w:rsidR="00B13A7E" w:rsidRPr="00BA2E39" w:rsidRDefault="00B13A7E" w:rsidP="00B13A7E"/>
    <w:p w14:paraId="48C6F058" w14:textId="77777777" w:rsidR="00B13A7E" w:rsidRPr="00BA2E39" w:rsidRDefault="00B13A7E" w:rsidP="00B13A7E"/>
    <w:p w14:paraId="12FF30F8" w14:textId="77777777" w:rsidR="00B13A7E" w:rsidRPr="00BA2E39" w:rsidRDefault="00B13A7E" w:rsidP="00B13A7E"/>
    <w:p w14:paraId="63065B21" w14:textId="77777777" w:rsidR="00B13A7E" w:rsidRPr="00BA2E39" w:rsidRDefault="00B13A7E" w:rsidP="00B13A7E"/>
    <w:p w14:paraId="05E2F44F" w14:textId="77777777" w:rsidR="00B13A7E" w:rsidRPr="00BA2E39" w:rsidRDefault="00B13A7E" w:rsidP="00B13A7E"/>
    <w:p w14:paraId="6EC31CB7" w14:textId="77777777" w:rsidR="00B13A7E" w:rsidRPr="00BA2E39" w:rsidRDefault="00B13A7E" w:rsidP="00B13A7E"/>
    <w:p w14:paraId="4E318427" w14:textId="77777777" w:rsidR="00B13A7E" w:rsidRPr="00BA2E39" w:rsidRDefault="00B13A7E" w:rsidP="00B13A7E"/>
    <w:p w14:paraId="5CA7A6C1" w14:textId="77777777" w:rsidR="00B13A7E" w:rsidRPr="00BA2E39" w:rsidRDefault="00B13A7E" w:rsidP="00B13A7E"/>
    <w:p w14:paraId="26B52B1B" w14:textId="77777777" w:rsidR="00B13A7E" w:rsidRPr="00BA2E39" w:rsidRDefault="00B13A7E" w:rsidP="00B13A7E"/>
    <w:p w14:paraId="0F43815B" w14:textId="77777777" w:rsidR="00B13A7E" w:rsidRPr="00BA2E39" w:rsidRDefault="00B13A7E" w:rsidP="00B13A7E"/>
    <w:p w14:paraId="2BC62BAB" w14:textId="77777777" w:rsidR="00B13A7E" w:rsidRPr="00BA2E39" w:rsidRDefault="00B13A7E" w:rsidP="00B13A7E">
      <w:pPr>
        <w:spacing w:after="0" w:line="360" w:lineRule="auto"/>
        <w:jc w:val="center"/>
        <w:rPr>
          <w:rFonts w:ascii="Times New Roman" w:hAnsi="Times New Roman" w:cs="Times New Roman"/>
          <w:iCs/>
        </w:rPr>
      </w:pPr>
      <w:r w:rsidRPr="00BA2E39">
        <w:rPr>
          <w:noProof/>
        </w:rPr>
        <w:lastRenderedPageBreak/>
        <w:drawing>
          <wp:inline distT="0" distB="0" distL="0" distR="0" wp14:anchorId="1BE35711" wp14:editId="7B8FDB3F">
            <wp:extent cx="3600000" cy="3436574"/>
            <wp:effectExtent l="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600000" cy="3436574"/>
                    </a:xfrm>
                    <a:prstGeom prst="rect">
                      <a:avLst/>
                    </a:prstGeom>
                  </pic:spPr>
                </pic:pic>
              </a:graphicData>
            </a:graphic>
          </wp:inline>
        </w:drawing>
      </w:r>
    </w:p>
    <w:p w14:paraId="6C860E05" w14:textId="0FE9B89B" w:rsidR="00B13A7E" w:rsidRPr="00BA2E39" w:rsidRDefault="00B13A7E" w:rsidP="007C1E71">
      <w:pPr>
        <w:spacing w:line="360" w:lineRule="auto"/>
        <w:jc w:val="center"/>
        <w:rPr>
          <w:rFonts w:ascii="Times New Roman" w:hAnsi="Times New Roman" w:cs="Times New Roman"/>
          <w:sz w:val="20"/>
          <w:szCs w:val="20"/>
        </w:rPr>
      </w:pPr>
      <w:r w:rsidRPr="00BA2E39">
        <w:rPr>
          <w:rFonts w:ascii="Times New Roman" w:hAnsi="Times New Roman" w:cs="Times New Roman"/>
          <w:b/>
          <w:bCs/>
          <w:sz w:val="20"/>
          <w:szCs w:val="20"/>
        </w:rPr>
        <w:t xml:space="preserve">Fig. </w:t>
      </w:r>
      <w:r w:rsidR="007C1E71" w:rsidRPr="00BA2E39">
        <w:rPr>
          <w:rFonts w:ascii="Times New Roman" w:hAnsi="Times New Roman" w:cs="Times New Roman"/>
          <w:b/>
          <w:bCs/>
          <w:sz w:val="20"/>
          <w:szCs w:val="20"/>
        </w:rPr>
        <w:t>16</w:t>
      </w:r>
      <w:r w:rsidRPr="00BA2E39">
        <w:rPr>
          <w:rFonts w:ascii="Times New Roman" w:hAnsi="Times New Roman" w:cs="Times New Roman"/>
          <w:sz w:val="20"/>
          <w:szCs w:val="20"/>
        </w:rPr>
        <w:t xml:space="preserve">. Lateral view of </w:t>
      </w:r>
      <w:r w:rsidR="003D50D9" w:rsidRPr="00BA2E39">
        <w:rPr>
          <w:rFonts w:ascii="Times New Roman" w:hAnsi="Times New Roman" w:cs="Times New Roman"/>
          <w:sz w:val="20"/>
          <w:szCs w:val="20"/>
        </w:rPr>
        <w:t>failed</w:t>
      </w:r>
      <w:r w:rsidRPr="00BA2E39">
        <w:rPr>
          <w:rFonts w:ascii="Times New Roman" w:hAnsi="Times New Roman" w:cs="Times New Roman"/>
          <w:sz w:val="20"/>
          <w:szCs w:val="20"/>
        </w:rPr>
        <w:t xml:space="preserve"> specimen</w:t>
      </w:r>
      <w:r w:rsidR="004525B9" w:rsidRPr="00BA2E39">
        <w:rPr>
          <w:rFonts w:ascii="Times New Roman" w:hAnsi="Times New Roman" w:cs="Times New Roman"/>
          <w:sz w:val="20"/>
          <w:szCs w:val="20"/>
        </w:rPr>
        <w:t>s</w:t>
      </w:r>
      <w:r w:rsidRPr="00BA2E39">
        <w:rPr>
          <w:rFonts w:ascii="Times New Roman" w:hAnsi="Times New Roman" w:cs="Times New Roman"/>
          <w:sz w:val="20"/>
          <w:szCs w:val="20"/>
        </w:rPr>
        <w:t xml:space="preserve"> </w:t>
      </w:r>
      <w:r w:rsidR="003D50D9" w:rsidRPr="00BA2E39">
        <w:rPr>
          <w:rFonts w:ascii="Times New Roman" w:hAnsi="Times New Roman" w:cs="Times New Roman"/>
          <w:sz w:val="20"/>
          <w:szCs w:val="20"/>
        </w:rPr>
        <w:t xml:space="preserve">under pure creep </w:t>
      </w:r>
      <w:r w:rsidRPr="00BA2E39">
        <w:rPr>
          <w:rFonts w:ascii="Times New Roman" w:hAnsi="Times New Roman" w:cs="Times New Roman"/>
          <w:sz w:val="20"/>
          <w:szCs w:val="20"/>
        </w:rPr>
        <w:t>at different stress level</w:t>
      </w:r>
      <w:r w:rsidR="00411F4B" w:rsidRPr="00BA2E39">
        <w:rPr>
          <w:rFonts w:ascii="Times New Roman" w:hAnsi="Times New Roman" w:cs="Times New Roman"/>
          <w:sz w:val="20"/>
          <w:szCs w:val="20"/>
        </w:rPr>
        <w:t>s</w:t>
      </w:r>
      <w:r w:rsidRPr="00BA2E39">
        <w:rPr>
          <w:rFonts w:ascii="Times New Roman" w:hAnsi="Times New Roman" w:cs="Times New Roman"/>
          <w:sz w:val="20"/>
          <w:szCs w:val="20"/>
        </w:rPr>
        <w:t>; (a) Creep-70, (b) Creep-68, (c) Creep-64, and (d) Creep-58</w:t>
      </w:r>
      <w:r w:rsidR="009D212A" w:rsidRPr="00BA2E39">
        <w:rPr>
          <w:rFonts w:ascii="Times New Roman" w:hAnsi="Times New Roman" w:cs="Times New Roman"/>
          <w:sz w:val="20"/>
          <w:szCs w:val="20"/>
        </w:rPr>
        <w:t>, and (e) Creep-53</w:t>
      </w:r>
      <w:r w:rsidRPr="00BA2E39">
        <w:rPr>
          <w:rFonts w:ascii="Times New Roman" w:hAnsi="Times New Roman" w:cs="Times New Roman"/>
          <w:sz w:val="20"/>
          <w:szCs w:val="20"/>
        </w:rPr>
        <w:t>.</w:t>
      </w:r>
    </w:p>
    <w:p w14:paraId="6DD4B9EB" w14:textId="284FEACD" w:rsidR="00B13A7E" w:rsidRPr="00BA2E39" w:rsidRDefault="00B87417" w:rsidP="00B13A7E">
      <w:pPr>
        <w:jc w:val="center"/>
      </w:pPr>
      <w:r w:rsidRPr="00BA2E39">
        <w:rPr>
          <w:noProof/>
        </w:rPr>
        <w:drawing>
          <wp:inline distT="0" distB="0" distL="0" distR="0" wp14:anchorId="1CEF9523" wp14:editId="58EE99F5">
            <wp:extent cx="3600000" cy="297360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BEBA8EAE-BF5A-486C-A8C5-ECC9F3942E4B}">
                          <a14:imgProps xmlns:a14="http://schemas.microsoft.com/office/drawing/2010/main">
                            <a14:imgLayer r:embed="rId33">
                              <a14:imgEffect>
                                <a14:brightnessContrast bright="-3000" contrast="20000"/>
                              </a14:imgEffect>
                            </a14:imgLayer>
                          </a14:imgProps>
                        </a:ext>
                      </a:extLst>
                    </a:blip>
                    <a:stretch>
                      <a:fillRect/>
                    </a:stretch>
                  </pic:blipFill>
                  <pic:spPr>
                    <a:xfrm>
                      <a:off x="0" y="0"/>
                      <a:ext cx="3600000" cy="2973600"/>
                    </a:xfrm>
                    <a:prstGeom prst="rect">
                      <a:avLst/>
                    </a:prstGeom>
                  </pic:spPr>
                </pic:pic>
              </a:graphicData>
            </a:graphic>
          </wp:inline>
        </w:drawing>
      </w:r>
    </w:p>
    <w:p w14:paraId="14ED5FFD" w14:textId="46EC93D4" w:rsidR="00B13A7E" w:rsidRPr="005220FF" w:rsidRDefault="00B13A7E" w:rsidP="007C1E71">
      <w:pPr>
        <w:spacing w:after="0" w:line="360" w:lineRule="auto"/>
        <w:jc w:val="center"/>
        <w:rPr>
          <w:rFonts w:ascii="Times New Roman" w:hAnsi="Times New Roman" w:cs="Times New Roman"/>
          <w:iCs/>
        </w:rPr>
      </w:pPr>
      <w:r w:rsidRPr="00BA2E39">
        <w:rPr>
          <w:rFonts w:ascii="Times New Roman" w:hAnsi="Times New Roman" w:cs="Times New Roman"/>
          <w:b/>
          <w:bCs/>
          <w:sz w:val="20"/>
          <w:szCs w:val="20"/>
        </w:rPr>
        <w:t xml:space="preserve">Fig. </w:t>
      </w:r>
      <w:r w:rsidR="007C1E71" w:rsidRPr="00BA2E39">
        <w:rPr>
          <w:rFonts w:ascii="Times New Roman" w:hAnsi="Times New Roman" w:cs="Times New Roman"/>
          <w:b/>
          <w:bCs/>
          <w:sz w:val="20"/>
          <w:szCs w:val="20"/>
        </w:rPr>
        <w:t>17</w:t>
      </w:r>
      <w:r w:rsidRPr="00BA2E39">
        <w:rPr>
          <w:rFonts w:ascii="Times New Roman" w:hAnsi="Times New Roman" w:cs="Times New Roman"/>
          <w:sz w:val="20"/>
          <w:szCs w:val="20"/>
        </w:rPr>
        <w:t>. Lateral view of</w:t>
      </w:r>
      <w:r w:rsidR="003D50D9" w:rsidRPr="00BA2E39">
        <w:rPr>
          <w:rFonts w:ascii="Times New Roman" w:hAnsi="Times New Roman" w:cs="Times New Roman"/>
          <w:sz w:val="20"/>
          <w:szCs w:val="20"/>
        </w:rPr>
        <w:t xml:space="preserve"> </w:t>
      </w:r>
      <w:r w:rsidRPr="00BA2E39">
        <w:rPr>
          <w:rFonts w:ascii="Times New Roman" w:hAnsi="Times New Roman" w:cs="Times New Roman"/>
          <w:sz w:val="20"/>
          <w:szCs w:val="20"/>
        </w:rPr>
        <w:t>failed specimen</w:t>
      </w:r>
      <w:r w:rsidR="004525B9" w:rsidRPr="00BA2E39">
        <w:rPr>
          <w:rFonts w:ascii="Times New Roman" w:hAnsi="Times New Roman" w:cs="Times New Roman"/>
          <w:sz w:val="20"/>
          <w:szCs w:val="20"/>
        </w:rPr>
        <w:t>s</w:t>
      </w:r>
      <w:r w:rsidR="00411F4B" w:rsidRPr="00BA2E39">
        <w:rPr>
          <w:rFonts w:ascii="Times New Roman" w:hAnsi="Times New Roman" w:cs="Times New Roman"/>
          <w:sz w:val="20"/>
          <w:szCs w:val="20"/>
        </w:rPr>
        <w:t xml:space="preserve"> </w:t>
      </w:r>
      <w:r w:rsidR="003D50D9" w:rsidRPr="00BA2E39">
        <w:rPr>
          <w:rFonts w:ascii="Times New Roman" w:hAnsi="Times New Roman" w:cs="Times New Roman"/>
          <w:sz w:val="20"/>
          <w:szCs w:val="20"/>
        </w:rPr>
        <w:t xml:space="preserve">under creep-fatigue </w:t>
      </w:r>
      <w:r w:rsidR="00411F4B" w:rsidRPr="00BA2E39">
        <w:rPr>
          <w:rFonts w:ascii="Times New Roman" w:hAnsi="Times New Roman" w:cs="Times New Roman"/>
          <w:sz w:val="20"/>
          <w:szCs w:val="20"/>
        </w:rPr>
        <w:t>at different stress levels</w:t>
      </w:r>
      <w:r w:rsidRPr="00BA2E39">
        <w:rPr>
          <w:rFonts w:ascii="Times New Roman" w:hAnsi="Times New Roman" w:cs="Times New Roman"/>
          <w:sz w:val="20"/>
          <w:szCs w:val="20"/>
        </w:rPr>
        <w:t>, (a) creep failure (Cref-0.1-70</w:t>
      </w:r>
      <w:r w:rsidR="009D212A" w:rsidRPr="00BA2E39">
        <w:rPr>
          <w:rFonts w:ascii="Times New Roman" w:hAnsi="Times New Roman" w:cs="Times New Roman"/>
          <w:sz w:val="20"/>
          <w:szCs w:val="20"/>
        </w:rPr>
        <w:t>-2</w:t>
      </w:r>
      <w:r w:rsidRPr="00BA2E39">
        <w:rPr>
          <w:rFonts w:ascii="Times New Roman" w:hAnsi="Times New Roman" w:cs="Times New Roman"/>
          <w:sz w:val="20"/>
          <w:szCs w:val="20"/>
        </w:rPr>
        <w:t>-a), (b) creep failure (Cref-0.1-68</w:t>
      </w:r>
      <w:r w:rsidR="009D212A" w:rsidRPr="00BA2E39">
        <w:rPr>
          <w:rFonts w:ascii="Times New Roman" w:hAnsi="Times New Roman" w:cs="Times New Roman"/>
          <w:sz w:val="20"/>
          <w:szCs w:val="20"/>
        </w:rPr>
        <w:t>-48</w:t>
      </w:r>
      <w:r w:rsidRPr="00BA2E39">
        <w:rPr>
          <w:rFonts w:ascii="Times New Roman" w:hAnsi="Times New Roman" w:cs="Times New Roman"/>
          <w:sz w:val="20"/>
          <w:szCs w:val="20"/>
        </w:rPr>
        <w:t>-</w:t>
      </w:r>
      <w:r w:rsidR="009D212A" w:rsidRPr="00BA2E39">
        <w:rPr>
          <w:rFonts w:ascii="Times New Roman" w:hAnsi="Times New Roman" w:cs="Times New Roman"/>
          <w:sz w:val="20"/>
          <w:szCs w:val="20"/>
        </w:rPr>
        <w:t>b</w:t>
      </w:r>
      <w:r w:rsidRPr="00BA2E39">
        <w:rPr>
          <w:rFonts w:ascii="Times New Roman" w:hAnsi="Times New Roman" w:cs="Times New Roman"/>
          <w:sz w:val="20"/>
          <w:szCs w:val="20"/>
        </w:rPr>
        <w:t>), (c) fatigue failure (Cref-0.1-68</w:t>
      </w:r>
      <w:r w:rsidR="009D212A" w:rsidRPr="00BA2E39">
        <w:rPr>
          <w:rFonts w:ascii="Times New Roman" w:hAnsi="Times New Roman" w:cs="Times New Roman"/>
          <w:sz w:val="20"/>
          <w:szCs w:val="20"/>
        </w:rPr>
        <w:t>-2</w:t>
      </w:r>
      <w:r w:rsidRPr="00BA2E39">
        <w:rPr>
          <w:rFonts w:ascii="Times New Roman" w:hAnsi="Times New Roman" w:cs="Times New Roman"/>
          <w:sz w:val="20"/>
          <w:szCs w:val="20"/>
        </w:rPr>
        <w:t>-b), and (d) fatigue failure (Cref-0.1-58</w:t>
      </w:r>
      <w:r w:rsidR="009D212A" w:rsidRPr="00BA2E39">
        <w:rPr>
          <w:rFonts w:ascii="Times New Roman" w:hAnsi="Times New Roman" w:cs="Times New Roman"/>
          <w:sz w:val="20"/>
          <w:szCs w:val="20"/>
        </w:rPr>
        <w:t>-2</w:t>
      </w:r>
      <w:r w:rsidRPr="00BA2E39">
        <w:rPr>
          <w:rFonts w:ascii="Times New Roman" w:hAnsi="Times New Roman" w:cs="Times New Roman"/>
          <w:sz w:val="20"/>
          <w:szCs w:val="20"/>
        </w:rPr>
        <w:t>-c).</w:t>
      </w:r>
      <w:r w:rsidRPr="005220FF">
        <w:rPr>
          <w:rFonts w:ascii="Times New Roman" w:hAnsi="Times New Roman" w:cs="Times New Roman"/>
          <w:sz w:val="20"/>
          <w:szCs w:val="20"/>
        </w:rPr>
        <w:t xml:space="preserve"> </w:t>
      </w:r>
      <w:r w:rsidR="00411F4B" w:rsidRPr="005220FF">
        <w:rPr>
          <w:rFonts w:ascii="Times New Roman" w:hAnsi="Times New Roman" w:cs="Times New Roman"/>
          <w:sz w:val="20"/>
          <w:szCs w:val="20"/>
        </w:rPr>
        <w:t xml:space="preserve">  </w:t>
      </w:r>
    </w:p>
    <w:p w14:paraId="588AB98F" w14:textId="77777777" w:rsidR="00B13A7E" w:rsidRPr="005220FF" w:rsidRDefault="00B13A7E" w:rsidP="00B86128">
      <w:pPr>
        <w:spacing w:after="0" w:line="276" w:lineRule="auto"/>
        <w:rPr>
          <w:rFonts w:ascii="Times New Roman" w:hAnsi="Times New Roman" w:cs="Times New Roman"/>
          <w:sz w:val="18"/>
          <w:szCs w:val="18"/>
        </w:rPr>
      </w:pPr>
    </w:p>
    <w:p w14:paraId="610A2A03" w14:textId="1B54DEEF" w:rsidR="00EC2A10" w:rsidRPr="005220FF" w:rsidRDefault="00EC2A10" w:rsidP="000C4FD3">
      <w:pPr>
        <w:spacing w:line="360" w:lineRule="auto"/>
        <w:rPr>
          <w:rFonts w:ascii="Times New Roman" w:hAnsi="Times New Roman" w:cs="Times New Roman"/>
        </w:rPr>
      </w:pPr>
    </w:p>
    <w:p w14:paraId="5348C2B8" w14:textId="77777777" w:rsidR="001E6B6A" w:rsidRPr="005220FF" w:rsidRDefault="001E6B6A" w:rsidP="000C4FD3">
      <w:pPr>
        <w:spacing w:line="360" w:lineRule="auto"/>
        <w:rPr>
          <w:rFonts w:ascii="Times New Roman" w:hAnsi="Times New Roman" w:cs="Times New Roman"/>
        </w:rPr>
      </w:pPr>
    </w:p>
    <w:p w14:paraId="6AB26C9A" w14:textId="77777777" w:rsidR="001E6B6A" w:rsidRPr="005220FF" w:rsidRDefault="001E6B6A" w:rsidP="000C4FD3">
      <w:pPr>
        <w:spacing w:line="360" w:lineRule="auto"/>
        <w:rPr>
          <w:rFonts w:ascii="Times New Roman" w:hAnsi="Times New Roman" w:cs="Times New Roman"/>
        </w:rPr>
      </w:pPr>
    </w:p>
    <w:sectPr w:rsidR="001E6B6A" w:rsidRPr="005220FF" w:rsidSect="0089687E">
      <w:footerReference w:type="default" r:id="rId34"/>
      <w:footnotePr>
        <w:numFmt w:val="chicago"/>
      </w:footnotePr>
      <w:pgSz w:w="11906" w:h="16838" w:code="9"/>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E805B2" w14:textId="77777777" w:rsidR="00603C70" w:rsidRDefault="00603C70" w:rsidP="00483B7A">
      <w:pPr>
        <w:spacing w:after="0" w:line="240" w:lineRule="auto"/>
      </w:pPr>
      <w:r>
        <w:separator/>
      </w:r>
    </w:p>
  </w:endnote>
  <w:endnote w:type="continuationSeparator" w:id="0">
    <w:p w14:paraId="0813A9F3" w14:textId="77777777" w:rsidR="00603C70" w:rsidRDefault="00603C70" w:rsidP="00483B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AdvGTIMES-R">
    <w:altName w:val="Times New Roman"/>
    <w:panose1 w:val="00000000000000000000"/>
    <w:charset w:val="00"/>
    <w:family w:val="roman"/>
    <w:notTrueType/>
    <w:pitch w:val="default"/>
    <w:sig w:usb0="00000003" w:usb1="00000000" w:usb2="00000000" w:usb3="00000000" w:csb0="00000001" w:csb1="00000000"/>
  </w:font>
  <w:font w:name="AdvPS6F00">
    <w:altName w:val="Times New Roman"/>
    <w:panose1 w:val="00000000000000000000"/>
    <w:charset w:val="00"/>
    <w:family w:val="roman"/>
    <w:notTrueType/>
    <w:pitch w:val="default"/>
  </w:font>
  <w:font w:name="AdvOT596495f2">
    <w:altName w:val="Cambria"/>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Times-Roman">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30839757"/>
      <w:docPartObj>
        <w:docPartGallery w:val="Page Numbers (Bottom of Page)"/>
        <w:docPartUnique/>
      </w:docPartObj>
    </w:sdtPr>
    <w:sdtEndPr>
      <w:rPr>
        <w:noProof/>
      </w:rPr>
    </w:sdtEndPr>
    <w:sdtContent>
      <w:p w14:paraId="36E22A12" w14:textId="4D4071CE" w:rsidR="002F19F5" w:rsidRDefault="002F19F5">
        <w:pPr>
          <w:pStyle w:val="Footer"/>
          <w:jc w:val="right"/>
        </w:pPr>
        <w:r w:rsidRPr="00EA3CAB">
          <w:rPr>
            <w:rFonts w:ascii="Times New Roman" w:hAnsi="Times New Roman" w:cs="Times New Roman"/>
            <w:sz w:val="20"/>
            <w:szCs w:val="20"/>
          </w:rPr>
          <w:fldChar w:fldCharType="begin"/>
        </w:r>
        <w:r w:rsidRPr="00EA3CAB">
          <w:rPr>
            <w:rFonts w:ascii="Times New Roman" w:hAnsi="Times New Roman" w:cs="Times New Roman"/>
            <w:sz w:val="20"/>
            <w:szCs w:val="20"/>
          </w:rPr>
          <w:instrText xml:space="preserve"> </w:instrText>
        </w:r>
        <w:r>
          <w:rPr>
            <w:rFonts w:ascii="Times New Roman" w:hAnsi="Times New Roman" w:cs="Times New Roman"/>
            <w:sz w:val="20"/>
            <w:szCs w:val="20"/>
          </w:rPr>
          <w:instrText>PAGE</w:instrText>
        </w:r>
        <w:r w:rsidRPr="00EA3CAB">
          <w:rPr>
            <w:rFonts w:ascii="Times New Roman" w:hAnsi="Times New Roman" w:cs="Times New Roman"/>
            <w:sz w:val="20"/>
            <w:szCs w:val="20"/>
          </w:rPr>
          <w:instrText xml:space="preserve">   \* MERGEFORMAT </w:instrText>
        </w:r>
        <w:r w:rsidRPr="00EA3CAB">
          <w:rPr>
            <w:rFonts w:ascii="Times New Roman" w:hAnsi="Times New Roman" w:cs="Times New Roman"/>
            <w:sz w:val="20"/>
            <w:szCs w:val="20"/>
          </w:rPr>
          <w:fldChar w:fldCharType="separate"/>
        </w:r>
        <w:r w:rsidR="000E06DF">
          <w:rPr>
            <w:rFonts w:ascii="Times New Roman" w:hAnsi="Times New Roman" w:cs="Times New Roman"/>
            <w:noProof/>
            <w:sz w:val="20"/>
            <w:szCs w:val="20"/>
          </w:rPr>
          <w:t>21</w:t>
        </w:r>
        <w:r w:rsidRPr="00EA3CAB">
          <w:rPr>
            <w:rFonts w:ascii="Times New Roman" w:hAnsi="Times New Roman" w:cs="Times New Roman"/>
            <w:noProof/>
            <w:sz w:val="20"/>
            <w:szCs w:val="20"/>
          </w:rPr>
          <w:fldChar w:fldCharType="end"/>
        </w:r>
      </w:p>
    </w:sdtContent>
  </w:sdt>
  <w:p w14:paraId="73460E20" w14:textId="77777777" w:rsidR="002F19F5" w:rsidRDefault="002F19F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73929B" w14:textId="77777777" w:rsidR="00603C70" w:rsidRDefault="00603C70" w:rsidP="00483B7A">
      <w:pPr>
        <w:spacing w:after="0" w:line="240" w:lineRule="auto"/>
      </w:pPr>
      <w:r>
        <w:separator/>
      </w:r>
    </w:p>
  </w:footnote>
  <w:footnote w:type="continuationSeparator" w:id="0">
    <w:p w14:paraId="73A192F9" w14:textId="77777777" w:rsidR="00603C70" w:rsidRDefault="00603C70" w:rsidP="00483B7A">
      <w:pPr>
        <w:spacing w:after="0" w:line="240" w:lineRule="auto"/>
      </w:pPr>
      <w:r>
        <w:continuationSeparator/>
      </w:r>
    </w:p>
  </w:footnote>
  <w:footnote w:id="1">
    <w:p w14:paraId="279D2600" w14:textId="1817BB60" w:rsidR="002F19F5" w:rsidRDefault="002F19F5" w:rsidP="00917FF5">
      <w:pPr>
        <w:pStyle w:val="FootnoteText"/>
      </w:pPr>
      <w:r>
        <w:rPr>
          <w:rStyle w:val="FootnoteReference"/>
          <w:rFonts w:eastAsia="Calibri"/>
        </w:rPr>
        <w:footnoteRef/>
      </w:r>
      <w:r>
        <w:t xml:space="preserve"> Corresponding author: e-mail: </w:t>
      </w:r>
      <w:hyperlink r:id="rId1" w:history="1">
        <w:r w:rsidRPr="00D80F18">
          <w:rPr>
            <w:rStyle w:val="Hyperlink"/>
          </w:rPr>
          <w:t>anastasios.vasilopoulos@epfl.ch</w:t>
        </w:r>
      </w:hyperlink>
      <w:r>
        <w:rPr>
          <w:rStyle w:val="Hyperlink"/>
        </w:rPr>
        <w:t xml:space="preserve">, </w:t>
      </w:r>
      <w:r>
        <w:t xml:space="preserve">Tel: +41216936393; Fax: +41216936240.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2311E"/>
    <w:multiLevelType w:val="hybridMultilevel"/>
    <w:tmpl w:val="928CA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B90528"/>
    <w:multiLevelType w:val="hybridMultilevel"/>
    <w:tmpl w:val="732012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DB2FCE"/>
    <w:multiLevelType w:val="hybridMultilevel"/>
    <w:tmpl w:val="B27E26C8"/>
    <w:lvl w:ilvl="0" w:tplc="101A195C">
      <w:start w:val="1"/>
      <w:numFmt w:val="decimal"/>
      <w:lvlText w:val="%1."/>
      <w:lvlJc w:val="left"/>
      <w:pPr>
        <w:tabs>
          <w:tab w:val="num" w:pos="360"/>
        </w:tabs>
        <w:ind w:left="360" w:hanging="360"/>
      </w:pPr>
      <w:rPr>
        <w:rFonts w:ascii="Garamond" w:hAnsi="Garamond" w:hint="default"/>
        <w:sz w:val="22"/>
        <w:szCs w:val="22"/>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 w15:restartNumberingAfterBreak="0">
    <w:nsid w:val="1A624B6B"/>
    <w:multiLevelType w:val="hybridMultilevel"/>
    <w:tmpl w:val="375894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526CFC"/>
    <w:multiLevelType w:val="hybridMultilevel"/>
    <w:tmpl w:val="3EDCDE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398441C"/>
    <w:multiLevelType w:val="hybridMultilevel"/>
    <w:tmpl w:val="E346B04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5235F0D"/>
    <w:multiLevelType w:val="hybridMultilevel"/>
    <w:tmpl w:val="FF6088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62C122A"/>
    <w:multiLevelType w:val="hybridMultilevel"/>
    <w:tmpl w:val="D5280E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CCF2134"/>
    <w:multiLevelType w:val="hybridMultilevel"/>
    <w:tmpl w:val="59546A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17D2CE8"/>
    <w:multiLevelType w:val="hybridMultilevel"/>
    <w:tmpl w:val="07DE0982"/>
    <w:lvl w:ilvl="0" w:tplc="81E46AA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44C2814"/>
    <w:multiLevelType w:val="hybridMultilevel"/>
    <w:tmpl w:val="811A3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7745802"/>
    <w:multiLevelType w:val="hybridMultilevel"/>
    <w:tmpl w:val="F42E2F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8F160ED"/>
    <w:multiLevelType w:val="hybridMultilevel"/>
    <w:tmpl w:val="26640C02"/>
    <w:lvl w:ilvl="0" w:tplc="6768586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F2C6387"/>
    <w:multiLevelType w:val="hybridMultilevel"/>
    <w:tmpl w:val="467EA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17B05C7"/>
    <w:multiLevelType w:val="hybridMultilevel"/>
    <w:tmpl w:val="20EC3F5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24A6B45"/>
    <w:multiLevelType w:val="hybridMultilevel"/>
    <w:tmpl w:val="D29644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C3275FA"/>
    <w:multiLevelType w:val="hybridMultilevel"/>
    <w:tmpl w:val="EA5EBE60"/>
    <w:lvl w:ilvl="0" w:tplc="204447A4">
      <w:start w:val="1"/>
      <w:numFmt w:val="decimal"/>
      <w:pStyle w:val="Sous-titre2"/>
      <w:lvlText w:val="%1)"/>
      <w:lvlJc w:val="left"/>
      <w:pPr>
        <w:tabs>
          <w:tab w:val="num" w:pos="737"/>
        </w:tabs>
        <w:ind w:left="737" w:hanging="377"/>
      </w:pPr>
      <w:rPr>
        <w:rFonts w:ascii="Tahoma" w:eastAsia="Times" w:hAnsi="Tahoma" w:cs="Tahoma"/>
        <w:b/>
        <w:i w:val="0"/>
      </w:rPr>
    </w:lvl>
    <w:lvl w:ilvl="1" w:tplc="040C0019">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7" w15:restartNumberingAfterBreak="0">
    <w:nsid w:val="719D51B4"/>
    <w:multiLevelType w:val="hybridMultilevel"/>
    <w:tmpl w:val="372AC2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2131BBD"/>
    <w:multiLevelType w:val="hybridMultilevel"/>
    <w:tmpl w:val="9F7A9A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3585068"/>
    <w:multiLevelType w:val="hybridMultilevel"/>
    <w:tmpl w:val="8580DE4A"/>
    <w:lvl w:ilvl="0" w:tplc="E8CC63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89C3AB4"/>
    <w:multiLevelType w:val="hybridMultilevel"/>
    <w:tmpl w:val="06D8E8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8FD573D"/>
    <w:multiLevelType w:val="hybridMultilevel"/>
    <w:tmpl w:val="28A81E72"/>
    <w:lvl w:ilvl="0" w:tplc="2CA8875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FD72BFF"/>
    <w:multiLevelType w:val="hybridMultilevel"/>
    <w:tmpl w:val="A9443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6"/>
  </w:num>
  <w:num w:numId="3">
    <w:abstractNumId w:val="7"/>
  </w:num>
  <w:num w:numId="4">
    <w:abstractNumId w:val="10"/>
  </w:num>
  <w:num w:numId="5">
    <w:abstractNumId w:val="15"/>
  </w:num>
  <w:num w:numId="6">
    <w:abstractNumId w:val="11"/>
  </w:num>
  <w:num w:numId="7">
    <w:abstractNumId w:val="21"/>
  </w:num>
  <w:num w:numId="8">
    <w:abstractNumId w:val="19"/>
  </w:num>
  <w:num w:numId="9">
    <w:abstractNumId w:val="12"/>
  </w:num>
  <w:num w:numId="10">
    <w:abstractNumId w:val="5"/>
  </w:num>
  <w:num w:numId="11">
    <w:abstractNumId w:val="14"/>
  </w:num>
  <w:num w:numId="12">
    <w:abstractNumId w:val="22"/>
  </w:num>
  <w:num w:numId="13">
    <w:abstractNumId w:val="8"/>
  </w:num>
  <w:num w:numId="14">
    <w:abstractNumId w:val="13"/>
  </w:num>
  <w:num w:numId="15">
    <w:abstractNumId w:val="20"/>
  </w:num>
  <w:num w:numId="16">
    <w:abstractNumId w:val="9"/>
  </w:num>
  <w:num w:numId="17">
    <w:abstractNumId w:val="4"/>
  </w:num>
  <w:num w:numId="18">
    <w:abstractNumId w:val="1"/>
  </w:num>
  <w:num w:numId="19">
    <w:abstractNumId w:val="0"/>
  </w:num>
  <w:num w:numId="20">
    <w:abstractNumId w:val="2"/>
  </w:num>
  <w:num w:numId="21">
    <w:abstractNumId w:val="17"/>
  </w:num>
  <w:num w:numId="22">
    <w:abstractNumId w:val="18"/>
  </w:num>
  <w:num w:numId="2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4097"/>
  </w:hdrShapeDefaults>
  <w:footnotePr>
    <w:numFmt w:val="chicago"/>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3497B"/>
    <w:rsid w:val="00000307"/>
    <w:rsid w:val="00000519"/>
    <w:rsid w:val="000005BB"/>
    <w:rsid w:val="000008FA"/>
    <w:rsid w:val="0000092D"/>
    <w:rsid w:val="00000EB6"/>
    <w:rsid w:val="0000101D"/>
    <w:rsid w:val="00001047"/>
    <w:rsid w:val="00001134"/>
    <w:rsid w:val="00001599"/>
    <w:rsid w:val="000015EF"/>
    <w:rsid w:val="000018B6"/>
    <w:rsid w:val="00001927"/>
    <w:rsid w:val="00001B30"/>
    <w:rsid w:val="00001C31"/>
    <w:rsid w:val="00001EA6"/>
    <w:rsid w:val="00001F33"/>
    <w:rsid w:val="00001F47"/>
    <w:rsid w:val="00001F96"/>
    <w:rsid w:val="00001FB7"/>
    <w:rsid w:val="000020FF"/>
    <w:rsid w:val="000021A0"/>
    <w:rsid w:val="000024CB"/>
    <w:rsid w:val="00002592"/>
    <w:rsid w:val="000025F9"/>
    <w:rsid w:val="000028F7"/>
    <w:rsid w:val="00002A70"/>
    <w:rsid w:val="00002B1A"/>
    <w:rsid w:val="00002C01"/>
    <w:rsid w:val="00002C70"/>
    <w:rsid w:val="00002FB0"/>
    <w:rsid w:val="00003095"/>
    <w:rsid w:val="0000317D"/>
    <w:rsid w:val="00003411"/>
    <w:rsid w:val="0000348C"/>
    <w:rsid w:val="000034C5"/>
    <w:rsid w:val="00003678"/>
    <w:rsid w:val="00003A73"/>
    <w:rsid w:val="00003D2C"/>
    <w:rsid w:val="00003D32"/>
    <w:rsid w:val="00003D5B"/>
    <w:rsid w:val="000042CE"/>
    <w:rsid w:val="000043AA"/>
    <w:rsid w:val="000043BA"/>
    <w:rsid w:val="00004419"/>
    <w:rsid w:val="000044EC"/>
    <w:rsid w:val="000046EE"/>
    <w:rsid w:val="00004737"/>
    <w:rsid w:val="00004883"/>
    <w:rsid w:val="00004A4E"/>
    <w:rsid w:val="00004AED"/>
    <w:rsid w:val="00004B33"/>
    <w:rsid w:val="00004D9C"/>
    <w:rsid w:val="00004E7D"/>
    <w:rsid w:val="00004EFA"/>
    <w:rsid w:val="00004F06"/>
    <w:rsid w:val="00004F79"/>
    <w:rsid w:val="000053C5"/>
    <w:rsid w:val="000054B8"/>
    <w:rsid w:val="00005533"/>
    <w:rsid w:val="000058DC"/>
    <w:rsid w:val="00005BC4"/>
    <w:rsid w:val="00005EDA"/>
    <w:rsid w:val="000060E9"/>
    <w:rsid w:val="0000651B"/>
    <w:rsid w:val="00006531"/>
    <w:rsid w:val="00006826"/>
    <w:rsid w:val="00006C48"/>
    <w:rsid w:val="00006CB6"/>
    <w:rsid w:val="00006E33"/>
    <w:rsid w:val="000070C1"/>
    <w:rsid w:val="00007279"/>
    <w:rsid w:val="000072CE"/>
    <w:rsid w:val="0000765E"/>
    <w:rsid w:val="00007A04"/>
    <w:rsid w:val="00007A9A"/>
    <w:rsid w:val="00007BFB"/>
    <w:rsid w:val="00007C09"/>
    <w:rsid w:val="000105EA"/>
    <w:rsid w:val="000107B7"/>
    <w:rsid w:val="00010876"/>
    <w:rsid w:val="00010ADC"/>
    <w:rsid w:val="00010EA3"/>
    <w:rsid w:val="0001109A"/>
    <w:rsid w:val="00011209"/>
    <w:rsid w:val="000115B9"/>
    <w:rsid w:val="0001197D"/>
    <w:rsid w:val="00011A4C"/>
    <w:rsid w:val="00011A9D"/>
    <w:rsid w:val="00011C1E"/>
    <w:rsid w:val="00011C5B"/>
    <w:rsid w:val="00011C7F"/>
    <w:rsid w:val="00011CE0"/>
    <w:rsid w:val="00011D28"/>
    <w:rsid w:val="00011E01"/>
    <w:rsid w:val="00011EE4"/>
    <w:rsid w:val="0001214D"/>
    <w:rsid w:val="000122F1"/>
    <w:rsid w:val="00012376"/>
    <w:rsid w:val="0001248D"/>
    <w:rsid w:val="00012502"/>
    <w:rsid w:val="0001288E"/>
    <w:rsid w:val="00012C4F"/>
    <w:rsid w:val="00012C88"/>
    <w:rsid w:val="00012FD7"/>
    <w:rsid w:val="00013132"/>
    <w:rsid w:val="000132E7"/>
    <w:rsid w:val="0001351A"/>
    <w:rsid w:val="000136CA"/>
    <w:rsid w:val="000137B0"/>
    <w:rsid w:val="000138AA"/>
    <w:rsid w:val="00013BC6"/>
    <w:rsid w:val="00013D20"/>
    <w:rsid w:val="00013D8A"/>
    <w:rsid w:val="00013DF5"/>
    <w:rsid w:val="00013F98"/>
    <w:rsid w:val="00013FA0"/>
    <w:rsid w:val="000140D6"/>
    <w:rsid w:val="0001426C"/>
    <w:rsid w:val="00014397"/>
    <w:rsid w:val="00014443"/>
    <w:rsid w:val="00014473"/>
    <w:rsid w:val="00014513"/>
    <w:rsid w:val="000145EB"/>
    <w:rsid w:val="000146E0"/>
    <w:rsid w:val="000147F8"/>
    <w:rsid w:val="000148C0"/>
    <w:rsid w:val="00014A42"/>
    <w:rsid w:val="00014A63"/>
    <w:rsid w:val="00014ADE"/>
    <w:rsid w:val="00014AFA"/>
    <w:rsid w:val="00014F30"/>
    <w:rsid w:val="00015206"/>
    <w:rsid w:val="00015572"/>
    <w:rsid w:val="0001560E"/>
    <w:rsid w:val="000156A6"/>
    <w:rsid w:val="000156C2"/>
    <w:rsid w:val="000157D1"/>
    <w:rsid w:val="00015994"/>
    <w:rsid w:val="00015BC5"/>
    <w:rsid w:val="00015BD2"/>
    <w:rsid w:val="000160BF"/>
    <w:rsid w:val="000162F3"/>
    <w:rsid w:val="000164C1"/>
    <w:rsid w:val="000165B9"/>
    <w:rsid w:val="00016702"/>
    <w:rsid w:val="000168FF"/>
    <w:rsid w:val="00016A2D"/>
    <w:rsid w:val="00016ACF"/>
    <w:rsid w:val="00016BC0"/>
    <w:rsid w:val="00016D51"/>
    <w:rsid w:val="00016D59"/>
    <w:rsid w:val="00017053"/>
    <w:rsid w:val="00017059"/>
    <w:rsid w:val="0001710B"/>
    <w:rsid w:val="00017234"/>
    <w:rsid w:val="0001742B"/>
    <w:rsid w:val="000175A3"/>
    <w:rsid w:val="000178E1"/>
    <w:rsid w:val="00017C81"/>
    <w:rsid w:val="00017CC2"/>
    <w:rsid w:val="00017D12"/>
    <w:rsid w:val="00017F7B"/>
    <w:rsid w:val="00017FEF"/>
    <w:rsid w:val="0002016B"/>
    <w:rsid w:val="000201E8"/>
    <w:rsid w:val="000202DD"/>
    <w:rsid w:val="00020650"/>
    <w:rsid w:val="000207BB"/>
    <w:rsid w:val="00020A41"/>
    <w:rsid w:val="00020A43"/>
    <w:rsid w:val="00020A75"/>
    <w:rsid w:val="00020DEA"/>
    <w:rsid w:val="0002103A"/>
    <w:rsid w:val="0002161E"/>
    <w:rsid w:val="000216B0"/>
    <w:rsid w:val="000217B5"/>
    <w:rsid w:val="00021815"/>
    <w:rsid w:val="000218D0"/>
    <w:rsid w:val="00021A0C"/>
    <w:rsid w:val="00021AF6"/>
    <w:rsid w:val="00021BDC"/>
    <w:rsid w:val="00021C36"/>
    <w:rsid w:val="00021CAC"/>
    <w:rsid w:val="0002209A"/>
    <w:rsid w:val="00022184"/>
    <w:rsid w:val="00022238"/>
    <w:rsid w:val="000226E6"/>
    <w:rsid w:val="0002284A"/>
    <w:rsid w:val="00022C07"/>
    <w:rsid w:val="00022C47"/>
    <w:rsid w:val="00022E2E"/>
    <w:rsid w:val="00022EF2"/>
    <w:rsid w:val="000230D2"/>
    <w:rsid w:val="00023264"/>
    <w:rsid w:val="000234D4"/>
    <w:rsid w:val="0002352D"/>
    <w:rsid w:val="00023686"/>
    <w:rsid w:val="000238EB"/>
    <w:rsid w:val="00023C9A"/>
    <w:rsid w:val="00023CAB"/>
    <w:rsid w:val="00023D12"/>
    <w:rsid w:val="00023E11"/>
    <w:rsid w:val="00023E2D"/>
    <w:rsid w:val="00023F63"/>
    <w:rsid w:val="0002419B"/>
    <w:rsid w:val="0002426B"/>
    <w:rsid w:val="000242A3"/>
    <w:rsid w:val="000245E2"/>
    <w:rsid w:val="00024684"/>
    <w:rsid w:val="000249E9"/>
    <w:rsid w:val="00024AFE"/>
    <w:rsid w:val="00024CBE"/>
    <w:rsid w:val="00024E01"/>
    <w:rsid w:val="00024F86"/>
    <w:rsid w:val="00025338"/>
    <w:rsid w:val="000254C8"/>
    <w:rsid w:val="0002573C"/>
    <w:rsid w:val="00025766"/>
    <w:rsid w:val="00025783"/>
    <w:rsid w:val="00025A4D"/>
    <w:rsid w:val="00025BAC"/>
    <w:rsid w:val="000263A7"/>
    <w:rsid w:val="000265B8"/>
    <w:rsid w:val="00026B03"/>
    <w:rsid w:val="00026D27"/>
    <w:rsid w:val="00026EE8"/>
    <w:rsid w:val="00026FFA"/>
    <w:rsid w:val="00027025"/>
    <w:rsid w:val="00027211"/>
    <w:rsid w:val="00027248"/>
    <w:rsid w:val="00027480"/>
    <w:rsid w:val="000278FF"/>
    <w:rsid w:val="00027B47"/>
    <w:rsid w:val="00027D45"/>
    <w:rsid w:val="00027F5F"/>
    <w:rsid w:val="00030110"/>
    <w:rsid w:val="00030153"/>
    <w:rsid w:val="00030338"/>
    <w:rsid w:val="000306FE"/>
    <w:rsid w:val="00030850"/>
    <w:rsid w:val="00030AAC"/>
    <w:rsid w:val="00030ADD"/>
    <w:rsid w:val="00030B50"/>
    <w:rsid w:val="00030C50"/>
    <w:rsid w:val="00030F5B"/>
    <w:rsid w:val="00030FC0"/>
    <w:rsid w:val="000312AB"/>
    <w:rsid w:val="00031670"/>
    <w:rsid w:val="00031781"/>
    <w:rsid w:val="00031813"/>
    <w:rsid w:val="00031A82"/>
    <w:rsid w:val="00031AAB"/>
    <w:rsid w:val="00031CE1"/>
    <w:rsid w:val="00031E5D"/>
    <w:rsid w:val="000320B4"/>
    <w:rsid w:val="000320BC"/>
    <w:rsid w:val="0003220E"/>
    <w:rsid w:val="00032341"/>
    <w:rsid w:val="00033285"/>
    <w:rsid w:val="000332E3"/>
    <w:rsid w:val="00033368"/>
    <w:rsid w:val="0003366C"/>
    <w:rsid w:val="00033940"/>
    <w:rsid w:val="00033A82"/>
    <w:rsid w:val="00033B75"/>
    <w:rsid w:val="00033FC5"/>
    <w:rsid w:val="00034124"/>
    <w:rsid w:val="0003435D"/>
    <w:rsid w:val="000345D6"/>
    <w:rsid w:val="000346E5"/>
    <w:rsid w:val="000346FE"/>
    <w:rsid w:val="00034807"/>
    <w:rsid w:val="000348AC"/>
    <w:rsid w:val="0003497B"/>
    <w:rsid w:val="00034CEE"/>
    <w:rsid w:val="00034D7A"/>
    <w:rsid w:val="00035178"/>
    <w:rsid w:val="000353F8"/>
    <w:rsid w:val="00035849"/>
    <w:rsid w:val="00035B23"/>
    <w:rsid w:val="00035B6D"/>
    <w:rsid w:val="00035D38"/>
    <w:rsid w:val="00035E5C"/>
    <w:rsid w:val="00035F9D"/>
    <w:rsid w:val="00036046"/>
    <w:rsid w:val="00036173"/>
    <w:rsid w:val="0003619C"/>
    <w:rsid w:val="0003626E"/>
    <w:rsid w:val="00036448"/>
    <w:rsid w:val="00036A22"/>
    <w:rsid w:val="00036AD7"/>
    <w:rsid w:val="00036B31"/>
    <w:rsid w:val="00037176"/>
    <w:rsid w:val="0003787F"/>
    <w:rsid w:val="00040146"/>
    <w:rsid w:val="000404D0"/>
    <w:rsid w:val="0004059B"/>
    <w:rsid w:val="00040673"/>
    <w:rsid w:val="00040A6B"/>
    <w:rsid w:val="00040AF4"/>
    <w:rsid w:val="00040CCE"/>
    <w:rsid w:val="00040E42"/>
    <w:rsid w:val="00040FF2"/>
    <w:rsid w:val="0004102B"/>
    <w:rsid w:val="000410DF"/>
    <w:rsid w:val="00041123"/>
    <w:rsid w:val="00041189"/>
    <w:rsid w:val="00041375"/>
    <w:rsid w:val="00041420"/>
    <w:rsid w:val="00041587"/>
    <w:rsid w:val="00041889"/>
    <w:rsid w:val="000418BE"/>
    <w:rsid w:val="00041B01"/>
    <w:rsid w:val="00041BBE"/>
    <w:rsid w:val="00041CF1"/>
    <w:rsid w:val="00041D94"/>
    <w:rsid w:val="00041EE1"/>
    <w:rsid w:val="00041F51"/>
    <w:rsid w:val="0004217D"/>
    <w:rsid w:val="000421F0"/>
    <w:rsid w:val="00042223"/>
    <w:rsid w:val="000422EE"/>
    <w:rsid w:val="0004250E"/>
    <w:rsid w:val="0004261B"/>
    <w:rsid w:val="00042919"/>
    <w:rsid w:val="000429EE"/>
    <w:rsid w:val="00042A06"/>
    <w:rsid w:val="00042BD8"/>
    <w:rsid w:val="00042EC9"/>
    <w:rsid w:val="00043222"/>
    <w:rsid w:val="000432FF"/>
    <w:rsid w:val="00043AA1"/>
    <w:rsid w:val="00043AB7"/>
    <w:rsid w:val="00044078"/>
    <w:rsid w:val="000442B4"/>
    <w:rsid w:val="000443B6"/>
    <w:rsid w:val="000443FA"/>
    <w:rsid w:val="000444DB"/>
    <w:rsid w:val="00044641"/>
    <w:rsid w:val="00044769"/>
    <w:rsid w:val="000448AE"/>
    <w:rsid w:val="00044A0B"/>
    <w:rsid w:val="00044CA1"/>
    <w:rsid w:val="00044D67"/>
    <w:rsid w:val="00044F1A"/>
    <w:rsid w:val="000450B0"/>
    <w:rsid w:val="000450B2"/>
    <w:rsid w:val="00045103"/>
    <w:rsid w:val="000455B7"/>
    <w:rsid w:val="00045728"/>
    <w:rsid w:val="000457A8"/>
    <w:rsid w:val="00045CF4"/>
    <w:rsid w:val="00045D34"/>
    <w:rsid w:val="00045E26"/>
    <w:rsid w:val="00045EE7"/>
    <w:rsid w:val="00045EEF"/>
    <w:rsid w:val="000460AA"/>
    <w:rsid w:val="000463D5"/>
    <w:rsid w:val="00046496"/>
    <w:rsid w:val="0004682E"/>
    <w:rsid w:val="00046AB3"/>
    <w:rsid w:val="00046C5B"/>
    <w:rsid w:val="00046D92"/>
    <w:rsid w:val="00046DA8"/>
    <w:rsid w:val="00046DE2"/>
    <w:rsid w:val="00046E7E"/>
    <w:rsid w:val="00046EC2"/>
    <w:rsid w:val="00046F3D"/>
    <w:rsid w:val="0004711B"/>
    <w:rsid w:val="000471A0"/>
    <w:rsid w:val="00047220"/>
    <w:rsid w:val="00047440"/>
    <w:rsid w:val="00047647"/>
    <w:rsid w:val="00047741"/>
    <w:rsid w:val="000478E8"/>
    <w:rsid w:val="00047905"/>
    <w:rsid w:val="000479BC"/>
    <w:rsid w:val="00047A3D"/>
    <w:rsid w:val="00047B37"/>
    <w:rsid w:val="00047B4B"/>
    <w:rsid w:val="00047F74"/>
    <w:rsid w:val="00050257"/>
    <w:rsid w:val="00050314"/>
    <w:rsid w:val="00050435"/>
    <w:rsid w:val="000504C5"/>
    <w:rsid w:val="000505BF"/>
    <w:rsid w:val="00050615"/>
    <w:rsid w:val="0005089E"/>
    <w:rsid w:val="00050A8E"/>
    <w:rsid w:val="00050D08"/>
    <w:rsid w:val="00050D8A"/>
    <w:rsid w:val="000514FB"/>
    <w:rsid w:val="0005163D"/>
    <w:rsid w:val="00051757"/>
    <w:rsid w:val="00051785"/>
    <w:rsid w:val="00051876"/>
    <w:rsid w:val="000519F5"/>
    <w:rsid w:val="00051AEA"/>
    <w:rsid w:val="00051ED3"/>
    <w:rsid w:val="0005202F"/>
    <w:rsid w:val="000526DB"/>
    <w:rsid w:val="00052736"/>
    <w:rsid w:val="00052794"/>
    <w:rsid w:val="00052849"/>
    <w:rsid w:val="00052936"/>
    <w:rsid w:val="000529CB"/>
    <w:rsid w:val="00052AA4"/>
    <w:rsid w:val="00052B54"/>
    <w:rsid w:val="00053140"/>
    <w:rsid w:val="000533E6"/>
    <w:rsid w:val="0005356A"/>
    <w:rsid w:val="00053648"/>
    <w:rsid w:val="0005387A"/>
    <w:rsid w:val="00053B90"/>
    <w:rsid w:val="00053E41"/>
    <w:rsid w:val="00053E99"/>
    <w:rsid w:val="00053F6F"/>
    <w:rsid w:val="00054048"/>
    <w:rsid w:val="000541CB"/>
    <w:rsid w:val="000542FE"/>
    <w:rsid w:val="000543F3"/>
    <w:rsid w:val="0005475D"/>
    <w:rsid w:val="00054D42"/>
    <w:rsid w:val="00054E44"/>
    <w:rsid w:val="00054ECA"/>
    <w:rsid w:val="00054FF2"/>
    <w:rsid w:val="00055108"/>
    <w:rsid w:val="00055150"/>
    <w:rsid w:val="0005527B"/>
    <w:rsid w:val="00055403"/>
    <w:rsid w:val="00055457"/>
    <w:rsid w:val="000558D0"/>
    <w:rsid w:val="0005599E"/>
    <w:rsid w:val="00055AF3"/>
    <w:rsid w:val="00055CB1"/>
    <w:rsid w:val="00055CFC"/>
    <w:rsid w:val="00055D02"/>
    <w:rsid w:val="00055D8D"/>
    <w:rsid w:val="00055E25"/>
    <w:rsid w:val="00055E99"/>
    <w:rsid w:val="000562C5"/>
    <w:rsid w:val="00056463"/>
    <w:rsid w:val="000564C5"/>
    <w:rsid w:val="00056517"/>
    <w:rsid w:val="0005691D"/>
    <w:rsid w:val="00056B25"/>
    <w:rsid w:val="00056BE4"/>
    <w:rsid w:val="0005716E"/>
    <w:rsid w:val="00057204"/>
    <w:rsid w:val="000572EF"/>
    <w:rsid w:val="000573D6"/>
    <w:rsid w:val="000573FB"/>
    <w:rsid w:val="0005749C"/>
    <w:rsid w:val="00057641"/>
    <w:rsid w:val="000576B1"/>
    <w:rsid w:val="00057951"/>
    <w:rsid w:val="00057B44"/>
    <w:rsid w:val="00057C4D"/>
    <w:rsid w:val="00057DFE"/>
    <w:rsid w:val="00057F51"/>
    <w:rsid w:val="00057FB3"/>
    <w:rsid w:val="0006014D"/>
    <w:rsid w:val="0006031E"/>
    <w:rsid w:val="0006037F"/>
    <w:rsid w:val="000604E2"/>
    <w:rsid w:val="000608D9"/>
    <w:rsid w:val="0006094A"/>
    <w:rsid w:val="00060C45"/>
    <w:rsid w:val="00060D3C"/>
    <w:rsid w:val="00060E08"/>
    <w:rsid w:val="0006104B"/>
    <w:rsid w:val="00061186"/>
    <w:rsid w:val="000611E6"/>
    <w:rsid w:val="000612FE"/>
    <w:rsid w:val="000613EC"/>
    <w:rsid w:val="000617A4"/>
    <w:rsid w:val="000619B2"/>
    <w:rsid w:val="00061C1B"/>
    <w:rsid w:val="00061E09"/>
    <w:rsid w:val="00061EA1"/>
    <w:rsid w:val="00062029"/>
    <w:rsid w:val="0006215B"/>
    <w:rsid w:val="0006217B"/>
    <w:rsid w:val="000621E1"/>
    <w:rsid w:val="00062444"/>
    <w:rsid w:val="00062793"/>
    <w:rsid w:val="000629E2"/>
    <w:rsid w:val="00062AA5"/>
    <w:rsid w:val="00062CA2"/>
    <w:rsid w:val="00062CCB"/>
    <w:rsid w:val="00062DF9"/>
    <w:rsid w:val="0006309C"/>
    <w:rsid w:val="0006315A"/>
    <w:rsid w:val="00063235"/>
    <w:rsid w:val="0006329A"/>
    <w:rsid w:val="000632C7"/>
    <w:rsid w:val="000633E7"/>
    <w:rsid w:val="0006366E"/>
    <w:rsid w:val="000636BA"/>
    <w:rsid w:val="00063785"/>
    <w:rsid w:val="000637BF"/>
    <w:rsid w:val="000639C6"/>
    <w:rsid w:val="000639EB"/>
    <w:rsid w:val="00063A44"/>
    <w:rsid w:val="00063A79"/>
    <w:rsid w:val="00063BE1"/>
    <w:rsid w:val="00063DD5"/>
    <w:rsid w:val="00064411"/>
    <w:rsid w:val="00064789"/>
    <w:rsid w:val="000648B0"/>
    <w:rsid w:val="000648E4"/>
    <w:rsid w:val="000648F9"/>
    <w:rsid w:val="00064B55"/>
    <w:rsid w:val="00064D4B"/>
    <w:rsid w:val="00064D5B"/>
    <w:rsid w:val="00064DB6"/>
    <w:rsid w:val="00064DDE"/>
    <w:rsid w:val="00064FD9"/>
    <w:rsid w:val="000650A5"/>
    <w:rsid w:val="00065365"/>
    <w:rsid w:val="000653BD"/>
    <w:rsid w:val="000654BE"/>
    <w:rsid w:val="00065985"/>
    <w:rsid w:val="000659E0"/>
    <w:rsid w:val="00065B31"/>
    <w:rsid w:val="00065C5E"/>
    <w:rsid w:val="00065EFF"/>
    <w:rsid w:val="0006600F"/>
    <w:rsid w:val="000660D2"/>
    <w:rsid w:val="0006648C"/>
    <w:rsid w:val="000664B7"/>
    <w:rsid w:val="00066511"/>
    <w:rsid w:val="00066540"/>
    <w:rsid w:val="000667B4"/>
    <w:rsid w:val="00066956"/>
    <w:rsid w:val="00066A2C"/>
    <w:rsid w:val="00066AAC"/>
    <w:rsid w:val="00066C19"/>
    <w:rsid w:val="00066C2A"/>
    <w:rsid w:val="00066C61"/>
    <w:rsid w:val="00066EF8"/>
    <w:rsid w:val="00066FEA"/>
    <w:rsid w:val="000672AF"/>
    <w:rsid w:val="000673CC"/>
    <w:rsid w:val="00067456"/>
    <w:rsid w:val="00067476"/>
    <w:rsid w:val="00067CF2"/>
    <w:rsid w:val="00067E29"/>
    <w:rsid w:val="00067EB7"/>
    <w:rsid w:val="000700F2"/>
    <w:rsid w:val="0007045D"/>
    <w:rsid w:val="00070573"/>
    <w:rsid w:val="00070975"/>
    <w:rsid w:val="00070A2F"/>
    <w:rsid w:val="00070A6B"/>
    <w:rsid w:val="00070C3F"/>
    <w:rsid w:val="00070CB6"/>
    <w:rsid w:val="00070CF0"/>
    <w:rsid w:val="00070D85"/>
    <w:rsid w:val="00070E3D"/>
    <w:rsid w:val="000710A3"/>
    <w:rsid w:val="000710A5"/>
    <w:rsid w:val="000710A7"/>
    <w:rsid w:val="00071307"/>
    <w:rsid w:val="0007151E"/>
    <w:rsid w:val="0007152F"/>
    <w:rsid w:val="0007172F"/>
    <w:rsid w:val="00071761"/>
    <w:rsid w:val="0007176C"/>
    <w:rsid w:val="00072002"/>
    <w:rsid w:val="00072063"/>
    <w:rsid w:val="000721EA"/>
    <w:rsid w:val="00072231"/>
    <w:rsid w:val="000727C7"/>
    <w:rsid w:val="00072AAB"/>
    <w:rsid w:val="00072B36"/>
    <w:rsid w:val="00072DED"/>
    <w:rsid w:val="00072FA4"/>
    <w:rsid w:val="0007379C"/>
    <w:rsid w:val="00073921"/>
    <w:rsid w:val="00073A75"/>
    <w:rsid w:val="00073BE0"/>
    <w:rsid w:val="00073F1D"/>
    <w:rsid w:val="0007433D"/>
    <w:rsid w:val="000747FB"/>
    <w:rsid w:val="00074831"/>
    <w:rsid w:val="00074A13"/>
    <w:rsid w:val="00074FBF"/>
    <w:rsid w:val="00074FC0"/>
    <w:rsid w:val="00075094"/>
    <w:rsid w:val="000751D1"/>
    <w:rsid w:val="00075567"/>
    <w:rsid w:val="000756AE"/>
    <w:rsid w:val="000757CF"/>
    <w:rsid w:val="00075818"/>
    <w:rsid w:val="0007591B"/>
    <w:rsid w:val="00075C3A"/>
    <w:rsid w:val="000762CA"/>
    <w:rsid w:val="00076317"/>
    <w:rsid w:val="000767B6"/>
    <w:rsid w:val="00076824"/>
    <w:rsid w:val="000768D7"/>
    <w:rsid w:val="000769B6"/>
    <w:rsid w:val="00076A16"/>
    <w:rsid w:val="00076CD8"/>
    <w:rsid w:val="00076D26"/>
    <w:rsid w:val="00077095"/>
    <w:rsid w:val="000774FE"/>
    <w:rsid w:val="0007756D"/>
    <w:rsid w:val="0007785F"/>
    <w:rsid w:val="00077ABB"/>
    <w:rsid w:val="00077AD1"/>
    <w:rsid w:val="00077D6D"/>
    <w:rsid w:val="00077DFC"/>
    <w:rsid w:val="00077F11"/>
    <w:rsid w:val="00077F3D"/>
    <w:rsid w:val="00080154"/>
    <w:rsid w:val="00080648"/>
    <w:rsid w:val="000808D0"/>
    <w:rsid w:val="00080A8F"/>
    <w:rsid w:val="00080B0A"/>
    <w:rsid w:val="00080DCD"/>
    <w:rsid w:val="00080EBC"/>
    <w:rsid w:val="00081365"/>
    <w:rsid w:val="000814BD"/>
    <w:rsid w:val="0008162D"/>
    <w:rsid w:val="00081781"/>
    <w:rsid w:val="0008186E"/>
    <w:rsid w:val="000819C0"/>
    <w:rsid w:val="00081C63"/>
    <w:rsid w:val="00081E83"/>
    <w:rsid w:val="00081EC4"/>
    <w:rsid w:val="00082004"/>
    <w:rsid w:val="0008234B"/>
    <w:rsid w:val="0008239A"/>
    <w:rsid w:val="000823FA"/>
    <w:rsid w:val="00082498"/>
    <w:rsid w:val="000825B4"/>
    <w:rsid w:val="000828E0"/>
    <w:rsid w:val="0008290F"/>
    <w:rsid w:val="00082AAE"/>
    <w:rsid w:val="00082CF0"/>
    <w:rsid w:val="000830EB"/>
    <w:rsid w:val="0008313B"/>
    <w:rsid w:val="000831B2"/>
    <w:rsid w:val="00083392"/>
    <w:rsid w:val="000834A8"/>
    <w:rsid w:val="000835E1"/>
    <w:rsid w:val="00083CFD"/>
    <w:rsid w:val="00083FBA"/>
    <w:rsid w:val="00084247"/>
    <w:rsid w:val="000842CC"/>
    <w:rsid w:val="0008435C"/>
    <w:rsid w:val="0008436D"/>
    <w:rsid w:val="0008436F"/>
    <w:rsid w:val="0008443B"/>
    <w:rsid w:val="000848A4"/>
    <w:rsid w:val="00084BC9"/>
    <w:rsid w:val="00084F2D"/>
    <w:rsid w:val="000852D2"/>
    <w:rsid w:val="0008561E"/>
    <w:rsid w:val="00085B6C"/>
    <w:rsid w:val="00085DB7"/>
    <w:rsid w:val="00085F7E"/>
    <w:rsid w:val="00085F8E"/>
    <w:rsid w:val="00086016"/>
    <w:rsid w:val="000861A2"/>
    <w:rsid w:val="000862F1"/>
    <w:rsid w:val="0008630D"/>
    <w:rsid w:val="000865C0"/>
    <w:rsid w:val="000867F5"/>
    <w:rsid w:val="0008681E"/>
    <w:rsid w:val="00086CB1"/>
    <w:rsid w:val="00086DA3"/>
    <w:rsid w:val="00086E20"/>
    <w:rsid w:val="0008706C"/>
    <w:rsid w:val="0008711E"/>
    <w:rsid w:val="000872A5"/>
    <w:rsid w:val="00087493"/>
    <w:rsid w:val="00087750"/>
    <w:rsid w:val="000877DE"/>
    <w:rsid w:val="00087912"/>
    <w:rsid w:val="00087A7F"/>
    <w:rsid w:val="00087AEC"/>
    <w:rsid w:val="00087B39"/>
    <w:rsid w:val="00087CBD"/>
    <w:rsid w:val="0009008C"/>
    <w:rsid w:val="00090156"/>
    <w:rsid w:val="000901E0"/>
    <w:rsid w:val="0009037E"/>
    <w:rsid w:val="00090472"/>
    <w:rsid w:val="0009069B"/>
    <w:rsid w:val="0009080D"/>
    <w:rsid w:val="000909DA"/>
    <w:rsid w:val="00090A94"/>
    <w:rsid w:val="00090AE6"/>
    <w:rsid w:val="00090BE4"/>
    <w:rsid w:val="0009100C"/>
    <w:rsid w:val="00091117"/>
    <w:rsid w:val="0009115C"/>
    <w:rsid w:val="00091210"/>
    <w:rsid w:val="000913A8"/>
    <w:rsid w:val="000913C9"/>
    <w:rsid w:val="000913CE"/>
    <w:rsid w:val="00091420"/>
    <w:rsid w:val="000915B0"/>
    <w:rsid w:val="000918B9"/>
    <w:rsid w:val="00091922"/>
    <w:rsid w:val="00091BE0"/>
    <w:rsid w:val="00091BFD"/>
    <w:rsid w:val="00091C5C"/>
    <w:rsid w:val="00092189"/>
    <w:rsid w:val="000922FF"/>
    <w:rsid w:val="0009239F"/>
    <w:rsid w:val="000928D6"/>
    <w:rsid w:val="00092975"/>
    <w:rsid w:val="00092A00"/>
    <w:rsid w:val="00092D49"/>
    <w:rsid w:val="00092D95"/>
    <w:rsid w:val="00093153"/>
    <w:rsid w:val="000935FE"/>
    <w:rsid w:val="0009370D"/>
    <w:rsid w:val="00093953"/>
    <w:rsid w:val="00093ACB"/>
    <w:rsid w:val="00093B43"/>
    <w:rsid w:val="00093D42"/>
    <w:rsid w:val="00093F26"/>
    <w:rsid w:val="000941AF"/>
    <w:rsid w:val="000943AF"/>
    <w:rsid w:val="000943C6"/>
    <w:rsid w:val="0009471A"/>
    <w:rsid w:val="000947FC"/>
    <w:rsid w:val="000948C7"/>
    <w:rsid w:val="00094945"/>
    <w:rsid w:val="00094AD0"/>
    <w:rsid w:val="00094ADF"/>
    <w:rsid w:val="00094AEA"/>
    <w:rsid w:val="00094B56"/>
    <w:rsid w:val="00094D27"/>
    <w:rsid w:val="00094DB1"/>
    <w:rsid w:val="0009515F"/>
    <w:rsid w:val="000951FB"/>
    <w:rsid w:val="000953C0"/>
    <w:rsid w:val="000953F2"/>
    <w:rsid w:val="0009589B"/>
    <w:rsid w:val="000958B7"/>
    <w:rsid w:val="00095935"/>
    <w:rsid w:val="00095992"/>
    <w:rsid w:val="00095C49"/>
    <w:rsid w:val="00095D6E"/>
    <w:rsid w:val="00095E7B"/>
    <w:rsid w:val="00096340"/>
    <w:rsid w:val="0009634F"/>
    <w:rsid w:val="00096A28"/>
    <w:rsid w:val="00096A3A"/>
    <w:rsid w:val="00096B8C"/>
    <w:rsid w:val="00096C4C"/>
    <w:rsid w:val="00096CF2"/>
    <w:rsid w:val="00096E38"/>
    <w:rsid w:val="00096ECC"/>
    <w:rsid w:val="00096FC5"/>
    <w:rsid w:val="000975A8"/>
    <w:rsid w:val="000975FE"/>
    <w:rsid w:val="00097AC9"/>
    <w:rsid w:val="00097F7E"/>
    <w:rsid w:val="000A028B"/>
    <w:rsid w:val="000A0319"/>
    <w:rsid w:val="000A0428"/>
    <w:rsid w:val="000A0526"/>
    <w:rsid w:val="000A0561"/>
    <w:rsid w:val="000A05D9"/>
    <w:rsid w:val="000A0926"/>
    <w:rsid w:val="000A0A3A"/>
    <w:rsid w:val="000A0AB2"/>
    <w:rsid w:val="000A0C0E"/>
    <w:rsid w:val="000A0C52"/>
    <w:rsid w:val="000A0DC9"/>
    <w:rsid w:val="000A1022"/>
    <w:rsid w:val="000A10D3"/>
    <w:rsid w:val="000A1280"/>
    <w:rsid w:val="000A12AA"/>
    <w:rsid w:val="000A1468"/>
    <w:rsid w:val="000A1982"/>
    <w:rsid w:val="000A1A6B"/>
    <w:rsid w:val="000A1B6D"/>
    <w:rsid w:val="000A1FB4"/>
    <w:rsid w:val="000A21BD"/>
    <w:rsid w:val="000A229F"/>
    <w:rsid w:val="000A2438"/>
    <w:rsid w:val="000A2669"/>
    <w:rsid w:val="000A277C"/>
    <w:rsid w:val="000A29DB"/>
    <w:rsid w:val="000A29F1"/>
    <w:rsid w:val="000A2B06"/>
    <w:rsid w:val="000A2B1D"/>
    <w:rsid w:val="000A2D9D"/>
    <w:rsid w:val="000A2E00"/>
    <w:rsid w:val="000A2E9A"/>
    <w:rsid w:val="000A2EF3"/>
    <w:rsid w:val="000A2F75"/>
    <w:rsid w:val="000A3211"/>
    <w:rsid w:val="000A39BF"/>
    <w:rsid w:val="000A3EFF"/>
    <w:rsid w:val="000A3FAB"/>
    <w:rsid w:val="000A415A"/>
    <w:rsid w:val="000A4260"/>
    <w:rsid w:val="000A464E"/>
    <w:rsid w:val="000A4738"/>
    <w:rsid w:val="000A4747"/>
    <w:rsid w:val="000A47C0"/>
    <w:rsid w:val="000A4975"/>
    <w:rsid w:val="000A4A67"/>
    <w:rsid w:val="000A4B0C"/>
    <w:rsid w:val="000A4E1E"/>
    <w:rsid w:val="000A4F41"/>
    <w:rsid w:val="000A4F77"/>
    <w:rsid w:val="000A4FAD"/>
    <w:rsid w:val="000A5042"/>
    <w:rsid w:val="000A5349"/>
    <w:rsid w:val="000A568D"/>
    <w:rsid w:val="000A58A3"/>
    <w:rsid w:val="000A5A9F"/>
    <w:rsid w:val="000A5BA9"/>
    <w:rsid w:val="000A5EA3"/>
    <w:rsid w:val="000A5F61"/>
    <w:rsid w:val="000A6176"/>
    <w:rsid w:val="000A62C7"/>
    <w:rsid w:val="000A6374"/>
    <w:rsid w:val="000A63D4"/>
    <w:rsid w:val="000A666B"/>
    <w:rsid w:val="000A66F3"/>
    <w:rsid w:val="000A693F"/>
    <w:rsid w:val="000A6984"/>
    <w:rsid w:val="000A6DB1"/>
    <w:rsid w:val="000A6F9D"/>
    <w:rsid w:val="000A7184"/>
    <w:rsid w:val="000A729B"/>
    <w:rsid w:val="000A77DA"/>
    <w:rsid w:val="000A78D8"/>
    <w:rsid w:val="000A79B4"/>
    <w:rsid w:val="000A7A91"/>
    <w:rsid w:val="000A7C78"/>
    <w:rsid w:val="000A7E28"/>
    <w:rsid w:val="000A7EDE"/>
    <w:rsid w:val="000B000F"/>
    <w:rsid w:val="000B009A"/>
    <w:rsid w:val="000B00EE"/>
    <w:rsid w:val="000B0836"/>
    <w:rsid w:val="000B08EC"/>
    <w:rsid w:val="000B0A8F"/>
    <w:rsid w:val="000B11D9"/>
    <w:rsid w:val="000B1306"/>
    <w:rsid w:val="000B133D"/>
    <w:rsid w:val="000B13F0"/>
    <w:rsid w:val="000B168D"/>
    <w:rsid w:val="000B1860"/>
    <w:rsid w:val="000B1A3B"/>
    <w:rsid w:val="000B1BA4"/>
    <w:rsid w:val="000B1F0B"/>
    <w:rsid w:val="000B1F6D"/>
    <w:rsid w:val="000B210C"/>
    <w:rsid w:val="000B2364"/>
    <w:rsid w:val="000B2444"/>
    <w:rsid w:val="000B2508"/>
    <w:rsid w:val="000B26D5"/>
    <w:rsid w:val="000B27E9"/>
    <w:rsid w:val="000B2A57"/>
    <w:rsid w:val="000B2ACE"/>
    <w:rsid w:val="000B2C41"/>
    <w:rsid w:val="000B2EA0"/>
    <w:rsid w:val="000B2EBF"/>
    <w:rsid w:val="000B3138"/>
    <w:rsid w:val="000B3314"/>
    <w:rsid w:val="000B3542"/>
    <w:rsid w:val="000B366E"/>
    <w:rsid w:val="000B36D3"/>
    <w:rsid w:val="000B3733"/>
    <w:rsid w:val="000B396D"/>
    <w:rsid w:val="000B39E7"/>
    <w:rsid w:val="000B3D9B"/>
    <w:rsid w:val="000B3F33"/>
    <w:rsid w:val="000B3F80"/>
    <w:rsid w:val="000B4268"/>
    <w:rsid w:val="000B4298"/>
    <w:rsid w:val="000B44DE"/>
    <w:rsid w:val="000B45FC"/>
    <w:rsid w:val="000B499B"/>
    <w:rsid w:val="000B4C86"/>
    <w:rsid w:val="000B4D14"/>
    <w:rsid w:val="000B4EB2"/>
    <w:rsid w:val="000B4FC8"/>
    <w:rsid w:val="000B5033"/>
    <w:rsid w:val="000B538C"/>
    <w:rsid w:val="000B54B4"/>
    <w:rsid w:val="000B578D"/>
    <w:rsid w:val="000B5868"/>
    <w:rsid w:val="000B58B2"/>
    <w:rsid w:val="000B5BA7"/>
    <w:rsid w:val="000B5CAC"/>
    <w:rsid w:val="000B623F"/>
    <w:rsid w:val="000B62BA"/>
    <w:rsid w:val="000B65C4"/>
    <w:rsid w:val="000B66CC"/>
    <w:rsid w:val="000B69C4"/>
    <w:rsid w:val="000B6AE4"/>
    <w:rsid w:val="000B6DDE"/>
    <w:rsid w:val="000B6F03"/>
    <w:rsid w:val="000B7188"/>
    <w:rsid w:val="000B73A0"/>
    <w:rsid w:val="000B7437"/>
    <w:rsid w:val="000B787B"/>
    <w:rsid w:val="000B7968"/>
    <w:rsid w:val="000B7C66"/>
    <w:rsid w:val="000B7E1C"/>
    <w:rsid w:val="000B7F04"/>
    <w:rsid w:val="000B7F29"/>
    <w:rsid w:val="000B7FDE"/>
    <w:rsid w:val="000C01D7"/>
    <w:rsid w:val="000C01EA"/>
    <w:rsid w:val="000C01EF"/>
    <w:rsid w:val="000C0310"/>
    <w:rsid w:val="000C0584"/>
    <w:rsid w:val="000C060C"/>
    <w:rsid w:val="000C081D"/>
    <w:rsid w:val="000C08C1"/>
    <w:rsid w:val="000C0BA6"/>
    <w:rsid w:val="000C0BA9"/>
    <w:rsid w:val="000C1086"/>
    <w:rsid w:val="000C115A"/>
    <w:rsid w:val="000C1204"/>
    <w:rsid w:val="000C1475"/>
    <w:rsid w:val="000C164C"/>
    <w:rsid w:val="000C17F7"/>
    <w:rsid w:val="000C18DD"/>
    <w:rsid w:val="000C1C80"/>
    <w:rsid w:val="000C1E45"/>
    <w:rsid w:val="000C1F06"/>
    <w:rsid w:val="000C1F1C"/>
    <w:rsid w:val="000C212E"/>
    <w:rsid w:val="000C2215"/>
    <w:rsid w:val="000C22C6"/>
    <w:rsid w:val="000C264E"/>
    <w:rsid w:val="000C27F3"/>
    <w:rsid w:val="000C28CD"/>
    <w:rsid w:val="000C298C"/>
    <w:rsid w:val="000C2B2C"/>
    <w:rsid w:val="000C2C14"/>
    <w:rsid w:val="000C2EA7"/>
    <w:rsid w:val="000C338E"/>
    <w:rsid w:val="000C33CE"/>
    <w:rsid w:val="000C3525"/>
    <w:rsid w:val="000C3D0D"/>
    <w:rsid w:val="000C3E34"/>
    <w:rsid w:val="000C3EBF"/>
    <w:rsid w:val="000C3F1D"/>
    <w:rsid w:val="000C3F3B"/>
    <w:rsid w:val="000C3FBA"/>
    <w:rsid w:val="000C42C6"/>
    <w:rsid w:val="000C4301"/>
    <w:rsid w:val="000C4380"/>
    <w:rsid w:val="000C4392"/>
    <w:rsid w:val="000C43D9"/>
    <w:rsid w:val="000C4430"/>
    <w:rsid w:val="000C450A"/>
    <w:rsid w:val="000C4526"/>
    <w:rsid w:val="000C4665"/>
    <w:rsid w:val="000C46AF"/>
    <w:rsid w:val="000C47DB"/>
    <w:rsid w:val="000C48E3"/>
    <w:rsid w:val="000C4C69"/>
    <w:rsid w:val="000C4FD3"/>
    <w:rsid w:val="000C58AB"/>
    <w:rsid w:val="000C5CE8"/>
    <w:rsid w:val="000C5D01"/>
    <w:rsid w:val="000C5D05"/>
    <w:rsid w:val="000C5D34"/>
    <w:rsid w:val="000C5DCF"/>
    <w:rsid w:val="000C5DD5"/>
    <w:rsid w:val="000C60C2"/>
    <w:rsid w:val="000C636C"/>
    <w:rsid w:val="000C6473"/>
    <w:rsid w:val="000C67AA"/>
    <w:rsid w:val="000C6B5E"/>
    <w:rsid w:val="000C6E1A"/>
    <w:rsid w:val="000C70CB"/>
    <w:rsid w:val="000C717F"/>
    <w:rsid w:val="000C72DD"/>
    <w:rsid w:val="000C7652"/>
    <w:rsid w:val="000C773C"/>
    <w:rsid w:val="000C78DF"/>
    <w:rsid w:val="000C7B5D"/>
    <w:rsid w:val="000C7C94"/>
    <w:rsid w:val="000C7EE4"/>
    <w:rsid w:val="000C7F0A"/>
    <w:rsid w:val="000C7FCA"/>
    <w:rsid w:val="000D04F2"/>
    <w:rsid w:val="000D052A"/>
    <w:rsid w:val="000D05EB"/>
    <w:rsid w:val="000D084B"/>
    <w:rsid w:val="000D08B4"/>
    <w:rsid w:val="000D08C2"/>
    <w:rsid w:val="000D0A17"/>
    <w:rsid w:val="000D0B31"/>
    <w:rsid w:val="000D0D60"/>
    <w:rsid w:val="000D0F61"/>
    <w:rsid w:val="000D1060"/>
    <w:rsid w:val="000D112D"/>
    <w:rsid w:val="000D1237"/>
    <w:rsid w:val="000D13B6"/>
    <w:rsid w:val="000D14A2"/>
    <w:rsid w:val="000D162A"/>
    <w:rsid w:val="000D17D4"/>
    <w:rsid w:val="000D19DD"/>
    <w:rsid w:val="000D19F6"/>
    <w:rsid w:val="000D1A7E"/>
    <w:rsid w:val="000D1AFA"/>
    <w:rsid w:val="000D1DCC"/>
    <w:rsid w:val="000D2000"/>
    <w:rsid w:val="000D26BB"/>
    <w:rsid w:val="000D2741"/>
    <w:rsid w:val="000D2A77"/>
    <w:rsid w:val="000D305A"/>
    <w:rsid w:val="000D30E3"/>
    <w:rsid w:val="000D3486"/>
    <w:rsid w:val="000D34C5"/>
    <w:rsid w:val="000D35FC"/>
    <w:rsid w:val="000D36A2"/>
    <w:rsid w:val="000D3F20"/>
    <w:rsid w:val="000D4058"/>
    <w:rsid w:val="000D432C"/>
    <w:rsid w:val="000D4476"/>
    <w:rsid w:val="000D4528"/>
    <w:rsid w:val="000D4555"/>
    <w:rsid w:val="000D47A7"/>
    <w:rsid w:val="000D47E2"/>
    <w:rsid w:val="000D4801"/>
    <w:rsid w:val="000D49E5"/>
    <w:rsid w:val="000D4A3A"/>
    <w:rsid w:val="000D4BB8"/>
    <w:rsid w:val="000D4CCA"/>
    <w:rsid w:val="000D5340"/>
    <w:rsid w:val="000D539A"/>
    <w:rsid w:val="000D572F"/>
    <w:rsid w:val="000D5827"/>
    <w:rsid w:val="000D5B76"/>
    <w:rsid w:val="000D5E92"/>
    <w:rsid w:val="000D5EC4"/>
    <w:rsid w:val="000D6042"/>
    <w:rsid w:val="000D6186"/>
    <w:rsid w:val="000D63A9"/>
    <w:rsid w:val="000D63E8"/>
    <w:rsid w:val="000D640F"/>
    <w:rsid w:val="000D6564"/>
    <w:rsid w:val="000D682D"/>
    <w:rsid w:val="000D6C1B"/>
    <w:rsid w:val="000D6C7B"/>
    <w:rsid w:val="000D7217"/>
    <w:rsid w:val="000D74EC"/>
    <w:rsid w:val="000D7650"/>
    <w:rsid w:val="000D7954"/>
    <w:rsid w:val="000D7AC9"/>
    <w:rsid w:val="000D7C9E"/>
    <w:rsid w:val="000D7EA8"/>
    <w:rsid w:val="000D7FE3"/>
    <w:rsid w:val="000E01CC"/>
    <w:rsid w:val="000E04AC"/>
    <w:rsid w:val="000E04E7"/>
    <w:rsid w:val="000E050F"/>
    <w:rsid w:val="000E052A"/>
    <w:rsid w:val="000E0539"/>
    <w:rsid w:val="000E0606"/>
    <w:rsid w:val="000E06DF"/>
    <w:rsid w:val="000E08C3"/>
    <w:rsid w:val="000E0933"/>
    <w:rsid w:val="000E0ACE"/>
    <w:rsid w:val="000E0C62"/>
    <w:rsid w:val="000E0CAB"/>
    <w:rsid w:val="000E0CBB"/>
    <w:rsid w:val="000E0DB5"/>
    <w:rsid w:val="000E0E64"/>
    <w:rsid w:val="000E0F64"/>
    <w:rsid w:val="000E13E5"/>
    <w:rsid w:val="000E13E7"/>
    <w:rsid w:val="000E1509"/>
    <w:rsid w:val="000E1528"/>
    <w:rsid w:val="000E171B"/>
    <w:rsid w:val="000E1901"/>
    <w:rsid w:val="000E1944"/>
    <w:rsid w:val="000E1A0C"/>
    <w:rsid w:val="000E1A6B"/>
    <w:rsid w:val="000E1A75"/>
    <w:rsid w:val="000E1A7A"/>
    <w:rsid w:val="000E1B60"/>
    <w:rsid w:val="000E1D2F"/>
    <w:rsid w:val="000E1E2A"/>
    <w:rsid w:val="000E240B"/>
    <w:rsid w:val="000E2AED"/>
    <w:rsid w:val="000E2B11"/>
    <w:rsid w:val="000E2C49"/>
    <w:rsid w:val="000E2C50"/>
    <w:rsid w:val="000E2F49"/>
    <w:rsid w:val="000E3488"/>
    <w:rsid w:val="000E3515"/>
    <w:rsid w:val="000E3718"/>
    <w:rsid w:val="000E371B"/>
    <w:rsid w:val="000E3741"/>
    <w:rsid w:val="000E3801"/>
    <w:rsid w:val="000E3854"/>
    <w:rsid w:val="000E3994"/>
    <w:rsid w:val="000E3C98"/>
    <w:rsid w:val="000E3D52"/>
    <w:rsid w:val="000E3E11"/>
    <w:rsid w:val="000E3E3B"/>
    <w:rsid w:val="000E3F27"/>
    <w:rsid w:val="000E3F64"/>
    <w:rsid w:val="000E40BB"/>
    <w:rsid w:val="000E435A"/>
    <w:rsid w:val="000E4364"/>
    <w:rsid w:val="000E4759"/>
    <w:rsid w:val="000E49A4"/>
    <w:rsid w:val="000E4B00"/>
    <w:rsid w:val="000E4B43"/>
    <w:rsid w:val="000E4BE5"/>
    <w:rsid w:val="000E4DA1"/>
    <w:rsid w:val="000E4ED3"/>
    <w:rsid w:val="000E501B"/>
    <w:rsid w:val="000E541F"/>
    <w:rsid w:val="000E5836"/>
    <w:rsid w:val="000E58F8"/>
    <w:rsid w:val="000E59C6"/>
    <w:rsid w:val="000E5AA2"/>
    <w:rsid w:val="000E5B37"/>
    <w:rsid w:val="000E5C48"/>
    <w:rsid w:val="000E5F32"/>
    <w:rsid w:val="000E64B6"/>
    <w:rsid w:val="000E663B"/>
    <w:rsid w:val="000E6839"/>
    <w:rsid w:val="000E6962"/>
    <w:rsid w:val="000E6FDE"/>
    <w:rsid w:val="000E72EA"/>
    <w:rsid w:val="000E7380"/>
    <w:rsid w:val="000E73C9"/>
    <w:rsid w:val="000E74CB"/>
    <w:rsid w:val="000E7546"/>
    <w:rsid w:val="000E7756"/>
    <w:rsid w:val="000E7949"/>
    <w:rsid w:val="000E7AA0"/>
    <w:rsid w:val="000E7AB6"/>
    <w:rsid w:val="000E7B38"/>
    <w:rsid w:val="000F011C"/>
    <w:rsid w:val="000F01AF"/>
    <w:rsid w:val="000F0298"/>
    <w:rsid w:val="000F0396"/>
    <w:rsid w:val="000F03C4"/>
    <w:rsid w:val="000F04A7"/>
    <w:rsid w:val="000F0560"/>
    <w:rsid w:val="000F06FE"/>
    <w:rsid w:val="000F0961"/>
    <w:rsid w:val="000F0A3A"/>
    <w:rsid w:val="000F0A3F"/>
    <w:rsid w:val="000F0C84"/>
    <w:rsid w:val="000F0DBF"/>
    <w:rsid w:val="000F0E09"/>
    <w:rsid w:val="000F1122"/>
    <w:rsid w:val="000F133F"/>
    <w:rsid w:val="000F13FD"/>
    <w:rsid w:val="000F1437"/>
    <w:rsid w:val="000F1934"/>
    <w:rsid w:val="000F1E24"/>
    <w:rsid w:val="000F2340"/>
    <w:rsid w:val="000F24FC"/>
    <w:rsid w:val="000F255C"/>
    <w:rsid w:val="000F260B"/>
    <w:rsid w:val="000F2723"/>
    <w:rsid w:val="000F29F9"/>
    <w:rsid w:val="000F2C55"/>
    <w:rsid w:val="000F2F03"/>
    <w:rsid w:val="000F339D"/>
    <w:rsid w:val="000F33A6"/>
    <w:rsid w:val="000F3563"/>
    <w:rsid w:val="000F3696"/>
    <w:rsid w:val="000F370F"/>
    <w:rsid w:val="000F387B"/>
    <w:rsid w:val="000F3953"/>
    <w:rsid w:val="000F3ADF"/>
    <w:rsid w:val="000F3D5F"/>
    <w:rsid w:val="000F3D94"/>
    <w:rsid w:val="000F403D"/>
    <w:rsid w:val="000F4180"/>
    <w:rsid w:val="000F41CB"/>
    <w:rsid w:val="000F42F5"/>
    <w:rsid w:val="000F477C"/>
    <w:rsid w:val="000F4A5B"/>
    <w:rsid w:val="000F4A77"/>
    <w:rsid w:val="000F4A7F"/>
    <w:rsid w:val="000F4AEF"/>
    <w:rsid w:val="000F4B38"/>
    <w:rsid w:val="000F4CDF"/>
    <w:rsid w:val="000F4E30"/>
    <w:rsid w:val="000F4F74"/>
    <w:rsid w:val="000F506A"/>
    <w:rsid w:val="000F50AA"/>
    <w:rsid w:val="000F51E0"/>
    <w:rsid w:val="000F56A0"/>
    <w:rsid w:val="000F575A"/>
    <w:rsid w:val="000F5C2F"/>
    <w:rsid w:val="000F5CA1"/>
    <w:rsid w:val="000F5D76"/>
    <w:rsid w:val="000F5E64"/>
    <w:rsid w:val="000F607B"/>
    <w:rsid w:val="000F61D7"/>
    <w:rsid w:val="000F622C"/>
    <w:rsid w:val="000F640B"/>
    <w:rsid w:val="000F668E"/>
    <w:rsid w:val="000F6816"/>
    <w:rsid w:val="000F6857"/>
    <w:rsid w:val="000F6874"/>
    <w:rsid w:val="000F6976"/>
    <w:rsid w:val="000F6D4D"/>
    <w:rsid w:val="000F734A"/>
    <w:rsid w:val="000F75A5"/>
    <w:rsid w:val="000F79AA"/>
    <w:rsid w:val="000F7E48"/>
    <w:rsid w:val="000F7FA3"/>
    <w:rsid w:val="0010019C"/>
    <w:rsid w:val="00100357"/>
    <w:rsid w:val="00100578"/>
    <w:rsid w:val="001007EB"/>
    <w:rsid w:val="00100830"/>
    <w:rsid w:val="00100C77"/>
    <w:rsid w:val="00100EB0"/>
    <w:rsid w:val="00100ED6"/>
    <w:rsid w:val="00100EFE"/>
    <w:rsid w:val="00101159"/>
    <w:rsid w:val="0010117F"/>
    <w:rsid w:val="0010128C"/>
    <w:rsid w:val="0010129E"/>
    <w:rsid w:val="0010139F"/>
    <w:rsid w:val="0010143B"/>
    <w:rsid w:val="00101543"/>
    <w:rsid w:val="001015CB"/>
    <w:rsid w:val="0010163B"/>
    <w:rsid w:val="0010172D"/>
    <w:rsid w:val="00101A5D"/>
    <w:rsid w:val="00101ADB"/>
    <w:rsid w:val="00101C34"/>
    <w:rsid w:val="00101D2A"/>
    <w:rsid w:val="00101D75"/>
    <w:rsid w:val="0010211D"/>
    <w:rsid w:val="00102198"/>
    <w:rsid w:val="0010230B"/>
    <w:rsid w:val="00102497"/>
    <w:rsid w:val="0010254A"/>
    <w:rsid w:val="0010254D"/>
    <w:rsid w:val="001025AD"/>
    <w:rsid w:val="001025D4"/>
    <w:rsid w:val="001026A3"/>
    <w:rsid w:val="00102766"/>
    <w:rsid w:val="00102783"/>
    <w:rsid w:val="0010287C"/>
    <w:rsid w:val="0010291F"/>
    <w:rsid w:val="00102B24"/>
    <w:rsid w:val="00102BA4"/>
    <w:rsid w:val="00102E49"/>
    <w:rsid w:val="00102EEA"/>
    <w:rsid w:val="00102FE6"/>
    <w:rsid w:val="00103483"/>
    <w:rsid w:val="0010368D"/>
    <w:rsid w:val="00103794"/>
    <w:rsid w:val="001037BB"/>
    <w:rsid w:val="00103822"/>
    <w:rsid w:val="00103831"/>
    <w:rsid w:val="001039C5"/>
    <w:rsid w:val="00103BF5"/>
    <w:rsid w:val="00103BFF"/>
    <w:rsid w:val="00103F6A"/>
    <w:rsid w:val="00103F95"/>
    <w:rsid w:val="001041F1"/>
    <w:rsid w:val="001048BF"/>
    <w:rsid w:val="00104A0C"/>
    <w:rsid w:val="00104B2C"/>
    <w:rsid w:val="00104BA2"/>
    <w:rsid w:val="00104C69"/>
    <w:rsid w:val="00104DD8"/>
    <w:rsid w:val="00104DE5"/>
    <w:rsid w:val="00105096"/>
    <w:rsid w:val="001050C1"/>
    <w:rsid w:val="001050CD"/>
    <w:rsid w:val="001056E4"/>
    <w:rsid w:val="00105755"/>
    <w:rsid w:val="00105CE5"/>
    <w:rsid w:val="00105FB6"/>
    <w:rsid w:val="00106847"/>
    <w:rsid w:val="00106C96"/>
    <w:rsid w:val="00106EBC"/>
    <w:rsid w:val="00106EFE"/>
    <w:rsid w:val="00107010"/>
    <w:rsid w:val="0010719F"/>
    <w:rsid w:val="001072C9"/>
    <w:rsid w:val="00107406"/>
    <w:rsid w:val="001075AF"/>
    <w:rsid w:val="00107ADA"/>
    <w:rsid w:val="00107AF1"/>
    <w:rsid w:val="00110264"/>
    <w:rsid w:val="001102B7"/>
    <w:rsid w:val="001106CE"/>
    <w:rsid w:val="0011070E"/>
    <w:rsid w:val="00110B0C"/>
    <w:rsid w:val="00110D06"/>
    <w:rsid w:val="00110E94"/>
    <w:rsid w:val="00110EF6"/>
    <w:rsid w:val="00110F28"/>
    <w:rsid w:val="00110F3B"/>
    <w:rsid w:val="00111090"/>
    <w:rsid w:val="0011125C"/>
    <w:rsid w:val="00111377"/>
    <w:rsid w:val="00111987"/>
    <w:rsid w:val="001119A8"/>
    <w:rsid w:val="00111D00"/>
    <w:rsid w:val="00111E2D"/>
    <w:rsid w:val="00112174"/>
    <w:rsid w:val="001122D9"/>
    <w:rsid w:val="00112312"/>
    <w:rsid w:val="0011239F"/>
    <w:rsid w:val="001125D8"/>
    <w:rsid w:val="001127DD"/>
    <w:rsid w:val="00112918"/>
    <w:rsid w:val="00112AE1"/>
    <w:rsid w:val="00112EB6"/>
    <w:rsid w:val="00112F58"/>
    <w:rsid w:val="001130C4"/>
    <w:rsid w:val="0011312F"/>
    <w:rsid w:val="001132C0"/>
    <w:rsid w:val="001133C1"/>
    <w:rsid w:val="00113738"/>
    <w:rsid w:val="00113843"/>
    <w:rsid w:val="00113904"/>
    <w:rsid w:val="00113BC0"/>
    <w:rsid w:val="00113CA4"/>
    <w:rsid w:val="00113D13"/>
    <w:rsid w:val="00113D25"/>
    <w:rsid w:val="001144CD"/>
    <w:rsid w:val="0011450C"/>
    <w:rsid w:val="00114580"/>
    <w:rsid w:val="001145E7"/>
    <w:rsid w:val="0011466D"/>
    <w:rsid w:val="001148E0"/>
    <w:rsid w:val="001148F4"/>
    <w:rsid w:val="001148F9"/>
    <w:rsid w:val="00114AA6"/>
    <w:rsid w:val="00114D78"/>
    <w:rsid w:val="00114EF8"/>
    <w:rsid w:val="00114F64"/>
    <w:rsid w:val="001154EE"/>
    <w:rsid w:val="001155FE"/>
    <w:rsid w:val="001157C7"/>
    <w:rsid w:val="00115A7A"/>
    <w:rsid w:val="00115D34"/>
    <w:rsid w:val="00115E3B"/>
    <w:rsid w:val="00115EA7"/>
    <w:rsid w:val="00115FCD"/>
    <w:rsid w:val="001160D4"/>
    <w:rsid w:val="00116107"/>
    <w:rsid w:val="00116273"/>
    <w:rsid w:val="0011639A"/>
    <w:rsid w:val="00116553"/>
    <w:rsid w:val="00116572"/>
    <w:rsid w:val="001166B2"/>
    <w:rsid w:val="001166CE"/>
    <w:rsid w:val="001168F1"/>
    <w:rsid w:val="001168F2"/>
    <w:rsid w:val="00116A20"/>
    <w:rsid w:val="00116A72"/>
    <w:rsid w:val="00116AAC"/>
    <w:rsid w:val="00116B16"/>
    <w:rsid w:val="00116B95"/>
    <w:rsid w:val="00116C1C"/>
    <w:rsid w:val="00116CBF"/>
    <w:rsid w:val="00116F25"/>
    <w:rsid w:val="00116F6F"/>
    <w:rsid w:val="001171F9"/>
    <w:rsid w:val="0011726E"/>
    <w:rsid w:val="00117369"/>
    <w:rsid w:val="00117583"/>
    <w:rsid w:val="001175A4"/>
    <w:rsid w:val="00117A73"/>
    <w:rsid w:val="00117B61"/>
    <w:rsid w:val="00117CE7"/>
    <w:rsid w:val="00117EB8"/>
    <w:rsid w:val="00117EF4"/>
    <w:rsid w:val="00117F0C"/>
    <w:rsid w:val="00120134"/>
    <w:rsid w:val="001201D0"/>
    <w:rsid w:val="001201F9"/>
    <w:rsid w:val="00120222"/>
    <w:rsid w:val="001202DB"/>
    <w:rsid w:val="0012042C"/>
    <w:rsid w:val="00120540"/>
    <w:rsid w:val="001205FD"/>
    <w:rsid w:val="001207B3"/>
    <w:rsid w:val="00120926"/>
    <w:rsid w:val="00120BEA"/>
    <w:rsid w:val="00120CD7"/>
    <w:rsid w:val="00120E4D"/>
    <w:rsid w:val="00121241"/>
    <w:rsid w:val="00121484"/>
    <w:rsid w:val="00121820"/>
    <w:rsid w:val="001218AD"/>
    <w:rsid w:val="001218D8"/>
    <w:rsid w:val="001219EB"/>
    <w:rsid w:val="00121AF9"/>
    <w:rsid w:val="00121B3F"/>
    <w:rsid w:val="00121E56"/>
    <w:rsid w:val="0012201E"/>
    <w:rsid w:val="00122142"/>
    <w:rsid w:val="00122547"/>
    <w:rsid w:val="00122781"/>
    <w:rsid w:val="0012287B"/>
    <w:rsid w:val="00122A81"/>
    <w:rsid w:val="00122B7B"/>
    <w:rsid w:val="001230B2"/>
    <w:rsid w:val="001231EE"/>
    <w:rsid w:val="0012333F"/>
    <w:rsid w:val="00123444"/>
    <w:rsid w:val="001236BC"/>
    <w:rsid w:val="00123883"/>
    <w:rsid w:val="00123894"/>
    <w:rsid w:val="00123A76"/>
    <w:rsid w:val="00123AF3"/>
    <w:rsid w:val="00123B3C"/>
    <w:rsid w:val="00123B5A"/>
    <w:rsid w:val="00123D9F"/>
    <w:rsid w:val="00123EAE"/>
    <w:rsid w:val="00123F56"/>
    <w:rsid w:val="0012418F"/>
    <w:rsid w:val="001241F7"/>
    <w:rsid w:val="00124215"/>
    <w:rsid w:val="0012433D"/>
    <w:rsid w:val="001243FE"/>
    <w:rsid w:val="0012490F"/>
    <w:rsid w:val="00124930"/>
    <w:rsid w:val="00124A32"/>
    <w:rsid w:val="00124B2A"/>
    <w:rsid w:val="00124C17"/>
    <w:rsid w:val="00124C40"/>
    <w:rsid w:val="00124F02"/>
    <w:rsid w:val="00124F73"/>
    <w:rsid w:val="0012503C"/>
    <w:rsid w:val="001250CE"/>
    <w:rsid w:val="00125127"/>
    <w:rsid w:val="001257ED"/>
    <w:rsid w:val="0012596C"/>
    <w:rsid w:val="00125E7F"/>
    <w:rsid w:val="00125EB7"/>
    <w:rsid w:val="001264C6"/>
    <w:rsid w:val="001266A6"/>
    <w:rsid w:val="001268E9"/>
    <w:rsid w:val="00126A14"/>
    <w:rsid w:val="00126D48"/>
    <w:rsid w:val="00127343"/>
    <w:rsid w:val="0012762E"/>
    <w:rsid w:val="0012774A"/>
    <w:rsid w:val="001277CB"/>
    <w:rsid w:val="0012785F"/>
    <w:rsid w:val="00127889"/>
    <w:rsid w:val="0012790A"/>
    <w:rsid w:val="00127B72"/>
    <w:rsid w:val="00127B82"/>
    <w:rsid w:val="00127EB6"/>
    <w:rsid w:val="00127FB4"/>
    <w:rsid w:val="00130063"/>
    <w:rsid w:val="001300CD"/>
    <w:rsid w:val="001301E0"/>
    <w:rsid w:val="0013077D"/>
    <w:rsid w:val="00130784"/>
    <w:rsid w:val="001307AC"/>
    <w:rsid w:val="00130B60"/>
    <w:rsid w:val="00130DBA"/>
    <w:rsid w:val="00130DD6"/>
    <w:rsid w:val="00130EBE"/>
    <w:rsid w:val="00130F50"/>
    <w:rsid w:val="00130F5C"/>
    <w:rsid w:val="0013140D"/>
    <w:rsid w:val="00131470"/>
    <w:rsid w:val="0013150C"/>
    <w:rsid w:val="0013151F"/>
    <w:rsid w:val="00131576"/>
    <w:rsid w:val="001315AD"/>
    <w:rsid w:val="0013190B"/>
    <w:rsid w:val="0013195C"/>
    <w:rsid w:val="00131A82"/>
    <w:rsid w:val="00131B6D"/>
    <w:rsid w:val="00131BBD"/>
    <w:rsid w:val="00131E0D"/>
    <w:rsid w:val="00131EEE"/>
    <w:rsid w:val="00132269"/>
    <w:rsid w:val="001324BF"/>
    <w:rsid w:val="00132886"/>
    <w:rsid w:val="00132912"/>
    <w:rsid w:val="00132A03"/>
    <w:rsid w:val="00132D5F"/>
    <w:rsid w:val="00132E5D"/>
    <w:rsid w:val="001330C6"/>
    <w:rsid w:val="001330FC"/>
    <w:rsid w:val="0013327A"/>
    <w:rsid w:val="00133460"/>
    <w:rsid w:val="001334E4"/>
    <w:rsid w:val="00133505"/>
    <w:rsid w:val="0013350E"/>
    <w:rsid w:val="001336CF"/>
    <w:rsid w:val="001338CB"/>
    <w:rsid w:val="00133983"/>
    <w:rsid w:val="00133B3D"/>
    <w:rsid w:val="00133BC5"/>
    <w:rsid w:val="00133CB9"/>
    <w:rsid w:val="00133F77"/>
    <w:rsid w:val="001340CD"/>
    <w:rsid w:val="0013418F"/>
    <w:rsid w:val="001341AA"/>
    <w:rsid w:val="00134530"/>
    <w:rsid w:val="0013459D"/>
    <w:rsid w:val="001345F5"/>
    <w:rsid w:val="00134659"/>
    <w:rsid w:val="001346C7"/>
    <w:rsid w:val="00135076"/>
    <w:rsid w:val="0013525B"/>
    <w:rsid w:val="001353D1"/>
    <w:rsid w:val="00135561"/>
    <w:rsid w:val="00135563"/>
    <w:rsid w:val="0013577D"/>
    <w:rsid w:val="00135B9F"/>
    <w:rsid w:val="00135C8B"/>
    <w:rsid w:val="00135EEF"/>
    <w:rsid w:val="001362C8"/>
    <w:rsid w:val="0013632D"/>
    <w:rsid w:val="00136584"/>
    <w:rsid w:val="00136586"/>
    <w:rsid w:val="001365EF"/>
    <w:rsid w:val="001366DC"/>
    <w:rsid w:val="00136767"/>
    <w:rsid w:val="0013676D"/>
    <w:rsid w:val="00136801"/>
    <w:rsid w:val="00136947"/>
    <w:rsid w:val="00136A6C"/>
    <w:rsid w:val="00136C53"/>
    <w:rsid w:val="00136E0D"/>
    <w:rsid w:val="001371B3"/>
    <w:rsid w:val="0013720C"/>
    <w:rsid w:val="00137618"/>
    <w:rsid w:val="00137C43"/>
    <w:rsid w:val="00137C63"/>
    <w:rsid w:val="00137C81"/>
    <w:rsid w:val="00137CAC"/>
    <w:rsid w:val="00137E0E"/>
    <w:rsid w:val="0014023B"/>
    <w:rsid w:val="001402AA"/>
    <w:rsid w:val="00140404"/>
    <w:rsid w:val="0014042F"/>
    <w:rsid w:val="0014048B"/>
    <w:rsid w:val="00140769"/>
    <w:rsid w:val="0014082F"/>
    <w:rsid w:val="001408CA"/>
    <w:rsid w:val="00140D75"/>
    <w:rsid w:val="00141085"/>
    <w:rsid w:val="001414D3"/>
    <w:rsid w:val="001415C8"/>
    <w:rsid w:val="001416DF"/>
    <w:rsid w:val="0014184F"/>
    <w:rsid w:val="00141954"/>
    <w:rsid w:val="001419B7"/>
    <w:rsid w:val="00141AB1"/>
    <w:rsid w:val="00141B1A"/>
    <w:rsid w:val="00141BAC"/>
    <w:rsid w:val="00141C23"/>
    <w:rsid w:val="00141EF6"/>
    <w:rsid w:val="00141F33"/>
    <w:rsid w:val="00141F50"/>
    <w:rsid w:val="0014205D"/>
    <w:rsid w:val="001420DB"/>
    <w:rsid w:val="001421A3"/>
    <w:rsid w:val="0014223C"/>
    <w:rsid w:val="00142246"/>
    <w:rsid w:val="001422BE"/>
    <w:rsid w:val="001422EE"/>
    <w:rsid w:val="0014241C"/>
    <w:rsid w:val="00142641"/>
    <w:rsid w:val="00142711"/>
    <w:rsid w:val="0014271E"/>
    <w:rsid w:val="001428A6"/>
    <w:rsid w:val="00142987"/>
    <w:rsid w:val="00142BCF"/>
    <w:rsid w:val="00142F4E"/>
    <w:rsid w:val="0014301A"/>
    <w:rsid w:val="001430CA"/>
    <w:rsid w:val="00143120"/>
    <w:rsid w:val="00143358"/>
    <w:rsid w:val="00143481"/>
    <w:rsid w:val="001434EA"/>
    <w:rsid w:val="00143560"/>
    <w:rsid w:val="001436D7"/>
    <w:rsid w:val="0014381F"/>
    <w:rsid w:val="001438B9"/>
    <w:rsid w:val="001438C9"/>
    <w:rsid w:val="0014390A"/>
    <w:rsid w:val="001439F7"/>
    <w:rsid w:val="00143B6D"/>
    <w:rsid w:val="00143FA0"/>
    <w:rsid w:val="00144011"/>
    <w:rsid w:val="00144250"/>
    <w:rsid w:val="001442E0"/>
    <w:rsid w:val="001447FC"/>
    <w:rsid w:val="00144ACC"/>
    <w:rsid w:val="00144B4F"/>
    <w:rsid w:val="00144C35"/>
    <w:rsid w:val="00144CCF"/>
    <w:rsid w:val="00144DEC"/>
    <w:rsid w:val="00145167"/>
    <w:rsid w:val="0014531F"/>
    <w:rsid w:val="00145487"/>
    <w:rsid w:val="001457B0"/>
    <w:rsid w:val="001458E9"/>
    <w:rsid w:val="001459A8"/>
    <w:rsid w:val="00145F97"/>
    <w:rsid w:val="00145FEB"/>
    <w:rsid w:val="001463DB"/>
    <w:rsid w:val="0014651B"/>
    <w:rsid w:val="001465A7"/>
    <w:rsid w:val="001467AD"/>
    <w:rsid w:val="00146C28"/>
    <w:rsid w:val="00146D0B"/>
    <w:rsid w:val="00146DB7"/>
    <w:rsid w:val="00146F93"/>
    <w:rsid w:val="001470DC"/>
    <w:rsid w:val="00147130"/>
    <w:rsid w:val="001472BB"/>
    <w:rsid w:val="001476B3"/>
    <w:rsid w:val="001478B6"/>
    <w:rsid w:val="0014798F"/>
    <w:rsid w:val="00147BAC"/>
    <w:rsid w:val="00147C1A"/>
    <w:rsid w:val="00147DB2"/>
    <w:rsid w:val="00147DF3"/>
    <w:rsid w:val="00150147"/>
    <w:rsid w:val="00150195"/>
    <w:rsid w:val="001501BD"/>
    <w:rsid w:val="00150292"/>
    <w:rsid w:val="0015077F"/>
    <w:rsid w:val="00150A2D"/>
    <w:rsid w:val="00150C60"/>
    <w:rsid w:val="00150CFD"/>
    <w:rsid w:val="00151127"/>
    <w:rsid w:val="001512C8"/>
    <w:rsid w:val="0015158D"/>
    <w:rsid w:val="00151AAF"/>
    <w:rsid w:val="00151B37"/>
    <w:rsid w:val="00151C60"/>
    <w:rsid w:val="00151E35"/>
    <w:rsid w:val="00151FCC"/>
    <w:rsid w:val="0015243C"/>
    <w:rsid w:val="00152976"/>
    <w:rsid w:val="00152A4E"/>
    <w:rsid w:val="00152A52"/>
    <w:rsid w:val="00152A56"/>
    <w:rsid w:val="00152F25"/>
    <w:rsid w:val="00153253"/>
    <w:rsid w:val="001532E5"/>
    <w:rsid w:val="001533C6"/>
    <w:rsid w:val="001534A9"/>
    <w:rsid w:val="00153709"/>
    <w:rsid w:val="001537E9"/>
    <w:rsid w:val="0015384A"/>
    <w:rsid w:val="00153A2C"/>
    <w:rsid w:val="00153C4E"/>
    <w:rsid w:val="00153D96"/>
    <w:rsid w:val="00153F6D"/>
    <w:rsid w:val="00154160"/>
    <w:rsid w:val="0015454C"/>
    <w:rsid w:val="00154626"/>
    <w:rsid w:val="0015467A"/>
    <w:rsid w:val="0015483A"/>
    <w:rsid w:val="00154984"/>
    <w:rsid w:val="00154CE2"/>
    <w:rsid w:val="00154E22"/>
    <w:rsid w:val="00155004"/>
    <w:rsid w:val="00155522"/>
    <w:rsid w:val="001556C5"/>
    <w:rsid w:val="001556FE"/>
    <w:rsid w:val="00155977"/>
    <w:rsid w:val="0015599F"/>
    <w:rsid w:val="00155BA9"/>
    <w:rsid w:val="00155F4D"/>
    <w:rsid w:val="00156071"/>
    <w:rsid w:val="001562A9"/>
    <w:rsid w:val="00156524"/>
    <w:rsid w:val="001565B7"/>
    <w:rsid w:val="00156653"/>
    <w:rsid w:val="001566ED"/>
    <w:rsid w:val="001569DE"/>
    <w:rsid w:val="00156B3B"/>
    <w:rsid w:val="00156B8F"/>
    <w:rsid w:val="00156BEE"/>
    <w:rsid w:val="00156D7B"/>
    <w:rsid w:val="00156E9E"/>
    <w:rsid w:val="00156EEF"/>
    <w:rsid w:val="00157636"/>
    <w:rsid w:val="00157739"/>
    <w:rsid w:val="0015774B"/>
    <w:rsid w:val="001577C1"/>
    <w:rsid w:val="00157951"/>
    <w:rsid w:val="00157B8E"/>
    <w:rsid w:val="00157BF6"/>
    <w:rsid w:val="00157E79"/>
    <w:rsid w:val="00160088"/>
    <w:rsid w:val="0016009D"/>
    <w:rsid w:val="001600D7"/>
    <w:rsid w:val="0016018B"/>
    <w:rsid w:val="00160221"/>
    <w:rsid w:val="0016045C"/>
    <w:rsid w:val="00160467"/>
    <w:rsid w:val="00160491"/>
    <w:rsid w:val="001604D7"/>
    <w:rsid w:val="00160890"/>
    <w:rsid w:val="00160E20"/>
    <w:rsid w:val="00160F3E"/>
    <w:rsid w:val="00161032"/>
    <w:rsid w:val="001610CB"/>
    <w:rsid w:val="0016199B"/>
    <w:rsid w:val="00161E96"/>
    <w:rsid w:val="00161F38"/>
    <w:rsid w:val="00161FC0"/>
    <w:rsid w:val="00162045"/>
    <w:rsid w:val="00162337"/>
    <w:rsid w:val="00162578"/>
    <w:rsid w:val="001626F3"/>
    <w:rsid w:val="001627BF"/>
    <w:rsid w:val="00162801"/>
    <w:rsid w:val="001628DF"/>
    <w:rsid w:val="0016294B"/>
    <w:rsid w:val="00162AAB"/>
    <w:rsid w:val="00162C36"/>
    <w:rsid w:val="00162D80"/>
    <w:rsid w:val="00162E41"/>
    <w:rsid w:val="0016325B"/>
    <w:rsid w:val="001632C8"/>
    <w:rsid w:val="00163316"/>
    <w:rsid w:val="00163460"/>
    <w:rsid w:val="001636BE"/>
    <w:rsid w:val="0016375D"/>
    <w:rsid w:val="00163823"/>
    <w:rsid w:val="001639A0"/>
    <w:rsid w:val="00163D00"/>
    <w:rsid w:val="00163DB9"/>
    <w:rsid w:val="0016419E"/>
    <w:rsid w:val="001642E3"/>
    <w:rsid w:val="00164500"/>
    <w:rsid w:val="001646A0"/>
    <w:rsid w:val="001647FD"/>
    <w:rsid w:val="0016495F"/>
    <w:rsid w:val="00164A36"/>
    <w:rsid w:val="00164B61"/>
    <w:rsid w:val="00165100"/>
    <w:rsid w:val="0016511B"/>
    <w:rsid w:val="00165428"/>
    <w:rsid w:val="0016545F"/>
    <w:rsid w:val="00165911"/>
    <w:rsid w:val="00165A3D"/>
    <w:rsid w:val="00165CCC"/>
    <w:rsid w:val="00165D35"/>
    <w:rsid w:val="00166087"/>
    <w:rsid w:val="001660A8"/>
    <w:rsid w:val="0016613E"/>
    <w:rsid w:val="00166195"/>
    <w:rsid w:val="001663EA"/>
    <w:rsid w:val="00166439"/>
    <w:rsid w:val="001664FA"/>
    <w:rsid w:val="001667CA"/>
    <w:rsid w:val="00166963"/>
    <w:rsid w:val="00166ADB"/>
    <w:rsid w:val="00166C58"/>
    <w:rsid w:val="00166F61"/>
    <w:rsid w:val="001670DD"/>
    <w:rsid w:val="001672AA"/>
    <w:rsid w:val="00167663"/>
    <w:rsid w:val="00167863"/>
    <w:rsid w:val="001678A2"/>
    <w:rsid w:val="00167A15"/>
    <w:rsid w:val="00167ACE"/>
    <w:rsid w:val="00167B80"/>
    <w:rsid w:val="00167F72"/>
    <w:rsid w:val="001700B4"/>
    <w:rsid w:val="001701AB"/>
    <w:rsid w:val="001701F3"/>
    <w:rsid w:val="00170318"/>
    <w:rsid w:val="00170374"/>
    <w:rsid w:val="00170477"/>
    <w:rsid w:val="00170655"/>
    <w:rsid w:val="00170687"/>
    <w:rsid w:val="001709A6"/>
    <w:rsid w:val="001709FB"/>
    <w:rsid w:val="00170A6D"/>
    <w:rsid w:val="00170C9D"/>
    <w:rsid w:val="00170CBC"/>
    <w:rsid w:val="00170CE7"/>
    <w:rsid w:val="00170D5A"/>
    <w:rsid w:val="00170FBF"/>
    <w:rsid w:val="001711BB"/>
    <w:rsid w:val="00171508"/>
    <w:rsid w:val="001715EC"/>
    <w:rsid w:val="001715FB"/>
    <w:rsid w:val="0017165F"/>
    <w:rsid w:val="001717EC"/>
    <w:rsid w:val="001717FD"/>
    <w:rsid w:val="00171D1A"/>
    <w:rsid w:val="001720E2"/>
    <w:rsid w:val="00172165"/>
    <w:rsid w:val="0017229C"/>
    <w:rsid w:val="001724D2"/>
    <w:rsid w:val="0017266A"/>
    <w:rsid w:val="00172712"/>
    <w:rsid w:val="00172A64"/>
    <w:rsid w:val="00172AE0"/>
    <w:rsid w:val="00172C47"/>
    <w:rsid w:val="00172DB5"/>
    <w:rsid w:val="00172F7C"/>
    <w:rsid w:val="00173097"/>
    <w:rsid w:val="0017316E"/>
    <w:rsid w:val="00173691"/>
    <w:rsid w:val="00173DBD"/>
    <w:rsid w:val="00173DE6"/>
    <w:rsid w:val="00173F0A"/>
    <w:rsid w:val="00174074"/>
    <w:rsid w:val="001741A6"/>
    <w:rsid w:val="0017436C"/>
    <w:rsid w:val="00174506"/>
    <w:rsid w:val="00174918"/>
    <w:rsid w:val="00174B80"/>
    <w:rsid w:val="00174BB0"/>
    <w:rsid w:val="00174BC7"/>
    <w:rsid w:val="00175171"/>
    <w:rsid w:val="00175194"/>
    <w:rsid w:val="00175596"/>
    <w:rsid w:val="001755D0"/>
    <w:rsid w:val="0017567B"/>
    <w:rsid w:val="001757FE"/>
    <w:rsid w:val="00175A78"/>
    <w:rsid w:val="00175BF1"/>
    <w:rsid w:val="00175C57"/>
    <w:rsid w:val="00175CFD"/>
    <w:rsid w:val="00175D01"/>
    <w:rsid w:val="00175D4A"/>
    <w:rsid w:val="00175DE4"/>
    <w:rsid w:val="00175E2A"/>
    <w:rsid w:val="00175ED3"/>
    <w:rsid w:val="001760C2"/>
    <w:rsid w:val="0017618F"/>
    <w:rsid w:val="001761AA"/>
    <w:rsid w:val="00176225"/>
    <w:rsid w:val="00176295"/>
    <w:rsid w:val="00176714"/>
    <w:rsid w:val="00176B69"/>
    <w:rsid w:val="00177065"/>
    <w:rsid w:val="001770C1"/>
    <w:rsid w:val="0017717E"/>
    <w:rsid w:val="001771E1"/>
    <w:rsid w:val="0017743C"/>
    <w:rsid w:val="00177470"/>
    <w:rsid w:val="00177478"/>
    <w:rsid w:val="001775DD"/>
    <w:rsid w:val="00177707"/>
    <w:rsid w:val="00177806"/>
    <w:rsid w:val="0017798F"/>
    <w:rsid w:val="00177D2B"/>
    <w:rsid w:val="00177D32"/>
    <w:rsid w:val="00177F2A"/>
    <w:rsid w:val="001800CA"/>
    <w:rsid w:val="001802E6"/>
    <w:rsid w:val="00180664"/>
    <w:rsid w:val="001806B3"/>
    <w:rsid w:val="001808AF"/>
    <w:rsid w:val="00180B1E"/>
    <w:rsid w:val="00180B2F"/>
    <w:rsid w:val="00180DEE"/>
    <w:rsid w:val="001814F1"/>
    <w:rsid w:val="0018153F"/>
    <w:rsid w:val="0018164B"/>
    <w:rsid w:val="00181AFB"/>
    <w:rsid w:val="00181D44"/>
    <w:rsid w:val="00181E19"/>
    <w:rsid w:val="0018209F"/>
    <w:rsid w:val="00182464"/>
    <w:rsid w:val="001827B0"/>
    <w:rsid w:val="00182B31"/>
    <w:rsid w:val="00182BAD"/>
    <w:rsid w:val="00182D3E"/>
    <w:rsid w:val="00182D87"/>
    <w:rsid w:val="00182EDD"/>
    <w:rsid w:val="00182F71"/>
    <w:rsid w:val="0018317E"/>
    <w:rsid w:val="00183188"/>
    <w:rsid w:val="001833FF"/>
    <w:rsid w:val="0018356C"/>
    <w:rsid w:val="00183604"/>
    <w:rsid w:val="00183813"/>
    <w:rsid w:val="00183827"/>
    <w:rsid w:val="00183909"/>
    <w:rsid w:val="0018398D"/>
    <w:rsid w:val="00183BB2"/>
    <w:rsid w:val="00183BC3"/>
    <w:rsid w:val="00183D83"/>
    <w:rsid w:val="00183F37"/>
    <w:rsid w:val="00183F86"/>
    <w:rsid w:val="00183FEB"/>
    <w:rsid w:val="001840F9"/>
    <w:rsid w:val="0018410F"/>
    <w:rsid w:val="0018416D"/>
    <w:rsid w:val="00184489"/>
    <w:rsid w:val="00184704"/>
    <w:rsid w:val="00184795"/>
    <w:rsid w:val="001849C0"/>
    <w:rsid w:val="001849F0"/>
    <w:rsid w:val="00184DE4"/>
    <w:rsid w:val="00184F3F"/>
    <w:rsid w:val="0018514B"/>
    <w:rsid w:val="0018525F"/>
    <w:rsid w:val="001857C2"/>
    <w:rsid w:val="00185977"/>
    <w:rsid w:val="00185B54"/>
    <w:rsid w:val="00185B5B"/>
    <w:rsid w:val="00186213"/>
    <w:rsid w:val="00186412"/>
    <w:rsid w:val="00186442"/>
    <w:rsid w:val="00186505"/>
    <w:rsid w:val="001867F7"/>
    <w:rsid w:val="0018682C"/>
    <w:rsid w:val="001868FA"/>
    <w:rsid w:val="00186B6F"/>
    <w:rsid w:val="00187103"/>
    <w:rsid w:val="00187438"/>
    <w:rsid w:val="001874CB"/>
    <w:rsid w:val="0018758E"/>
    <w:rsid w:val="00187801"/>
    <w:rsid w:val="00187A50"/>
    <w:rsid w:val="00187B95"/>
    <w:rsid w:val="00187DAE"/>
    <w:rsid w:val="00187DB3"/>
    <w:rsid w:val="00187E31"/>
    <w:rsid w:val="001903BA"/>
    <w:rsid w:val="001904F8"/>
    <w:rsid w:val="00190969"/>
    <w:rsid w:val="00190B64"/>
    <w:rsid w:val="00191011"/>
    <w:rsid w:val="00191147"/>
    <w:rsid w:val="001911C0"/>
    <w:rsid w:val="001912F8"/>
    <w:rsid w:val="0019187B"/>
    <w:rsid w:val="00191A6D"/>
    <w:rsid w:val="00191B07"/>
    <w:rsid w:val="00191B80"/>
    <w:rsid w:val="00191C35"/>
    <w:rsid w:val="00191D62"/>
    <w:rsid w:val="0019238E"/>
    <w:rsid w:val="0019239F"/>
    <w:rsid w:val="0019242E"/>
    <w:rsid w:val="001924B6"/>
    <w:rsid w:val="00192533"/>
    <w:rsid w:val="00192629"/>
    <w:rsid w:val="00192686"/>
    <w:rsid w:val="0019292D"/>
    <w:rsid w:val="001929F5"/>
    <w:rsid w:val="00192A55"/>
    <w:rsid w:val="00192AB1"/>
    <w:rsid w:val="00192B77"/>
    <w:rsid w:val="00192B8A"/>
    <w:rsid w:val="00192D51"/>
    <w:rsid w:val="00192F6B"/>
    <w:rsid w:val="00193022"/>
    <w:rsid w:val="001930DD"/>
    <w:rsid w:val="001931EC"/>
    <w:rsid w:val="00193652"/>
    <w:rsid w:val="00193908"/>
    <w:rsid w:val="00193A2A"/>
    <w:rsid w:val="00193A3A"/>
    <w:rsid w:val="00193CA7"/>
    <w:rsid w:val="00193CFD"/>
    <w:rsid w:val="00193F88"/>
    <w:rsid w:val="00193FFA"/>
    <w:rsid w:val="00194330"/>
    <w:rsid w:val="001943D8"/>
    <w:rsid w:val="00194469"/>
    <w:rsid w:val="00194686"/>
    <w:rsid w:val="00194896"/>
    <w:rsid w:val="00194A6F"/>
    <w:rsid w:val="00194C34"/>
    <w:rsid w:val="00194D96"/>
    <w:rsid w:val="00194DEB"/>
    <w:rsid w:val="00194E3B"/>
    <w:rsid w:val="00194FAC"/>
    <w:rsid w:val="00195140"/>
    <w:rsid w:val="00195185"/>
    <w:rsid w:val="0019550B"/>
    <w:rsid w:val="00195650"/>
    <w:rsid w:val="001956DC"/>
    <w:rsid w:val="00195723"/>
    <w:rsid w:val="00195985"/>
    <w:rsid w:val="001959AB"/>
    <w:rsid w:val="00195C9E"/>
    <w:rsid w:val="00195D95"/>
    <w:rsid w:val="00195ED0"/>
    <w:rsid w:val="00196001"/>
    <w:rsid w:val="0019604C"/>
    <w:rsid w:val="001962C7"/>
    <w:rsid w:val="00196342"/>
    <w:rsid w:val="001964D6"/>
    <w:rsid w:val="001965F0"/>
    <w:rsid w:val="0019696F"/>
    <w:rsid w:val="00196A8E"/>
    <w:rsid w:val="00196DF0"/>
    <w:rsid w:val="00196DF3"/>
    <w:rsid w:val="00196E18"/>
    <w:rsid w:val="00196EC6"/>
    <w:rsid w:val="00196F54"/>
    <w:rsid w:val="001973B1"/>
    <w:rsid w:val="0019788A"/>
    <w:rsid w:val="00197A99"/>
    <w:rsid w:val="00197E9E"/>
    <w:rsid w:val="00197F9C"/>
    <w:rsid w:val="001A0028"/>
    <w:rsid w:val="001A0251"/>
    <w:rsid w:val="001A04EF"/>
    <w:rsid w:val="001A0567"/>
    <w:rsid w:val="001A08B8"/>
    <w:rsid w:val="001A09EA"/>
    <w:rsid w:val="001A0A8D"/>
    <w:rsid w:val="001A0E41"/>
    <w:rsid w:val="001A1187"/>
    <w:rsid w:val="001A1603"/>
    <w:rsid w:val="001A1679"/>
    <w:rsid w:val="001A16C5"/>
    <w:rsid w:val="001A17AE"/>
    <w:rsid w:val="001A1A8B"/>
    <w:rsid w:val="001A1A8E"/>
    <w:rsid w:val="001A1BCC"/>
    <w:rsid w:val="001A1CCB"/>
    <w:rsid w:val="001A1D2A"/>
    <w:rsid w:val="001A22BD"/>
    <w:rsid w:val="001A22F3"/>
    <w:rsid w:val="001A23D8"/>
    <w:rsid w:val="001A2775"/>
    <w:rsid w:val="001A292F"/>
    <w:rsid w:val="001A2BF9"/>
    <w:rsid w:val="001A2F8D"/>
    <w:rsid w:val="001A30C8"/>
    <w:rsid w:val="001A3148"/>
    <w:rsid w:val="001A31BF"/>
    <w:rsid w:val="001A3343"/>
    <w:rsid w:val="001A34F8"/>
    <w:rsid w:val="001A36FA"/>
    <w:rsid w:val="001A3722"/>
    <w:rsid w:val="001A386C"/>
    <w:rsid w:val="001A38E9"/>
    <w:rsid w:val="001A3F55"/>
    <w:rsid w:val="001A4350"/>
    <w:rsid w:val="001A458F"/>
    <w:rsid w:val="001A45DC"/>
    <w:rsid w:val="001A46C2"/>
    <w:rsid w:val="001A46C8"/>
    <w:rsid w:val="001A4988"/>
    <w:rsid w:val="001A4FD5"/>
    <w:rsid w:val="001A52E6"/>
    <w:rsid w:val="001A55EF"/>
    <w:rsid w:val="001A581C"/>
    <w:rsid w:val="001A5919"/>
    <w:rsid w:val="001A5DA8"/>
    <w:rsid w:val="001A5EA0"/>
    <w:rsid w:val="001A6106"/>
    <w:rsid w:val="001A64D1"/>
    <w:rsid w:val="001A6576"/>
    <w:rsid w:val="001A65EB"/>
    <w:rsid w:val="001A669F"/>
    <w:rsid w:val="001A6717"/>
    <w:rsid w:val="001A67D5"/>
    <w:rsid w:val="001A6916"/>
    <w:rsid w:val="001A69B9"/>
    <w:rsid w:val="001A6C09"/>
    <w:rsid w:val="001A6D7A"/>
    <w:rsid w:val="001A71F4"/>
    <w:rsid w:val="001A732D"/>
    <w:rsid w:val="001A749E"/>
    <w:rsid w:val="001A76FA"/>
    <w:rsid w:val="001A7778"/>
    <w:rsid w:val="001A77BE"/>
    <w:rsid w:val="001A77D0"/>
    <w:rsid w:val="001A7844"/>
    <w:rsid w:val="001A7881"/>
    <w:rsid w:val="001A79A1"/>
    <w:rsid w:val="001A7A33"/>
    <w:rsid w:val="001A7BDE"/>
    <w:rsid w:val="001A7CCA"/>
    <w:rsid w:val="001A7EE7"/>
    <w:rsid w:val="001B0353"/>
    <w:rsid w:val="001B03DB"/>
    <w:rsid w:val="001B04D1"/>
    <w:rsid w:val="001B0906"/>
    <w:rsid w:val="001B09C1"/>
    <w:rsid w:val="001B0A58"/>
    <w:rsid w:val="001B0AD2"/>
    <w:rsid w:val="001B0AF2"/>
    <w:rsid w:val="001B0D5E"/>
    <w:rsid w:val="001B101A"/>
    <w:rsid w:val="001B135A"/>
    <w:rsid w:val="001B138B"/>
    <w:rsid w:val="001B14FC"/>
    <w:rsid w:val="001B1648"/>
    <w:rsid w:val="001B16D5"/>
    <w:rsid w:val="001B196B"/>
    <w:rsid w:val="001B1ABE"/>
    <w:rsid w:val="001B1B44"/>
    <w:rsid w:val="001B1E41"/>
    <w:rsid w:val="001B1FE1"/>
    <w:rsid w:val="001B2042"/>
    <w:rsid w:val="001B23AE"/>
    <w:rsid w:val="001B2BFA"/>
    <w:rsid w:val="001B2C6E"/>
    <w:rsid w:val="001B2EB5"/>
    <w:rsid w:val="001B374F"/>
    <w:rsid w:val="001B37DE"/>
    <w:rsid w:val="001B37FC"/>
    <w:rsid w:val="001B3AED"/>
    <w:rsid w:val="001B3B68"/>
    <w:rsid w:val="001B405B"/>
    <w:rsid w:val="001B43B3"/>
    <w:rsid w:val="001B4425"/>
    <w:rsid w:val="001B4A03"/>
    <w:rsid w:val="001B4A6B"/>
    <w:rsid w:val="001B4B5F"/>
    <w:rsid w:val="001B4C47"/>
    <w:rsid w:val="001B4D98"/>
    <w:rsid w:val="001B4E9A"/>
    <w:rsid w:val="001B4F0E"/>
    <w:rsid w:val="001B5163"/>
    <w:rsid w:val="001B53D0"/>
    <w:rsid w:val="001B55C5"/>
    <w:rsid w:val="001B58B9"/>
    <w:rsid w:val="001B59AF"/>
    <w:rsid w:val="001B5D52"/>
    <w:rsid w:val="001B5D5C"/>
    <w:rsid w:val="001B6013"/>
    <w:rsid w:val="001B615C"/>
    <w:rsid w:val="001B63B6"/>
    <w:rsid w:val="001B6463"/>
    <w:rsid w:val="001B6710"/>
    <w:rsid w:val="001B675D"/>
    <w:rsid w:val="001B683C"/>
    <w:rsid w:val="001B6932"/>
    <w:rsid w:val="001B6A67"/>
    <w:rsid w:val="001B6A68"/>
    <w:rsid w:val="001B6DFD"/>
    <w:rsid w:val="001B72C7"/>
    <w:rsid w:val="001B73A5"/>
    <w:rsid w:val="001B766B"/>
    <w:rsid w:val="001B76CB"/>
    <w:rsid w:val="001B7764"/>
    <w:rsid w:val="001B779F"/>
    <w:rsid w:val="001B78FE"/>
    <w:rsid w:val="001B7A03"/>
    <w:rsid w:val="001B7C80"/>
    <w:rsid w:val="001B7EF2"/>
    <w:rsid w:val="001B7FC1"/>
    <w:rsid w:val="001C0004"/>
    <w:rsid w:val="001C001F"/>
    <w:rsid w:val="001C06AB"/>
    <w:rsid w:val="001C072E"/>
    <w:rsid w:val="001C07E6"/>
    <w:rsid w:val="001C08E4"/>
    <w:rsid w:val="001C08E6"/>
    <w:rsid w:val="001C0AB4"/>
    <w:rsid w:val="001C0E48"/>
    <w:rsid w:val="001C0E71"/>
    <w:rsid w:val="001C0F73"/>
    <w:rsid w:val="001C10AA"/>
    <w:rsid w:val="001C116C"/>
    <w:rsid w:val="001C123C"/>
    <w:rsid w:val="001C125A"/>
    <w:rsid w:val="001C13C8"/>
    <w:rsid w:val="001C16E0"/>
    <w:rsid w:val="001C1828"/>
    <w:rsid w:val="001C190A"/>
    <w:rsid w:val="001C1A3D"/>
    <w:rsid w:val="001C1A50"/>
    <w:rsid w:val="001C1ACE"/>
    <w:rsid w:val="001C1D21"/>
    <w:rsid w:val="001C2087"/>
    <w:rsid w:val="001C20E9"/>
    <w:rsid w:val="001C21BB"/>
    <w:rsid w:val="001C229E"/>
    <w:rsid w:val="001C23D5"/>
    <w:rsid w:val="001C23DB"/>
    <w:rsid w:val="001C2506"/>
    <w:rsid w:val="001C2718"/>
    <w:rsid w:val="001C298C"/>
    <w:rsid w:val="001C29BC"/>
    <w:rsid w:val="001C2BF2"/>
    <w:rsid w:val="001C2CC7"/>
    <w:rsid w:val="001C2D90"/>
    <w:rsid w:val="001C2E5D"/>
    <w:rsid w:val="001C2EFA"/>
    <w:rsid w:val="001C31D4"/>
    <w:rsid w:val="001C3592"/>
    <w:rsid w:val="001C35F3"/>
    <w:rsid w:val="001C3A0B"/>
    <w:rsid w:val="001C3A31"/>
    <w:rsid w:val="001C3ABA"/>
    <w:rsid w:val="001C3C1A"/>
    <w:rsid w:val="001C3C8D"/>
    <w:rsid w:val="001C3CFE"/>
    <w:rsid w:val="001C3F6B"/>
    <w:rsid w:val="001C409B"/>
    <w:rsid w:val="001C4145"/>
    <w:rsid w:val="001C4287"/>
    <w:rsid w:val="001C45C4"/>
    <w:rsid w:val="001C4697"/>
    <w:rsid w:val="001C4A11"/>
    <w:rsid w:val="001C4A5F"/>
    <w:rsid w:val="001C4AB4"/>
    <w:rsid w:val="001C4C24"/>
    <w:rsid w:val="001C4E2A"/>
    <w:rsid w:val="001C4FCB"/>
    <w:rsid w:val="001C4FEC"/>
    <w:rsid w:val="001C50AA"/>
    <w:rsid w:val="001C50FD"/>
    <w:rsid w:val="001C5674"/>
    <w:rsid w:val="001C56A5"/>
    <w:rsid w:val="001C583B"/>
    <w:rsid w:val="001C5A10"/>
    <w:rsid w:val="001C5F50"/>
    <w:rsid w:val="001C60F1"/>
    <w:rsid w:val="001C6545"/>
    <w:rsid w:val="001C6565"/>
    <w:rsid w:val="001C656E"/>
    <w:rsid w:val="001C68ED"/>
    <w:rsid w:val="001C695D"/>
    <w:rsid w:val="001C6AEC"/>
    <w:rsid w:val="001C6FF7"/>
    <w:rsid w:val="001C7021"/>
    <w:rsid w:val="001C70B3"/>
    <w:rsid w:val="001C718A"/>
    <w:rsid w:val="001C7456"/>
    <w:rsid w:val="001C74BC"/>
    <w:rsid w:val="001C74F8"/>
    <w:rsid w:val="001C7517"/>
    <w:rsid w:val="001C7672"/>
    <w:rsid w:val="001C7817"/>
    <w:rsid w:val="001C7D75"/>
    <w:rsid w:val="001C7E21"/>
    <w:rsid w:val="001C7E9B"/>
    <w:rsid w:val="001C7F2E"/>
    <w:rsid w:val="001D01F1"/>
    <w:rsid w:val="001D0202"/>
    <w:rsid w:val="001D020B"/>
    <w:rsid w:val="001D024A"/>
    <w:rsid w:val="001D0545"/>
    <w:rsid w:val="001D05B9"/>
    <w:rsid w:val="001D0635"/>
    <w:rsid w:val="001D06EF"/>
    <w:rsid w:val="001D07A8"/>
    <w:rsid w:val="001D08F7"/>
    <w:rsid w:val="001D0CEF"/>
    <w:rsid w:val="001D0DC0"/>
    <w:rsid w:val="001D0F99"/>
    <w:rsid w:val="001D1048"/>
    <w:rsid w:val="001D1082"/>
    <w:rsid w:val="001D112D"/>
    <w:rsid w:val="001D1414"/>
    <w:rsid w:val="001D203C"/>
    <w:rsid w:val="001D20BD"/>
    <w:rsid w:val="001D21EB"/>
    <w:rsid w:val="001D221B"/>
    <w:rsid w:val="001D2300"/>
    <w:rsid w:val="001D281E"/>
    <w:rsid w:val="001D2827"/>
    <w:rsid w:val="001D2F00"/>
    <w:rsid w:val="001D2F48"/>
    <w:rsid w:val="001D31EE"/>
    <w:rsid w:val="001D32BB"/>
    <w:rsid w:val="001D32DB"/>
    <w:rsid w:val="001D333C"/>
    <w:rsid w:val="001D33BB"/>
    <w:rsid w:val="001D3464"/>
    <w:rsid w:val="001D35C1"/>
    <w:rsid w:val="001D3607"/>
    <w:rsid w:val="001D36E3"/>
    <w:rsid w:val="001D38D0"/>
    <w:rsid w:val="001D3998"/>
    <w:rsid w:val="001D39F6"/>
    <w:rsid w:val="001D3A6C"/>
    <w:rsid w:val="001D3B63"/>
    <w:rsid w:val="001D3BB6"/>
    <w:rsid w:val="001D3BE5"/>
    <w:rsid w:val="001D3D49"/>
    <w:rsid w:val="001D3DD8"/>
    <w:rsid w:val="001D3EE2"/>
    <w:rsid w:val="001D41F5"/>
    <w:rsid w:val="001D43A2"/>
    <w:rsid w:val="001D4696"/>
    <w:rsid w:val="001D4753"/>
    <w:rsid w:val="001D486B"/>
    <w:rsid w:val="001D48DD"/>
    <w:rsid w:val="001D4B7F"/>
    <w:rsid w:val="001D4CC2"/>
    <w:rsid w:val="001D4D8C"/>
    <w:rsid w:val="001D4E94"/>
    <w:rsid w:val="001D4F90"/>
    <w:rsid w:val="001D4FC8"/>
    <w:rsid w:val="001D51F4"/>
    <w:rsid w:val="001D529B"/>
    <w:rsid w:val="001D52B9"/>
    <w:rsid w:val="001D5608"/>
    <w:rsid w:val="001D5672"/>
    <w:rsid w:val="001D57B8"/>
    <w:rsid w:val="001D58AD"/>
    <w:rsid w:val="001D5A6D"/>
    <w:rsid w:val="001D5B0F"/>
    <w:rsid w:val="001D5B6B"/>
    <w:rsid w:val="001D5B9F"/>
    <w:rsid w:val="001D5BDB"/>
    <w:rsid w:val="001D5C06"/>
    <w:rsid w:val="001D5C69"/>
    <w:rsid w:val="001D5CC6"/>
    <w:rsid w:val="001D5D54"/>
    <w:rsid w:val="001D6063"/>
    <w:rsid w:val="001D630E"/>
    <w:rsid w:val="001D677D"/>
    <w:rsid w:val="001D67C6"/>
    <w:rsid w:val="001D68D5"/>
    <w:rsid w:val="001D6AB9"/>
    <w:rsid w:val="001D6BA4"/>
    <w:rsid w:val="001D6BD7"/>
    <w:rsid w:val="001D6D73"/>
    <w:rsid w:val="001D6EC7"/>
    <w:rsid w:val="001D6F30"/>
    <w:rsid w:val="001D7117"/>
    <w:rsid w:val="001D73AD"/>
    <w:rsid w:val="001D74B0"/>
    <w:rsid w:val="001D75B9"/>
    <w:rsid w:val="001D7AFA"/>
    <w:rsid w:val="001D7AFE"/>
    <w:rsid w:val="001D7E98"/>
    <w:rsid w:val="001D7FCA"/>
    <w:rsid w:val="001E0011"/>
    <w:rsid w:val="001E0095"/>
    <w:rsid w:val="001E0306"/>
    <w:rsid w:val="001E036B"/>
    <w:rsid w:val="001E076B"/>
    <w:rsid w:val="001E0868"/>
    <w:rsid w:val="001E09B4"/>
    <w:rsid w:val="001E0A25"/>
    <w:rsid w:val="001E0CF7"/>
    <w:rsid w:val="001E0E4F"/>
    <w:rsid w:val="001E0E86"/>
    <w:rsid w:val="001E10D9"/>
    <w:rsid w:val="001E115B"/>
    <w:rsid w:val="001E11F8"/>
    <w:rsid w:val="001E123E"/>
    <w:rsid w:val="001E13B6"/>
    <w:rsid w:val="001E13FA"/>
    <w:rsid w:val="001E15E6"/>
    <w:rsid w:val="001E1639"/>
    <w:rsid w:val="001E18F6"/>
    <w:rsid w:val="001E1A09"/>
    <w:rsid w:val="001E1A69"/>
    <w:rsid w:val="001E1C39"/>
    <w:rsid w:val="001E2029"/>
    <w:rsid w:val="001E2043"/>
    <w:rsid w:val="001E23FB"/>
    <w:rsid w:val="001E2838"/>
    <w:rsid w:val="001E2967"/>
    <w:rsid w:val="001E2A71"/>
    <w:rsid w:val="001E2CD5"/>
    <w:rsid w:val="001E2E03"/>
    <w:rsid w:val="001E320F"/>
    <w:rsid w:val="001E342D"/>
    <w:rsid w:val="001E37AB"/>
    <w:rsid w:val="001E3841"/>
    <w:rsid w:val="001E39B2"/>
    <w:rsid w:val="001E3F8F"/>
    <w:rsid w:val="001E4129"/>
    <w:rsid w:val="001E4238"/>
    <w:rsid w:val="001E4345"/>
    <w:rsid w:val="001E445E"/>
    <w:rsid w:val="001E4868"/>
    <w:rsid w:val="001E48FA"/>
    <w:rsid w:val="001E49CA"/>
    <w:rsid w:val="001E4C92"/>
    <w:rsid w:val="001E4DF9"/>
    <w:rsid w:val="001E5094"/>
    <w:rsid w:val="001E51C2"/>
    <w:rsid w:val="001E5308"/>
    <w:rsid w:val="001E539A"/>
    <w:rsid w:val="001E5490"/>
    <w:rsid w:val="001E5518"/>
    <w:rsid w:val="001E55BD"/>
    <w:rsid w:val="001E5607"/>
    <w:rsid w:val="001E58F1"/>
    <w:rsid w:val="001E5908"/>
    <w:rsid w:val="001E5C60"/>
    <w:rsid w:val="001E5E4F"/>
    <w:rsid w:val="001E630B"/>
    <w:rsid w:val="001E6370"/>
    <w:rsid w:val="001E6600"/>
    <w:rsid w:val="001E6B6A"/>
    <w:rsid w:val="001E6D13"/>
    <w:rsid w:val="001E6F54"/>
    <w:rsid w:val="001E7007"/>
    <w:rsid w:val="001E7098"/>
    <w:rsid w:val="001E718C"/>
    <w:rsid w:val="001E724B"/>
    <w:rsid w:val="001E728A"/>
    <w:rsid w:val="001E7391"/>
    <w:rsid w:val="001E752A"/>
    <w:rsid w:val="001E7738"/>
    <w:rsid w:val="001E77F8"/>
    <w:rsid w:val="001E7BC5"/>
    <w:rsid w:val="001E7C78"/>
    <w:rsid w:val="001F0112"/>
    <w:rsid w:val="001F0348"/>
    <w:rsid w:val="001F045A"/>
    <w:rsid w:val="001F07CC"/>
    <w:rsid w:val="001F0948"/>
    <w:rsid w:val="001F0A55"/>
    <w:rsid w:val="001F0BF8"/>
    <w:rsid w:val="001F10F3"/>
    <w:rsid w:val="001F11A4"/>
    <w:rsid w:val="001F131F"/>
    <w:rsid w:val="001F13C0"/>
    <w:rsid w:val="001F16A4"/>
    <w:rsid w:val="001F191B"/>
    <w:rsid w:val="001F1C28"/>
    <w:rsid w:val="001F1C53"/>
    <w:rsid w:val="001F1EAE"/>
    <w:rsid w:val="001F1FAE"/>
    <w:rsid w:val="001F1FB2"/>
    <w:rsid w:val="001F2222"/>
    <w:rsid w:val="001F224B"/>
    <w:rsid w:val="001F234B"/>
    <w:rsid w:val="001F2584"/>
    <w:rsid w:val="001F2592"/>
    <w:rsid w:val="001F274D"/>
    <w:rsid w:val="001F2BB4"/>
    <w:rsid w:val="001F2BC6"/>
    <w:rsid w:val="001F2BD3"/>
    <w:rsid w:val="001F2C1E"/>
    <w:rsid w:val="001F2CB0"/>
    <w:rsid w:val="001F3275"/>
    <w:rsid w:val="001F328A"/>
    <w:rsid w:val="001F331C"/>
    <w:rsid w:val="001F3504"/>
    <w:rsid w:val="001F354F"/>
    <w:rsid w:val="001F3722"/>
    <w:rsid w:val="001F3760"/>
    <w:rsid w:val="001F3964"/>
    <w:rsid w:val="001F3BCC"/>
    <w:rsid w:val="001F3E39"/>
    <w:rsid w:val="001F4468"/>
    <w:rsid w:val="001F46D0"/>
    <w:rsid w:val="001F46DE"/>
    <w:rsid w:val="001F46E9"/>
    <w:rsid w:val="001F47F8"/>
    <w:rsid w:val="001F48AC"/>
    <w:rsid w:val="001F496D"/>
    <w:rsid w:val="001F4A01"/>
    <w:rsid w:val="001F56A5"/>
    <w:rsid w:val="001F56C9"/>
    <w:rsid w:val="001F57EA"/>
    <w:rsid w:val="001F59DC"/>
    <w:rsid w:val="001F5C80"/>
    <w:rsid w:val="001F5D7F"/>
    <w:rsid w:val="001F5DAA"/>
    <w:rsid w:val="001F5E0C"/>
    <w:rsid w:val="001F603A"/>
    <w:rsid w:val="001F6196"/>
    <w:rsid w:val="001F6309"/>
    <w:rsid w:val="001F6529"/>
    <w:rsid w:val="001F6819"/>
    <w:rsid w:val="001F6887"/>
    <w:rsid w:val="001F6D04"/>
    <w:rsid w:val="001F6F77"/>
    <w:rsid w:val="001F7054"/>
    <w:rsid w:val="001F71CE"/>
    <w:rsid w:val="001F738B"/>
    <w:rsid w:val="001F753A"/>
    <w:rsid w:val="001F7BDD"/>
    <w:rsid w:val="001F7D94"/>
    <w:rsid w:val="001F7E8E"/>
    <w:rsid w:val="001F7F65"/>
    <w:rsid w:val="001F7FB8"/>
    <w:rsid w:val="0020008C"/>
    <w:rsid w:val="00200522"/>
    <w:rsid w:val="00200856"/>
    <w:rsid w:val="00200E31"/>
    <w:rsid w:val="00200E34"/>
    <w:rsid w:val="00200F05"/>
    <w:rsid w:val="002010CF"/>
    <w:rsid w:val="002011BC"/>
    <w:rsid w:val="0020134A"/>
    <w:rsid w:val="0020137F"/>
    <w:rsid w:val="00201505"/>
    <w:rsid w:val="002017AF"/>
    <w:rsid w:val="00201849"/>
    <w:rsid w:val="00201B9B"/>
    <w:rsid w:val="00201C53"/>
    <w:rsid w:val="00201D55"/>
    <w:rsid w:val="00202106"/>
    <w:rsid w:val="002021FE"/>
    <w:rsid w:val="00202287"/>
    <w:rsid w:val="00202380"/>
    <w:rsid w:val="00202517"/>
    <w:rsid w:val="0020264B"/>
    <w:rsid w:val="00202912"/>
    <w:rsid w:val="00202ABF"/>
    <w:rsid w:val="00202CA4"/>
    <w:rsid w:val="002033A0"/>
    <w:rsid w:val="002033E8"/>
    <w:rsid w:val="00203711"/>
    <w:rsid w:val="0020374A"/>
    <w:rsid w:val="002037EB"/>
    <w:rsid w:val="00203866"/>
    <w:rsid w:val="002038B4"/>
    <w:rsid w:val="00203A59"/>
    <w:rsid w:val="00203A9F"/>
    <w:rsid w:val="00203B56"/>
    <w:rsid w:val="00203CBB"/>
    <w:rsid w:val="00203E2D"/>
    <w:rsid w:val="00203EB9"/>
    <w:rsid w:val="00204008"/>
    <w:rsid w:val="002042D4"/>
    <w:rsid w:val="0020431C"/>
    <w:rsid w:val="002046CE"/>
    <w:rsid w:val="00204AFF"/>
    <w:rsid w:val="00204C06"/>
    <w:rsid w:val="002050AD"/>
    <w:rsid w:val="002050E1"/>
    <w:rsid w:val="00205231"/>
    <w:rsid w:val="002053E6"/>
    <w:rsid w:val="002054A8"/>
    <w:rsid w:val="00205C34"/>
    <w:rsid w:val="00205DA0"/>
    <w:rsid w:val="00205E69"/>
    <w:rsid w:val="00205F46"/>
    <w:rsid w:val="00206221"/>
    <w:rsid w:val="00206283"/>
    <w:rsid w:val="00206327"/>
    <w:rsid w:val="00206414"/>
    <w:rsid w:val="0020641F"/>
    <w:rsid w:val="00206554"/>
    <w:rsid w:val="0020662E"/>
    <w:rsid w:val="002069C9"/>
    <w:rsid w:val="00206C96"/>
    <w:rsid w:val="00207324"/>
    <w:rsid w:val="00207364"/>
    <w:rsid w:val="00207719"/>
    <w:rsid w:val="0020772F"/>
    <w:rsid w:val="002077FE"/>
    <w:rsid w:val="00207AC4"/>
    <w:rsid w:val="00207C19"/>
    <w:rsid w:val="00207C88"/>
    <w:rsid w:val="00207F66"/>
    <w:rsid w:val="00210108"/>
    <w:rsid w:val="00210258"/>
    <w:rsid w:val="002103D0"/>
    <w:rsid w:val="0021046F"/>
    <w:rsid w:val="00210489"/>
    <w:rsid w:val="00210762"/>
    <w:rsid w:val="00210954"/>
    <w:rsid w:val="00210BC6"/>
    <w:rsid w:val="00210BE7"/>
    <w:rsid w:val="00210D1D"/>
    <w:rsid w:val="00210EA9"/>
    <w:rsid w:val="002111E8"/>
    <w:rsid w:val="00211459"/>
    <w:rsid w:val="0021154A"/>
    <w:rsid w:val="00211580"/>
    <w:rsid w:val="002115D9"/>
    <w:rsid w:val="002115F4"/>
    <w:rsid w:val="002116BA"/>
    <w:rsid w:val="0021181D"/>
    <w:rsid w:val="0021190C"/>
    <w:rsid w:val="00211A40"/>
    <w:rsid w:val="00211A61"/>
    <w:rsid w:val="00211AA3"/>
    <w:rsid w:val="00211BA2"/>
    <w:rsid w:val="00211D2D"/>
    <w:rsid w:val="00211DBE"/>
    <w:rsid w:val="00211E85"/>
    <w:rsid w:val="00211F1B"/>
    <w:rsid w:val="00212069"/>
    <w:rsid w:val="0021207E"/>
    <w:rsid w:val="002120A2"/>
    <w:rsid w:val="002121CC"/>
    <w:rsid w:val="00212218"/>
    <w:rsid w:val="0021229D"/>
    <w:rsid w:val="0021259E"/>
    <w:rsid w:val="002127AF"/>
    <w:rsid w:val="00212884"/>
    <w:rsid w:val="00212901"/>
    <w:rsid w:val="00212C7F"/>
    <w:rsid w:val="00213134"/>
    <w:rsid w:val="002131E1"/>
    <w:rsid w:val="00213457"/>
    <w:rsid w:val="00213698"/>
    <w:rsid w:val="002136B5"/>
    <w:rsid w:val="00213763"/>
    <w:rsid w:val="002138AD"/>
    <w:rsid w:val="00213EF2"/>
    <w:rsid w:val="00214315"/>
    <w:rsid w:val="002145FD"/>
    <w:rsid w:val="00214C41"/>
    <w:rsid w:val="00214D89"/>
    <w:rsid w:val="002152E2"/>
    <w:rsid w:val="0021541A"/>
    <w:rsid w:val="002154A6"/>
    <w:rsid w:val="002155D5"/>
    <w:rsid w:val="002156CF"/>
    <w:rsid w:val="0021570A"/>
    <w:rsid w:val="0021595A"/>
    <w:rsid w:val="002163E6"/>
    <w:rsid w:val="002163F1"/>
    <w:rsid w:val="00216522"/>
    <w:rsid w:val="00216525"/>
    <w:rsid w:val="00216571"/>
    <w:rsid w:val="002165D2"/>
    <w:rsid w:val="0021660D"/>
    <w:rsid w:val="0021666D"/>
    <w:rsid w:val="002168CF"/>
    <w:rsid w:val="0021696F"/>
    <w:rsid w:val="00216D0C"/>
    <w:rsid w:val="00216E77"/>
    <w:rsid w:val="00216FF0"/>
    <w:rsid w:val="0021700C"/>
    <w:rsid w:val="002171F2"/>
    <w:rsid w:val="00217454"/>
    <w:rsid w:val="002174B6"/>
    <w:rsid w:val="002174D1"/>
    <w:rsid w:val="00217A6B"/>
    <w:rsid w:val="00217A75"/>
    <w:rsid w:val="00217BAB"/>
    <w:rsid w:val="00217DA3"/>
    <w:rsid w:val="002200E9"/>
    <w:rsid w:val="00220197"/>
    <w:rsid w:val="002202A7"/>
    <w:rsid w:val="002204F3"/>
    <w:rsid w:val="00220967"/>
    <w:rsid w:val="00220973"/>
    <w:rsid w:val="002209D0"/>
    <w:rsid w:val="00220A78"/>
    <w:rsid w:val="00220B79"/>
    <w:rsid w:val="00220BA2"/>
    <w:rsid w:val="00220DC5"/>
    <w:rsid w:val="00220E4F"/>
    <w:rsid w:val="00220F44"/>
    <w:rsid w:val="00220F4A"/>
    <w:rsid w:val="00221135"/>
    <w:rsid w:val="0022135F"/>
    <w:rsid w:val="00221507"/>
    <w:rsid w:val="002216AF"/>
    <w:rsid w:val="0022174D"/>
    <w:rsid w:val="00221D63"/>
    <w:rsid w:val="00221EFF"/>
    <w:rsid w:val="00222449"/>
    <w:rsid w:val="002224F6"/>
    <w:rsid w:val="0022259B"/>
    <w:rsid w:val="002225F5"/>
    <w:rsid w:val="002227CC"/>
    <w:rsid w:val="002227E1"/>
    <w:rsid w:val="002228D6"/>
    <w:rsid w:val="00222981"/>
    <w:rsid w:val="00222FEB"/>
    <w:rsid w:val="002231B7"/>
    <w:rsid w:val="002239FF"/>
    <w:rsid w:val="00223B0F"/>
    <w:rsid w:val="00223BEB"/>
    <w:rsid w:val="00223DD6"/>
    <w:rsid w:val="00223DF7"/>
    <w:rsid w:val="0022415B"/>
    <w:rsid w:val="002242C6"/>
    <w:rsid w:val="0022445F"/>
    <w:rsid w:val="002244A5"/>
    <w:rsid w:val="0022470A"/>
    <w:rsid w:val="00224A2C"/>
    <w:rsid w:val="00224B91"/>
    <w:rsid w:val="00224C9D"/>
    <w:rsid w:val="0022503A"/>
    <w:rsid w:val="0022512C"/>
    <w:rsid w:val="00225384"/>
    <w:rsid w:val="002254A8"/>
    <w:rsid w:val="00225589"/>
    <w:rsid w:val="0022562D"/>
    <w:rsid w:val="002259AE"/>
    <w:rsid w:val="00225A89"/>
    <w:rsid w:val="00225B30"/>
    <w:rsid w:val="00225C2E"/>
    <w:rsid w:val="00225D50"/>
    <w:rsid w:val="00225E8C"/>
    <w:rsid w:val="00226073"/>
    <w:rsid w:val="0022626D"/>
    <w:rsid w:val="0022629D"/>
    <w:rsid w:val="002263C7"/>
    <w:rsid w:val="002267B0"/>
    <w:rsid w:val="00226B33"/>
    <w:rsid w:val="00226F66"/>
    <w:rsid w:val="00226FE8"/>
    <w:rsid w:val="0022701A"/>
    <w:rsid w:val="00227322"/>
    <w:rsid w:val="002273D5"/>
    <w:rsid w:val="002274D5"/>
    <w:rsid w:val="00227531"/>
    <w:rsid w:val="002275DB"/>
    <w:rsid w:val="00227B29"/>
    <w:rsid w:val="00227E3B"/>
    <w:rsid w:val="00227FF4"/>
    <w:rsid w:val="0023010B"/>
    <w:rsid w:val="00230603"/>
    <w:rsid w:val="002307E6"/>
    <w:rsid w:val="00230873"/>
    <w:rsid w:val="00230914"/>
    <w:rsid w:val="002309C3"/>
    <w:rsid w:val="00230BAD"/>
    <w:rsid w:val="00230D59"/>
    <w:rsid w:val="00231084"/>
    <w:rsid w:val="002310A5"/>
    <w:rsid w:val="00231192"/>
    <w:rsid w:val="002311AD"/>
    <w:rsid w:val="00231323"/>
    <w:rsid w:val="00231557"/>
    <w:rsid w:val="0023181A"/>
    <w:rsid w:val="00231A0B"/>
    <w:rsid w:val="00231B1C"/>
    <w:rsid w:val="00231D1E"/>
    <w:rsid w:val="00231D2B"/>
    <w:rsid w:val="00231EDB"/>
    <w:rsid w:val="002320BE"/>
    <w:rsid w:val="00232395"/>
    <w:rsid w:val="002323F9"/>
    <w:rsid w:val="00232A1B"/>
    <w:rsid w:val="00232A4C"/>
    <w:rsid w:val="00232DE0"/>
    <w:rsid w:val="00232E15"/>
    <w:rsid w:val="00233207"/>
    <w:rsid w:val="002332CF"/>
    <w:rsid w:val="00233384"/>
    <w:rsid w:val="0023348A"/>
    <w:rsid w:val="0023373B"/>
    <w:rsid w:val="0023373C"/>
    <w:rsid w:val="0023380B"/>
    <w:rsid w:val="00233A03"/>
    <w:rsid w:val="00233BB0"/>
    <w:rsid w:val="0023401E"/>
    <w:rsid w:val="00234122"/>
    <w:rsid w:val="00234211"/>
    <w:rsid w:val="0023433F"/>
    <w:rsid w:val="00234348"/>
    <w:rsid w:val="0023434F"/>
    <w:rsid w:val="00234587"/>
    <w:rsid w:val="00234744"/>
    <w:rsid w:val="00234819"/>
    <w:rsid w:val="00234CCC"/>
    <w:rsid w:val="00234D30"/>
    <w:rsid w:val="00234D55"/>
    <w:rsid w:val="00234E67"/>
    <w:rsid w:val="0023514B"/>
    <w:rsid w:val="002353C8"/>
    <w:rsid w:val="002353DD"/>
    <w:rsid w:val="002355C3"/>
    <w:rsid w:val="0023562A"/>
    <w:rsid w:val="00235755"/>
    <w:rsid w:val="002357DE"/>
    <w:rsid w:val="002357F8"/>
    <w:rsid w:val="00235914"/>
    <w:rsid w:val="00235A96"/>
    <w:rsid w:val="00235B0D"/>
    <w:rsid w:val="00235DCA"/>
    <w:rsid w:val="00235E58"/>
    <w:rsid w:val="00235EF2"/>
    <w:rsid w:val="00235F19"/>
    <w:rsid w:val="00235FBB"/>
    <w:rsid w:val="00236246"/>
    <w:rsid w:val="0023624B"/>
    <w:rsid w:val="002362ED"/>
    <w:rsid w:val="002364FB"/>
    <w:rsid w:val="00236AAE"/>
    <w:rsid w:val="00236BAB"/>
    <w:rsid w:val="00236C5F"/>
    <w:rsid w:val="00236D43"/>
    <w:rsid w:val="00236E86"/>
    <w:rsid w:val="00236EC1"/>
    <w:rsid w:val="002371A7"/>
    <w:rsid w:val="002372C2"/>
    <w:rsid w:val="0023747E"/>
    <w:rsid w:val="0023754E"/>
    <w:rsid w:val="002376FB"/>
    <w:rsid w:val="002377A7"/>
    <w:rsid w:val="0023787D"/>
    <w:rsid w:val="002379C9"/>
    <w:rsid w:val="00237E8E"/>
    <w:rsid w:val="00240486"/>
    <w:rsid w:val="002405ED"/>
    <w:rsid w:val="00240752"/>
    <w:rsid w:val="00240799"/>
    <w:rsid w:val="00240A1A"/>
    <w:rsid w:val="00240DD4"/>
    <w:rsid w:val="00241044"/>
    <w:rsid w:val="00241143"/>
    <w:rsid w:val="00241702"/>
    <w:rsid w:val="002418F0"/>
    <w:rsid w:val="002419B1"/>
    <w:rsid w:val="00241B10"/>
    <w:rsid w:val="00241B34"/>
    <w:rsid w:val="00241DD3"/>
    <w:rsid w:val="00241DF5"/>
    <w:rsid w:val="00242203"/>
    <w:rsid w:val="00242289"/>
    <w:rsid w:val="002423FD"/>
    <w:rsid w:val="0024244A"/>
    <w:rsid w:val="0024246F"/>
    <w:rsid w:val="00242755"/>
    <w:rsid w:val="00242871"/>
    <w:rsid w:val="00242A36"/>
    <w:rsid w:val="00242B64"/>
    <w:rsid w:val="00242B89"/>
    <w:rsid w:val="00242E19"/>
    <w:rsid w:val="00242EF4"/>
    <w:rsid w:val="0024310D"/>
    <w:rsid w:val="00243276"/>
    <w:rsid w:val="002432BF"/>
    <w:rsid w:val="00243391"/>
    <w:rsid w:val="002433F8"/>
    <w:rsid w:val="0024346E"/>
    <w:rsid w:val="0024378C"/>
    <w:rsid w:val="002439CC"/>
    <w:rsid w:val="00243AD3"/>
    <w:rsid w:val="00243BC1"/>
    <w:rsid w:val="00243C35"/>
    <w:rsid w:val="00243D50"/>
    <w:rsid w:val="00243F15"/>
    <w:rsid w:val="00243F32"/>
    <w:rsid w:val="00244048"/>
    <w:rsid w:val="0024411E"/>
    <w:rsid w:val="00244399"/>
    <w:rsid w:val="0024448B"/>
    <w:rsid w:val="002444C4"/>
    <w:rsid w:val="0024453C"/>
    <w:rsid w:val="002447FF"/>
    <w:rsid w:val="00244A23"/>
    <w:rsid w:val="00244C3C"/>
    <w:rsid w:val="00244D93"/>
    <w:rsid w:val="00244DE3"/>
    <w:rsid w:val="00244E14"/>
    <w:rsid w:val="00244FC8"/>
    <w:rsid w:val="0024513E"/>
    <w:rsid w:val="00245256"/>
    <w:rsid w:val="00245472"/>
    <w:rsid w:val="00245867"/>
    <w:rsid w:val="00245A60"/>
    <w:rsid w:val="00245B4F"/>
    <w:rsid w:val="00245B51"/>
    <w:rsid w:val="00245DEF"/>
    <w:rsid w:val="00245E26"/>
    <w:rsid w:val="00245FB6"/>
    <w:rsid w:val="0024615C"/>
    <w:rsid w:val="002461EF"/>
    <w:rsid w:val="002463C9"/>
    <w:rsid w:val="002464D6"/>
    <w:rsid w:val="00246A67"/>
    <w:rsid w:val="00246CAB"/>
    <w:rsid w:val="00246CB0"/>
    <w:rsid w:val="00246DFA"/>
    <w:rsid w:val="00246EF3"/>
    <w:rsid w:val="00247073"/>
    <w:rsid w:val="002471E2"/>
    <w:rsid w:val="00247223"/>
    <w:rsid w:val="00247471"/>
    <w:rsid w:val="002474AA"/>
    <w:rsid w:val="0024755B"/>
    <w:rsid w:val="0024757E"/>
    <w:rsid w:val="00247A6E"/>
    <w:rsid w:val="00250448"/>
    <w:rsid w:val="002505D7"/>
    <w:rsid w:val="00250699"/>
    <w:rsid w:val="002506CC"/>
    <w:rsid w:val="002506FB"/>
    <w:rsid w:val="00250779"/>
    <w:rsid w:val="002509B3"/>
    <w:rsid w:val="00250A3D"/>
    <w:rsid w:val="00250AA8"/>
    <w:rsid w:val="00250D2C"/>
    <w:rsid w:val="00250D4E"/>
    <w:rsid w:val="00251006"/>
    <w:rsid w:val="0025100A"/>
    <w:rsid w:val="00251018"/>
    <w:rsid w:val="002510B7"/>
    <w:rsid w:val="002511C3"/>
    <w:rsid w:val="00251361"/>
    <w:rsid w:val="0025164F"/>
    <w:rsid w:val="00251725"/>
    <w:rsid w:val="0025181A"/>
    <w:rsid w:val="002518B8"/>
    <w:rsid w:val="00251DD9"/>
    <w:rsid w:val="00252108"/>
    <w:rsid w:val="0025216C"/>
    <w:rsid w:val="00252445"/>
    <w:rsid w:val="00252538"/>
    <w:rsid w:val="002525F1"/>
    <w:rsid w:val="002529FA"/>
    <w:rsid w:val="00252A9A"/>
    <w:rsid w:val="00252A9B"/>
    <w:rsid w:val="00252C81"/>
    <w:rsid w:val="00252D83"/>
    <w:rsid w:val="00252EF0"/>
    <w:rsid w:val="0025351F"/>
    <w:rsid w:val="00253598"/>
    <w:rsid w:val="002537C4"/>
    <w:rsid w:val="00253849"/>
    <w:rsid w:val="0025385A"/>
    <w:rsid w:val="00253973"/>
    <w:rsid w:val="002539DC"/>
    <w:rsid w:val="00253B2A"/>
    <w:rsid w:val="00253B7A"/>
    <w:rsid w:val="00253C87"/>
    <w:rsid w:val="00253DB7"/>
    <w:rsid w:val="00253DD6"/>
    <w:rsid w:val="0025438D"/>
    <w:rsid w:val="0025478F"/>
    <w:rsid w:val="00254AE6"/>
    <w:rsid w:val="00254BCC"/>
    <w:rsid w:val="00254D59"/>
    <w:rsid w:val="00254E6D"/>
    <w:rsid w:val="00254F6B"/>
    <w:rsid w:val="0025519F"/>
    <w:rsid w:val="0025543C"/>
    <w:rsid w:val="002554F7"/>
    <w:rsid w:val="00255577"/>
    <w:rsid w:val="00255624"/>
    <w:rsid w:val="00255707"/>
    <w:rsid w:val="00255767"/>
    <w:rsid w:val="00255826"/>
    <w:rsid w:val="0025588D"/>
    <w:rsid w:val="00255D42"/>
    <w:rsid w:val="00255EBC"/>
    <w:rsid w:val="002560B5"/>
    <w:rsid w:val="00256213"/>
    <w:rsid w:val="0025640C"/>
    <w:rsid w:val="0025641D"/>
    <w:rsid w:val="00256460"/>
    <w:rsid w:val="00256694"/>
    <w:rsid w:val="002566B9"/>
    <w:rsid w:val="00256F86"/>
    <w:rsid w:val="00257064"/>
    <w:rsid w:val="00257127"/>
    <w:rsid w:val="00257243"/>
    <w:rsid w:val="0025725D"/>
    <w:rsid w:val="0025726B"/>
    <w:rsid w:val="0025740F"/>
    <w:rsid w:val="00257457"/>
    <w:rsid w:val="0025746C"/>
    <w:rsid w:val="00257571"/>
    <w:rsid w:val="0025757C"/>
    <w:rsid w:val="00257B1C"/>
    <w:rsid w:val="00257BCB"/>
    <w:rsid w:val="00257C28"/>
    <w:rsid w:val="00257E82"/>
    <w:rsid w:val="00257FED"/>
    <w:rsid w:val="0026000A"/>
    <w:rsid w:val="002601FC"/>
    <w:rsid w:val="002604D0"/>
    <w:rsid w:val="00260A79"/>
    <w:rsid w:val="00260B64"/>
    <w:rsid w:val="00260C7E"/>
    <w:rsid w:val="00260D79"/>
    <w:rsid w:val="00260E79"/>
    <w:rsid w:val="00260F1A"/>
    <w:rsid w:val="00261122"/>
    <w:rsid w:val="00261312"/>
    <w:rsid w:val="00261651"/>
    <w:rsid w:val="00261689"/>
    <w:rsid w:val="002617CA"/>
    <w:rsid w:val="00261851"/>
    <w:rsid w:val="00261887"/>
    <w:rsid w:val="002619C7"/>
    <w:rsid w:val="00261AB2"/>
    <w:rsid w:val="00261D4D"/>
    <w:rsid w:val="00262074"/>
    <w:rsid w:val="00262355"/>
    <w:rsid w:val="00262387"/>
    <w:rsid w:val="002624C7"/>
    <w:rsid w:val="002625D9"/>
    <w:rsid w:val="002628D2"/>
    <w:rsid w:val="002629AB"/>
    <w:rsid w:val="00262CE1"/>
    <w:rsid w:val="00262D27"/>
    <w:rsid w:val="00262D40"/>
    <w:rsid w:val="00262E13"/>
    <w:rsid w:val="00262EFE"/>
    <w:rsid w:val="00262F4E"/>
    <w:rsid w:val="002630B3"/>
    <w:rsid w:val="00263475"/>
    <w:rsid w:val="002634F0"/>
    <w:rsid w:val="002635E0"/>
    <w:rsid w:val="00263852"/>
    <w:rsid w:val="00263993"/>
    <w:rsid w:val="00263C8A"/>
    <w:rsid w:val="00263D46"/>
    <w:rsid w:val="00263D8E"/>
    <w:rsid w:val="00263DCD"/>
    <w:rsid w:val="00263E0B"/>
    <w:rsid w:val="00263E25"/>
    <w:rsid w:val="00263E59"/>
    <w:rsid w:val="00264053"/>
    <w:rsid w:val="0026412F"/>
    <w:rsid w:val="0026432B"/>
    <w:rsid w:val="00264365"/>
    <w:rsid w:val="002644CD"/>
    <w:rsid w:val="00264684"/>
    <w:rsid w:val="002646B2"/>
    <w:rsid w:val="002646C3"/>
    <w:rsid w:val="0026481C"/>
    <w:rsid w:val="00264823"/>
    <w:rsid w:val="0026490F"/>
    <w:rsid w:val="00264B77"/>
    <w:rsid w:val="0026513E"/>
    <w:rsid w:val="0026519B"/>
    <w:rsid w:val="002652C2"/>
    <w:rsid w:val="00265778"/>
    <w:rsid w:val="00265938"/>
    <w:rsid w:val="00265B0D"/>
    <w:rsid w:val="00265BD4"/>
    <w:rsid w:val="00265E3F"/>
    <w:rsid w:val="0026615B"/>
    <w:rsid w:val="0026622F"/>
    <w:rsid w:val="00266853"/>
    <w:rsid w:val="002669F5"/>
    <w:rsid w:val="00266AEE"/>
    <w:rsid w:val="00266C45"/>
    <w:rsid w:val="00266E4C"/>
    <w:rsid w:val="00267076"/>
    <w:rsid w:val="002670A8"/>
    <w:rsid w:val="0026716E"/>
    <w:rsid w:val="0026735D"/>
    <w:rsid w:val="002673B7"/>
    <w:rsid w:val="0026777A"/>
    <w:rsid w:val="00267AD1"/>
    <w:rsid w:val="00267DCF"/>
    <w:rsid w:val="00267F60"/>
    <w:rsid w:val="002701B7"/>
    <w:rsid w:val="00270202"/>
    <w:rsid w:val="0027055C"/>
    <w:rsid w:val="00270679"/>
    <w:rsid w:val="002706B0"/>
    <w:rsid w:val="002706CA"/>
    <w:rsid w:val="002706EC"/>
    <w:rsid w:val="00270ABF"/>
    <w:rsid w:val="00270FDC"/>
    <w:rsid w:val="00271166"/>
    <w:rsid w:val="002711DB"/>
    <w:rsid w:val="0027140F"/>
    <w:rsid w:val="00271A64"/>
    <w:rsid w:val="00271C3F"/>
    <w:rsid w:val="00271DC7"/>
    <w:rsid w:val="00272042"/>
    <w:rsid w:val="0027206C"/>
    <w:rsid w:val="00272094"/>
    <w:rsid w:val="002721EF"/>
    <w:rsid w:val="00272473"/>
    <w:rsid w:val="0027247C"/>
    <w:rsid w:val="0027276E"/>
    <w:rsid w:val="0027282B"/>
    <w:rsid w:val="00272886"/>
    <w:rsid w:val="00272893"/>
    <w:rsid w:val="002729DF"/>
    <w:rsid w:val="00272FAF"/>
    <w:rsid w:val="00272FB5"/>
    <w:rsid w:val="002731F3"/>
    <w:rsid w:val="00273380"/>
    <w:rsid w:val="002735C2"/>
    <w:rsid w:val="0027385C"/>
    <w:rsid w:val="00273C81"/>
    <w:rsid w:val="00273C87"/>
    <w:rsid w:val="00273E2F"/>
    <w:rsid w:val="0027402B"/>
    <w:rsid w:val="0027451D"/>
    <w:rsid w:val="002746B3"/>
    <w:rsid w:val="002746FB"/>
    <w:rsid w:val="002749F2"/>
    <w:rsid w:val="00274A59"/>
    <w:rsid w:val="00274AF1"/>
    <w:rsid w:val="00274DB0"/>
    <w:rsid w:val="00274E72"/>
    <w:rsid w:val="00274FAB"/>
    <w:rsid w:val="002752CB"/>
    <w:rsid w:val="00275303"/>
    <w:rsid w:val="0027544F"/>
    <w:rsid w:val="0027560E"/>
    <w:rsid w:val="0027568F"/>
    <w:rsid w:val="0027587B"/>
    <w:rsid w:val="002758D8"/>
    <w:rsid w:val="00275910"/>
    <w:rsid w:val="002759F1"/>
    <w:rsid w:val="00275AFF"/>
    <w:rsid w:val="00275B56"/>
    <w:rsid w:val="00275DEC"/>
    <w:rsid w:val="00275E6B"/>
    <w:rsid w:val="00276225"/>
    <w:rsid w:val="0027637D"/>
    <w:rsid w:val="002763C2"/>
    <w:rsid w:val="0027645A"/>
    <w:rsid w:val="002765D7"/>
    <w:rsid w:val="00276787"/>
    <w:rsid w:val="00276839"/>
    <w:rsid w:val="002769DE"/>
    <w:rsid w:val="00276B1E"/>
    <w:rsid w:val="00276C01"/>
    <w:rsid w:val="00276CBD"/>
    <w:rsid w:val="00276E3D"/>
    <w:rsid w:val="0027703D"/>
    <w:rsid w:val="00277100"/>
    <w:rsid w:val="00277597"/>
    <w:rsid w:val="00277603"/>
    <w:rsid w:val="00277784"/>
    <w:rsid w:val="002777EB"/>
    <w:rsid w:val="002778BD"/>
    <w:rsid w:val="00277A08"/>
    <w:rsid w:val="00277A30"/>
    <w:rsid w:val="00277FB7"/>
    <w:rsid w:val="00277FF2"/>
    <w:rsid w:val="0028034A"/>
    <w:rsid w:val="0028036D"/>
    <w:rsid w:val="0028042C"/>
    <w:rsid w:val="002804E1"/>
    <w:rsid w:val="00280539"/>
    <w:rsid w:val="00280B35"/>
    <w:rsid w:val="00280C26"/>
    <w:rsid w:val="00280D26"/>
    <w:rsid w:val="00280EA8"/>
    <w:rsid w:val="00281006"/>
    <w:rsid w:val="002811F0"/>
    <w:rsid w:val="00281200"/>
    <w:rsid w:val="0028123B"/>
    <w:rsid w:val="002812A5"/>
    <w:rsid w:val="002812AB"/>
    <w:rsid w:val="00281375"/>
    <w:rsid w:val="002813C3"/>
    <w:rsid w:val="00281643"/>
    <w:rsid w:val="00281788"/>
    <w:rsid w:val="00281A5C"/>
    <w:rsid w:val="00281AEE"/>
    <w:rsid w:val="00281B37"/>
    <w:rsid w:val="00281C21"/>
    <w:rsid w:val="00281D4A"/>
    <w:rsid w:val="00281ED6"/>
    <w:rsid w:val="0028207D"/>
    <w:rsid w:val="002820AE"/>
    <w:rsid w:val="002821CD"/>
    <w:rsid w:val="00282334"/>
    <w:rsid w:val="00282559"/>
    <w:rsid w:val="00282592"/>
    <w:rsid w:val="00282598"/>
    <w:rsid w:val="00282601"/>
    <w:rsid w:val="00282B9E"/>
    <w:rsid w:val="00282EED"/>
    <w:rsid w:val="002830B6"/>
    <w:rsid w:val="00283179"/>
    <w:rsid w:val="0028324D"/>
    <w:rsid w:val="0028349B"/>
    <w:rsid w:val="0028350E"/>
    <w:rsid w:val="00283538"/>
    <w:rsid w:val="00283A7B"/>
    <w:rsid w:val="00283ABB"/>
    <w:rsid w:val="0028424A"/>
    <w:rsid w:val="002844AD"/>
    <w:rsid w:val="00284763"/>
    <w:rsid w:val="0028478C"/>
    <w:rsid w:val="002848C0"/>
    <w:rsid w:val="00284B1D"/>
    <w:rsid w:val="00284DED"/>
    <w:rsid w:val="00284E89"/>
    <w:rsid w:val="00284FD1"/>
    <w:rsid w:val="002858AA"/>
    <w:rsid w:val="00285E2D"/>
    <w:rsid w:val="00285FFB"/>
    <w:rsid w:val="002862EF"/>
    <w:rsid w:val="002867A9"/>
    <w:rsid w:val="002867F0"/>
    <w:rsid w:val="002868D5"/>
    <w:rsid w:val="00286BB7"/>
    <w:rsid w:val="00286EE1"/>
    <w:rsid w:val="00286F1E"/>
    <w:rsid w:val="00287090"/>
    <w:rsid w:val="0028709E"/>
    <w:rsid w:val="00287219"/>
    <w:rsid w:val="002876B8"/>
    <w:rsid w:val="00287935"/>
    <w:rsid w:val="00287996"/>
    <w:rsid w:val="00287AA1"/>
    <w:rsid w:val="00287C6D"/>
    <w:rsid w:val="00287E8B"/>
    <w:rsid w:val="00287F54"/>
    <w:rsid w:val="00287F81"/>
    <w:rsid w:val="00287FC4"/>
    <w:rsid w:val="00287FFA"/>
    <w:rsid w:val="002902A9"/>
    <w:rsid w:val="00290303"/>
    <w:rsid w:val="002904D4"/>
    <w:rsid w:val="0029055A"/>
    <w:rsid w:val="00290A06"/>
    <w:rsid w:val="00290A51"/>
    <w:rsid w:val="00290AD3"/>
    <w:rsid w:val="00290BD6"/>
    <w:rsid w:val="00290E17"/>
    <w:rsid w:val="00290E3B"/>
    <w:rsid w:val="00290F10"/>
    <w:rsid w:val="0029111E"/>
    <w:rsid w:val="00291359"/>
    <w:rsid w:val="002915C1"/>
    <w:rsid w:val="00291C58"/>
    <w:rsid w:val="00291D7E"/>
    <w:rsid w:val="00291DAA"/>
    <w:rsid w:val="0029224A"/>
    <w:rsid w:val="00292280"/>
    <w:rsid w:val="0029248F"/>
    <w:rsid w:val="0029251A"/>
    <w:rsid w:val="002927B3"/>
    <w:rsid w:val="00292889"/>
    <w:rsid w:val="0029293D"/>
    <w:rsid w:val="00292A59"/>
    <w:rsid w:val="00292D13"/>
    <w:rsid w:val="00293276"/>
    <w:rsid w:val="0029355E"/>
    <w:rsid w:val="00293942"/>
    <w:rsid w:val="00293D1E"/>
    <w:rsid w:val="00294034"/>
    <w:rsid w:val="0029439D"/>
    <w:rsid w:val="00294449"/>
    <w:rsid w:val="0029475E"/>
    <w:rsid w:val="00294CA7"/>
    <w:rsid w:val="00294E96"/>
    <w:rsid w:val="0029501C"/>
    <w:rsid w:val="002952E3"/>
    <w:rsid w:val="002952F3"/>
    <w:rsid w:val="00295484"/>
    <w:rsid w:val="0029563C"/>
    <w:rsid w:val="00295648"/>
    <w:rsid w:val="00295942"/>
    <w:rsid w:val="00295AB5"/>
    <w:rsid w:val="00295C19"/>
    <w:rsid w:val="00295F8D"/>
    <w:rsid w:val="002961C7"/>
    <w:rsid w:val="0029663A"/>
    <w:rsid w:val="0029673F"/>
    <w:rsid w:val="002967CA"/>
    <w:rsid w:val="00296A18"/>
    <w:rsid w:val="00296CF9"/>
    <w:rsid w:val="00296D44"/>
    <w:rsid w:val="0029704D"/>
    <w:rsid w:val="002970F8"/>
    <w:rsid w:val="002975EB"/>
    <w:rsid w:val="002976D2"/>
    <w:rsid w:val="002979C8"/>
    <w:rsid w:val="002979D6"/>
    <w:rsid w:val="00297F8E"/>
    <w:rsid w:val="002A0110"/>
    <w:rsid w:val="002A01CA"/>
    <w:rsid w:val="002A0332"/>
    <w:rsid w:val="002A073D"/>
    <w:rsid w:val="002A093F"/>
    <w:rsid w:val="002A0B41"/>
    <w:rsid w:val="002A0BD2"/>
    <w:rsid w:val="002A0C73"/>
    <w:rsid w:val="002A0C98"/>
    <w:rsid w:val="002A100B"/>
    <w:rsid w:val="002A1359"/>
    <w:rsid w:val="002A13B5"/>
    <w:rsid w:val="002A14A0"/>
    <w:rsid w:val="002A19B7"/>
    <w:rsid w:val="002A1B78"/>
    <w:rsid w:val="002A1D84"/>
    <w:rsid w:val="002A1E95"/>
    <w:rsid w:val="002A20A8"/>
    <w:rsid w:val="002A2410"/>
    <w:rsid w:val="002A2784"/>
    <w:rsid w:val="002A29AF"/>
    <w:rsid w:val="002A2A33"/>
    <w:rsid w:val="002A2C55"/>
    <w:rsid w:val="002A2CD7"/>
    <w:rsid w:val="002A2E6A"/>
    <w:rsid w:val="002A2F50"/>
    <w:rsid w:val="002A32FF"/>
    <w:rsid w:val="002A332B"/>
    <w:rsid w:val="002A33EC"/>
    <w:rsid w:val="002A343F"/>
    <w:rsid w:val="002A3659"/>
    <w:rsid w:val="002A3736"/>
    <w:rsid w:val="002A379B"/>
    <w:rsid w:val="002A3A63"/>
    <w:rsid w:val="002A3B1E"/>
    <w:rsid w:val="002A3C6D"/>
    <w:rsid w:val="002A3E56"/>
    <w:rsid w:val="002A44AE"/>
    <w:rsid w:val="002A4698"/>
    <w:rsid w:val="002A4B3E"/>
    <w:rsid w:val="002A4C50"/>
    <w:rsid w:val="002A4CE8"/>
    <w:rsid w:val="002A4DC7"/>
    <w:rsid w:val="002A4E90"/>
    <w:rsid w:val="002A4E99"/>
    <w:rsid w:val="002A4FFC"/>
    <w:rsid w:val="002A5108"/>
    <w:rsid w:val="002A5154"/>
    <w:rsid w:val="002A52A2"/>
    <w:rsid w:val="002A53C8"/>
    <w:rsid w:val="002A5544"/>
    <w:rsid w:val="002A556F"/>
    <w:rsid w:val="002A572F"/>
    <w:rsid w:val="002A58CF"/>
    <w:rsid w:val="002A5920"/>
    <w:rsid w:val="002A5927"/>
    <w:rsid w:val="002A594C"/>
    <w:rsid w:val="002A5AB1"/>
    <w:rsid w:val="002A5EF1"/>
    <w:rsid w:val="002A6313"/>
    <w:rsid w:val="002A634B"/>
    <w:rsid w:val="002A65C8"/>
    <w:rsid w:val="002A67D5"/>
    <w:rsid w:val="002A6ADC"/>
    <w:rsid w:val="002A6BB3"/>
    <w:rsid w:val="002A6DD2"/>
    <w:rsid w:val="002A7070"/>
    <w:rsid w:val="002A70C6"/>
    <w:rsid w:val="002A73AC"/>
    <w:rsid w:val="002A73EC"/>
    <w:rsid w:val="002A7609"/>
    <w:rsid w:val="002A770D"/>
    <w:rsid w:val="002A7B5E"/>
    <w:rsid w:val="002A7D70"/>
    <w:rsid w:val="002A7DC4"/>
    <w:rsid w:val="002A7ECE"/>
    <w:rsid w:val="002A7FFA"/>
    <w:rsid w:val="002B005C"/>
    <w:rsid w:val="002B0080"/>
    <w:rsid w:val="002B00BA"/>
    <w:rsid w:val="002B00F8"/>
    <w:rsid w:val="002B01F6"/>
    <w:rsid w:val="002B0443"/>
    <w:rsid w:val="002B07EC"/>
    <w:rsid w:val="002B0916"/>
    <w:rsid w:val="002B09C1"/>
    <w:rsid w:val="002B0AE9"/>
    <w:rsid w:val="002B0CC5"/>
    <w:rsid w:val="002B0D46"/>
    <w:rsid w:val="002B0D6C"/>
    <w:rsid w:val="002B0D92"/>
    <w:rsid w:val="002B0DA9"/>
    <w:rsid w:val="002B0E6D"/>
    <w:rsid w:val="002B0E9B"/>
    <w:rsid w:val="002B0FA1"/>
    <w:rsid w:val="002B125F"/>
    <w:rsid w:val="002B13A0"/>
    <w:rsid w:val="002B1417"/>
    <w:rsid w:val="002B142F"/>
    <w:rsid w:val="002B16D2"/>
    <w:rsid w:val="002B17F5"/>
    <w:rsid w:val="002B19E0"/>
    <w:rsid w:val="002B1A3A"/>
    <w:rsid w:val="002B1A42"/>
    <w:rsid w:val="002B1A75"/>
    <w:rsid w:val="002B1B8C"/>
    <w:rsid w:val="002B22EB"/>
    <w:rsid w:val="002B24A8"/>
    <w:rsid w:val="002B25B8"/>
    <w:rsid w:val="002B2662"/>
    <w:rsid w:val="002B26FD"/>
    <w:rsid w:val="002B28BF"/>
    <w:rsid w:val="002B28C9"/>
    <w:rsid w:val="002B2B99"/>
    <w:rsid w:val="002B2BC5"/>
    <w:rsid w:val="002B2C79"/>
    <w:rsid w:val="002B2E1C"/>
    <w:rsid w:val="002B2E63"/>
    <w:rsid w:val="002B3245"/>
    <w:rsid w:val="002B32FD"/>
    <w:rsid w:val="002B34BE"/>
    <w:rsid w:val="002B3673"/>
    <w:rsid w:val="002B37A9"/>
    <w:rsid w:val="002B38C9"/>
    <w:rsid w:val="002B3B1C"/>
    <w:rsid w:val="002B3C7D"/>
    <w:rsid w:val="002B3D1F"/>
    <w:rsid w:val="002B3D35"/>
    <w:rsid w:val="002B41A3"/>
    <w:rsid w:val="002B421E"/>
    <w:rsid w:val="002B4234"/>
    <w:rsid w:val="002B428A"/>
    <w:rsid w:val="002B447D"/>
    <w:rsid w:val="002B4485"/>
    <w:rsid w:val="002B48BB"/>
    <w:rsid w:val="002B4A70"/>
    <w:rsid w:val="002B4A75"/>
    <w:rsid w:val="002B4A7C"/>
    <w:rsid w:val="002B4B03"/>
    <w:rsid w:val="002B4DF9"/>
    <w:rsid w:val="002B4E0A"/>
    <w:rsid w:val="002B4E53"/>
    <w:rsid w:val="002B50BF"/>
    <w:rsid w:val="002B5153"/>
    <w:rsid w:val="002B5235"/>
    <w:rsid w:val="002B5522"/>
    <w:rsid w:val="002B5B85"/>
    <w:rsid w:val="002B5BFE"/>
    <w:rsid w:val="002B5C94"/>
    <w:rsid w:val="002B5D20"/>
    <w:rsid w:val="002B5D6E"/>
    <w:rsid w:val="002B603D"/>
    <w:rsid w:val="002B606F"/>
    <w:rsid w:val="002B6456"/>
    <w:rsid w:val="002B64AC"/>
    <w:rsid w:val="002B64E3"/>
    <w:rsid w:val="002B64F6"/>
    <w:rsid w:val="002B6704"/>
    <w:rsid w:val="002B6829"/>
    <w:rsid w:val="002B692A"/>
    <w:rsid w:val="002B69ED"/>
    <w:rsid w:val="002B6A6B"/>
    <w:rsid w:val="002B6BDD"/>
    <w:rsid w:val="002B6F3B"/>
    <w:rsid w:val="002B72CB"/>
    <w:rsid w:val="002B739C"/>
    <w:rsid w:val="002B74AB"/>
    <w:rsid w:val="002B77E1"/>
    <w:rsid w:val="002B7837"/>
    <w:rsid w:val="002B7E97"/>
    <w:rsid w:val="002C00B6"/>
    <w:rsid w:val="002C0170"/>
    <w:rsid w:val="002C08FD"/>
    <w:rsid w:val="002C09C4"/>
    <w:rsid w:val="002C0A12"/>
    <w:rsid w:val="002C0AE9"/>
    <w:rsid w:val="002C0BF2"/>
    <w:rsid w:val="002C0D3C"/>
    <w:rsid w:val="002C0D65"/>
    <w:rsid w:val="002C0F74"/>
    <w:rsid w:val="002C1281"/>
    <w:rsid w:val="002C1448"/>
    <w:rsid w:val="002C1485"/>
    <w:rsid w:val="002C184E"/>
    <w:rsid w:val="002C18FA"/>
    <w:rsid w:val="002C19D0"/>
    <w:rsid w:val="002C19D5"/>
    <w:rsid w:val="002C1BC8"/>
    <w:rsid w:val="002C1C4B"/>
    <w:rsid w:val="002C1D88"/>
    <w:rsid w:val="002C1DD7"/>
    <w:rsid w:val="002C1E6F"/>
    <w:rsid w:val="002C1F15"/>
    <w:rsid w:val="002C2076"/>
    <w:rsid w:val="002C20CA"/>
    <w:rsid w:val="002C2278"/>
    <w:rsid w:val="002C23FC"/>
    <w:rsid w:val="002C2448"/>
    <w:rsid w:val="002C2483"/>
    <w:rsid w:val="002C275A"/>
    <w:rsid w:val="002C283A"/>
    <w:rsid w:val="002C297B"/>
    <w:rsid w:val="002C2A26"/>
    <w:rsid w:val="002C2D5E"/>
    <w:rsid w:val="002C2E7F"/>
    <w:rsid w:val="002C3167"/>
    <w:rsid w:val="002C3214"/>
    <w:rsid w:val="002C34A9"/>
    <w:rsid w:val="002C3556"/>
    <w:rsid w:val="002C3715"/>
    <w:rsid w:val="002C3765"/>
    <w:rsid w:val="002C379B"/>
    <w:rsid w:val="002C39AE"/>
    <w:rsid w:val="002C3AA1"/>
    <w:rsid w:val="002C3AB6"/>
    <w:rsid w:val="002C3B11"/>
    <w:rsid w:val="002C3BB1"/>
    <w:rsid w:val="002C3D89"/>
    <w:rsid w:val="002C3DFA"/>
    <w:rsid w:val="002C3FED"/>
    <w:rsid w:val="002C415C"/>
    <w:rsid w:val="002C451D"/>
    <w:rsid w:val="002C46D6"/>
    <w:rsid w:val="002C4739"/>
    <w:rsid w:val="002C4900"/>
    <w:rsid w:val="002C4916"/>
    <w:rsid w:val="002C49DB"/>
    <w:rsid w:val="002C4A18"/>
    <w:rsid w:val="002C4B30"/>
    <w:rsid w:val="002C4DE7"/>
    <w:rsid w:val="002C4E92"/>
    <w:rsid w:val="002C5099"/>
    <w:rsid w:val="002C5449"/>
    <w:rsid w:val="002C54AA"/>
    <w:rsid w:val="002C5544"/>
    <w:rsid w:val="002C55C8"/>
    <w:rsid w:val="002C56E2"/>
    <w:rsid w:val="002C573E"/>
    <w:rsid w:val="002C5787"/>
    <w:rsid w:val="002C5C11"/>
    <w:rsid w:val="002C615C"/>
    <w:rsid w:val="002C62BC"/>
    <w:rsid w:val="002C6315"/>
    <w:rsid w:val="002C638E"/>
    <w:rsid w:val="002C648F"/>
    <w:rsid w:val="002C6D90"/>
    <w:rsid w:val="002C6E6B"/>
    <w:rsid w:val="002C6F4F"/>
    <w:rsid w:val="002C7193"/>
    <w:rsid w:val="002C74BC"/>
    <w:rsid w:val="002C7541"/>
    <w:rsid w:val="002C7607"/>
    <w:rsid w:val="002C7760"/>
    <w:rsid w:val="002C791A"/>
    <w:rsid w:val="002C7AEB"/>
    <w:rsid w:val="002C7D15"/>
    <w:rsid w:val="002C7E68"/>
    <w:rsid w:val="002D004D"/>
    <w:rsid w:val="002D00B9"/>
    <w:rsid w:val="002D0182"/>
    <w:rsid w:val="002D0282"/>
    <w:rsid w:val="002D0305"/>
    <w:rsid w:val="002D03AA"/>
    <w:rsid w:val="002D0620"/>
    <w:rsid w:val="002D0744"/>
    <w:rsid w:val="002D0B4C"/>
    <w:rsid w:val="002D1036"/>
    <w:rsid w:val="002D1392"/>
    <w:rsid w:val="002D143B"/>
    <w:rsid w:val="002D1A5D"/>
    <w:rsid w:val="002D1B78"/>
    <w:rsid w:val="002D1E9F"/>
    <w:rsid w:val="002D1FED"/>
    <w:rsid w:val="002D2155"/>
    <w:rsid w:val="002D25E0"/>
    <w:rsid w:val="002D2998"/>
    <w:rsid w:val="002D2B04"/>
    <w:rsid w:val="002D31A8"/>
    <w:rsid w:val="002D32E4"/>
    <w:rsid w:val="002D33BB"/>
    <w:rsid w:val="002D35C6"/>
    <w:rsid w:val="002D36BB"/>
    <w:rsid w:val="002D3786"/>
    <w:rsid w:val="002D385B"/>
    <w:rsid w:val="002D387E"/>
    <w:rsid w:val="002D389A"/>
    <w:rsid w:val="002D38F4"/>
    <w:rsid w:val="002D3B66"/>
    <w:rsid w:val="002D3B79"/>
    <w:rsid w:val="002D3D97"/>
    <w:rsid w:val="002D3DA9"/>
    <w:rsid w:val="002D3EA9"/>
    <w:rsid w:val="002D3F53"/>
    <w:rsid w:val="002D401F"/>
    <w:rsid w:val="002D4562"/>
    <w:rsid w:val="002D4754"/>
    <w:rsid w:val="002D4777"/>
    <w:rsid w:val="002D4833"/>
    <w:rsid w:val="002D48DD"/>
    <w:rsid w:val="002D4A6B"/>
    <w:rsid w:val="002D4C46"/>
    <w:rsid w:val="002D4DA2"/>
    <w:rsid w:val="002D4EAC"/>
    <w:rsid w:val="002D502B"/>
    <w:rsid w:val="002D5522"/>
    <w:rsid w:val="002D5697"/>
    <w:rsid w:val="002D572C"/>
    <w:rsid w:val="002D5E23"/>
    <w:rsid w:val="002D5FC2"/>
    <w:rsid w:val="002D61B8"/>
    <w:rsid w:val="002D643C"/>
    <w:rsid w:val="002D679B"/>
    <w:rsid w:val="002D6807"/>
    <w:rsid w:val="002D6865"/>
    <w:rsid w:val="002D6A40"/>
    <w:rsid w:val="002D6B1E"/>
    <w:rsid w:val="002D6BE3"/>
    <w:rsid w:val="002D6CE2"/>
    <w:rsid w:val="002D6D52"/>
    <w:rsid w:val="002D6E04"/>
    <w:rsid w:val="002D6EB6"/>
    <w:rsid w:val="002D6F97"/>
    <w:rsid w:val="002D6FD7"/>
    <w:rsid w:val="002D72FB"/>
    <w:rsid w:val="002D7342"/>
    <w:rsid w:val="002D75AD"/>
    <w:rsid w:val="002D764A"/>
    <w:rsid w:val="002D771F"/>
    <w:rsid w:val="002D77FF"/>
    <w:rsid w:val="002D78D9"/>
    <w:rsid w:val="002D79BE"/>
    <w:rsid w:val="002D7D03"/>
    <w:rsid w:val="002D7FF3"/>
    <w:rsid w:val="002E014F"/>
    <w:rsid w:val="002E01BA"/>
    <w:rsid w:val="002E0465"/>
    <w:rsid w:val="002E06AA"/>
    <w:rsid w:val="002E0AA4"/>
    <w:rsid w:val="002E0D01"/>
    <w:rsid w:val="002E0DB7"/>
    <w:rsid w:val="002E0E68"/>
    <w:rsid w:val="002E115F"/>
    <w:rsid w:val="002E1167"/>
    <w:rsid w:val="002E12BC"/>
    <w:rsid w:val="002E12FA"/>
    <w:rsid w:val="002E14B9"/>
    <w:rsid w:val="002E14DB"/>
    <w:rsid w:val="002E1546"/>
    <w:rsid w:val="002E1629"/>
    <w:rsid w:val="002E16CE"/>
    <w:rsid w:val="002E1726"/>
    <w:rsid w:val="002E181F"/>
    <w:rsid w:val="002E1AE1"/>
    <w:rsid w:val="002E1CD6"/>
    <w:rsid w:val="002E1EB8"/>
    <w:rsid w:val="002E21F2"/>
    <w:rsid w:val="002E2232"/>
    <w:rsid w:val="002E229B"/>
    <w:rsid w:val="002E2578"/>
    <w:rsid w:val="002E28FA"/>
    <w:rsid w:val="002E2C21"/>
    <w:rsid w:val="002E2EA0"/>
    <w:rsid w:val="002E316E"/>
    <w:rsid w:val="002E3266"/>
    <w:rsid w:val="002E35AE"/>
    <w:rsid w:val="002E35C8"/>
    <w:rsid w:val="002E36EF"/>
    <w:rsid w:val="002E3760"/>
    <w:rsid w:val="002E3AAE"/>
    <w:rsid w:val="002E3C36"/>
    <w:rsid w:val="002E3C82"/>
    <w:rsid w:val="002E3D07"/>
    <w:rsid w:val="002E3D26"/>
    <w:rsid w:val="002E42C7"/>
    <w:rsid w:val="002E458A"/>
    <w:rsid w:val="002E4641"/>
    <w:rsid w:val="002E477D"/>
    <w:rsid w:val="002E4800"/>
    <w:rsid w:val="002E4AC7"/>
    <w:rsid w:val="002E4C9E"/>
    <w:rsid w:val="002E4D07"/>
    <w:rsid w:val="002E4D6D"/>
    <w:rsid w:val="002E4EC8"/>
    <w:rsid w:val="002E520B"/>
    <w:rsid w:val="002E525C"/>
    <w:rsid w:val="002E54B4"/>
    <w:rsid w:val="002E576C"/>
    <w:rsid w:val="002E57B2"/>
    <w:rsid w:val="002E5B3B"/>
    <w:rsid w:val="002E5BFA"/>
    <w:rsid w:val="002E5D0F"/>
    <w:rsid w:val="002E5D3F"/>
    <w:rsid w:val="002E6211"/>
    <w:rsid w:val="002E6329"/>
    <w:rsid w:val="002E64F7"/>
    <w:rsid w:val="002E654C"/>
    <w:rsid w:val="002E6944"/>
    <w:rsid w:val="002E69F6"/>
    <w:rsid w:val="002E7001"/>
    <w:rsid w:val="002E7095"/>
    <w:rsid w:val="002E70B6"/>
    <w:rsid w:val="002E7133"/>
    <w:rsid w:val="002E7326"/>
    <w:rsid w:val="002E7979"/>
    <w:rsid w:val="002E7B3D"/>
    <w:rsid w:val="002E7C7F"/>
    <w:rsid w:val="002E7E07"/>
    <w:rsid w:val="002E7EC6"/>
    <w:rsid w:val="002F0152"/>
    <w:rsid w:val="002F0462"/>
    <w:rsid w:val="002F07A9"/>
    <w:rsid w:val="002F0807"/>
    <w:rsid w:val="002F0EAE"/>
    <w:rsid w:val="002F1054"/>
    <w:rsid w:val="002F1383"/>
    <w:rsid w:val="002F153B"/>
    <w:rsid w:val="002F15EA"/>
    <w:rsid w:val="002F15EC"/>
    <w:rsid w:val="002F19F5"/>
    <w:rsid w:val="002F1C5E"/>
    <w:rsid w:val="002F1D21"/>
    <w:rsid w:val="002F1D66"/>
    <w:rsid w:val="002F1E16"/>
    <w:rsid w:val="002F1E5E"/>
    <w:rsid w:val="002F1E97"/>
    <w:rsid w:val="002F242F"/>
    <w:rsid w:val="002F26A1"/>
    <w:rsid w:val="002F2A72"/>
    <w:rsid w:val="002F2B57"/>
    <w:rsid w:val="002F2C0E"/>
    <w:rsid w:val="002F2F72"/>
    <w:rsid w:val="002F32A1"/>
    <w:rsid w:val="002F3438"/>
    <w:rsid w:val="002F383A"/>
    <w:rsid w:val="002F3931"/>
    <w:rsid w:val="002F3C18"/>
    <w:rsid w:val="002F3C50"/>
    <w:rsid w:val="002F3E8C"/>
    <w:rsid w:val="002F3EC7"/>
    <w:rsid w:val="002F415F"/>
    <w:rsid w:val="002F429C"/>
    <w:rsid w:val="002F42DC"/>
    <w:rsid w:val="002F4361"/>
    <w:rsid w:val="002F49FD"/>
    <w:rsid w:val="002F4ABC"/>
    <w:rsid w:val="002F4B1B"/>
    <w:rsid w:val="002F4E10"/>
    <w:rsid w:val="002F502C"/>
    <w:rsid w:val="002F5041"/>
    <w:rsid w:val="002F51EB"/>
    <w:rsid w:val="002F5593"/>
    <w:rsid w:val="002F561C"/>
    <w:rsid w:val="002F5925"/>
    <w:rsid w:val="002F5D27"/>
    <w:rsid w:val="002F5D3D"/>
    <w:rsid w:val="002F5D4F"/>
    <w:rsid w:val="002F5E58"/>
    <w:rsid w:val="002F6018"/>
    <w:rsid w:val="002F6158"/>
    <w:rsid w:val="002F61C3"/>
    <w:rsid w:val="002F68C5"/>
    <w:rsid w:val="002F68E7"/>
    <w:rsid w:val="002F6DF6"/>
    <w:rsid w:val="002F6E33"/>
    <w:rsid w:val="002F6E66"/>
    <w:rsid w:val="002F6EB5"/>
    <w:rsid w:val="002F70E2"/>
    <w:rsid w:val="002F711D"/>
    <w:rsid w:val="002F760B"/>
    <w:rsid w:val="002F7A43"/>
    <w:rsid w:val="002F7BB9"/>
    <w:rsid w:val="002F7C2D"/>
    <w:rsid w:val="002F7E36"/>
    <w:rsid w:val="002F7F0F"/>
    <w:rsid w:val="00300301"/>
    <w:rsid w:val="00300378"/>
    <w:rsid w:val="00300740"/>
    <w:rsid w:val="0030078C"/>
    <w:rsid w:val="003007D7"/>
    <w:rsid w:val="0030083C"/>
    <w:rsid w:val="0030087B"/>
    <w:rsid w:val="003008F4"/>
    <w:rsid w:val="00300BC7"/>
    <w:rsid w:val="00300CC4"/>
    <w:rsid w:val="00300CE9"/>
    <w:rsid w:val="00300E12"/>
    <w:rsid w:val="00300E86"/>
    <w:rsid w:val="00301220"/>
    <w:rsid w:val="00301256"/>
    <w:rsid w:val="0030137E"/>
    <w:rsid w:val="00301572"/>
    <w:rsid w:val="003016A9"/>
    <w:rsid w:val="0030196F"/>
    <w:rsid w:val="00301ACA"/>
    <w:rsid w:val="00301B10"/>
    <w:rsid w:val="00301C8A"/>
    <w:rsid w:val="00301D23"/>
    <w:rsid w:val="00301E6E"/>
    <w:rsid w:val="00301FF4"/>
    <w:rsid w:val="0030200A"/>
    <w:rsid w:val="00302110"/>
    <w:rsid w:val="003021B2"/>
    <w:rsid w:val="003023CC"/>
    <w:rsid w:val="0030252D"/>
    <w:rsid w:val="0030262B"/>
    <w:rsid w:val="00302797"/>
    <w:rsid w:val="00302AC8"/>
    <w:rsid w:val="00302BB3"/>
    <w:rsid w:val="00302C82"/>
    <w:rsid w:val="00302F73"/>
    <w:rsid w:val="00302F95"/>
    <w:rsid w:val="0030316F"/>
    <w:rsid w:val="0030350F"/>
    <w:rsid w:val="00303953"/>
    <w:rsid w:val="003039CA"/>
    <w:rsid w:val="00303A56"/>
    <w:rsid w:val="00303C0C"/>
    <w:rsid w:val="00303D99"/>
    <w:rsid w:val="00303DAA"/>
    <w:rsid w:val="00303EF2"/>
    <w:rsid w:val="00303FAD"/>
    <w:rsid w:val="0030407B"/>
    <w:rsid w:val="003041C3"/>
    <w:rsid w:val="003041E0"/>
    <w:rsid w:val="00304330"/>
    <w:rsid w:val="00304378"/>
    <w:rsid w:val="0030448F"/>
    <w:rsid w:val="00304546"/>
    <w:rsid w:val="00304665"/>
    <w:rsid w:val="00304740"/>
    <w:rsid w:val="0030475E"/>
    <w:rsid w:val="00304770"/>
    <w:rsid w:val="00304BF3"/>
    <w:rsid w:val="00304C79"/>
    <w:rsid w:val="00304C88"/>
    <w:rsid w:val="00304CB6"/>
    <w:rsid w:val="00304CE3"/>
    <w:rsid w:val="00304DBC"/>
    <w:rsid w:val="00304DE6"/>
    <w:rsid w:val="00304E8C"/>
    <w:rsid w:val="00304ED6"/>
    <w:rsid w:val="003051BD"/>
    <w:rsid w:val="003055EE"/>
    <w:rsid w:val="00305971"/>
    <w:rsid w:val="00305C77"/>
    <w:rsid w:val="00305E73"/>
    <w:rsid w:val="00306010"/>
    <w:rsid w:val="00306051"/>
    <w:rsid w:val="0030639C"/>
    <w:rsid w:val="003063F5"/>
    <w:rsid w:val="00306431"/>
    <w:rsid w:val="00306565"/>
    <w:rsid w:val="00306D6B"/>
    <w:rsid w:val="00306EF4"/>
    <w:rsid w:val="00307030"/>
    <w:rsid w:val="0030718E"/>
    <w:rsid w:val="003072FF"/>
    <w:rsid w:val="003073B2"/>
    <w:rsid w:val="00307423"/>
    <w:rsid w:val="0030778B"/>
    <w:rsid w:val="0030798E"/>
    <w:rsid w:val="00307AFA"/>
    <w:rsid w:val="00307C0F"/>
    <w:rsid w:val="00307D0A"/>
    <w:rsid w:val="00307DF9"/>
    <w:rsid w:val="0031011E"/>
    <w:rsid w:val="003101BA"/>
    <w:rsid w:val="00310206"/>
    <w:rsid w:val="003103A1"/>
    <w:rsid w:val="003104BE"/>
    <w:rsid w:val="003105BE"/>
    <w:rsid w:val="00310683"/>
    <w:rsid w:val="003108C2"/>
    <w:rsid w:val="00310B24"/>
    <w:rsid w:val="00310DC3"/>
    <w:rsid w:val="003110C2"/>
    <w:rsid w:val="003114D1"/>
    <w:rsid w:val="00311741"/>
    <w:rsid w:val="003118BA"/>
    <w:rsid w:val="00311954"/>
    <w:rsid w:val="00311D1D"/>
    <w:rsid w:val="00311E8F"/>
    <w:rsid w:val="00311ED1"/>
    <w:rsid w:val="00311F62"/>
    <w:rsid w:val="0031213D"/>
    <w:rsid w:val="003124AE"/>
    <w:rsid w:val="0031284A"/>
    <w:rsid w:val="00312851"/>
    <w:rsid w:val="003129BB"/>
    <w:rsid w:val="00313047"/>
    <w:rsid w:val="00313142"/>
    <w:rsid w:val="003131AA"/>
    <w:rsid w:val="003131C0"/>
    <w:rsid w:val="0031330C"/>
    <w:rsid w:val="003134B6"/>
    <w:rsid w:val="003137F5"/>
    <w:rsid w:val="00313849"/>
    <w:rsid w:val="003139E7"/>
    <w:rsid w:val="00313CE5"/>
    <w:rsid w:val="00313CFC"/>
    <w:rsid w:val="00313E17"/>
    <w:rsid w:val="00313EC0"/>
    <w:rsid w:val="00313EEE"/>
    <w:rsid w:val="003140A4"/>
    <w:rsid w:val="00314350"/>
    <w:rsid w:val="00314444"/>
    <w:rsid w:val="00314485"/>
    <w:rsid w:val="003146FE"/>
    <w:rsid w:val="00314F32"/>
    <w:rsid w:val="00315015"/>
    <w:rsid w:val="003151BA"/>
    <w:rsid w:val="00315330"/>
    <w:rsid w:val="00315552"/>
    <w:rsid w:val="003156AF"/>
    <w:rsid w:val="003156D2"/>
    <w:rsid w:val="00315783"/>
    <w:rsid w:val="00315942"/>
    <w:rsid w:val="003159D5"/>
    <w:rsid w:val="00315A34"/>
    <w:rsid w:val="00315AA8"/>
    <w:rsid w:val="00315B05"/>
    <w:rsid w:val="00315B12"/>
    <w:rsid w:val="00315B94"/>
    <w:rsid w:val="00315CAA"/>
    <w:rsid w:val="00315CB0"/>
    <w:rsid w:val="00315D0F"/>
    <w:rsid w:val="00315E4E"/>
    <w:rsid w:val="00315E87"/>
    <w:rsid w:val="00315F8F"/>
    <w:rsid w:val="003160A3"/>
    <w:rsid w:val="003161A8"/>
    <w:rsid w:val="00316337"/>
    <w:rsid w:val="00316375"/>
    <w:rsid w:val="003164A5"/>
    <w:rsid w:val="003165D6"/>
    <w:rsid w:val="0031670C"/>
    <w:rsid w:val="00316817"/>
    <w:rsid w:val="00316862"/>
    <w:rsid w:val="00316A5A"/>
    <w:rsid w:val="00316C48"/>
    <w:rsid w:val="00316F1C"/>
    <w:rsid w:val="00316FB0"/>
    <w:rsid w:val="00317010"/>
    <w:rsid w:val="003172B5"/>
    <w:rsid w:val="003173F1"/>
    <w:rsid w:val="003174EF"/>
    <w:rsid w:val="00317589"/>
    <w:rsid w:val="0031790C"/>
    <w:rsid w:val="003179F9"/>
    <w:rsid w:val="00317A9A"/>
    <w:rsid w:val="00317AEF"/>
    <w:rsid w:val="00317E07"/>
    <w:rsid w:val="003204F2"/>
    <w:rsid w:val="0032053B"/>
    <w:rsid w:val="0032056F"/>
    <w:rsid w:val="003205D4"/>
    <w:rsid w:val="00320652"/>
    <w:rsid w:val="003207BE"/>
    <w:rsid w:val="003209D8"/>
    <w:rsid w:val="00320C9C"/>
    <w:rsid w:val="00320E99"/>
    <w:rsid w:val="00320F93"/>
    <w:rsid w:val="00321012"/>
    <w:rsid w:val="00321133"/>
    <w:rsid w:val="00321569"/>
    <w:rsid w:val="00321794"/>
    <w:rsid w:val="00321811"/>
    <w:rsid w:val="003218FB"/>
    <w:rsid w:val="00321911"/>
    <w:rsid w:val="00321B72"/>
    <w:rsid w:val="00321C5A"/>
    <w:rsid w:val="00321CDE"/>
    <w:rsid w:val="00321D8D"/>
    <w:rsid w:val="00321D8F"/>
    <w:rsid w:val="0032244C"/>
    <w:rsid w:val="00322544"/>
    <w:rsid w:val="00322808"/>
    <w:rsid w:val="00322829"/>
    <w:rsid w:val="00322997"/>
    <w:rsid w:val="003229A1"/>
    <w:rsid w:val="00322BB2"/>
    <w:rsid w:val="00322D5F"/>
    <w:rsid w:val="00322E7D"/>
    <w:rsid w:val="00323075"/>
    <w:rsid w:val="00323299"/>
    <w:rsid w:val="003233FE"/>
    <w:rsid w:val="0032340F"/>
    <w:rsid w:val="003237D1"/>
    <w:rsid w:val="00323992"/>
    <w:rsid w:val="003239D4"/>
    <w:rsid w:val="00323B51"/>
    <w:rsid w:val="00323CEA"/>
    <w:rsid w:val="00323D40"/>
    <w:rsid w:val="00323F7F"/>
    <w:rsid w:val="0032415B"/>
    <w:rsid w:val="00324209"/>
    <w:rsid w:val="0032421E"/>
    <w:rsid w:val="0032435D"/>
    <w:rsid w:val="00324380"/>
    <w:rsid w:val="00324480"/>
    <w:rsid w:val="003245FC"/>
    <w:rsid w:val="003246DA"/>
    <w:rsid w:val="003246F9"/>
    <w:rsid w:val="00324868"/>
    <w:rsid w:val="0032489D"/>
    <w:rsid w:val="00324958"/>
    <w:rsid w:val="00324AB4"/>
    <w:rsid w:val="00324BB5"/>
    <w:rsid w:val="00324BCB"/>
    <w:rsid w:val="00324C38"/>
    <w:rsid w:val="003252FF"/>
    <w:rsid w:val="0032545E"/>
    <w:rsid w:val="00325491"/>
    <w:rsid w:val="003254A1"/>
    <w:rsid w:val="00325671"/>
    <w:rsid w:val="003257E9"/>
    <w:rsid w:val="00325D04"/>
    <w:rsid w:val="00325E80"/>
    <w:rsid w:val="00325F99"/>
    <w:rsid w:val="00326322"/>
    <w:rsid w:val="00326332"/>
    <w:rsid w:val="003264C2"/>
    <w:rsid w:val="003265C2"/>
    <w:rsid w:val="00326A5E"/>
    <w:rsid w:val="00326BE0"/>
    <w:rsid w:val="00326BFA"/>
    <w:rsid w:val="00326E0B"/>
    <w:rsid w:val="00326EE4"/>
    <w:rsid w:val="00326EFE"/>
    <w:rsid w:val="003270D3"/>
    <w:rsid w:val="0032715C"/>
    <w:rsid w:val="00327235"/>
    <w:rsid w:val="00327333"/>
    <w:rsid w:val="00327517"/>
    <w:rsid w:val="00327794"/>
    <w:rsid w:val="003278DC"/>
    <w:rsid w:val="00327BED"/>
    <w:rsid w:val="00327D69"/>
    <w:rsid w:val="00327EB6"/>
    <w:rsid w:val="003303B3"/>
    <w:rsid w:val="0033040A"/>
    <w:rsid w:val="00330473"/>
    <w:rsid w:val="0033049C"/>
    <w:rsid w:val="003307C4"/>
    <w:rsid w:val="003308B8"/>
    <w:rsid w:val="003308BD"/>
    <w:rsid w:val="00330C8B"/>
    <w:rsid w:val="00330DC6"/>
    <w:rsid w:val="003310F5"/>
    <w:rsid w:val="003312D2"/>
    <w:rsid w:val="0033140D"/>
    <w:rsid w:val="003314EA"/>
    <w:rsid w:val="003318BB"/>
    <w:rsid w:val="003319E8"/>
    <w:rsid w:val="00331A23"/>
    <w:rsid w:val="00331CB3"/>
    <w:rsid w:val="00331DDE"/>
    <w:rsid w:val="00331FC4"/>
    <w:rsid w:val="003320E6"/>
    <w:rsid w:val="00332113"/>
    <w:rsid w:val="00332183"/>
    <w:rsid w:val="003322CD"/>
    <w:rsid w:val="0033264D"/>
    <w:rsid w:val="00332823"/>
    <w:rsid w:val="003328CC"/>
    <w:rsid w:val="00332BA9"/>
    <w:rsid w:val="00332C29"/>
    <w:rsid w:val="00332C86"/>
    <w:rsid w:val="00332F1C"/>
    <w:rsid w:val="00333201"/>
    <w:rsid w:val="0033356E"/>
    <w:rsid w:val="003336D5"/>
    <w:rsid w:val="00333BC2"/>
    <w:rsid w:val="00333C6C"/>
    <w:rsid w:val="003340EB"/>
    <w:rsid w:val="003341A3"/>
    <w:rsid w:val="0033478A"/>
    <w:rsid w:val="003351C6"/>
    <w:rsid w:val="00335407"/>
    <w:rsid w:val="003354A1"/>
    <w:rsid w:val="003354FB"/>
    <w:rsid w:val="00335677"/>
    <w:rsid w:val="00335684"/>
    <w:rsid w:val="00335993"/>
    <w:rsid w:val="00335AC3"/>
    <w:rsid w:val="00335B81"/>
    <w:rsid w:val="00335BC1"/>
    <w:rsid w:val="00335EDE"/>
    <w:rsid w:val="003362AC"/>
    <w:rsid w:val="003363C2"/>
    <w:rsid w:val="00336506"/>
    <w:rsid w:val="003369F0"/>
    <w:rsid w:val="00336B93"/>
    <w:rsid w:val="00336C59"/>
    <w:rsid w:val="00336D02"/>
    <w:rsid w:val="00336D4F"/>
    <w:rsid w:val="00336D66"/>
    <w:rsid w:val="00336E33"/>
    <w:rsid w:val="0033704B"/>
    <w:rsid w:val="00337063"/>
    <w:rsid w:val="003375B5"/>
    <w:rsid w:val="00337744"/>
    <w:rsid w:val="00337765"/>
    <w:rsid w:val="003379A8"/>
    <w:rsid w:val="00337C69"/>
    <w:rsid w:val="00337DBF"/>
    <w:rsid w:val="00337DF4"/>
    <w:rsid w:val="00337F34"/>
    <w:rsid w:val="003401F1"/>
    <w:rsid w:val="003403B3"/>
    <w:rsid w:val="0034041F"/>
    <w:rsid w:val="00340593"/>
    <w:rsid w:val="003406DC"/>
    <w:rsid w:val="003407CF"/>
    <w:rsid w:val="0034093F"/>
    <w:rsid w:val="0034096C"/>
    <w:rsid w:val="00340B0C"/>
    <w:rsid w:val="00340B76"/>
    <w:rsid w:val="00340D7F"/>
    <w:rsid w:val="0034128C"/>
    <w:rsid w:val="003412AA"/>
    <w:rsid w:val="00341574"/>
    <w:rsid w:val="00341742"/>
    <w:rsid w:val="003419C3"/>
    <w:rsid w:val="00341A09"/>
    <w:rsid w:val="00341AFC"/>
    <w:rsid w:val="00341B7B"/>
    <w:rsid w:val="00341CDE"/>
    <w:rsid w:val="00341D01"/>
    <w:rsid w:val="00341DE9"/>
    <w:rsid w:val="00341F56"/>
    <w:rsid w:val="00342063"/>
    <w:rsid w:val="00342231"/>
    <w:rsid w:val="003422C2"/>
    <w:rsid w:val="003423E8"/>
    <w:rsid w:val="003425A5"/>
    <w:rsid w:val="00342789"/>
    <w:rsid w:val="003428D7"/>
    <w:rsid w:val="0034294D"/>
    <w:rsid w:val="00342BF4"/>
    <w:rsid w:val="00342D00"/>
    <w:rsid w:val="00342E1B"/>
    <w:rsid w:val="00342ECA"/>
    <w:rsid w:val="00342F50"/>
    <w:rsid w:val="003431E0"/>
    <w:rsid w:val="003433D5"/>
    <w:rsid w:val="00343467"/>
    <w:rsid w:val="003434D0"/>
    <w:rsid w:val="00343553"/>
    <w:rsid w:val="003435C2"/>
    <w:rsid w:val="003435E0"/>
    <w:rsid w:val="003436FA"/>
    <w:rsid w:val="0034375A"/>
    <w:rsid w:val="00343B7C"/>
    <w:rsid w:val="00343CE2"/>
    <w:rsid w:val="00343DFF"/>
    <w:rsid w:val="00343FE6"/>
    <w:rsid w:val="0034407D"/>
    <w:rsid w:val="0034428F"/>
    <w:rsid w:val="003444B3"/>
    <w:rsid w:val="00344AB3"/>
    <w:rsid w:val="00344C35"/>
    <w:rsid w:val="00344D75"/>
    <w:rsid w:val="00344FD0"/>
    <w:rsid w:val="00344FD6"/>
    <w:rsid w:val="0034507B"/>
    <w:rsid w:val="00345429"/>
    <w:rsid w:val="0034557E"/>
    <w:rsid w:val="00345851"/>
    <w:rsid w:val="00345972"/>
    <w:rsid w:val="00345D27"/>
    <w:rsid w:val="00345DCA"/>
    <w:rsid w:val="00345E2A"/>
    <w:rsid w:val="00345E43"/>
    <w:rsid w:val="00345EF5"/>
    <w:rsid w:val="00345F2F"/>
    <w:rsid w:val="003460A1"/>
    <w:rsid w:val="003460AB"/>
    <w:rsid w:val="00346384"/>
    <w:rsid w:val="00346556"/>
    <w:rsid w:val="0034672A"/>
    <w:rsid w:val="00346765"/>
    <w:rsid w:val="00346791"/>
    <w:rsid w:val="003467DC"/>
    <w:rsid w:val="0034682C"/>
    <w:rsid w:val="00346D90"/>
    <w:rsid w:val="003471C9"/>
    <w:rsid w:val="00347276"/>
    <w:rsid w:val="00347682"/>
    <w:rsid w:val="0034775E"/>
    <w:rsid w:val="00347769"/>
    <w:rsid w:val="003477CD"/>
    <w:rsid w:val="00347BE6"/>
    <w:rsid w:val="00347CBF"/>
    <w:rsid w:val="00347DFE"/>
    <w:rsid w:val="003500B1"/>
    <w:rsid w:val="003500C6"/>
    <w:rsid w:val="00350468"/>
    <w:rsid w:val="0035061D"/>
    <w:rsid w:val="00350659"/>
    <w:rsid w:val="0035086D"/>
    <w:rsid w:val="00350AB1"/>
    <w:rsid w:val="00350B36"/>
    <w:rsid w:val="00350D81"/>
    <w:rsid w:val="00350DAE"/>
    <w:rsid w:val="00350ED3"/>
    <w:rsid w:val="00350ED5"/>
    <w:rsid w:val="00351063"/>
    <w:rsid w:val="0035107D"/>
    <w:rsid w:val="003510CD"/>
    <w:rsid w:val="00351357"/>
    <w:rsid w:val="00351384"/>
    <w:rsid w:val="00351A33"/>
    <w:rsid w:val="00351D08"/>
    <w:rsid w:val="00351E05"/>
    <w:rsid w:val="003520A8"/>
    <w:rsid w:val="0035224E"/>
    <w:rsid w:val="00352345"/>
    <w:rsid w:val="003524C9"/>
    <w:rsid w:val="003524EC"/>
    <w:rsid w:val="0035290C"/>
    <w:rsid w:val="00352AB1"/>
    <w:rsid w:val="00352B4F"/>
    <w:rsid w:val="00352CE5"/>
    <w:rsid w:val="00352D37"/>
    <w:rsid w:val="00352FBC"/>
    <w:rsid w:val="00353281"/>
    <w:rsid w:val="00353E80"/>
    <w:rsid w:val="00353F26"/>
    <w:rsid w:val="0035406D"/>
    <w:rsid w:val="00354588"/>
    <w:rsid w:val="0035466F"/>
    <w:rsid w:val="003546E8"/>
    <w:rsid w:val="003547E8"/>
    <w:rsid w:val="00354984"/>
    <w:rsid w:val="00354DC7"/>
    <w:rsid w:val="00354E10"/>
    <w:rsid w:val="00354F39"/>
    <w:rsid w:val="003550FF"/>
    <w:rsid w:val="0035527C"/>
    <w:rsid w:val="00355422"/>
    <w:rsid w:val="00355578"/>
    <w:rsid w:val="003555BB"/>
    <w:rsid w:val="00355679"/>
    <w:rsid w:val="00355811"/>
    <w:rsid w:val="00355CAE"/>
    <w:rsid w:val="00355CBC"/>
    <w:rsid w:val="00355D57"/>
    <w:rsid w:val="0035601C"/>
    <w:rsid w:val="0035609B"/>
    <w:rsid w:val="003560A9"/>
    <w:rsid w:val="003562FF"/>
    <w:rsid w:val="003563A2"/>
    <w:rsid w:val="003565D0"/>
    <w:rsid w:val="00356977"/>
    <w:rsid w:val="00356D4F"/>
    <w:rsid w:val="00356D5A"/>
    <w:rsid w:val="00356EA8"/>
    <w:rsid w:val="00356F9D"/>
    <w:rsid w:val="00357698"/>
    <w:rsid w:val="003576E4"/>
    <w:rsid w:val="00357C14"/>
    <w:rsid w:val="00357D4C"/>
    <w:rsid w:val="00357EFD"/>
    <w:rsid w:val="00357F4D"/>
    <w:rsid w:val="00357FE1"/>
    <w:rsid w:val="003601FA"/>
    <w:rsid w:val="0036034F"/>
    <w:rsid w:val="00360406"/>
    <w:rsid w:val="00360427"/>
    <w:rsid w:val="003604C3"/>
    <w:rsid w:val="00360648"/>
    <w:rsid w:val="00360752"/>
    <w:rsid w:val="003607A4"/>
    <w:rsid w:val="00360970"/>
    <w:rsid w:val="00360B15"/>
    <w:rsid w:val="00360BE6"/>
    <w:rsid w:val="00360E22"/>
    <w:rsid w:val="00360EB1"/>
    <w:rsid w:val="00360FAA"/>
    <w:rsid w:val="00360FB9"/>
    <w:rsid w:val="0036116E"/>
    <w:rsid w:val="003613A8"/>
    <w:rsid w:val="003613A9"/>
    <w:rsid w:val="00361485"/>
    <w:rsid w:val="00361715"/>
    <w:rsid w:val="003617B7"/>
    <w:rsid w:val="00361817"/>
    <w:rsid w:val="00361D40"/>
    <w:rsid w:val="00361F0B"/>
    <w:rsid w:val="00361FAC"/>
    <w:rsid w:val="00361FC6"/>
    <w:rsid w:val="0036207F"/>
    <w:rsid w:val="0036210A"/>
    <w:rsid w:val="0036211E"/>
    <w:rsid w:val="00362167"/>
    <w:rsid w:val="003622C3"/>
    <w:rsid w:val="0036230D"/>
    <w:rsid w:val="00362447"/>
    <w:rsid w:val="00362954"/>
    <w:rsid w:val="00362C6C"/>
    <w:rsid w:val="00362E2D"/>
    <w:rsid w:val="00362E6B"/>
    <w:rsid w:val="003631E9"/>
    <w:rsid w:val="003638E2"/>
    <w:rsid w:val="0036399D"/>
    <w:rsid w:val="00363B9E"/>
    <w:rsid w:val="00363BD1"/>
    <w:rsid w:val="00363EDB"/>
    <w:rsid w:val="003641EA"/>
    <w:rsid w:val="003642DD"/>
    <w:rsid w:val="0036447C"/>
    <w:rsid w:val="0036460B"/>
    <w:rsid w:val="00364653"/>
    <w:rsid w:val="0036472C"/>
    <w:rsid w:val="00364736"/>
    <w:rsid w:val="003647F9"/>
    <w:rsid w:val="00364AFE"/>
    <w:rsid w:val="00364B07"/>
    <w:rsid w:val="00364D79"/>
    <w:rsid w:val="00364D98"/>
    <w:rsid w:val="00364F38"/>
    <w:rsid w:val="00364F6A"/>
    <w:rsid w:val="00365053"/>
    <w:rsid w:val="003650A7"/>
    <w:rsid w:val="0036556F"/>
    <w:rsid w:val="0036566C"/>
    <w:rsid w:val="00365778"/>
    <w:rsid w:val="0036585D"/>
    <w:rsid w:val="003658EC"/>
    <w:rsid w:val="00365967"/>
    <w:rsid w:val="00365A47"/>
    <w:rsid w:val="00365E36"/>
    <w:rsid w:val="0036612D"/>
    <w:rsid w:val="0036613F"/>
    <w:rsid w:val="003661A1"/>
    <w:rsid w:val="00366271"/>
    <w:rsid w:val="003663F8"/>
    <w:rsid w:val="0036654A"/>
    <w:rsid w:val="00366929"/>
    <w:rsid w:val="00366A28"/>
    <w:rsid w:val="00366E96"/>
    <w:rsid w:val="0036753A"/>
    <w:rsid w:val="003676E0"/>
    <w:rsid w:val="00367807"/>
    <w:rsid w:val="0036786E"/>
    <w:rsid w:val="00367984"/>
    <w:rsid w:val="00367CEC"/>
    <w:rsid w:val="00367E16"/>
    <w:rsid w:val="00367F76"/>
    <w:rsid w:val="003700A5"/>
    <w:rsid w:val="003701FF"/>
    <w:rsid w:val="00370325"/>
    <w:rsid w:val="003703B0"/>
    <w:rsid w:val="003705CC"/>
    <w:rsid w:val="003708FB"/>
    <w:rsid w:val="00370906"/>
    <w:rsid w:val="0037093A"/>
    <w:rsid w:val="00370A11"/>
    <w:rsid w:val="00370C43"/>
    <w:rsid w:val="00370C64"/>
    <w:rsid w:val="00371092"/>
    <w:rsid w:val="003712D6"/>
    <w:rsid w:val="00371314"/>
    <w:rsid w:val="0037136D"/>
    <w:rsid w:val="003713C3"/>
    <w:rsid w:val="003715A6"/>
    <w:rsid w:val="00371682"/>
    <w:rsid w:val="003716B7"/>
    <w:rsid w:val="003717A9"/>
    <w:rsid w:val="00371943"/>
    <w:rsid w:val="00371ACD"/>
    <w:rsid w:val="00371C6E"/>
    <w:rsid w:val="00371C97"/>
    <w:rsid w:val="00371FD3"/>
    <w:rsid w:val="00372194"/>
    <w:rsid w:val="00372309"/>
    <w:rsid w:val="00372393"/>
    <w:rsid w:val="003724F9"/>
    <w:rsid w:val="0037276F"/>
    <w:rsid w:val="0037279D"/>
    <w:rsid w:val="00372C39"/>
    <w:rsid w:val="00372ED7"/>
    <w:rsid w:val="003731F8"/>
    <w:rsid w:val="003732E4"/>
    <w:rsid w:val="00373328"/>
    <w:rsid w:val="003736EB"/>
    <w:rsid w:val="00373992"/>
    <w:rsid w:val="003739F6"/>
    <w:rsid w:val="00373B25"/>
    <w:rsid w:val="00373BE3"/>
    <w:rsid w:val="00373EF1"/>
    <w:rsid w:val="00374372"/>
    <w:rsid w:val="00374544"/>
    <w:rsid w:val="00374689"/>
    <w:rsid w:val="00374B8A"/>
    <w:rsid w:val="00374D9D"/>
    <w:rsid w:val="00374D9F"/>
    <w:rsid w:val="00374E1C"/>
    <w:rsid w:val="00374F05"/>
    <w:rsid w:val="0037505C"/>
    <w:rsid w:val="003755AD"/>
    <w:rsid w:val="0037561C"/>
    <w:rsid w:val="0037572D"/>
    <w:rsid w:val="00375811"/>
    <w:rsid w:val="003759EA"/>
    <w:rsid w:val="00375B4A"/>
    <w:rsid w:val="00375D61"/>
    <w:rsid w:val="00375FCE"/>
    <w:rsid w:val="00376102"/>
    <w:rsid w:val="00376111"/>
    <w:rsid w:val="003762F7"/>
    <w:rsid w:val="00376348"/>
    <w:rsid w:val="003763C7"/>
    <w:rsid w:val="003764E5"/>
    <w:rsid w:val="00376530"/>
    <w:rsid w:val="0037672D"/>
    <w:rsid w:val="00376831"/>
    <w:rsid w:val="003769B1"/>
    <w:rsid w:val="003769C0"/>
    <w:rsid w:val="00376C74"/>
    <w:rsid w:val="0037713E"/>
    <w:rsid w:val="0037743D"/>
    <w:rsid w:val="00377735"/>
    <w:rsid w:val="003777F9"/>
    <w:rsid w:val="0037792B"/>
    <w:rsid w:val="00377AC3"/>
    <w:rsid w:val="00377BC2"/>
    <w:rsid w:val="00377C2D"/>
    <w:rsid w:val="00377DFA"/>
    <w:rsid w:val="00377E9D"/>
    <w:rsid w:val="0038014C"/>
    <w:rsid w:val="0038026E"/>
    <w:rsid w:val="003803E5"/>
    <w:rsid w:val="0038067D"/>
    <w:rsid w:val="003807C5"/>
    <w:rsid w:val="00380959"/>
    <w:rsid w:val="0038096D"/>
    <w:rsid w:val="00380A8D"/>
    <w:rsid w:val="00380B6D"/>
    <w:rsid w:val="00380F9E"/>
    <w:rsid w:val="0038106D"/>
    <w:rsid w:val="00381294"/>
    <w:rsid w:val="003812F7"/>
    <w:rsid w:val="0038176B"/>
    <w:rsid w:val="003817E1"/>
    <w:rsid w:val="00381B87"/>
    <w:rsid w:val="00381B98"/>
    <w:rsid w:val="00381C47"/>
    <w:rsid w:val="00381E5A"/>
    <w:rsid w:val="00381EDD"/>
    <w:rsid w:val="00381EE2"/>
    <w:rsid w:val="00381FCE"/>
    <w:rsid w:val="00382131"/>
    <w:rsid w:val="0038214A"/>
    <w:rsid w:val="003822DF"/>
    <w:rsid w:val="003823E1"/>
    <w:rsid w:val="0038241B"/>
    <w:rsid w:val="00382679"/>
    <w:rsid w:val="003826D1"/>
    <w:rsid w:val="0038271E"/>
    <w:rsid w:val="00382931"/>
    <w:rsid w:val="003829E8"/>
    <w:rsid w:val="00382B06"/>
    <w:rsid w:val="00382B2D"/>
    <w:rsid w:val="00382BD0"/>
    <w:rsid w:val="00382BEE"/>
    <w:rsid w:val="00382C08"/>
    <w:rsid w:val="00382DC8"/>
    <w:rsid w:val="00382F4D"/>
    <w:rsid w:val="00382FCB"/>
    <w:rsid w:val="0038306B"/>
    <w:rsid w:val="0038307B"/>
    <w:rsid w:val="003831BF"/>
    <w:rsid w:val="003832AF"/>
    <w:rsid w:val="00383547"/>
    <w:rsid w:val="00383607"/>
    <w:rsid w:val="00383666"/>
    <w:rsid w:val="003836FA"/>
    <w:rsid w:val="00383896"/>
    <w:rsid w:val="00384256"/>
    <w:rsid w:val="00384272"/>
    <w:rsid w:val="00384350"/>
    <w:rsid w:val="00384373"/>
    <w:rsid w:val="003844E4"/>
    <w:rsid w:val="003845AF"/>
    <w:rsid w:val="00384766"/>
    <w:rsid w:val="003849A0"/>
    <w:rsid w:val="00384ABE"/>
    <w:rsid w:val="00384B26"/>
    <w:rsid w:val="00384CB8"/>
    <w:rsid w:val="00384D30"/>
    <w:rsid w:val="00384F0E"/>
    <w:rsid w:val="00384F57"/>
    <w:rsid w:val="0038501A"/>
    <w:rsid w:val="003851CA"/>
    <w:rsid w:val="003853C6"/>
    <w:rsid w:val="003854B5"/>
    <w:rsid w:val="00385695"/>
    <w:rsid w:val="00385B6A"/>
    <w:rsid w:val="00385DD2"/>
    <w:rsid w:val="00385FCF"/>
    <w:rsid w:val="0038603A"/>
    <w:rsid w:val="00386164"/>
    <w:rsid w:val="0038617D"/>
    <w:rsid w:val="0038623F"/>
    <w:rsid w:val="003863DE"/>
    <w:rsid w:val="00386540"/>
    <w:rsid w:val="00386617"/>
    <w:rsid w:val="003867DE"/>
    <w:rsid w:val="00386902"/>
    <w:rsid w:val="00386A98"/>
    <w:rsid w:val="00386B90"/>
    <w:rsid w:val="00386CBA"/>
    <w:rsid w:val="00386D89"/>
    <w:rsid w:val="00386E76"/>
    <w:rsid w:val="00386F55"/>
    <w:rsid w:val="00386FB9"/>
    <w:rsid w:val="00387651"/>
    <w:rsid w:val="00387676"/>
    <w:rsid w:val="003876A5"/>
    <w:rsid w:val="003876FF"/>
    <w:rsid w:val="00387872"/>
    <w:rsid w:val="00387A95"/>
    <w:rsid w:val="00387BC9"/>
    <w:rsid w:val="00387C6D"/>
    <w:rsid w:val="00390039"/>
    <w:rsid w:val="0039011D"/>
    <w:rsid w:val="003901E7"/>
    <w:rsid w:val="003902AD"/>
    <w:rsid w:val="003903A6"/>
    <w:rsid w:val="00390418"/>
    <w:rsid w:val="003905C1"/>
    <w:rsid w:val="003905E1"/>
    <w:rsid w:val="00390730"/>
    <w:rsid w:val="00390926"/>
    <w:rsid w:val="00390A8B"/>
    <w:rsid w:val="00390B86"/>
    <w:rsid w:val="00390D45"/>
    <w:rsid w:val="00390DEB"/>
    <w:rsid w:val="00390EC8"/>
    <w:rsid w:val="00390FCE"/>
    <w:rsid w:val="00391151"/>
    <w:rsid w:val="00391227"/>
    <w:rsid w:val="0039132C"/>
    <w:rsid w:val="0039143F"/>
    <w:rsid w:val="00391548"/>
    <w:rsid w:val="00391707"/>
    <w:rsid w:val="00391743"/>
    <w:rsid w:val="00391979"/>
    <w:rsid w:val="003919C7"/>
    <w:rsid w:val="00391D9C"/>
    <w:rsid w:val="003920BC"/>
    <w:rsid w:val="003922FA"/>
    <w:rsid w:val="003926D8"/>
    <w:rsid w:val="00392A15"/>
    <w:rsid w:val="00392AF4"/>
    <w:rsid w:val="00392B46"/>
    <w:rsid w:val="00393082"/>
    <w:rsid w:val="0039345F"/>
    <w:rsid w:val="003934AF"/>
    <w:rsid w:val="00393886"/>
    <w:rsid w:val="003939EA"/>
    <w:rsid w:val="00393AC9"/>
    <w:rsid w:val="00393BCC"/>
    <w:rsid w:val="00393BDE"/>
    <w:rsid w:val="00393E13"/>
    <w:rsid w:val="00393F7E"/>
    <w:rsid w:val="00394023"/>
    <w:rsid w:val="003942D9"/>
    <w:rsid w:val="00394566"/>
    <w:rsid w:val="003946A5"/>
    <w:rsid w:val="0039476A"/>
    <w:rsid w:val="0039483A"/>
    <w:rsid w:val="0039499D"/>
    <w:rsid w:val="00394A6B"/>
    <w:rsid w:val="00394B7E"/>
    <w:rsid w:val="00394C5E"/>
    <w:rsid w:val="00394E71"/>
    <w:rsid w:val="00394FB5"/>
    <w:rsid w:val="003955F0"/>
    <w:rsid w:val="003957CD"/>
    <w:rsid w:val="0039585D"/>
    <w:rsid w:val="00395DDA"/>
    <w:rsid w:val="00395F6D"/>
    <w:rsid w:val="00395F8E"/>
    <w:rsid w:val="00395FE1"/>
    <w:rsid w:val="00396269"/>
    <w:rsid w:val="00396416"/>
    <w:rsid w:val="003964C8"/>
    <w:rsid w:val="003966DD"/>
    <w:rsid w:val="00396A87"/>
    <w:rsid w:val="00396BAC"/>
    <w:rsid w:val="0039703D"/>
    <w:rsid w:val="003970D1"/>
    <w:rsid w:val="003970F5"/>
    <w:rsid w:val="0039715C"/>
    <w:rsid w:val="00397188"/>
    <w:rsid w:val="0039735B"/>
    <w:rsid w:val="00397375"/>
    <w:rsid w:val="0039759B"/>
    <w:rsid w:val="003976B4"/>
    <w:rsid w:val="003977F2"/>
    <w:rsid w:val="00397CA5"/>
    <w:rsid w:val="00397E0A"/>
    <w:rsid w:val="003A0167"/>
    <w:rsid w:val="003A0278"/>
    <w:rsid w:val="003A0318"/>
    <w:rsid w:val="003A0373"/>
    <w:rsid w:val="003A03B9"/>
    <w:rsid w:val="003A0606"/>
    <w:rsid w:val="003A069E"/>
    <w:rsid w:val="003A08B9"/>
    <w:rsid w:val="003A0A11"/>
    <w:rsid w:val="003A0A8E"/>
    <w:rsid w:val="003A0D3A"/>
    <w:rsid w:val="003A0E71"/>
    <w:rsid w:val="003A138A"/>
    <w:rsid w:val="003A13D3"/>
    <w:rsid w:val="003A1482"/>
    <w:rsid w:val="003A17C6"/>
    <w:rsid w:val="003A19D8"/>
    <w:rsid w:val="003A1E68"/>
    <w:rsid w:val="003A21A4"/>
    <w:rsid w:val="003A2469"/>
    <w:rsid w:val="003A2488"/>
    <w:rsid w:val="003A269B"/>
    <w:rsid w:val="003A26C7"/>
    <w:rsid w:val="003A26F4"/>
    <w:rsid w:val="003A275A"/>
    <w:rsid w:val="003A283B"/>
    <w:rsid w:val="003A29B4"/>
    <w:rsid w:val="003A2A39"/>
    <w:rsid w:val="003A2A62"/>
    <w:rsid w:val="003A2BA3"/>
    <w:rsid w:val="003A2C33"/>
    <w:rsid w:val="003A2FF3"/>
    <w:rsid w:val="003A3029"/>
    <w:rsid w:val="003A30F7"/>
    <w:rsid w:val="003A3107"/>
    <w:rsid w:val="003A3190"/>
    <w:rsid w:val="003A3333"/>
    <w:rsid w:val="003A33FF"/>
    <w:rsid w:val="003A348F"/>
    <w:rsid w:val="003A353B"/>
    <w:rsid w:val="003A3645"/>
    <w:rsid w:val="003A390E"/>
    <w:rsid w:val="003A3A9E"/>
    <w:rsid w:val="003A3B90"/>
    <w:rsid w:val="003A3BA0"/>
    <w:rsid w:val="003A3D70"/>
    <w:rsid w:val="003A439E"/>
    <w:rsid w:val="003A498D"/>
    <w:rsid w:val="003A4A59"/>
    <w:rsid w:val="003A4B0B"/>
    <w:rsid w:val="003A4B3D"/>
    <w:rsid w:val="003A4BC5"/>
    <w:rsid w:val="003A4C45"/>
    <w:rsid w:val="003A526B"/>
    <w:rsid w:val="003A5627"/>
    <w:rsid w:val="003A5746"/>
    <w:rsid w:val="003A5771"/>
    <w:rsid w:val="003A5A4D"/>
    <w:rsid w:val="003A5B86"/>
    <w:rsid w:val="003A5C16"/>
    <w:rsid w:val="003A64F9"/>
    <w:rsid w:val="003A6575"/>
    <w:rsid w:val="003A6647"/>
    <w:rsid w:val="003A66CA"/>
    <w:rsid w:val="003A685F"/>
    <w:rsid w:val="003A68E6"/>
    <w:rsid w:val="003A701E"/>
    <w:rsid w:val="003A7049"/>
    <w:rsid w:val="003A7111"/>
    <w:rsid w:val="003A7185"/>
    <w:rsid w:val="003A74A1"/>
    <w:rsid w:val="003A74B1"/>
    <w:rsid w:val="003A74DE"/>
    <w:rsid w:val="003A756E"/>
    <w:rsid w:val="003A75D8"/>
    <w:rsid w:val="003A765F"/>
    <w:rsid w:val="003A799A"/>
    <w:rsid w:val="003A79AC"/>
    <w:rsid w:val="003A7C67"/>
    <w:rsid w:val="003A7C72"/>
    <w:rsid w:val="003A7D67"/>
    <w:rsid w:val="003A7DBE"/>
    <w:rsid w:val="003A7DDE"/>
    <w:rsid w:val="003B001B"/>
    <w:rsid w:val="003B0198"/>
    <w:rsid w:val="003B0238"/>
    <w:rsid w:val="003B04A2"/>
    <w:rsid w:val="003B0527"/>
    <w:rsid w:val="003B05CE"/>
    <w:rsid w:val="003B0CB2"/>
    <w:rsid w:val="003B110D"/>
    <w:rsid w:val="003B1117"/>
    <w:rsid w:val="003B1206"/>
    <w:rsid w:val="003B13D0"/>
    <w:rsid w:val="003B158A"/>
    <w:rsid w:val="003B17F3"/>
    <w:rsid w:val="003B187D"/>
    <w:rsid w:val="003B1AA4"/>
    <w:rsid w:val="003B1B36"/>
    <w:rsid w:val="003B1D79"/>
    <w:rsid w:val="003B221D"/>
    <w:rsid w:val="003B23CF"/>
    <w:rsid w:val="003B244D"/>
    <w:rsid w:val="003B24C1"/>
    <w:rsid w:val="003B2971"/>
    <w:rsid w:val="003B2B25"/>
    <w:rsid w:val="003B2EE9"/>
    <w:rsid w:val="003B2F44"/>
    <w:rsid w:val="003B3028"/>
    <w:rsid w:val="003B336E"/>
    <w:rsid w:val="003B34BF"/>
    <w:rsid w:val="003B3539"/>
    <w:rsid w:val="003B36DE"/>
    <w:rsid w:val="003B375A"/>
    <w:rsid w:val="003B3ADF"/>
    <w:rsid w:val="003B3B04"/>
    <w:rsid w:val="003B3B10"/>
    <w:rsid w:val="003B3C5E"/>
    <w:rsid w:val="003B3C63"/>
    <w:rsid w:val="003B3DD9"/>
    <w:rsid w:val="003B3E99"/>
    <w:rsid w:val="003B3FAB"/>
    <w:rsid w:val="003B4037"/>
    <w:rsid w:val="003B4066"/>
    <w:rsid w:val="003B4231"/>
    <w:rsid w:val="003B428D"/>
    <w:rsid w:val="003B4297"/>
    <w:rsid w:val="003B4397"/>
    <w:rsid w:val="003B447B"/>
    <w:rsid w:val="003B44D8"/>
    <w:rsid w:val="003B46C4"/>
    <w:rsid w:val="003B4ABD"/>
    <w:rsid w:val="003B4C93"/>
    <w:rsid w:val="003B4FA5"/>
    <w:rsid w:val="003B4FE2"/>
    <w:rsid w:val="003B5009"/>
    <w:rsid w:val="003B5171"/>
    <w:rsid w:val="003B529E"/>
    <w:rsid w:val="003B555C"/>
    <w:rsid w:val="003B55B9"/>
    <w:rsid w:val="003B562B"/>
    <w:rsid w:val="003B57F5"/>
    <w:rsid w:val="003B5854"/>
    <w:rsid w:val="003B58FC"/>
    <w:rsid w:val="003B5A87"/>
    <w:rsid w:val="003B5AD3"/>
    <w:rsid w:val="003B5B61"/>
    <w:rsid w:val="003B6032"/>
    <w:rsid w:val="003B6052"/>
    <w:rsid w:val="003B6243"/>
    <w:rsid w:val="003B628E"/>
    <w:rsid w:val="003B62E7"/>
    <w:rsid w:val="003B6387"/>
    <w:rsid w:val="003B63A7"/>
    <w:rsid w:val="003B648D"/>
    <w:rsid w:val="003B64F3"/>
    <w:rsid w:val="003B679B"/>
    <w:rsid w:val="003B67BF"/>
    <w:rsid w:val="003B6858"/>
    <w:rsid w:val="003B6933"/>
    <w:rsid w:val="003B6A1C"/>
    <w:rsid w:val="003B6C7A"/>
    <w:rsid w:val="003B6CB2"/>
    <w:rsid w:val="003B6D49"/>
    <w:rsid w:val="003B6DC5"/>
    <w:rsid w:val="003B6E87"/>
    <w:rsid w:val="003B6EF9"/>
    <w:rsid w:val="003B71E6"/>
    <w:rsid w:val="003B72BB"/>
    <w:rsid w:val="003B7D9F"/>
    <w:rsid w:val="003C0178"/>
    <w:rsid w:val="003C04BC"/>
    <w:rsid w:val="003C04F3"/>
    <w:rsid w:val="003C0CBE"/>
    <w:rsid w:val="003C0FDC"/>
    <w:rsid w:val="003C1299"/>
    <w:rsid w:val="003C1371"/>
    <w:rsid w:val="003C1456"/>
    <w:rsid w:val="003C1502"/>
    <w:rsid w:val="003C16E3"/>
    <w:rsid w:val="003C1794"/>
    <w:rsid w:val="003C1A35"/>
    <w:rsid w:val="003C1AEE"/>
    <w:rsid w:val="003C1B5B"/>
    <w:rsid w:val="003C1C59"/>
    <w:rsid w:val="003C1CA1"/>
    <w:rsid w:val="003C1D33"/>
    <w:rsid w:val="003C1DE1"/>
    <w:rsid w:val="003C1E2A"/>
    <w:rsid w:val="003C1F40"/>
    <w:rsid w:val="003C2103"/>
    <w:rsid w:val="003C2239"/>
    <w:rsid w:val="003C254E"/>
    <w:rsid w:val="003C2596"/>
    <w:rsid w:val="003C2826"/>
    <w:rsid w:val="003C28F1"/>
    <w:rsid w:val="003C297A"/>
    <w:rsid w:val="003C2BE2"/>
    <w:rsid w:val="003C2C8D"/>
    <w:rsid w:val="003C2D26"/>
    <w:rsid w:val="003C2DC4"/>
    <w:rsid w:val="003C2E08"/>
    <w:rsid w:val="003C31BE"/>
    <w:rsid w:val="003C33D1"/>
    <w:rsid w:val="003C34C8"/>
    <w:rsid w:val="003C363D"/>
    <w:rsid w:val="003C364F"/>
    <w:rsid w:val="003C36DE"/>
    <w:rsid w:val="003C3C2A"/>
    <w:rsid w:val="003C3C3E"/>
    <w:rsid w:val="003C3CD5"/>
    <w:rsid w:val="003C3CEA"/>
    <w:rsid w:val="003C3E46"/>
    <w:rsid w:val="003C3EDB"/>
    <w:rsid w:val="003C406B"/>
    <w:rsid w:val="003C4117"/>
    <w:rsid w:val="003C41FA"/>
    <w:rsid w:val="003C4361"/>
    <w:rsid w:val="003C43A8"/>
    <w:rsid w:val="003C44BD"/>
    <w:rsid w:val="003C485B"/>
    <w:rsid w:val="003C486F"/>
    <w:rsid w:val="003C48D4"/>
    <w:rsid w:val="003C4B08"/>
    <w:rsid w:val="003C4D10"/>
    <w:rsid w:val="003C4E9D"/>
    <w:rsid w:val="003C4EA8"/>
    <w:rsid w:val="003C507D"/>
    <w:rsid w:val="003C50AF"/>
    <w:rsid w:val="003C5198"/>
    <w:rsid w:val="003C52FB"/>
    <w:rsid w:val="003C531A"/>
    <w:rsid w:val="003C5325"/>
    <w:rsid w:val="003C556B"/>
    <w:rsid w:val="003C55DE"/>
    <w:rsid w:val="003C569A"/>
    <w:rsid w:val="003C57BD"/>
    <w:rsid w:val="003C5898"/>
    <w:rsid w:val="003C595C"/>
    <w:rsid w:val="003C5976"/>
    <w:rsid w:val="003C59A4"/>
    <w:rsid w:val="003C5A74"/>
    <w:rsid w:val="003C5D2E"/>
    <w:rsid w:val="003C5E3F"/>
    <w:rsid w:val="003C60D5"/>
    <w:rsid w:val="003C63A1"/>
    <w:rsid w:val="003C63B8"/>
    <w:rsid w:val="003C651B"/>
    <w:rsid w:val="003C6746"/>
    <w:rsid w:val="003C6833"/>
    <w:rsid w:val="003C6B4B"/>
    <w:rsid w:val="003C6CDC"/>
    <w:rsid w:val="003C6D2B"/>
    <w:rsid w:val="003C6D3A"/>
    <w:rsid w:val="003C6D6A"/>
    <w:rsid w:val="003C6D79"/>
    <w:rsid w:val="003C6E17"/>
    <w:rsid w:val="003C6E37"/>
    <w:rsid w:val="003C6E68"/>
    <w:rsid w:val="003C7094"/>
    <w:rsid w:val="003C72B5"/>
    <w:rsid w:val="003C74B9"/>
    <w:rsid w:val="003C75E4"/>
    <w:rsid w:val="003C77C5"/>
    <w:rsid w:val="003C79EA"/>
    <w:rsid w:val="003C7A4A"/>
    <w:rsid w:val="003C7BD6"/>
    <w:rsid w:val="003D00A2"/>
    <w:rsid w:val="003D015D"/>
    <w:rsid w:val="003D0272"/>
    <w:rsid w:val="003D0461"/>
    <w:rsid w:val="003D0571"/>
    <w:rsid w:val="003D0702"/>
    <w:rsid w:val="003D086C"/>
    <w:rsid w:val="003D0997"/>
    <w:rsid w:val="003D0AB4"/>
    <w:rsid w:val="003D0B54"/>
    <w:rsid w:val="003D10CF"/>
    <w:rsid w:val="003D1336"/>
    <w:rsid w:val="003D151A"/>
    <w:rsid w:val="003D162C"/>
    <w:rsid w:val="003D17F2"/>
    <w:rsid w:val="003D1960"/>
    <w:rsid w:val="003D1C66"/>
    <w:rsid w:val="003D1C68"/>
    <w:rsid w:val="003D1F47"/>
    <w:rsid w:val="003D2257"/>
    <w:rsid w:val="003D269C"/>
    <w:rsid w:val="003D272F"/>
    <w:rsid w:val="003D297A"/>
    <w:rsid w:val="003D2A0E"/>
    <w:rsid w:val="003D2D34"/>
    <w:rsid w:val="003D2DE1"/>
    <w:rsid w:val="003D2E03"/>
    <w:rsid w:val="003D3083"/>
    <w:rsid w:val="003D3126"/>
    <w:rsid w:val="003D352D"/>
    <w:rsid w:val="003D37FD"/>
    <w:rsid w:val="003D3994"/>
    <w:rsid w:val="003D39E1"/>
    <w:rsid w:val="003D3A80"/>
    <w:rsid w:val="003D3CBB"/>
    <w:rsid w:val="003D3E05"/>
    <w:rsid w:val="003D3EB2"/>
    <w:rsid w:val="003D3EF5"/>
    <w:rsid w:val="003D4239"/>
    <w:rsid w:val="003D42AB"/>
    <w:rsid w:val="003D448E"/>
    <w:rsid w:val="003D4495"/>
    <w:rsid w:val="003D449B"/>
    <w:rsid w:val="003D4552"/>
    <w:rsid w:val="003D45A9"/>
    <w:rsid w:val="003D45B1"/>
    <w:rsid w:val="003D4A05"/>
    <w:rsid w:val="003D4BD3"/>
    <w:rsid w:val="003D4FAF"/>
    <w:rsid w:val="003D50D9"/>
    <w:rsid w:val="003D523D"/>
    <w:rsid w:val="003D5301"/>
    <w:rsid w:val="003D54C1"/>
    <w:rsid w:val="003D562A"/>
    <w:rsid w:val="003D57CE"/>
    <w:rsid w:val="003D6071"/>
    <w:rsid w:val="003D6086"/>
    <w:rsid w:val="003D62DD"/>
    <w:rsid w:val="003D6346"/>
    <w:rsid w:val="003D63C2"/>
    <w:rsid w:val="003D6422"/>
    <w:rsid w:val="003D6455"/>
    <w:rsid w:val="003D64B8"/>
    <w:rsid w:val="003D64CE"/>
    <w:rsid w:val="003D66B3"/>
    <w:rsid w:val="003D66D0"/>
    <w:rsid w:val="003D671E"/>
    <w:rsid w:val="003D6771"/>
    <w:rsid w:val="003D67AC"/>
    <w:rsid w:val="003D6892"/>
    <w:rsid w:val="003D69D1"/>
    <w:rsid w:val="003D6DA3"/>
    <w:rsid w:val="003D6F7C"/>
    <w:rsid w:val="003D7035"/>
    <w:rsid w:val="003D7419"/>
    <w:rsid w:val="003D753B"/>
    <w:rsid w:val="003D7610"/>
    <w:rsid w:val="003D77B7"/>
    <w:rsid w:val="003D77CA"/>
    <w:rsid w:val="003D79FA"/>
    <w:rsid w:val="003D7DB0"/>
    <w:rsid w:val="003D7E27"/>
    <w:rsid w:val="003D7F3C"/>
    <w:rsid w:val="003D7FD2"/>
    <w:rsid w:val="003E05F1"/>
    <w:rsid w:val="003E06E8"/>
    <w:rsid w:val="003E08A5"/>
    <w:rsid w:val="003E0BA7"/>
    <w:rsid w:val="003E0BF1"/>
    <w:rsid w:val="003E0CCC"/>
    <w:rsid w:val="003E1087"/>
    <w:rsid w:val="003E10E2"/>
    <w:rsid w:val="003E11D1"/>
    <w:rsid w:val="003E1277"/>
    <w:rsid w:val="003E1356"/>
    <w:rsid w:val="003E1482"/>
    <w:rsid w:val="003E1574"/>
    <w:rsid w:val="003E16B0"/>
    <w:rsid w:val="003E1A75"/>
    <w:rsid w:val="003E1A80"/>
    <w:rsid w:val="003E1CB3"/>
    <w:rsid w:val="003E2044"/>
    <w:rsid w:val="003E2144"/>
    <w:rsid w:val="003E2434"/>
    <w:rsid w:val="003E2477"/>
    <w:rsid w:val="003E25EC"/>
    <w:rsid w:val="003E2650"/>
    <w:rsid w:val="003E2714"/>
    <w:rsid w:val="003E2B68"/>
    <w:rsid w:val="003E2EB2"/>
    <w:rsid w:val="003E2ED9"/>
    <w:rsid w:val="003E3123"/>
    <w:rsid w:val="003E327F"/>
    <w:rsid w:val="003E32F9"/>
    <w:rsid w:val="003E332D"/>
    <w:rsid w:val="003E34AA"/>
    <w:rsid w:val="003E3625"/>
    <w:rsid w:val="003E371C"/>
    <w:rsid w:val="003E3788"/>
    <w:rsid w:val="003E3813"/>
    <w:rsid w:val="003E38B5"/>
    <w:rsid w:val="003E3954"/>
    <w:rsid w:val="003E3AB1"/>
    <w:rsid w:val="003E3BF3"/>
    <w:rsid w:val="003E3D3F"/>
    <w:rsid w:val="003E3DBB"/>
    <w:rsid w:val="003E3DD0"/>
    <w:rsid w:val="003E3FCB"/>
    <w:rsid w:val="003E4837"/>
    <w:rsid w:val="003E4BEF"/>
    <w:rsid w:val="003E4E79"/>
    <w:rsid w:val="003E50DE"/>
    <w:rsid w:val="003E524E"/>
    <w:rsid w:val="003E5285"/>
    <w:rsid w:val="003E58C3"/>
    <w:rsid w:val="003E58F0"/>
    <w:rsid w:val="003E595F"/>
    <w:rsid w:val="003E5A2F"/>
    <w:rsid w:val="003E5D02"/>
    <w:rsid w:val="003E5D83"/>
    <w:rsid w:val="003E5E54"/>
    <w:rsid w:val="003E5F25"/>
    <w:rsid w:val="003E5FC1"/>
    <w:rsid w:val="003E60FE"/>
    <w:rsid w:val="003E6351"/>
    <w:rsid w:val="003E650A"/>
    <w:rsid w:val="003E6873"/>
    <w:rsid w:val="003E6A9D"/>
    <w:rsid w:val="003E6B6A"/>
    <w:rsid w:val="003E6F2D"/>
    <w:rsid w:val="003E73B6"/>
    <w:rsid w:val="003E749E"/>
    <w:rsid w:val="003E74CD"/>
    <w:rsid w:val="003E74E5"/>
    <w:rsid w:val="003E774F"/>
    <w:rsid w:val="003E7A28"/>
    <w:rsid w:val="003E7BB1"/>
    <w:rsid w:val="003E7C47"/>
    <w:rsid w:val="003E7EB0"/>
    <w:rsid w:val="003E7FD2"/>
    <w:rsid w:val="003F0101"/>
    <w:rsid w:val="003F016E"/>
    <w:rsid w:val="003F054B"/>
    <w:rsid w:val="003F08F1"/>
    <w:rsid w:val="003F0A21"/>
    <w:rsid w:val="003F0D21"/>
    <w:rsid w:val="003F0F77"/>
    <w:rsid w:val="003F115C"/>
    <w:rsid w:val="003F11B0"/>
    <w:rsid w:val="003F12B1"/>
    <w:rsid w:val="003F1389"/>
    <w:rsid w:val="003F13BB"/>
    <w:rsid w:val="003F185F"/>
    <w:rsid w:val="003F1B2B"/>
    <w:rsid w:val="003F1CFE"/>
    <w:rsid w:val="003F1D71"/>
    <w:rsid w:val="003F1E38"/>
    <w:rsid w:val="003F1E69"/>
    <w:rsid w:val="003F2127"/>
    <w:rsid w:val="003F212D"/>
    <w:rsid w:val="003F2156"/>
    <w:rsid w:val="003F222D"/>
    <w:rsid w:val="003F2600"/>
    <w:rsid w:val="003F2754"/>
    <w:rsid w:val="003F29DF"/>
    <w:rsid w:val="003F2A47"/>
    <w:rsid w:val="003F2A7E"/>
    <w:rsid w:val="003F2B12"/>
    <w:rsid w:val="003F2C17"/>
    <w:rsid w:val="003F2C7D"/>
    <w:rsid w:val="003F2D7F"/>
    <w:rsid w:val="003F2E37"/>
    <w:rsid w:val="003F2EFE"/>
    <w:rsid w:val="003F31D9"/>
    <w:rsid w:val="003F33F7"/>
    <w:rsid w:val="003F34AB"/>
    <w:rsid w:val="003F399F"/>
    <w:rsid w:val="003F3A81"/>
    <w:rsid w:val="003F3D9A"/>
    <w:rsid w:val="003F3FFC"/>
    <w:rsid w:val="003F408C"/>
    <w:rsid w:val="003F429E"/>
    <w:rsid w:val="003F44BE"/>
    <w:rsid w:val="003F455B"/>
    <w:rsid w:val="003F45E0"/>
    <w:rsid w:val="003F46A0"/>
    <w:rsid w:val="003F4A68"/>
    <w:rsid w:val="003F4B5B"/>
    <w:rsid w:val="003F4C52"/>
    <w:rsid w:val="003F4CED"/>
    <w:rsid w:val="003F5336"/>
    <w:rsid w:val="003F573A"/>
    <w:rsid w:val="003F576F"/>
    <w:rsid w:val="003F598C"/>
    <w:rsid w:val="003F59CF"/>
    <w:rsid w:val="003F5A51"/>
    <w:rsid w:val="003F5B89"/>
    <w:rsid w:val="003F5BCB"/>
    <w:rsid w:val="003F5E51"/>
    <w:rsid w:val="003F5EEF"/>
    <w:rsid w:val="003F60CD"/>
    <w:rsid w:val="003F6176"/>
    <w:rsid w:val="003F61FA"/>
    <w:rsid w:val="003F629A"/>
    <w:rsid w:val="003F63B0"/>
    <w:rsid w:val="003F64B5"/>
    <w:rsid w:val="003F652D"/>
    <w:rsid w:val="003F654B"/>
    <w:rsid w:val="003F6B5C"/>
    <w:rsid w:val="003F6C52"/>
    <w:rsid w:val="003F6DFA"/>
    <w:rsid w:val="003F6F1B"/>
    <w:rsid w:val="003F6FF1"/>
    <w:rsid w:val="003F70FB"/>
    <w:rsid w:val="003F732E"/>
    <w:rsid w:val="003F7365"/>
    <w:rsid w:val="003F7567"/>
    <w:rsid w:val="003F76C0"/>
    <w:rsid w:val="003F77F7"/>
    <w:rsid w:val="003F7EDF"/>
    <w:rsid w:val="0040000C"/>
    <w:rsid w:val="004003AE"/>
    <w:rsid w:val="004003DB"/>
    <w:rsid w:val="00400414"/>
    <w:rsid w:val="00400B0A"/>
    <w:rsid w:val="00400BAF"/>
    <w:rsid w:val="00400EE9"/>
    <w:rsid w:val="00400FCC"/>
    <w:rsid w:val="00401087"/>
    <w:rsid w:val="00401121"/>
    <w:rsid w:val="00401298"/>
    <w:rsid w:val="004015C1"/>
    <w:rsid w:val="00401A69"/>
    <w:rsid w:val="00401C63"/>
    <w:rsid w:val="00401F45"/>
    <w:rsid w:val="00401F4D"/>
    <w:rsid w:val="004020BA"/>
    <w:rsid w:val="00402305"/>
    <w:rsid w:val="00402343"/>
    <w:rsid w:val="00402345"/>
    <w:rsid w:val="004025B9"/>
    <w:rsid w:val="004025BD"/>
    <w:rsid w:val="00402687"/>
    <w:rsid w:val="00402720"/>
    <w:rsid w:val="0040276B"/>
    <w:rsid w:val="00402789"/>
    <w:rsid w:val="00402888"/>
    <w:rsid w:val="0040288A"/>
    <w:rsid w:val="00402891"/>
    <w:rsid w:val="004029F9"/>
    <w:rsid w:val="00402BCF"/>
    <w:rsid w:val="00402C6A"/>
    <w:rsid w:val="00402C83"/>
    <w:rsid w:val="00402D9A"/>
    <w:rsid w:val="0040305B"/>
    <w:rsid w:val="00403552"/>
    <w:rsid w:val="0040359B"/>
    <w:rsid w:val="004036A0"/>
    <w:rsid w:val="004037D1"/>
    <w:rsid w:val="004038AE"/>
    <w:rsid w:val="004039AD"/>
    <w:rsid w:val="00403BE6"/>
    <w:rsid w:val="00403DC0"/>
    <w:rsid w:val="00403F17"/>
    <w:rsid w:val="00404479"/>
    <w:rsid w:val="004045E3"/>
    <w:rsid w:val="0040469B"/>
    <w:rsid w:val="00404704"/>
    <w:rsid w:val="00404D66"/>
    <w:rsid w:val="004051B5"/>
    <w:rsid w:val="004053C8"/>
    <w:rsid w:val="00405425"/>
    <w:rsid w:val="004055BA"/>
    <w:rsid w:val="004057F7"/>
    <w:rsid w:val="00405B5D"/>
    <w:rsid w:val="00405E6E"/>
    <w:rsid w:val="00405F39"/>
    <w:rsid w:val="00406070"/>
    <w:rsid w:val="00406644"/>
    <w:rsid w:val="004066E2"/>
    <w:rsid w:val="00406713"/>
    <w:rsid w:val="00406A5C"/>
    <w:rsid w:val="00406AEE"/>
    <w:rsid w:val="00406E5E"/>
    <w:rsid w:val="00406F20"/>
    <w:rsid w:val="004070D2"/>
    <w:rsid w:val="00407319"/>
    <w:rsid w:val="00407699"/>
    <w:rsid w:val="0040775D"/>
    <w:rsid w:val="00407938"/>
    <w:rsid w:val="00407977"/>
    <w:rsid w:val="00407AE3"/>
    <w:rsid w:val="00407B81"/>
    <w:rsid w:val="00407C04"/>
    <w:rsid w:val="00407E2E"/>
    <w:rsid w:val="00407E76"/>
    <w:rsid w:val="00410437"/>
    <w:rsid w:val="00410464"/>
    <w:rsid w:val="00410593"/>
    <w:rsid w:val="0041063F"/>
    <w:rsid w:val="00410B6F"/>
    <w:rsid w:val="00410DBE"/>
    <w:rsid w:val="00410F6F"/>
    <w:rsid w:val="0041106F"/>
    <w:rsid w:val="00411101"/>
    <w:rsid w:val="00411142"/>
    <w:rsid w:val="00411169"/>
    <w:rsid w:val="0041136B"/>
    <w:rsid w:val="004115F9"/>
    <w:rsid w:val="00411680"/>
    <w:rsid w:val="00411681"/>
    <w:rsid w:val="004118D0"/>
    <w:rsid w:val="00411927"/>
    <w:rsid w:val="00411979"/>
    <w:rsid w:val="00411F4B"/>
    <w:rsid w:val="00411FF6"/>
    <w:rsid w:val="00412076"/>
    <w:rsid w:val="00412749"/>
    <w:rsid w:val="00412757"/>
    <w:rsid w:val="00412A4C"/>
    <w:rsid w:val="00412B85"/>
    <w:rsid w:val="00412D23"/>
    <w:rsid w:val="00412D27"/>
    <w:rsid w:val="00412DD7"/>
    <w:rsid w:val="004133E6"/>
    <w:rsid w:val="00413470"/>
    <w:rsid w:val="004137E5"/>
    <w:rsid w:val="004139CF"/>
    <w:rsid w:val="004139F5"/>
    <w:rsid w:val="00413B70"/>
    <w:rsid w:val="00413C19"/>
    <w:rsid w:val="00413C47"/>
    <w:rsid w:val="00413C66"/>
    <w:rsid w:val="00413CEF"/>
    <w:rsid w:val="004140BE"/>
    <w:rsid w:val="00414725"/>
    <w:rsid w:val="00414844"/>
    <w:rsid w:val="00414941"/>
    <w:rsid w:val="0041498C"/>
    <w:rsid w:val="00414A8D"/>
    <w:rsid w:val="00414B65"/>
    <w:rsid w:val="00414E26"/>
    <w:rsid w:val="00414E6D"/>
    <w:rsid w:val="00415093"/>
    <w:rsid w:val="004152F9"/>
    <w:rsid w:val="0041534E"/>
    <w:rsid w:val="0041569F"/>
    <w:rsid w:val="00415706"/>
    <w:rsid w:val="00415736"/>
    <w:rsid w:val="00415743"/>
    <w:rsid w:val="004158B0"/>
    <w:rsid w:val="004159B6"/>
    <w:rsid w:val="00415A54"/>
    <w:rsid w:val="00415A7B"/>
    <w:rsid w:val="00415AD0"/>
    <w:rsid w:val="00415D63"/>
    <w:rsid w:val="00416002"/>
    <w:rsid w:val="004161CC"/>
    <w:rsid w:val="00416E84"/>
    <w:rsid w:val="00416F68"/>
    <w:rsid w:val="004175C2"/>
    <w:rsid w:val="00417629"/>
    <w:rsid w:val="004177BF"/>
    <w:rsid w:val="004201C8"/>
    <w:rsid w:val="0042040E"/>
    <w:rsid w:val="004208C3"/>
    <w:rsid w:val="00420D3B"/>
    <w:rsid w:val="00420E56"/>
    <w:rsid w:val="00420F04"/>
    <w:rsid w:val="004211B4"/>
    <w:rsid w:val="004211DB"/>
    <w:rsid w:val="0042127B"/>
    <w:rsid w:val="00421559"/>
    <w:rsid w:val="004215FC"/>
    <w:rsid w:val="00421872"/>
    <w:rsid w:val="004219C0"/>
    <w:rsid w:val="00421AE2"/>
    <w:rsid w:val="00421E2E"/>
    <w:rsid w:val="00422120"/>
    <w:rsid w:val="0042217B"/>
    <w:rsid w:val="004222D5"/>
    <w:rsid w:val="00422335"/>
    <w:rsid w:val="004228E0"/>
    <w:rsid w:val="00422A0B"/>
    <w:rsid w:val="00422B8D"/>
    <w:rsid w:val="00422CD3"/>
    <w:rsid w:val="00422F93"/>
    <w:rsid w:val="004230E1"/>
    <w:rsid w:val="0042321A"/>
    <w:rsid w:val="004233DE"/>
    <w:rsid w:val="0042354F"/>
    <w:rsid w:val="004235C9"/>
    <w:rsid w:val="004235FF"/>
    <w:rsid w:val="0042369B"/>
    <w:rsid w:val="004237D6"/>
    <w:rsid w:val="0042391F"/>
    <w:rsid w:val="00423F6A"/>
    <w:rsid w:val="00424077"/>
    <w:rsid w:val="004242BB"/>
    <w:rsid w:val="004243DF"/>
    <w:rsid w:val="00424568"/>
    <w:rsid w:val="004245A1"/>
    <w:rsid w:val="00424880"/>
    <w:rsid w:val="00424AD1"/>
    <w:rsid w:val="00424E04"/>
    <w:rsid w:val="00424E97"/>
    <w:rsid w:val="00424ECD"/>
    <w:rsid w:val="00425086"/>
    <w:rsid w:val="00425309"/>
    <w:rsid w:val="00425315"/>
    <w:rsid w:val="00425486"/>
    <w:rsid w:val="004254A2"/>
    <w:rsid w:val="004254BF"/>
    <w:rsid w:val="00425573"/>
    <w:rsid w:val="004255ED"/>
    <w:rsid w:val="00425692"/>
    <w:rsid w:val="00425737"/>
    <w:rsid w:val="00425AF5"/>
    <w:rsid w:val="00425CCD"/>
    <w:rsid w:val="00425EFD"/>
    <w:rsid w:val="004263A4"/>
    <w:rsid w:val="004264AB"/>
    <w:rsid w:val="0042656C"/>
    <w:rsid w:val="00426677"/>
    <w:rsid w:val="004267AF"/>
    <w:rsid w:val="0042692B"/>
    <w:rsid w:val="00426940"/>
    <w:rsid w:val="00426992"/>
    <w:rsid w:val="00426D28"/>
    <w:rsid w:val="00426DA9"/>
    <w:rsid w:val="00426DC7"/>
    <w:rsid w:val="00427869"/>
    <w:rsid w:val="00427A7C"/>
    <w:rsid w:val="00427CA7"/>
    <w:rsid w:val="00427CBD"/>
    <w:rsid w:val="00427E98"/>
    <w:rsid w:val="00427FD9"/>
    <w:rsid w:val="0043038D"/>
    <w:rsid w:val="0043042E"/>
    <w:rsid w:val="0043054E"/>
    <w:rsid w:val="004305B9"/>
    <w:rsid w:val="004309D6"/>
    <w:rsid w:val="00430A27"/>
    <w:rsid w:val="00430B11"/>
    <w:rsid w:val="00430B6B"/>
    <w:rsid w:val="00430BB3"/>
    <w:rsid w:val="00430DA6"/>
    <w:rsid w:val="00430EAA"/>
    <w:rsid w:val="0043108F"/>
    <w:rsid w:val="00431206"/>
    <w:rsid w:val="00431418"/>
    <w:rsid w:val="0043144E"/>
    <w:rsid w:val="00431491"/>
    <w:rsid w:val="004314AF"/>
    <w:rsid w:val="00431504"/>
    <w:rsid w:val="004316AA"/>
    <w:rsid w:val="004316DD"/>
    <w:rsid w:val="00431891"/>
    <w:rsid w:val="004319F5"/>
    <w:rsid w:val="00431BFC"/>
    <w:rsid w:val="00431CFB"/>
    <w:rsid w:val="00431E02"/>
    <w:rsid w:val="00432094"/>
    <w:rsid w:val="004321EA"/>
    <w:rsid w:val="004323AF"/>
    <w:rsid w:val="004325A8"/>
    <w:rsid w:val="004325DD"/>
    <w:rsid w:val="004326F6"/>
    <w:rsid w:val="004327DA"/>
    <w:rsid w:val="00432986"/>
    <w:rsid w:val="00432989"/>
    <w:rsid w:val="004329D5"/>
    <w:rsid w:val="004329EA"/>
    <w:rsid w:val="00432B93"/>
    <w:rsid w:val="00432F87"/>
    <w:rsid w:val="0043328B"/>
    <w:rsid w:val="00433316"/>
    <w:rsid w:val="004336B6"/>
    <w:rsid w:val="004339B1"/>
    <w:rsid w:val="00433AAB"/>
    <w:rsid w:val="00433C9C"/>
    <w:rsid w:val="00433D69"/>
    <w:rsid w:val="00433E19"/>
    <w:rsid w:val="00433E6F"/>
    <w:rsid w:val="0043404F"/>
    <w:rsid w:val="0043420D"/>
    <w:rsid w:val="00434307"/>
    <w:rsid w:val="00434632"/>
    <w:rsid w:val="004346AF"/>
    <w:rsid w:val="004346B2"/>
    <w:rsid w:val="00434776"/>
    <w:rsid w:val="0043478C"/>
    <w:rsid w:val="0043493F"/>
    <w:rsid w:val="0043496E"/>
    <w:rsid w:val="00434A81"/>
    <w:rsid w:val="00434C29"/>
    <w:rsid w:val="00434CD2"/>
    <w:rsid w:val="00434D6E"/>
    <w:rsid w:val="00434D7C"/>
    <w:rsid w:val="004350E1"/>
    <w:rsid w:val="004351BA"/>
    <w:rsid w:val="004352F4"/>
    <w:rsid w:val="004353EE"/>
    <w:rsid w:val="004353F5"/>
    <w:rsid w:val="0043554A"/>
    <w:rsid w:val="00435749"/>
    <w:rsid w:val="00435829"/>
    <w:rsid w:val="00435938"/>
    <w:rsid w:val="00435C3B"/>
    <w:rsid w:val="00435CE7"/>
    <w:rsid w:val="0043607B"/>
    <w:rsid w:val="004360F0"/>
    <w:rsid w:val="0043665A"/>
    <w:rsid w:val="00436702"/>
    <w:rsid w:val="00436796"/>
    <w:rsid w:val="00436836"/>
    <w:rsid w:val="004368A0"/>
    <w:rsid w:val="00436AC9"/>
    <w:rsid w:val="00436DA5"/>
    <w:rsid w:val="004373A5"/>
    <w:rsid w:val="004374BB"/>
    <w:rsid w:val="004376A6"/>
    <w:rsid w:val="00437DF3"/>
    <w:rsid w:val="00437EE3"/>
    <w:rsid w:val="00440026"/>
    <w:rsid w:val="00440126"/>
    <w:rsid w:val="00440408"/>
    <w:rsid w:val="00440848"/>
    <w:rsid w:val="00440C3A"/>
    <w:rsid w:val="0044139E"/>
    <w:rsid w:val="00441706"/>
    <w:rsid w:val="0044192E"/>
    <w:rsid w:val="00441B8A"/>
    <w:rsid w:val="00441CD5"/>
    <w:rsid w:val="00441CE8"/>
    <w:rsid w:val="00442336"/>
    <w:rsid w:val="00442880"/>
    <w:rsid w:val="004428F9"/>
    <w:rsid w:val="00442914"/>
    <w:rsid w:val="004429CE"/>
    <w:rsid w:val="004429F4"/>
    <w:rsid w:val="00442DF1"/>
    <w:rsid w:val="00442E8E"/>
    <w:rsid w:val="00442FBF"/>
    <w:rsid w:val="0044328A"/>
    <w:rsid w:val="0044343E"/>
    <w:rsid w:val="00443917"/>
    <w:rsid w:val="00443B58"/>
    <w:rsid w:val="00443B6D"/>
    <w:rsid w:val="00443E2A"/>
    <w:rsid w:val="00443E38"/>
    <w:rsid w:val="004441BF"/>
    <w:rsid w:val="00444203"/>
    <w:rsid w:val="004442CC"/>
    <w:rsid w:val="0044433C"/>
    <w:rsid w:val="00444341"/>
    <w:rsid w:val="00444485"/>
    <w:rsid w:val="004448A6"/>
    <w:rsid w:val="00444A66"/>
    <w:rsid w:val="00444C1F"/>
    <w:rsid w:val="00444E14"/>
    <w:rsid w:val="00444E6B"/>
    <w:rsid w:val="00444E9B"/>
    <w:rsid w:val="0044500D"/>
    <w:rsid w:val="00445013"/>
    <w:rsid w:val="00445258"/>
    <w:rsid w:val="004454DE"/>
    <w:rsid w:val="004455EB"/>
    <w:rsid w:val="00445601"/>
    <w:rsid w:val="004456E0"/>
    <w:rsid w:val="004459A0"/>
    <w:rsid w:val="00445A75"/>
    <w:rsid w:val="00445A83"/>
    <w:rsid w:val="00445BEB"/>
    <w:rsid w:val="00445C0E"/>
    <w:rsid w:val="00445DF7"/>
    <w:rsid w:val="00445FCD"/>
    <w:rsid w:val="0044614D"/>
    <w:rsid w:val="00446308"/>
    <w:rsid w:val="00446464"/>
    <w:rsid w:val="0044646E"/>
    <w:rsid w:val="004464B4"/>
    <w:rsid w:val="004466F2"/>
    <w:rsid w:val="004467FE"/>
    <w:rsid w:val="00446DB0"/>
    <w:rsid w:val="00446E2C"/>
    <w:rsid w:val="00446E5C"/>
    <w:rsid w:val="00446F18"/>
    <w:rsid w:val="00447025"/>
    <w:rsid w:val="00447058"/>
    <w:rsid w:val="0044724D"/>
    <w:rsid w:val="004472CC"/>
    <w:rsid w:val="0044742F"/>
    <w:rsid w:val="004475FE"/>
    <w:rsid w:val="00447BE4"/>
    <w:rsid w:val="00447C90"/>
    <w:rsid w:val="00447DED"/>
    <w:rsid w:val="00447F6B"/>
    <w:rsid w:val="00447F85"/>
    <w:rsid w:val="004507A2"/>
    <w:rsid w:val="004507D6"/>
    <w:rsid w:val="00450910"/>
    <w:rsid w:val="0045093C"/>
    <w:rsid w:val="00450D52"/>
    <w:rsid w:val="00450DDD"/>
    <w:rsid w:val="00451166"/>
    <w:rsid w:val="00451211"/>
    <w:rsid w:val="00451312"/>
    <w:rsid w:val="00451371"/>
    <w:rsid w:val="00451394"/>
    <w:rsid w:val="004516D6"/>
    <w:rsid w:val="0045170C"/>
    <w:rsid w:val="00451AC0"/>
    <w:rsid w:val="00451B9D"/>
    <w:rsid w:val="00451D12"/>
    <w:rsid w:val="00451EEB"/>
    <w:rsid w:val="0045208F"/>
    <w:rsid w:val="004520A9"/>
    <w:rsid w:val="00452184"/>
    <w:rsid w:val="00452253"/>
    <w:rsid w:val="0045238A"/>
    <w:rsid w:val="004524A9"/>
    <w:rsid w:val="004525B9"/>
    <w:rsid w:val="004525F3"/>
    <w:rsid w:val="00452617"/>
    <w:rsid w:val="0045269B"/>
    <w:rsid w:val="00452744"/>
    <w:rsid w:val="00452860"/>
    <w:rsid w:val="00452B72"/>
    <w:rsid w:val="00452B7F"/>
    <w:rsid w:val="00452C5D"/>
    <w:rsid w:val="00452F96"/>
    <w:rsid w:val="00452FD3"/>
    <w:rsid w:val="004530A7"/>
    <w:rsid w:val="004530BC"/>
    <w:rsid w:val="004531C5"/>
    <w:rsid w:val="00453277"/>
    <w:rsid w:val="004533A7"/>
    <w:rsid w:val="004539C6"/>
    <w:rsid w:val="00453D35"/>
    <w:rsid w:val="00453F30"/>
    <w:rsid w:val="00453F42"/>
    <w:rsid w:val="00454802"/>
    <w:rsid w:val="00454955"/>
    <w:rsid w:val="00454A63"/>
    <w:rsid w:val="00454A94"/>
    <w:rsid w:val="00454AE0"/>
    <w:rsid w:val="00454C70"/>
    <w:rsid w:val="00454D4C"/>
    <w:rsid w:val="00454DD1"/>
    <w:rsid w:val="00454EB0"/>
    <w:rsid w:val="00454EF5"/>
    <w:rsid w:val="00454F98"/>
    <w:rsid w:val="0045512E"/>
    <w:rsid w:val="00455356"/>
    <w:rsid w:val="00455638"/>
    <w:rsid w:val="00455754"/>
    <w:rsid w:val="00455C11"/>
    <w:rsid w:val="00455D47"/>
    <w:rsid w:val="00455DBE"/>
    <w:rsid w:val="00455DE4"/>
    <w:rsid w:val="00455FDE"/>
    <w:rsid w:val="004561A4"/>
    <w:rsid w:val="004561A9"/>
    <w:rsid w:val="00456207"/>
    <w:rsid w:val="0045625F"/>
    <w:rsid w:val="004564CB"/>
    <w:rsid w:val="00456555"/>
    <w:rsid w:val="00456717"/>
    <w:rsid w:val="004567E0"/>
    <w:rsid w:val="00456A2C"/>
    <w:rsid w:val="00456C2F"/>
    <w:rsid w:val="00456C98"/>
    <w:rsid w:val="00456DE9"/>
    <w:rsid w:val="00456EC0"/>
    <w:rsid w:val="00456FD1"/>
    <w:rsid w:val="004573B6"/>
    <w:rsid w:val="00457427"/>
    <w:rsid w:val="004578B8"/>
    <w:rsid w:val="00457A6D"/>
    <w:rsid w:val="00457C2C"/>
    <w:rsid w:val="00457C7E"/>
    <w:rsid w:val="00457D37"/>
    <w:rsid w:val="00457ED9"/>
    <w:rsid w:val="00457F00"/>
    <w:rsid w:val="00457FB9"/>
    <w:rsid w:val="00460063"/>
    <w:rsid w:val="00460096"/>
    <w:rsid w:val="0046021A"/>
    <w:rsid w:val="0046026B"/>
    <w:rsid w:val="004606ED"/>
    <w:rsid w:val="00460708"/>
    <w:rsid w:val="0046070E"/>
    <w:rsid w:val="00460B50"/>
    <w:rsid w:val="00460BD9"/>
    <w:rsid w:val="00460C36"/>
    <w:rsid w:val="00460CCD"/>
    <w:rsid w:val="00460E89"/>
    <w:rsid w:val="00460EA4"/>
    <w:rsid w:val="00460F61"/>
    <w:rsid w:val="00460FBD"/>
    <w:rsid w:val="00461068"/>
    <w:rsid w:val="00461153"/>
    <w:rsid w:val="00461237"/>
    <w:rsid w:val="0046130B"/>
    <w:rsid w:val="0046150A"/>
    <w:rsid w:val="0046152F"/>
    <w:rsid w:val="004615C0"/>
    <w:rsid w:val="00461730"/>
    <w:rsid w:val="004617CC"/>
    <w:rsid w:val="004619E1"/>
    <w:rsid w:val="004624D5"/>
    <w:rsid w:val="00462717"/>
    <w:rsid w:val="00462A2E"/>
    <w:rsid w:val="00462B50"/>
    <w:rsid w:val="00462E62"/>
    <w:rsid w:val="004634BB"/>
    <w:rsid w:val="00463513"/>
    <w:rsid w:val="0046371F"/>
    <w:rsid w:val="00463864"/>
    <w:rsid w:val="00463AF5"/>
    <w:rsid w:val="00463DE3"/>
    <w:rsid w:val="00463DF1"/>
    <w:rsid w:val="00463F05"/>
    <w:rsid w:val="00463F20"/>
    <w:rsid w:val="00464303"/>
    <w:rsid w:val="00464504"/>
    <w:rsid w:val="004646B4"/>
    <w:rsid w:val="0046479D"/>
    <w:rsid w:val="00464927"/>
    <w:rsid w:val="00464974"/>
    <w:rsid w:val="00464AE4"/>
    <w:rsid w:val="00464CCD"/>
    <w:rsid w:val="004651A1"/>
    <w:rsid w:val="004653A4"/>
    <w:rsid w:val="0046555A"/>
    <w:rsid w:val="0046555B"/>
    <w:rsid w:val="00465565"/>
    <w:rsid w:val="00465EB3"/>
    <w:rsid w:val="00465F77"/>
    <w:rsid w:val="00466178"/>
    <w:rsid w:val="00466348"/>
    <w:rsid w:val="00466360"/>
    <w:rsid w:val="00466389"/>
    <w:rsid w:val="00466497"/>
    <w:rsid w:val="004665BB"/>
    <w:rsid w:val="00466650"/>
    <w:rsid w:val="004668E8"/>
    <w:rsid w:val="00466B18"/>
    <w:rsid w:val="00466B27"/>
    <w:rsid w:val="00466B34"/>
    <w:rsid w:val="00466B78"/>
    <w:rsid w:val="00466C80"/>
    <w:rsid w:val="00466FBB"/>
    <w:rsid w:val="00467128"/>
    <w:rsid w:val="00467133"/>
    <w:rsid w:val="0046729F"/>
    <w:rsid w:val="004672D6"/>
    <w:rsid w:val="00467362"/>
    <w:rsid w:val="004674A7"/>
    <w:rsid w:val="00467514"/>
    <w:rsid w:val="004675DC"/>
    <w:rsid w:val="004676FE"/>
    <w:rsid w:val="0046775F"/>
    <w:rsid w:val="004677CB"/>
    <w:rsid w:val="00467A7E"/>
    <w:rsid w:val="00467C50"/>
    <w:rsid w:val="00467C56"/>
    <w:rsid w:val="00467D48"/>
    <w:rsid w:val="00467EC5"/>
    <w:rsid w:val="00467EDF"/>
    <w:rsid w:val="00467EFF"/>
    <w:rsid w:val="00467FEA"/>
    <w:rsid w:val="0047088E"/>
    <w:rsid w:val="004710FF"/>
    <w:rsid w:val="00471350"/>
    <w:rsid w:val="00471A40"/>
    <w:rsid w:val="00471A42"/>
    <w:rsid w:val="00471E95"/>
    <w:rsid w:val="00471EB8"/>
    <w:rsid w:val="00471F6B"/>
    <w:rsid w:val="00471FE0"/>
    <w:rsid w:val="00472146"/>
    <w:rsid w:val="00472606"/>
    <w:rsid w:val="004726A4"/>
    <w:rsid w:val="00472912"/>
    <w:rsid w:val="00472913"/>
    <w:rsid w:val="00472A1F"/>
    <w:rsid w:val="00472BC4"/>
    <w:rsid w:val="0047305D"/>
    <w:rsid w:val="004730D3"/>
    <w:rsid w:val="004733AC"/>
    <w:rsid w:val="0047365A"/>
    <w:rsid w:val="0047381B"/>
    <w:rsid w:val="00473BE9"/>
    <w:rsid w:val="00473D0F"/>
    <w:rsid w:val="00473DF0"/>
    <w:rsid w:val="004741CC"/>
    <w:rsid w:val="0047421A"/>
    <w:rsid w:val="0047460B"/>
    <w:rsid w:val="0047462A"/>
    <w:rsid w:val="00474A11"/>
    <w:rsid w:val="00474B57"/>
    <w:rsid w:val="00474DA1"/>
    <w:rsid w:val="00474E7D"/>
    <w:rsid w:val="00474EF5"/>
    <w:rsid w:val="00474F3A"/>
    <w:rsid w:val="0047502A"/>
    <w:rsid w:val="00475868"/>
    <w:rsid w:val="0047588F"/>
    <w:rsid w:val="0047595C"/>
    <w:rsid w:val="004759D2"/>
    <w:rsid w:val="00475A20"/>
    <w:rsid w:val="00475BFC"/>
    <w:rsid w:val="00475C0B"/>
    <w:rsid w:val="00475E2B"/>
    <w:rsid w:val="00475E5C"/>
    <w:rsid w:val="00476129"/>
    <w:rsid w:val="00476189"/>
    <w:rsid w:val="004761DF"/>
    <w:rsid w:val="0047645B"/>
    <w:rsid w:val="00476477"/>
    <w:rsid w:val="004765B1"/>
    <w:rsid w:val="00476661"/>
    <w:rsid w:val="004767C5"/>
    <w:rsid w:val="00476AAF"/>
    <w:rsid w:val="00476C33"/>
    <w:rsid w:val="00476EB3"/>
    <w:rsid w:val="00477072"/>
    <w:rsid w:val="004771BE"/>
    <w:rsid w:val="004771C2"/>
    <w:rsid w:val="004772EC"/>
    <w:rsid w:val="00477369"/>
    <w:rsid w:val="00477607"/>
    <w:rsid w:val="00477784"/>
    <w:rsid w:val="00477A7D"/>
    <w:rsid w:val="00477B80"/>
    <w:rsid w:val="00477B8D"/>
    <w:rsid w:val="00477C55"/>
    <w:rsid w:val="00477F2A"/>
    <w:rsid w:val="0048003A"/>
    <w:rsid w:val="004803CE"/>
    <w:rsid w:val="0048041C"/>
    <w:rsid w:val="004804D7"/>
    <w:rsid w:val="0048051F"/>
    <w:rsid w:val="004805E8"/>
    <w:rsid w:val="00480692"/>
    <w:rsid w:val="0048087C"/>
    <w:rsid w:val="00480AC1"/>
    <w:rsid w:val="00480B42"/>
    <w:rsid w:val="00480EA9"/>
    <w:rsid w:val="00480FEE"/>
    <w:rsid w:val="00481032"/>
    <w:rsid w:val="004814B7"/>
    <w:rsid w:val="00481619"/>
    <w:rsid w:val="0048198A"/>
    <w:rsid w:val="00481AAC"/>
    <w:rsid w:val="00481B7B"/>
    <w:rsid w:val="00481D0F"/>
    <w:rsid w:val="0048230E"/>
    <w:rsid w:val="00482535"/>
    <w:rsid w:val="00482675"/>
    <w:rsid w:val="0048285E"/>
    <w:rsid w:val="00482AB6"/>
    <w:rsid w:val="00482DFC"/>
    <w:rsid w:val="00482F1B"/>
    <w:rsid w:val="00482FC7"/>
    <w:rsid w:val="0048304D"/>
    <w:rsid w:val="0048327F"/>
    <w:rsid w:val="00483342"/>
    <w:rsid w:val="004834A8"/>
    <w:rsid w:val="00483519"/>
    <w:rsid w:val="0048364C"/>
    <w:rsid w:val="0048391C"/>
    <w:rsid w:val="0048399A"/>
    <w:rsid w:val="004839A3"/>
    <w:rsid w:val="00483AB0"/>
    <w:rsid w:val="00483B7A"/>
    <w:rsid w:val="00483B98"/>
    <w:rsid w:val="00483DAC"/>
    <w:rsid w:val="00483DAE"/>
    <w:rsid w:val="00483FE2"/>
    <w:rsid w:val="004841EC"/>
    <w:rsid w:val="0048426E"/>
    <w:rsid w:val="00484346"/>
    <w:rsid w:val="004846B8"/>
    <w:rsid w:val="004847A5"/>
    <w:rsid w:val="004848A0"/>
    <w:rsid w:val="00484AE1"/>
    <w:rsid w:val="00484B2B"/>
    <w:rsid w:val="00484EC3"/>
    <w:rsid w:val="00484F2A"/>
    <w:rsid w:val="004850D1"/>
    <w:rsid w:val="004850EA"/>
    <w:rsid w:val="004859D2"/>
    <w:rsid w:val="00485AC4"/>
    <w:rsid w:val="00485C98"/>
    <w:rsid w:val="00485CDF"/>
    <w:rsid w:val="00485F5D"/>
    <w:rsid w:val="0048603A"/>
    <w:rsid w:val="00486089"/>
    <w:rsid w:val="004860F1"/>
    <w:rsid w:val="00486131"/>
    <w:rsid w:val="004865F0"/>
    <w:rsid w:val="004868ED"/>
    <w:rsid w:val="00486B5B"/>
    <w:rsid w:val="00486D97"/>
    <w:rsid w:val="00487048"/>
    <w:rsid w:val="0048732D"/>
    <w:rsid w:val="0048752E"/>
    <w:rsid w:val="00487620"/>
    <w:rsid w:val="00487853"/>
    <w:rsid w:val="00487A38"/>
    <w:rsid w:val="00487C21"/>
    <w:rsid w:val="00487CA1"/>
    <w:rsid w:val="00487E61"/>
    <w:rsid w:val="0049048E"/>
    <w:rsid w:val="0049055D"/>
    <w:rsid w:val="004905FD"/>
    <w:rsid w:val="004906F9"/>
    <w:rsid w:val="0049080C"/>
    <w:rsid w:val="00490B08"/>
    <w:rsid w:val="00490DEA"/>
    <w:rsid w:val="004914DE"/>
    <w:rsid w:val="00491504"/>
    <w:rsid w:val="00491556"/>
    <w:rsid w:val="00491593"/>
    <w:rsid w:val="004915B3"/>
    <w:rsid w:val="004915BB"/>
    <w:rsid w:val="00491737"/>
    <w:rsid w:val="004917C5"/>
    <w:rsid w:val="00491C3D"/>
    <w:rsid w:val="00491C73"/>
    <w:rsid w:val="00491E02"/>
    <w:rsid w:val="00491E84"/>
    <w:rsid w:val="00492072"/>
    <w:rsid w:val="004921E2"/>
    <w:rsid w:val="0049233E"/>
    <w:rsid w:val="00492401"/>
    <w:rsid w:val="00492591"/>
    <w:rsid w:val="00492684"/>
    <w:rsid w:val="00492BCB"/>
    <w:rsid w:val="004932A3"/>
    <w:rsid w:val="00493693"/>
    <w:rsid w:val="00493852"/>
    <w:rsid w:val="004938B7"/>
    <w:rsid w:val="004938E9"/>
    <w:rsid w:val="00493C44"/>
    <w:rsid w:val="00493F97"/>
    <w:rsid w:val="004940E7"/>
    <w:rsid w:val="004942F9"/>
    <w:rsid w:val="00494355"/>
    <w:rsid w:val="00494373"/>
    <w:rsid w:val="004945CA"/>
    <w:rsid w:val="00494AA9"/>
    <w:rsid w:val="00494C45"/>
    <w:rsid w:val="004950A5"/>
    <w:rsid w:val="00495377"/>
    <w:rsid w:val="00495384"/>
    <w:rsid w:val="004953C8"/>
    <w:rsid w:val="00495414"/>
    <w:rsid w:val="00495587"/>
    <w:rsid w:val="00495793"/>
    <w:rsid w:val="004958B4"/>
    <w:rsid w:val="00495BB2"/>
    <w:rsid w:val="00495CE4"/>
    <w:rsid w:val="00495FBC"/>
    <w:rsid w:val="00496086"/>
    <w:rsid w:val="00496118"/>
    <w:rsid w:val="00496165"/>
    <w:rsid w:val="004962BF"/>
    <w:rsid w:val="004962E7"/>
    <w:rsid w:val="004964FC"/>
    <w:rsid w:val="004965CC"/>
    <w:rsid w:val="00496A4D"/>
    <w:rsid w:val="00496A92"/>
    <w:rsid w:val="00496B3A"/>
    <w:rsid w:val="00496CB5"/>
    <w:rsid w:val="00496CF7"/>
    <w:rsid w:val="00496EA8"/>
    <w:rsid w:val="00497021"/>
    <w:rsid w:val="0049705F"/>
    <w:rsid w:val="004973AC"/>
    <w:rsid w:val="00497418"/>
    <w:rsid w:val="004974F5"/>
    <w:rsid w:val="00497670"/>
    <w:rsid w:val="0049770C"/>
    <w:rsid w:val="00497A94"/>
    <w:rsid w:val="00497B07"/>
    <w:rsid w:val="00497BF2"/>
    <w:rsid w:val="00497D9B"/>
    <w:rsid w:val="004A0093"/>
    <w:rsid w:val="004A00CB"/>
    <w:rsid w:val="004A00EB"/>
    <w:rsid w:val="004A01C0"/>
    <w:rsid w:val="004A027D"/>
    <w:rsid w:val="004A0561"/>
    <w:rsid w:val="004A05BC"/>
    <w:rsid w:val="004A089B"/>
    <w:rsid w:val="004A0B09"/>
    <w:rsid w:val="004A0F94"/>
    <w:rsid w:val="004A0FD4"/>
    <w:rsid w:val="004A11F8"/>
    <w:rsid w:val="004A128F"/>
    <w:rsid w:val="004A1506"/>
    <w:rsid w:val="004A17A9"/>
    <w:rsid w:val="004A197F"/>
    <w:rsid w:val="004A1A1C"/>
    <w:rsid w:val="004A1AFF"/>
    <w:rsid w:val="004A1DDB"/>
    <w:rsid w:val="004A210F"/>
    <w:rsid w:val="004A214E"/>
    <w:rsid w:val="004A261E"/>
    <w:rsid w:val="004A26AF"/>
    <w:rsid w:val="004A28E1"/>
    <w:rsid w:val="004A29FF"/>
    <w:rsid w:val="004A2E5B"/>
    <w:rsid w:val="004A2E7A"/>
    <w:rsid w:val="004A2E7D"/>
    <w:rsid w:val="004A31CD"/>
    <w:rsid w:val="004A31D6"/>
    <w:rsid w:val="004A31DF"/>
    <w:rsid w:val="004A328F"/>
    <w:rsid w:val="004A3330"/>
    <w:rsid w:val="004A33E6"/>
    <w:rsid w:val="004A3603"/>
    <w:rsid w:val="004A3697"/>
    <w:rsid w:val="004A37F4"/>
    <w:rsid w:val="004A38C2"/>
    <w:rsid w:val="004A3B3F"/>
    <w:rsid w:val="004A40ED"/>
    <w:rsid w:val="004A41AA"/>
    <w:rsid w:val="004A4269"/>
    <w:rsid w:val="004A43F0"/>
    <w:rsid w:val="004A455B"/>
    <w:rsid w:val="004A4589"/>
    <w:rsid w:val="004A4655"/>
    <w:rsid w:val="004A46F4"/>
    <w:rsid w:val="004A48E2"/>
    <w:rsid w:val="004A4B8C"/>
    <w:rsid w:val="004A4C22"/>
    <w:rsid w:val="004A4D91"/>
    <w:rsid w:val="004A4F12"/>
    <w:rsid w:val="004A505D"/>
    <w:rsid w:val="004A511B"/>
    <w:rsid w:val="004A515A"/>
    <w:rsid w:val="004A53FD"/>
    <w:rsid w:val="004A55A9"/>
    <w:rsid w:val="004A5A18"/>
    <w:rsid w:val="004A5CD8"/>
    <w:rsid w:val="004A61ED"/>
    <w:rsid w:val="004A66B0"/>
    <w:rsid w:val="004A6869"/>
    <w:rsid w:val="004A69AF"/>
    <w:rsid w:val="004A6B18"/>
    <w:rsid w:val="004A6DA6"/>
    <w:rsid w:val="004A6E6F"/>
    <w:rsid w:val="004A6F2A"/>
    <w:rsid w:val="004A7047"/>
    <w:rsid w:val="004A7162"/>
    <w:rsid w:val="004A71FC"/>
    <w:rsid w:val="004A741B"/>
    <w:rsid w:val="004A7468"/>
    <w:rsid w:val="004A7560"/>
    <w:rsid w:val="004A7598"/>
    <w:rsid w:val="004A7632"/>
    <w:rsid w:val="004A791E"/>
    <w:rsid w:val="004A7B86"/>
    <w:rsid w:val="004A7B8B"/>
    <w:rsid w:val="004A7BE6"/>
    <w:rsid w:val="004A7C32"/>
    <w:rsid w:val="004A7CEA"/>
    <w:rsid w:val="004A7E1C"/>
    <w:rsid w:val="004B0887"/>
    <w:rsid w:val="004B0AD9"/>
    <w:rsid w:val="004B0E62"/>
    <w:rsid w:val="004B0E6B"/>
    <w:rsid w:val="004B13C2"/>
    <w:rsid w:val="004B149E"/>
    <w:rsid w:val="004B166F"/>
    <w:rsid w:val="004B16D9"/>
    <w:rsid w:val="004B18D8"/>
    <w:rsid w:val="004B1EB0"/>
    <w:rsid w:val="004B1F59"/>
    <w:rsid w:val="004B2085"/>
    <w:rsid w:val="004B25E1"/>
    <w:rsid w:val="004B276D"/>
    <w:rsid w:val="004B2A49"/>
    <w:rsid w:val="004B2BA1"/>
    <w:rsid w:val="004B2BFA"/>
    <w:rsid w:val="004B2DAC"/>
    <w:rsid w:val="004B346F"/>
    <w:rsid w:val="004B3752"/>
    <w:rsid w:val="004B379B"/>
    <w:rsid w:val="004B3909"/>
    <w:rsid w:val="004B3B1D"/>
    <w:rsid w:val="004B3C9D"/>
    <w:rsid w:val="004B3E06"/>
    <w:rsid w:val="004B40DF"/>
    <w:rsid w:val="004B4584"/>
    <w:rsid w:val="004B45A9"/>
    <w:rsid w:val="004B47AB"/>
    <w:rsid w:val="004B4968"/>
    <w:rsid w:val="004B4994"/>
    <w:rsid w:val="004B4B8A"/>
    <w:rsid w:val="004B4BA1"/>
    <w:rsid w:val="004B4E70"/>
    <w:rsid w:val="004B4FA6"/>
    <w:rsid w:val="004B50F6"/>
    <w:rsid w:val="004B56C7"/>
    <w:rsid w:val="004B5854"/>
    <w:rsid w:val="004B586F"/>
    <w:rsid w:val="004B5CBC"/>
    <w:rsid w:val="004B5D8E"/>
    <w:rsid w:val="004B60E4"/>
    <w:rsid w:val="004B6144"/>
    <w:rsid w:val="004B6146"/>
    <w:rsid w:val="004B6256"/>
    <w:rsid w:val="004B6314"/>
    <w:rsid w:val="004B63D1"/>
    <w:rsid w:val="004B66D0"/>
    <w:rsid w:val="004B67A5"/>
    <w:rsid w:val="004B69AE"/>
    <w:rsid w:val="004B6C9A"/>
    <w:rsid w:val="004B6CB2"/>
    <w:rsid w:val="004B6D32"/>
    <w:rsid w:val="004B6E8D"/>
    <w:rsid w:val="004B6F5B"/>
    <w:rsid w:val="004B7162"/>
    <w:rsid w:val="004B71D7"/>
    <w:rsid w:val="004B7357"/>
    <w:rsid w:val="004B7474"/>
    <w:rsid w:val="004B771C"/>
    <w:rsid w:val="004B773A"/>
    <w:rsid w:val="004B799F"/>
    <w:rsid w:val="004B79DD"/>
    <w:rsid w:val="004B7AAE"/>
    <w:rsid w:val="004B7BB6"/>
    <w:rsid w:val="004B7C2A"/>
    <w:rsid w:val="004B7E4A"/>
    <w:rsid w:val="004B7EE7"/>
    <w:rsid w:val="004B7F00"/>
    <w:rsid w:val="004C0062"/>
    <w:rsid w:val="004C00B0"/>
    <w:rsid w:val="004C02B3"/>
    <w:rsid w:val="004C0425"/>
    <w:rsid w:val="004C057E"/>
    <w:rsid w:val="004C05FC"/>
    <w:rsid w:val="004C07A1"/>
    <w:rsid w:val="004C0825"/>
    <w:rsid w:val="004C0914"/>
    <w:rsid w:val="004C0C3C"/>
    <w:rsid w:val="004C0D77"/>
    <w:rsid w:val="004C104C"/>
    <w:rsid w:val="004C10D1"/>
    <w:rsid w:val="004C110A"/>
    <w:rsid w:val="004C1137"/>
    <w:rsid w:val="004C119B"/>
    <w:rsid w:val="004C1274"/>
    <w:rsid w:val="004C1660"/>
    <w:rsid w:val="004C183D"/>
    <w:rsid w:val="004C1944"/>
    <w:rsid w:val="004C1995"/>
    <w:rsid w:val="004C1C9C"/>
    <w:rsid w:val="004C1D9A"/>
    <w:rsid w:val="004C20B0"/>
    <w:rsid w:val="004C2291"/>
    <w:rsid w:val="004C22CC"/>
    <w:rsid w:val="004C24A3"/>
    <w:rsid w:val="004C2538"/>
    <w:rsid w:val="004C26E6"/>
    <w:rsid w:val="004C28E2"/>
    <w:rsid w:val="004C2AB4"/>
    <w:rsid w:val="004C2D39"/>
    <w:rsid w:val="004C2FBE"/>
    <w:rsid w:val="004C30F3"/>
    <w:rsid w:val="004C31AC"/>
    <w:rsid w:val="004C3205"/>
    <w:rsid w:val="004C3227"/>
    <w:rsid w:val="004C3622"/>
    <w:rsid w:val="004C3B3B"/>
    <w:rsid w:val="004C3C7E"/>
    <w:rsid w:val="004C3E0B"/>
    <w:rsid w:val="004C3F16"/>
    <w:rsid w:val="004C40E2"/>
    <w:rsid w:val="004C4272"/>
    <w:rsid w:val="004C47BC"/>
    <w:rsid w:val="004C4AEA"/>
    <w:rsid w:val="004C4B4D"/>
    <w:rsid w:val="004C4E2F"/>
    <w:rsid w:val="004C5237"/>
    <w:rsid w:val="004C5367"/>
    <w:rsid w:val="004C54E5"/>
    <w:rsid w:val="004C5769"/>
    <w:rsid w:val="004C5A77"/>
    <w:rsid w:val="004C5B24"/>
    <w:rsid w:val="004C5B55"/>
    <w:rsid w:val="004C5B5E"/>
    <w:rsid w:val="004C5DEB"/>
    <w:rsid w:val="004C5E6D"/>
    <w:rsid w:val="004C5FDB"/>
    <w:rsid w:val="004C6056"/>
    <w:rsid w:val="004C6151"/>
    <w:rsid w:val="004C634F"/>
    <w:rsid w:val="004C64F5"/>
    <w:rsid w:val="004C69D9"/>
    <w:rsid w:val="004C6A38"/>
    <w:rsid w:val="004C6C36"/>
    <w:rsid w:val="004C6FA2"/>
    <w:rsid w:val="004C6FCC"/>
    <w:rsid w:val="004C7297"/>
    <w:rsid w:val="004C7758"/>
    <w:rsid w:val="004C77DC"/>
    <w:rsid w:val="004C7CA7"/>
    <w:rsid w:val="004C7D68"/>
    <w:rsid w:val="004C7DC5"/>
    <w:rsid w:val="004D06E8"/>
    <w:rsid w:val="004D073D"/>
    <w:rsid w:val="004D0789"/>
    <w:rsid w:val="004D0886"/>
    <w:rsid w:val="004D0ACD"/>
    <w:rsid w:val="004D0BFC"/>
    <w:rsid w:val="004D0C4C"/>
    <w:rsid w:val="004D0D23"/>
    <w:rsid w:val="004D0E9D"/>
    <w:rsid w:val="004D0F11"/>
    <w:rsid w:val="004D0F41"/>
    <w:rsid w:val="004D140E"/>
    <w:rsid w:val="004D1568"/>
    <w:rsid w:val="004D174B"/>
    <w:rsid w:val="004D1754"/>
    <w:rsid w:val="004D184B"/>
    <w:rsid w:val="004D1929"/>
    <w:rsid w:val="004D1938"/>
    <w:rsid w:val="004D1A14"/>
    <w:rsid w:val="004D1AF3"/>
    <w:rsid w:val="004D20C1"/>
    <w:rsid w:val="004D2213"/>
    <w:rsid w:val="004D2214"/>
    <w:rsid w:val="004D2CEB"/>
    <w:rsid w:val="004D2D5C"/>
    <w:rsid w:val="004D2F24"/>
    <w:rsid w:val="004D321A"/>
    <w:rsid w:val="004D322B"/>
    <w:rsid w:val="004D335E"/>
    <w:rsid w:val="004D3411"/>
    <w:rsid w:val="004D3507"/>
    <w:rsid w:val="004D3570"/>
    <w:rsid w:val="004D359E"/>
    <w:rsid w:val="004D3640"/>
    <w:rsid w:val="004D37B4"/>
    <w:rsid w:val="004D3A40"/>
    <w:rsid w:val="004D3ADF"/>
    <w:rsid w:val="004D3BD0"/>
    <w:rsid w:val="004D3D67"/>
    <w:rsid w:val="004D3F31"/>
    <w:rsid w:val="004D4348"/>
    <w:rsid w:val="004D45C2"/>
    <w:rsid w:val="004D47C1"/>
    <w:rsid w:val="004D480D"/>
    <w:rsid w:val="004D49E6"/>
    <w:rsid w:val="004D4AC4"/>
    <w:rsid w:val="004D50E7"/>
    <w:rsid w:val="004D5460"/>
    <w:rsid w:val="004D54C0"/>
    <w:rsid w:val="004D551C"/>
    <w:rsid w:val="004D55F1"/>
    <w:rsid w:val="004D5673"/>
    <w:rsid w:val="004D567D"/>
    <w:rsid w:val="004D5744"/>
    <w:rsid w:val="004D57E6"/>
    <w:rsid w:val="004D5948"/>
    <w:rsid w:val="004D59D8"/>
    <w:rsid w:val="004D5A50"/>
    <w:rsid w:val="004D5B5A"/>
    <w:rsid w:val="004D5C0C"/>
    <w:rsid w:val="004D5D2A"/>
    <w:rsid w:val="004D5FDB"/>
    <w:rsid w:val="004D617D"/>
    <w:rsid w:val="004D6415"/>
    <w:rsid w:val="004D65B7"/>
    <w:rsid w:val="004D6644"/>
    <w:rsid w:val="004D6703"/>
    <w:rsid w:val="004D69F0"/>
    <w:rsid w:val="004D6B4A"/>
    <w:rsid w:val="004D6DB2"/>
    <w:rsid w:val="004D6DF8"/>
    <w:rsid w:val="004D6E2E"/>
    <w:rsid w:val="004D6EB1"/>
    <w:rsid w:val="004D6EDA"/>
    <w:rsid w:val="004D7150"/>
    <w:rsid w:val="004D716B"/>
    <w:rsid w:val="004D71F8"/>
    <w:rsid w:val="004D72F0"/>
    <w:rsid w:val="004D73C5"/>
    <w:rsid w:val="004D742A"/>
    <w:rsid w:val="004D75EC"/>
    <w:rsid w:val="004D77CE"/>
    <w:rsid w:val="004D78CE"/>
    <w:rsid w:val="004D7A16"/>
    <w:rsid w:val="004D7BE3"/>
    <w:rsid w:val="004D7FAC"/>
    <w:rsid w:val="004E047E"/>
    <w:rsid w:val="004E0656"/>
    <w:rsid w:val="004E0756"/>
    <w:rsid w:val="004E08D4"/>
    <w:rsid w:val="004E0A98"/>
    <w:rsid w:val="004E0B4B"/>
    <w:rsid w:val="004E0C12"/>
    <w:rsid w:val="004E0E09"/>
    <w:rsid w:val="004E0EC4"/>
    <w:rsid w:val="004E0F63"/>
    <w:rsid w:val="004E1042"/>
    <w:rsid w:val="004E110B"/>
    <w:rsid w:val="004E13A7"/>
    <w:rsid w:val="004E14E1"/>
    <w:rsid w:val="004E169F"/>
    <w:rsid w:val="004E19C6"/>
    <w:rsid w:val="004E1BAF"/>
    <w:rsid w:val="004E1C85"/>
    <w:rsid w:val="004E1EB5"/>
    <w:rsid w:val="004E20C4"/>
    <w:rsid w:val="004E215B"/>
    <w:rsid w:val="004E236F"/>
    <w:rsid w:val="004E23CE"/>
    <w:rsid w:val="004E2684"/>
    <w:rsid w:val="004E2AE5"/>
    <w:rsid w:val="004E2BE0"/>
    <w:rsid w:val="004E303F"/>
    <w:rsid w:val="004E3101"/>
    <w:rsid w:val="004E325B"/>
    <w:rsid w:val="004E338D"/>
    <w:rsid w:val="004E38DE"/>
    <w:rsid w:val="004E3917"/>
    <w:rsid w:val="004E3972"/>
    <w:rsid w:val="004E3DB0"/>
    <w:rsid w:val="004E3E85"/>
    <w:rsid w:val="004E4015"/>
    <w:rsid w:val="004E402F"/>
    <w:rsid w:val="004E431D"/>
    <w:rsid w:val="004E4463"/>
    <w:rsid w:val="004E47E5"/>
    <w:rsid w:val="004E4ABA"/>
    <w:rsid w:val="004E4AE9"/>
    <w:rsid w:val="004E4BB8"/>
    <w:rsid w:val="004E4D04"/>
    <w:rsid w:val="004E4D22"/>
    <w:rsid w:val="004E4F87"/>
    <w:rsid w:val="004E50F9"/>
    <w:rsid w:val="004E554F"/>
    <w:rsid w:val="004E558F"/>
    <w:rsid w:val="004E56A9"/>
    <w:rsid w:val="004E575C"/>
    <w:rsid w:val="004E5AD7"/>
    <w:rsid w:val="004E5C90"/>
    <w:rsid w:val="004E5ECE"/>
    <w:rsid w:val="004E5EED"/>
    <w:rsid w:val="004E6329"/>
    <w:rsid w:val="004E67EE"/>
    <w:rsid w:val="004E6849"/>
    <w:rsid w:val="004E6D46"/>
    <w:rsid w:val="004E6E29"/>
    <w:rsid w:val="004E6F8E"/>
    <w:rsid w:val="004E6FF5"/>
    <w:rsid w:val="004E70C0"/>
    <w:rsid w:val="004E7210"/>
    <w:rsid w:val="004E7340"/>
    <w:rsid w:val="004E7774"/>
    <w:rsid w:val="004E779D"/>
    <w:rsid w:val="004E77A8"/>
    <w:rsid w:val="004E78F2"/>
    <w:rsid w:val="004E790D"/>
    <w:rsid w:val="004E7925"/>
    <w:rsid w:val="004E7E57"/>
    <w:rsid w:val="004E7FE5"/>
    <w:rsid w:val="004F005C"/>
    <w:rsid w:val="004F0923"/>
    <w:rsid w:val="004F0B87"/>
    <w:rsid w:val="004F0C01"/>
    <w:rsid w:val="004F0CE4"/>
    <w:rsid w:val="004F0F8B"/>
    <w:rsid w:val="004F1163"/>
    <w:rsid w:val="004F11C2"/>
    <w:rsid w:val="004F141F"/>
    <w:rsid w:val="004F1720"/>
    <w:rsid w:val="004F178B"/>
    <w:rsid w:val="004F1C6C"/>
    <w:rsid w:val="004F1EC4"/>
    <w:rsid w:val="004F1F3F"/>
    <w:rsid w:val="004F2195"/>
    <w:rsid w:val="004F2545"/>
    <w:rsid w:val="004F2691"/>
    <w:rsid w:val="004F2707"/>
    <w:rsid w:val="004F287D"/>
    <w:rsid w:val="004F2946"/>
    <w:rsid w:val="004F2A41"/>
    <w:rsid w:val="004F2D1F"/>
    <w:rsid w:val="004F2DC3"/>
    <w:rsid w:val="004F2E30"/>
    <w:rsid w:val="004F2EDB"/>
    <w:rsid w:val="004F3547"/>
    <w:rsid w:val="004F36D0"/>
    <w:rsid w:val="004F391B"/>
    <w:rsid w:val="004F3A6E"/>
    <w:rsid w:val="004F3E29"/>
    <w:rsid w:val="004F3EBC"/>
    <w:rsid w:val="004F3F9A"/>
    <w:rsid w:val="004F406F"/>
    <w:rsid w:val="004F42E9"/>
    <w:rsid w:val="004F437D"/>
    <w:rsid w:val="004F43CF"/>
    <w:rsid w:val="004F4683"/>
    <w:rsid w:val="004F46D6"/>
    <w:rsid w:val="004F4762"/>
    <w:rsid w:val="004F4775"/>
    <w:rsid w:val="004F4BFE"/>
    <w:rsid w:val="004F4C0C"/>
    <w:rsid w:val="004F4C46"/>
    <w:rsid w:val="004F5089"/>
    <w:rsid w:val="004F521B"/>
    <w:rsid w:val="004F5402"/>
    <w:rsid w:val="004F545A"/>
    <w:rsid w:val="004F56A1"/>
    <w:rsid w:val="004F56EE"/>
    <w:rsid w:val="004F5A4F"/>
    <w:rsid w:val="004F5AC6"/>
    <w:rsid w:val="004F5CFE"/>
    <w:rsid w:val="004F5E73"/>
    <w:rsid w:val="004F5F35"/>
    <w:rsid w:val="004F6045"/>
    <w:rsid w:val="004F608F"/>
    <w:rsid w:val="004F61DB"/>
    <w:rsid w:val="004F6A4C"/>
    <w:rsid w:val="004F6C35"/>
    <w:rsid w:val="004F6C86"/>
    <w:rsid w:val="004F6CF7"/>
    <w:rsid w:val="004F7297"/>
    <w:rsid w:val="004F73B1"/>
    <w:rsid w:val="004F73F5"/>
    <w:rsid w:val="004F75E9"/>
    <w:rsid w:val="004F7640"/>
    <w:rsid w:val="004F764C"/>
    <w:rsid w:val="004F7878"/>
    <w:rsid w:val="004F7A05"/>
    <w:rsid w:val="004F7BB6"/>
    <w:rsid w:val="004F7BEF"/>
    <w:rsid w:val="004F7D91"/>
    <w:rsid w:val="004F7DD9"/>
    <w:rsid w:val="004F7EC1"/>
    <w:rsid w:val="00500264"/>
    <w:rsid w:val="005003DD"/>
    <w:rsid w:val="00500424"/>
    <w:rsid w:val="005004A3"/>
    <w:rsid w:val="005005DD"/>
    <w:rsid w:val="00500864"/>
    <w:rsid w:val="00500915"/>
    <w:rsid w:val="00500D32"/>
    <w:rsid w:val="00500D50"/>
    <w:rsid w:val="00500D5F"/>
    <w:rsid w:val="00500EE9"/>
    <w:rsid w:val="00500F5D"/>
    <w:rsid w:val="00500FE0"/>
    <w:rsid w:val="00501383"/>
    <w:rsid w:val="005013B8"/>
    <w:rsid w:val="005013CA"/>
    <w:rsid w:val="005014FB"/>
    <w:rsid w:val="00501D3F"/>
    <w:rsid w:val="00501EED"/>
    <w:rsid w:val="00501F0B"/>
    <w:rsid w:val="005021F2"/>
    <w:rsid w:val="005027CC"/>
    <w:rsid w:val="00502AA0"/>
    <w:rsid w:val="00502B45"/>
    <w:rsid w:val="00502C9B"/>
    <w:rsid w:val="00502EDB"/>
    <w:rsid w:val="00503000"/>
    <w:rsid w:val="00503134"/>
    <w:rsid w:val="00503413"/>
    <w:rsid w:val="00503491"/>
    <w:rsid w:val="005035B1"/>
    <w:rsid w:val="0050385F"/>
    <w:rsid w:val="00503B02"/>
    <w:rsid w:val="00503FBC"/>
    <w:rsid w:val="00504091"/>
    <w:rsid w:val="0050419E"/>
    <w:rsid w:val="00504212"/>
    <w:rsid w:val="0050471F"/>
    <w:rsid w:val="00504A67"/>
    <w:rsid w:val="00504D9B"/>
    <w:rsid w:val="00504E64"/>
    <w:rsid w:val="00504EE2"/>
    <w:rsid w:val="0050545A"/>
    <w:rsid w:val="00505556"/>
    <w:rsid w:val="00505629"/>
    <w:rsid w:val="0050568F"/>
    <w:rsid w:val="00505771"/>
    <w:rsid w:val="00505B9C"/>
    <w:rsid w:val="00505BBD"/>
    <w:rsid w:val="005060B5"/>
    <w:rsid w:val="005060BE"/>
    <w:rsid w:val="005061A9"/>
    <w:rsid w:val="0050642B"/>
    <w:rsid w:val="00506662"/>
    <w:rsid w:val="00506693"/>
    <w:rsid w:val="00506767"/>
    <w:rsid w:val="005067C3"/>
    <w:rsid w:val="005068E8"/>
    <w:rsid w:val="00506A31"/>
    <w:rsid w:val="00506C24"/>
    <w:rsid w:val="00506F6E"/>
    <w:rsid w:val="005070B0"/>
    <w:rsid w:val="0050742F"/>
    <w:rsid w:val="005075EB"/>
    <w:rsid w:val="005075F4"/>
    <w:rsid w:val="00507684"/>
    <w:rsid w:val="005077BA"/>
    <w:rsid w:val="00507A8A"/>
    <w:rsid w:val="00507FCA"/>
    <w:rsid w:val="005100AE"/>
    <w:rsid w:val="005102E9"/>
    <w:rsid w:val="005103EF"/>
    <w:rsid w:val="00510621"/>
    <w:rsid w:val="005106B3"/>
    <w:rsid w:val="00510753"/>
    <w:rsid w:val="005109E8"/>
    <w:rsid w:val="005109F0"/>
    <w:rsid w:val="00510DC6"/>
    <w:rsid w:val="00510E4C"/>
    <w:rsid w:val="00510EC8"/>
    <w:rsid w:val="00510F57"/>
    <w:rsid w:val="00511005"/>
    <w:rsid w:val="0051100D"/>
    <w:rsid w:val="005111FA"/>
    <w:rsid w:val="005113B2"/>
    <w:rsid w:val="005116C2"/>
    <w:rsid w:val="005118CA"/>
    <w:rsid w:val="0051197D"/>
    <w:rsid w:val="00511A88"/>
    <w:rsid w:val="00511B87"/>
    <w:rsid w:val="00511D19"/>
    <w:rsid w:val="00511D1C"/>
    <w:rsid w:val="00511DDA"/>
    <w:rsid w:val="00512197"/>
    <w:rsid w:val="005124C2"/>
    <w:rsid w:val="00512531"/>
    <w:rsid w:val="00512629"/>
    <w:rsid w:val="005127F6"/>
    <w:rsid w:val="00512856"/>
    <w:rsid w:val="005128D6"/>
    <w:rsid w:val="00512D23"/>
    <w:rsid w:val="00512DF4"/>
    <w:rsid w:val="00512E16"/>
    <w:rsid w:val="00512E52"/>
    <w:rsid w:val="00512F76"/>
    <w:rsid w:val="00513415"/>
    <w:rsid w:val="005134E4"/>
    <w:rsid w:val="00513BDB"/>
    <w:rsid w:val="00513C1C"/>
    <w:rsid w:val="00513D26"/>
    <w:rsid w:val="00513E76"/>
    <w:rsid w:val="00513FFB"/>
    <w:rsid w:val="0051408F"/>
    <w:rsid w:val="00514411"/>
    <w:rsid w:val="00514602"/>
    <w:rsid w:val="00514835"/>
    <w:rsid w:val="005149AF"/>
    <w:rsid w:val="00514C3C"/>
    <w:rsid w:val="00514E8A"/>
    <w:rsid w:val="00514F43"/>
    <w:rsid w:val="0051511A"/>
    <w:rsid w:val="00515249"/>
    <w:rsid w:val="005152FE"/>
    <w:rsid w:val="00515395"/>
    <w:rsid w:val="005153EF"/>
    <w:rsid w:val="005153F1"/>
    <w:rsid w:val="005154B9"/>
    <w:rsid w:val="005155DF"/>
    <w:rsid w:val="005157BE"/>
    <w:rsid w:val="00515822"/>
    <w:rsid w:val="0051596D"/>
    <w:rsid w:val="00515B0F"/>
    <w:rsid w:val="00515C14"/>
    <w:rsid w:val="00515C5B"/>
    <w:rsid w:val="005160BF"/>
    <w:rsid w:val="00516255"/>
    <w:rsid w:val="005163C4"/>
    <w:rsid w:val="0051642C"/>
    <w:rsid w:val="005164C1"/>
    <w:rsid w:val="005166D6"/>
    <w:rsid w:val="005168CF"/>
    <w:rsid w:val="0051696B"/>
    <w:rsid w:val="00516AA3"/>
    <w:rsid w:val="00516BCF"/>
    <w:rsid w:val="00516C11"/>
    <w:rsid w:val="00516C41"/>
    <w:rsid w:val="00516DB5"/>
    <w:rsid w:val="00516DB7"/>
    <w:rsid w:val="00516DD1"/>
    <w:rsid w:val="00516FFF"/>
    <w:rsid w:val="00517362"/>
    <w:rsid w:val="005174AF"/>
    <w:rsid w:val="005174C2"/>
    <w:rsid w:val="0051754C"/>
    <w:rsid w:val="005175C6"/>
    <w:rsid w:val="00517687"/>
    <w:rsid w:val="0051777F"/>
    <w:rsid w:val="005177B5"/>
    <w:rsid w:val="00517AC4"/>
    <w:rsid w:val="00517B85"/>
    <w:rsid w:val="00517DE8"/>
    <w:rsid w:val="0052012D"/>
    <w:rsid w:val="005202FA"/>
    <w:rsid w:val="00520352"/>
    <w:rsid w:val="00520353"/>
    <w:rsid w:val="0052051A"/>
    <w:rsid w:val="005208D4"/>
    <w:rsid w:val="00520950"/>
    <w:rsid w:val="00520B7A"/>
    <w:rsid w:val="00520D55"/>
    <w:rsid w:val="00520FF4"/>
    <w:rsid w:val="0052105D"/>
    <w:rsid w:val="0052120F"/>
    <w:rsid w:val="00521360"/>
    <w:rsid w:val="005213CE"/>
    <w:rsid w:val="0052144C"/>
    <w:rsid w:val="005215F5"/>
    <w:rsid w:val="005216BB"/>
    <w:rsid w:val="005217D8"/>
    <w:rsid w:val="00521844"/>
    <w:rsid w:val="00521866"/>
    <w:rsid w:val="00521944"/>
    <w:rsid w:val="00521A9F"/>
    <w:rsid w:val="00521B67"/>
    <w:rsid w:val="00521CBD"/>
    <w:rsid w:val="00521D99"/>
    <w:rsid w:val="00521E3B"/>
    <w:rsid w:val="00521EC7"/>
    <w:rsid w:val="005220DF"/>
    <w:rsid w:val="005220FF"/>
    <w:rsid w:val="00522130"/>
    <w:rsid w:val="00522763"/>
    <w:rsid w:val="0052287B"/>
    <w:rsid w:val="00522971"/>
    <w:rsid w:val="0052299A"/>
    <w:rsid w:val="005230DC"/>
    <w:rsid w:val="00523120"/>
    <w:rsid w:val="00523169"/>
    <w:rsid w:val="005231F0"/>
    <w:rsid w:val="005233D1"/>
    <w:rsid w:val="00523473"/>
    <w:rsid w:val="0052360D"/>
    <w:rsid w:val="00523677"/>
    <w:rsid w:val="0052367C"/>
    <w:rsid w:val="005237DA"/>
    <w:rsid w:val="005239BC"/>
    <w:rsid w:val="00523CF0"/>
    <w:rsid w:val="00523D18"/>
    <w:rsid w:val="00523D4D"/>
    <w:rsid w:val="00523FF1"/>
    <w:rsid w:val="00524226"/>
    <w:rsid w:val="00524422"/>
    <w:rsid w:val="0052454F"/>
    <w:rsid w:val="00524952"/>
    <w:rsid w:val="00524A63"/>
    <w:rsid w:val="00524A65"/>
    <w:rsid w:val="00524CAF"/>
    <w:rsid w:val="00524D2A"/>
    <w:rsid w:val="00524D66"/>
    <w:rsid w:val="00524E19"/>
    <w:rsid w:val="00524EF5"/>
    <w:rsid w:val="005250C7"/>
    <w:rsid w:val="005252A3"/>
    <w:rsid w:val="0052595C"/>
    <w:rsid w:val="0052596D"/>
    <w:rsid w:val="00525B35"/>
    <w:rsid w:val="00525C33"/>
    <w:rsid w:val="00525C91"/>
    <w:rsid w:val="00525CE9"/>
    <w:rsid w:val="00525E99"/>
    <w:rsid w:val="00525F3F"/>
    <w:rsid w:val="00525F64"/>
    <w:rsid w:val="00526105"/>
    <w:rsid w:val="00526764"/>
    <w:rsid w:val="00526D80"/>
    <w:rsid w:val="00527178"/>
    <w:rsid w:val="00527283"/>
    <w:rsid w:val="005274C1"/>
    <w:rsid w:val="00527FDC"/>
    <w:rsid w:val="0053006D"/>
    <w:rsid w:val="00530074"/>
    <w:rsid w:val="005302A1"/>
    <w:rsid w:val="00530316"/>
    <w:rsid w:val="005307CF"/>
    <w:rsid w:val="0053085B"/>
    <w:rsid w:val="005308A2"/>
    <w:rsid w:val="005308B1"/>
    <w:rsid w:val="00530954"/>
    <w:rsid w:val="005309B6"/>
    <w:rsid w:val="005309D1"/>
    <w:rsid w:val="00530D27"/>
    <w:rsid w:val="00531332"/>
    <w:rsid w:val="0053139F"/>
    <w:rsid w:val="005313E1"/>
    <w:rsid w:val="00531522"/>
    <w:rsid w:val="005316B2"/>
    <w:rsid w:val="005317E7"/>
    <w:rsid w:val="00531907"/>
    <w:rsid w:val="00531988"/>
    <w:rsid w:val="00531B12"/>
    <w:rsid w:val="00531B27"/>
    <w:rsid w:val="00531B92"/>
    <w:rsid w:val="00531BA8"/>
    <w:rsid w:val="00531BD1"/>
    <w:rsid w:val="00531C81"/>
    <w:rsid w:val="00531CA9"/>
    <w:rsid w:val="00531D04"/>
    <w:rsid w:val="00531D14"/>
    <w:rsid w:val="0053211A"/>
    <w:rsid w:val="00532430"/>
    <w:rsid w:val="00532623"/>
    <w:rsid w:val="00532649"/>
    <w:rsid w:val="0053271C"/>
    <w:rsid w:val="0053280A"/>
    <w:rsid w:val="0053288B"/>
    <w:rsid w:val="005328D1"/>
    <w:rsid w:val="00532B8F"/>
    <w:rsid w:val="00532D65"/>
    <w:rsid w:val="00532F32"/>
    <w:rsid w:val="00532F4D"/>
    <w:rsid w:val="005331A4"/>
    <w:rsid w:val="00533415"/>
    <w:rsid w:val="0053347D"/>
    <w:rsid w:val="005335CD"/>
    <w:rsid w:val="0053369D"/>
    <w:rsid w:val="0053373C"/>
    <w:rsid w:val="00533908"/>
    <w:rsid w:val="00533ADF"/>
    <w:rsid w:val="00533CD7"/>
    <w:rsid w:val="00533F3A"/>
    <w:rsid w:val="0053406E"/>
    <w:rsid w:val="005340B6"/>
    <w:rsid w:val="00534448"/>
    <w:rsid w:val="005344FF"/>
    <w:rsid w:val="00534536"/>
    <w:rsid w:val="0053460F"/>
    <w:rsid w:val="005346F2"/>
    <w:rsid w:val="00534764"/>
    <w:rsid w:val="0053496D"/>
    <w:rsid w:val="00534A15"/>
    <w:rsid w:val="00534DBD"/>
    <w:rsid w:val="00534DF2"/>
    <w:rsid w:val="00534E30"/>
    <w:rsid w:val="00534F09"/>
    <w:rsid w:val="00534FC6"/>
    <w:rsid w:val="00535212"/>
    <w:rsid w:val="005352F8"/>
    <w:rsid w:val="005354C0"/>
    <w:rsid w:val="00535938"/>
    <w:rsid w:val="00535A37"/>
    <w:rsid w:val="00535EE4"/>
    <w:rsid w:val="00536060"/>
    <w:rsid w:val="0053606E"/>
    <w:rsid w:val="0053607A"/>
    <w:rsid w:val="0053613B"/>
    <w:rsid w:val="0053645D"/>
    <w:rsid w:val="005366F1"/>
    <w:rsid w:val="00536900"/>
    <w:rsid w:val="0053694E"/>
    <w:rsid w:val="00536B62"/>
    <w:rsid w:val="00536CC4"/>
    <w:rsid w:val="00536DEC"/>
    <w:rsid w:val="00536EA7"/>
    <w:rsid w:val="00537115"/>
    <w:rsid w:val="005373A2"/>
    <w:rsid w:val="00537403"/>
    <w:rsid w:val="005377A5"/>
    <w:rsid w:val="00537826"/>
    <w:rsid w:val="005378F4"/>
    <w:rsid w:val="00537925"/>
    <w:rsid w:val="0053795B"/>
    <w:rsid w:val="00537B23"/>
    <w:rsid w:val="00537CD4"/>
    <w:rsid w:val="00537D7F"/>
    <w:rsid w:val="00537D88"/>
    <w:rsid w:val="00537E2D"/>
    <w:rsid w:val="0054007B"/>
    <w:rsid w:val="005401CE"/>
    <w:rsid w:val="005403B0"/>
    <w:rsid w:val="0054040F"/>
    <w:rsid w:val="00540493"/>
    <w:rsid w:val="00540560"/>
    <w:rsid w:val="00540891"/>
    <w:rsid w:val="005409D4"/>
    <w:rsid w:val="00540CE5"/>
    <w:rsid w:val="00540D82"/>
    <w:rsid w:val="00540F86"/>
    <w:rsid w:val="00541296"/>
    <w:rsid w:val="00541408"/>
    <w:rsid w:val="005419D3"/>
    <w:rsid w:val="00541B18"/>
    <w:rsid w:val="00541BF5"/>
    <w:rsid w:val="00541C18"/>
    <w:rsid w:val="00541C50"/>
    <w:rsid w:val="00541F49"/>
    <w:rsid w:val="00541FF2"/>
    <w:rsid w:val="00542157"/>
    <w:rsid w:val="0054224C"/>
    <w:rsid w:val="00542359"/>
    <w:rsid w:val="005424EB"/>
    <w:rsid w:val="0054251B"/>
    <w:rsid w:val="0054254C"/>
    <w:rsid w:val="005425C2"/>
    <w:rsid w:val="005426A7"/>
    <w:rsid w:val="005426F9"/>
    <w:rsid w:val="005427DC"/>
    <w:rsid w:val="00542D72"/>
    <w:rsid w:val="00542E96"/>
    <w:rsid w:val="00543052"/>
    <w:rsid w:val="00543523"/>
    <w:rsid w:val="00543553"/>
    <w:rsid w:val="0054359C"/>
    <w:rsid w:val="005435AE"/>
    <w:rsid w:val="0054361C"/>
    <w:rsid w:val="0054363B"/>
    <w:rsid w:val="00543721"/>
    <w:rsid w:val="0054375F"/>
    <w:rsid w:val="00543870"/>
    <w:rsid w:val="00543901"/>
    <w:rsid w:val="00543928"/>
    <w:rsid w:val="00543A01"/>
    <w:rsid w:val="00543A63"/>
    <w:rsid w:val="00543F29"/>
    <w:rsid w:val="00543FB1"/>
    <w:rsid w:val="00544186"/>
    <w:rsid w:val="0054422A"/>
    <w:rsid w:val="0054447F"/>
    <w:rsid w:val="005444D9"/>
    <w:rsid w:val="00544834"/>
    <w:rsid w:val="00544970"/>
    <w:rsid w:val="005449CF"/>
    <w:rsid w:val="005449E3"/>
    <w:rsid w:val="00544B6C"/>
    <w:rsid w:val="00544C7A"/>
    <w:rsid w:val="00544E49"/>
    <w:rsid w:val="00545093"/>
    <w:rsid w:val="005450BB"/>
    <w:rsid w:val="005451F1"/>
    <w:rsid w:val="00545503"/>
    <w:rsid w:val="00545572"/>
    <w:rsid w:val="0054563B"/>
    <w:rsid w:val="00545963"/>
    <w:rsid w:val="00545983"/>
    <w:rsid w:val="005459DC"/>
    <w:rsid w:val="00545AEE"/>
    <w:rsid w:val="00545C8F"/>
    <w:rsid w:val="00545F0F"/>
    <w:rsid w:val="00545F2F"/>
    <w:rsid w:val="00545FEA"/>
    <w:rsid w:val="00546012"/>
    <w:rsid w:val="0054607A"/>
    <w:rsid w:val="00546091"/>
    <w:rsid w:val="005460EB"/>
    <w:rsid w:val="00546102"/>
    <w:rsid w:val="005464A4"/>
    <w:rsid w:val="00546801"/>
    <w:rsid w:val="00546BAD"/>
    <w:rsid w:val="00546E18"/>
    <w:rsid w:val="00546E82"/>
    <w:rsid w:val="00546F1E"/>
    <w:rsid w:val="005470CD"/>
    <w:rsid w:val="0054710F"/>
    <w:rsid w:val="00547431"/>
    <w:rsid w:val="005474B6"/>
    <w:rsid w:val="00547556"/>
    <w:rsid w:val="005475F7"/>
    <w:rsid w:val="00547A85"/>
    <w:rsid w:val="00547B73"/>
    <w:rsid w:val="00547BFC"/>
    <w:rsid w:val="00547CF2"/>
    <w:rsid w:val="00550084"/>
    <w:rsid w:val="005500C3"/>
    <w:rsid w:val="005500FA"/>
    <w:rsid w:val="00550379"/>
    <w:rsid w:val="005503D8"/>
    <w:rsid w:val="005504F0"/>
    <w:rsid w:val="005507FE"/>
    <w:rsid w:val="005508F7"/>
    <w:rsid w:val="00550ABC"/>
    <w:rsid w:val="00550C71"/>
    <w:rsid w:val="00550FA6"/>
    <w:rsid w:val="005512B6"/>
    <w:rsid w:val="005514F5"/>
    <w:rsid w:val="00551546"/>
    <w:rsid w:val="00551618"/>
    <w:rsid w:val="00551677"/>
    <w:rsid w:val="00551BD3"/>
    <w:rsid w:val="00551E0A"/>
    <w:rsid w:val="00551E1C"/>
    <w:rsid w:val="005524EA"/>
    <w:rsid w:val="00552609"/>
    <w:rsid w:val="0055268B"/>
    <w:rsid w:val="00552704"/>
    <w:rsid w:val="005527BA"/>
    <w:rsid w:val="0055282A"/>
    <w:rsid w:val="005528DE"/>
    <w:rsid w:val="00552B33"/>
    <w:rsid w:val="00552B3B"/>
    <w:rsid w:val="00552BD3"/>
    <w:rsid w:val="00552E4D"/>
    <w:rsid w:val="00552E59"/>
    <w:rsid w:val="00552F9D"/>
    <w:rsid w:val="00552FA5"/>
    <w:rsid w:val="00553413"/>
    <w:rsid w:val="0055359B"/>
    <w:rsid w:val="005535E6"/>
    <w:rsid w:val="00553684"/>
    <w:rsid w:val="005536A1"/>
    <w:rsid w:val="005536FF"/>
    <w:rsid w:val="005537EE"/>
    <w:rsid w:val="005538D6"/>
    <w:rsid w:val="005539E5"/>
    <w:rsid w:val="00553AC7"/>
    <w:rsid w:val="00553B3A"/>
    <w:rsid w:val="00553CD4"/>
    <w:rsid w:val="00553DBC"/>
    <w:rsid w:val="00553EF8"/>
    <w:rsid w:val="0055419C"/>
    <w:rsid w:val="005542CB"/>
    <w:rsid w:val="005542F4"/>
    <w:rsid w:val="005544DF"/>
    <w:rsid w:val="00554AD7"/>
    <w:rsid w:val="00554CFC"/>
    <w:rsid w:val="00554D11"/>
    <w:rsid w:val="00554E74"/>
    <w:rsid w:val="00554EB5"/>
    <w:rsid w:val="00554F12"/>
    <w:rsid w:val="0055510B"/>
    <w:rsid w:val="005551C7"/>
    <w:rsid w:val="00555332"/>
    <w:rsid w:val="00555622"/>
    <w:rsid w:val="005558A3"/>
    <w:rsid w:val="00555A1A"/>
    <w:rsid w:val="00555D83"/>
    <w:rsid w:val="00555DE8"/>
    <w:rsid w:val="00555E36"/>
    <w:rsid w:val="00555F43"/>
    <w:rsid w:val="00555FEA"/>
    <w:rsid w:val="00555FF2"/>
    <w:rsid w:val="00556007"/>
    <w:rsid w:val="00556216"/>
    <w:rsid w:val="0055625E"/>
    <w:rsid w:val="00556265"/>
    <w:rsid w:val="0055632E"/>
    <w:rsid w:val="00556758"/>
    <w:rsid w:val="00556794"/>
    <w:rsid w:val="00556C32"/>
    <w:rsid w:val="00556C57"/>
    <w:rsid w:val="00556CDA"/>
    <w:rsid w:val="00556E56"/>
    <w:rsid w:val="00556F65"/>
    <w:rsid w:val="00556FA2"/>
    <w:rsid w:val="00557307"/>
    <w:rsid w:val="0055744C"/>
    <w:rsid w:val="0055776C"/>
    <w:rsid w:val="005577C2"/>
    <w:rsid w:val="00557A3B"/>
    <w:rsid w:val="00557B8A"/>
    <w:rsid w:val="00557C39"/>
    <w:rsid w:val="00557CF2"/>
    <w:rsid w:val="00557E98"/>
    <w:rsid w:val="00560054"/>
    <w:rsid w:val="0056007E"/>
    <w:rsid w:val="00560175"/>
    <w:rsid w:val="00560201"/>
    <w:rsid w:val="00560543"/>
    <w:rsid w:val="0056076A"/>
    <w:rsid w:val="00560A59"/>
    <w:rsid w:val="00560DB3"/>
    <w:rsid w:val="00560F57"/>
    <w:rsid w:val="00561040"/>
    <w:rsid w:val="005611F4"/>
    <w:rsid w:val="0056139D"/>
    <w:rsid w:val="0056146C"/>
    <w:rsid w:val="0056148A"/>
    <w:rsid w:val="005614A0"/>
    <w:rsid w:val="005614E3"/>
    <w:rsid w:val="0056157A"/>
    <w:rsid w:val="005615AD"/>
    <w:rsid w:val="005616F1"/>
    <w:rsid w:val="005617E3"/>
    <w:rsid w:val="0056189E"/>
    <w:rsid w:val="00561966"/>
    <w:rsid w:val="00561A48"/>
    <w:rsid w:val="00561AA6"/>
    <w:rsid w:val="00561C90"/>
    <w:rsid w:val="00561CD7"/>
    <w:rsid w:val="00561D0B"/>
    <w:rsid w:val="00561DAB"/>
    <w:rsid w:val="00561ECA"/>
    <w:rsid w:val="00561F2E"/>
    <w:rsid w:val="00561FC0"/>
    <w:rsid w:val="005623BB"/>
    <w:rsid w:val="005624EC"/>
    <w:rsid w:val="005626B2"/>
    <w:rsid w:val="005628BD"/>
    <w:rsid w:val="00562ADD"/>
    <w:rsid w:val="00562EFE"/>
    <w:rsid w:val="0056305E"/>
    <w:rsid w:val="005630FB"/>
    <w:rsid w:val="00563526"/>
    <w:rsid w:val="0056353D"/>
    <w:rsid w:val="0056363E"/>
    <w:rsid w:val="005636FB"/>
    <w:rsid w:val="00563956"/>
    <w:rsid w:val="005639FE"/>
    <w:rsid w:val="00563A04"/>
    <w:rsid w:val="00563A86"/>
    <w:rsid w:val="00563AD8"/>
    <w:rsid w:val="00563B33"/>
    <w:rsid w:val="00563B74"/>
    <w:rsid w:val="00563C13"/>
    <w:rsid w:val="00563D51"/>
    <w:rsid w:val="00563DEC"/>
    <w:rsid w:val="00563E77"/>
    <w:rsid w:val="00563EE9"/>
    <w:rsid w:val="00563F17"/>
    <w:rsid w:val="005640AE"/>
    <w:rsid w:val="00564300"/>
    <w:rsid w:val="00564560"/>
    <w:rsid w:val="0056465F"/>
    <w:rsid w:val="00564749"/>
    <w:rsid w:val="00564813"/>
    <w:rsid w:val="005649A9"/>
    <w:rsid w:val="00564CAB"/>
    <w:rsid w:val="00564D56"/>
    <w:rsid w:val="00564E9B"/>
    <w:rsid w:val="00564FB3"/>
    <w:rsid w:val="00565238"/>
    <w:rsid w:val="005657C8"/>
    <w:rsid w:val="00565855"/>
    <w:rsid w:val="0056586C"/>
    <w:rsid w:val="00565BA9"/>
    <w:rsid w:val="00565CEE"/>
    <w:rsid w:val="00565E36"/>
    <w:rsid w:val="00565E98"/>
    <w:rsid w:val="0056607E"/>
    <w:rsid w:val="00566145"/>
    <w:rsid w:val="0056640D"/>
    <w:rsid w:val="005665AC"/>
    <w:rsid w:val="00566893"/>
    <w:rsid w:val="0056698B"/>
    <w:rsid w:val="00566EF1"/>
    <w:rsid w:val="00566F4B"/>
    <w:rsid w:val="00567086"/>
    <w:rsid w:val="0056732F"/>
    <w:rsid w:val="00567451"/>
    <w:rsid w:val="0056747E"/>
    <w:rsid w:val="00567657"/>
    <w:rsid w:val="00567708"/>
    <w:rsid w:val="00567A38"/>
    <w:rsid w:val="00567AE3"/>
    <w:rsid w:val="00567B74"/>
    <w:rsid w:val="00567CE8"/>
    <w:rsid w:val="00567DA2"/>
    <w:rsid w:val="0057001E"/>
    <w:rsid w:val="00570081"/>
    <w:rsid w:val="005701CD"/>
    <w:rsid w:val="0057037B"/>
    <w:rsid w:val="005706A7"/>
    <w:rsid w:val="00570A5F"/>
    <w:rsid w:val="00570A92"/>
    <w:rsid w:val="00570ED2"/>
    <w:rsid w:val="00571300"/>
    <w:rsid w:val="00571529"/>
    <w:rsid w:val="00571564"/>
    <w:rsid w:val="00571760"/>
    <w:rsid w:val="00571942"/>
    <w:rsid w:val="00571B2A"/>
    <w:rsid w:val="00572056"/>
    <w:rsid w:val="005720F4"/>
    <w:rsid w:val="0057214E"/>
    <w:rsid w:val="00572218"/>
    <w:rsid w:val="005722B0"/>
    <w:rsid w:val="00572328"/>
    <w:rsid w:val="00572400"/>
    <w:rsid w:val="005724E1"/>
    <w:rsid w:val="005727CD"/>
    <w:rsid w:val="005728BF"/>
    <w:rsid w:val="005729F9"/>
    <w:rsid w:val="005730B0"/>
    <w:rsid w:val="005731C0"/>
    <w:rsid w:val="0057358D"/>
    <w:rsid w:val="00573642"/>
    <w:rsid w:val="00573939"/>
    <w:rsid w:val="00573A9D"/>
    <w:rsid w:val="00573C5E"/>
    <w:rsid w:val="00573CBE"/>
    <w:rsid w:val="00573DA8"/>
    <w:rsid w:val="00573DC4"/>
    <w:rsid w:val="00573E5B"/>
    <w:rsid w:val="0057418C"/>
    <w:rsid w:val="005741E7"/>
    <w:rsid w:val="00574325"/>
    <w:rsid w:val="00574326"/>
    <w:rsid w:val="00574390"/>
    <w:rsid w:val="005743BE"/>
    <w:rsid w:val="00574505"/>
    <w:rsid w:val="005746CB"/>
    <w:rsid w:val="00574D66"/>
    <w:rsid w:val="00574E80"/>
    <w:rsid w:val="00574EF6"/>
    <w:rsid w:val="00574F3B"/>
    <w:rsid w:val="00575018"/>
    <w:rsid w:val="00575321"/>
    <w:rsid w:val="00575444"/>
    <w:rsid w:val="00575618"/>
    <w:rsid w:val="0057574E"/>
    <w:rsid w:val="00575758"/>
    <w:rsid w:val="0057598E"/>
    <w:rsid w:val="005759A5"/>
    <w:rsid w:val="005759AB"/>
    <w:rsid w:val="00575BFF"/>
    <w:rsid w:val="00575E47"/>
    <w:rsid w:val="00575F17"/>
    <w:rsid w:val="00576073"/>
    <w:rsid w:val="00576341"/>
    <w:rsid w:val="00576377"/>
    <w:rsid w:val="00576431"/>
    <w:rsid w:val="00576464"/>
    <w:rsid w:val="00576558"/>
    <w:rsid w:val="005765E3"/>
    <w:rsid w:val="00576B8E"/>
    <w:rsid w:val="00576EAB"/>
    <w:rsid w:val="00577268"/>
    <w:rsid w:val="00577424"/>
    <w:rsid w:val="00577470"/>
    <w:rsid w:val="00577508"/>
    <w:rsid w:val="0057770E"/>
    <w:rsid w:val="00577851"/>
    <w:rsid w:val="005778CE"/>
    <w:rsid w:val="005779D6"/>
    <w:rsid w:val="00577A35"/>
    <w:rsid w:val="00577AC5"/>
    <w:rsid w:val="00577B8C"/>
    <w:rsid w:val="00577BF2"/>
    <w:rsid w:val="00577EC2"/>
    <w:rsid w:val="005801D2"/>
    <w:rsid w:val="00580282"/>
    <w:rsid w:val="0058073E"/>
    <w:rsid w:val="005807A1"/>
    <w:rsid w:val="005809A1"/>
    <w:rsid w:val="005809DC"/>
    <w:rsid w:val="00580B24"/>
    <w:rsid w:val="00580CA0"/>
    <w:rsid w:val="00580EA9"/>
    <w:rsid w:val="0058141A"/>
    <w:rsid w:val="005814F8"/>
    <w:rsid w:val="00581676"/>
    <w:rsid w:val="005817C9"/>
    <w:rsid w:val="0058181A"/>
    <w:rsid w:val="00581846"/>
    <w:rsid w:val="00581926"/>
    <w:rsid w:val="005819BB"/>
    <w:rsid w:val="00581CA6"/>
    <w:rsid w:val="00581DCF"/>
    <w:rsid w:val="00581F27"/>
    <w:rsid w:val="00582113"/>
    <w:rsid w:val="005825D4"/>
    <w:rsid w:val="00582827"/>
    <w:rsid w:val="00582884"/>
    <w:rsid w:val="00582DC6"/>
    <w:rsid w:val="00582EEF"/>
    <w:rsid w:val="005831B2"/>
    <w:rsid w:val="005832C4"/>
    <w:rsid w:val="0058373A"/>
    <w:rsid w:val="0058384E"/>
    <w:rsid w:val="0058390A"/>
    <w:rsid w:val="00583979"/>
    <w:rsid w:val="005839AA"/>
    <w:rsid w:val="00583A7E"/>
    <w:rsid w:val="00583B0C"/>
    <w:rsid w:val="00583D0B"/>
    <w:rsid w:val="00583D29"/>
    <w:rsid w:val="00583DBD"/>
    <w:rsid w:val="00583F02"/>
    <w:rsid w:val="005841C2"/>
    <w:rsid w:val="00584283"/>
    <w:rsid w:val="0058432E"/>
    <w:rsid w:val="00584390"/>
    <w:rsid w:val="0058459C"/>
    <w:rsid w:val="005845FC"/>
    <w:rsid w:val="00584684"/>
    <w:rsid w:val="0058472A"/>
    <w:rsid w:val="00584A80"/>
    <w:rsid w:val="00584B32"/>
    <w:rsid w:val="00584C12"/>
    <w:rsid w:val="00584C18"/>
    <w:rsid w:val="00584CE3"/>
    <w:rsid w:val="005850F5"/>
    <w:rsid w:val="005852D3"/>
    <w:rsid w:val="00585486"/>
    <w:rsid w:val="005854C0"/>
    <w:rsid w:val="00585538"/>
    <w:rsid w:val="0058579B"/>
    <w:rsid w:val="0058585E"/>
    <w:rsid w:val="0058590E"/>
    <w:rsid w:val="0058597C"/>
    <w:rsid w:val="00585BD7"/>
    <w:rsid w:val="00585BDF"/>
    <w:rsid w:val="00585BE8"/>
    <w:rsid w:val="00585CF5"/>
    <w:rsid w:val="00585D1E"/>
    <w:rsid w:val="005861D3"/>
    <w:rsid w:val="005862AD"/>
    <w:rsid w:val="0058657D"/>
    <w:rsid w:val="00586B6C"/>
    <w:rsid w:val="00586BAC"/>
    <w:rsid w:val="00586DDA"/>
    <w:rsid w:val="0058732B"/>
    <w:rsid w:val="005874C1"/>
    <w:rsid w:val="0058768C"/>
    <w:rsid w:val="00587734"/>
    <w:rsid w:val="00590038"/>
    <w:rsid w:val="0059012B"/>
    <w:rsid w:val="005902EC"/>
    <w:rsid w:val="00590788"/>
    <w:rsid w:val="00590C6E"/>
    <w:rsid w:val="00590CCE"/>
    <w:rsid w:val="00590D11"/>
    <w:rsid w:val="00590D26"/>
    <w:rsid w:val="005912BF"/>
    <w:rsid w:val="00591350"/>
    <w:rsid w:val="0059173D"/>
    <w:rsid w:val="005917C2"/>
    <w:rsid w:val="00591988"/>
    <w:rsid w:val="00591A21"/>
    <w:rsid w:val="00591C2F"/>
    <w:rsid w:val="00591C31"/>
    <w:rsid w:val="00591D41"/>
    <w:rsid w:val="00592866"/>
    <w:rsid w:val="00592933"/>
    <w:rsid w:val="005929D4"/>
    <w:rsid w:val="00592B18"/>
    <w:rsid w:val="00592D18"/>
    <w:rsid w:val="00592F2D"/>
    <w:rsid w:val="00593027"/>
    <w:rsid w:val="00593077"/>
    <w:rsid w:val="0059318C"/>
    <w:rsid w:val="005931B7"/>
    <w:rsid w:val="005935FF"/>
    <w:rsid w:val="0059370A"/>
    <w:rsid w:val="005937D7"/>
    <w:rsid w:val="0059380F"/>
    <w:rsid w:val="00593D06"/>
    <w:rsid w:val="00593D4B"/>
    <w:rsid w:val="00593F2A"/>
    <w:rsid w:val="00593F7D"/>
    <w:rsid w:val="00593F80"/>
    <w:rsid w:val="0059422D"/>
    <w:rsid w:val="005943FF"/>
    <w:rsid w:val="00594601"/>
    <w:rsid w:val="0059460C"/>
    <w:rsid w:val="0059481A"/>
    <w:rsid w:val="0059485D"/>
    <w:rsid w:val="00594BE4"/>
    <w:rsid w:val="00594D4A"/>
    <w:rsid w:val="00594F8A"/>
    <w:rsid w:val="005952F1"/>
    <w:rsid w:val="00595486"/>
    <w:rsid w:val="005955DF"/>
    <w:rsid w:val="005955F9"/>
    <w:rsid w:val="0059562B"/>
    <w:rsid w:val="005957BB"/>
    <w:rsid w:val="00595C84"/>
    <w:rsid w:val="00595DC8"/>
    <w:rsid w:val="0059614C"/>
    <w:rsid w:val="00596418"/>
    <w:rsid w:val="00596580"/>
    <w:rsid w:val="005968FB"/>
    <w:rsid w:val="0059692F"/>
    <w:rsid w:val="00596AB8"/>
    <w:rsid w:val="00596B70"/>
    <w:rsid w:val="00596C31"/>
    <w:rsid w:val="00597153"/>
    <w:rsid w:val="00597431"/>
    <w:rsid w:val="0059759E"/>
    <w:rsid w:val="005977BD"/>
    <w:rsid w:val="0059780F"/>
    <w:rsid w:val="005978EF"/>
    <w:rsid w:val="00597A9A"/>
    <w:rsid w:val="00597B4F"/>
    <w:rsid w:val="00597BB7"/>
    <w:rsid w:val="00597D0D"/>
    <w:rsid w:val="005A014D"/>
    <w:rsid w:val="005A01A0"/>
    <w:rsid w:val="005A020D"/>
    <w:rsid w:val="005A0684"/>
    <w:rsid w:val="005A09B6"/>
    <w:rsid w:val="005A0D34"/>
    <w:rsid w:val="005A0E06"/>
    <w:rsid w:val="005A100E"/>
    <w:rsid w:val="005A12E5"/>
    <w:rsid w:val="005A15A0"/>
    <w:rsid w:val="005A18D1"/>
    <w:rsid w:val="005A1ADF"/>
    <w:rsid w:val="005A1C96"/>
    <w:rsid w:val="005A1CCB"/>
    <w:rsid w:val="005A1D69"/>
    <w:rsid w:val="005A1DE8"/>
    <w:rsid w:val="005A1EA9"/>
    <w:rsid w:val="005A218B"/>
    <w:rsid w:val="005A21DB"/>
    <w:rsid w:val="005A22C1"/>
    <w:rsid w:val="005A2654"/>
    <w:rsid w:val="005A26E9"/>
    <w:rsid w:val="005A26FD"/>
    <w:rsid w:val="005A28AD"/>
    <w:rsid w:val="005A29B1"/>
    <w:rsid w:val="005A2BCF"/>
    <w:rsid w:val="005A2D07"/>
    <w:rsid w:val="005A2D10"/>
    <w:rsid w:val="005A2F5A"/>
    <w:rsid w:val="005A311B"/>
    <w:rsid w:val="005A33BB"/>
    <w:rsid w:val="005A3659"/>
    <w:rsid w:val="005A37CB"/>
    <w:rsid w:val="005A3B4A"/>
    <w:rsid w:val="005A3B82"/>
    <w:rsid w:val="005A3CBB"/>
    <w:rsid w:val="005A3DBD"/>
    <w:rsid w:val="005A3E99"/>
    <w:rsid w:val="005A3F44"/>
    <w:rsid w:val="005A46BF"/>
    <w:rsid w:val="005A4985"/>
    <w:rsid w:val="005A4B5B"/>
    <w:rsid w:val="005A4CF2"/>
    <w:rsid w:val="005A4D56"/>
    <w:rsid w:val="005A4DA6"/>
    <w:rsid w:val="005A4E19"/>
    <w:rsid w:val="005A4E3B"/>
    <w:rsid w:val="005A4FB8"/>
    <w:rsid w:val="005A4FBE"/>
    <w:rsid w:val="005A505E"/>
    <w:rsid w:val="005A5215"/>
    <w:rsid w:val="005A557A"/>
    <w:rsid w:val="005A5626"/>
    <w:rsid w:val="005A569F"/>
    <w:rsid w:val="005A59B5"/>
    <w:rsid w:val="005A5C9D"/>
    <w:rsid w:val="005A5FE9"/>
    <w:rsid w:val="005A6061"/>
    <w:rsid w:val="005A60FC"/>
    <w:rsid w:val="005A6647"/>
    <w:rsid w:val="005A6837"/>
    <w:rsid w:val="005A6A38"/>
    <w:rsid w:val="005A6AD5"/>
    <w:rsid w:val="005A6B52"/>
    <w:rsid w:val="005A6C31"/>
    <w:rsid w:val="005A6F26"/>
    <w:rsid w:val="005A6FAC"/>
    <w:rsid w:val="005A7204"/>
    <w:rsid w:val="005A7236"/>
    <w:rsid w:val="005A73A7"/>
    <w:rsid w:val="005A758C"/>
    <w:rsid w:val="005A76E4"/>
    <w:rsid w:val="005A775D"/>
    <w:rsid w:val="005A7803"/>
    <w:rsid w:val="005A783F"/>
    <w:rsid w:val="005A7BDA"/>
    <w:rsid w:val="005A7E0B"/>
    <w:rsid w:val="005A7F80"/>
    <w:rsid w:val="005B00D2"/>
    <w:rsid w:val="005B04D5"/>
    <w:rsid w:val="005B0659"/>
    <w:rsid w:val="005B083E"/>
    <w:rsid w:val="005B0A94"/>
    <w:rsid w:val="005B0B0F"/>
    <w:rsid w:val="005B0EBE"/>
    <w:rsid w:val="005B113F"/>
    <w:rsid w:val="005B115B"/>
    <w:rsid w:val="005B12E7"/>
    <w:rsid w:val="005B14CE"/>
    <w:rsid w:val="005B1745"/>
    <w:rsid w:val="005B1AE6"/>
    <w:rsid w:val="005B1D84"/>
    <w:rsid w:val="005B1D9E"/>
    <w:rsid w:val="005B1EF4"/>
    <w:rsid w:val="005B1F14"/>
    <w:rsid w:val="005B2143"/>
    <w:rsid w:val="005B2233"/>
    <w:rsid w:val="005B2621"/>
    <w:rsid w:val="005B28E0"/>
    <w:rsid w:val="005B29A3"/>
    <w:rsid w:val="005B2B50"/>
    <w:rsid w:val="005B2CAD"/>
    <w:rsid w:val="005B2DAE"/>
    <w:rsid w:val="005B2E7B"/>
    <w:rsid w:val="005B2EC2"/>
    <w:rsid w:val="005B33EF"/>
    <w:rsid w:val="005B3565"/>
    <w:rsid w:val="005B35BE"/>
    <w:rsid w:val="005B3852"/>
    <w:rsid w:val="005B3B88"/>
    <w:rsid w:val="005B3D86"/>
    <w:rsid w:val="005B3E39"/>
    <w:rsid w:val="005B3FF2"/>
    <w:rsid w:val="005B4244"/>
    <w:rsid w:val="005B4327"/>
    <w:rsid w:val="005B43DE"/>
    <w:rsid w:val="005B43F0"/>
    <w:rsid w:val="005B44A0"/>
    <w:rsid w:val="005B4947"/>
    <w:rsid w:val="005B4E9D"/>
    <w:rsid w:val="005B4F74"/>
    <w:rsid w:val="005B5096"/>
    <w:rsid w:val="005B515D"/>
    <w:rsid w:val="005B5253"/>
    <w:rsid w:val="005B5439"/>
    <w:rsid w:val="005B547A"/>
    <w:rsid w:val="005B550B"/>
    <w:rsid w:val="005B5549"/>
    <w:rsid w:val="005B5AA1"/>
    <w:rsid w:val="005B5BC3"/>
    <w:rsid w:val="005B5BCA"/>
    <w:rsid w:val="005B5D56"/>
    <w:rsid w:val="005B5E43"/>
    <w:rsid w:val="005B5ED6"/>
    <w:rsid w:val="005B5F56"/>
    <w:rsid w:val="005B606D"/>
    <w:rsid w:val="005B62C0"/>
    <w:rsid w:val="005B6321"/>
    <w:rsid w:val="005B63C5"/>
    <w:rsid w:val="005B63E5"/>
    <w:rsid w:val="005B6561"/>
    <w:rsid w:val="005B66F7"/>
    <w:rsid w:val="005B679F"/>
    <w:rsid w:val="005B6A70"/>
    <w:rsid w:val="005B6B00"/>
    <w:rsid w:val="005B6B73"/>
    <w:rsid w:val="005B6C2D"/>
    <w:rsid w:val="005B6DC3"/>
    <w:rsid w:val="005B6E7A"/>
    <w:rsid w:val="005B6F15"/>
    <w:rsid w:val="005B6F66"/>
    <w:rsid w:val="005B77EC"/>
    <w:rsid w:val="005B7859"/>
    <w:rsid w:val="005B787B"/>
    <w:rsid w:val="005B7AE3"/>
    <w:rsid w:val="005B7B14"/>
    <w:rsid w:val="005B7D67"/>
    <w:rsid w:val="005B7FE1"/>
    <w:rsid w:val="005C0167"/>
    <w:rsid w:val="005C035A"/>
    <w:rsid w:val="005C0A47"/>
    <w:rsid w:val="005C0C35"/>
    <w:rsid w:val="005C0FE3"/>
    <w:rsid w:val="005C0FFB"/>
    <w:rsid w:val="005C13E7"/>
    <w:rsid w:val="005C1586"/>
    <w:rsid w:val="005C15F8"/>
    <w:rsid w:val="005C1779"/>
    <w:rsid w:val="005C17C5"/>
    <w:rsid w:val="005C1858"/>
    <w:rsid w:val="005C1998"/>
    <w:rsid w:val="005C19BD"/>
    <w:rsid w:val="005C1C06"/>
    <w:rsid w:val="005C1C7C"/>
    <w:rsid w:val="005C1D26"/>
    <w:rsid w:val="005C1DF1"/>
    <w:rsid w:val="005C211B"/>
    <w:rsid w:val="005C2307"/>
    <w:rsid w:val="005C233B"/>
    <w:rsid w:val="005C26A1"/>
    <w:rsid w:val="005C2922"/>
    <w:rsid w:val="005C2AB8"/>
    <w:rsid w:val="005C2D6A"/>
    <w:rsid w:val="005C2EFA"/>
    <w:rsid w:val="005C318A"/>
    <w:rsid w:val="005C3274"/>
    <w:rsid w:val="005C3315"/>
    <w:rsid w:val="005C34AB"/>
    <w:rsid w:val="005C3AC9"/>
    <w:rsid w:val="005C3B59"/>
    <w:rsid w:val="005C3BDA"/>
    <w:rsid w:val="005C3C0B"/>
    <w:rsid w:val="005C415E"/>
    <w:rsid w:val="005C4425"/>
    <w:rsid w:val="005C4527"/>
    <w:rsid w:val="005C46E7"/>
    <w:rsid w:val="005C492F"/>
    <w:rsid w:val="005C49A0"/>
    <w:rsid w:val="005C4AF4"/>
    <w:rsid w:val="005C4EAA"/>
    <w:rsid w:val="005C4F79"/>
    <w:rsid w:val="005C4FE3"/>
    <w:rsid w:val="005C5049"/>
    <w:rsid w:val="005C5400"/>
    <w:rsid w:val="005C5551"/>
    <w:rsid w:val="005C556F"/>
    <w:rsid w:val="005C5962"/>
    <w:rsid w:val="005C5A86"/>
    <w:rsid w:val="005C5B54"/>
    <w:rsid w:val="005C5B61"/>
    <w:rsid w:val="005C5BC5"/>
    <w:rsid w:val="005C5C90"/>
    <w:rsid w:val="005C6465"/>
    <w:rsid w:val="005C64AC"/>
    <w:rsid w:val="005C6930"/>
    <w:rsid w:val="005C69CA"/>
    <w:rsid w:val="005C6C81"/>
    <w:rsid w:val="005C6CB3"/>
    <w:rsid w:val="005C6D84"/>
    <w:rsid w:val="005C6F41"/>
    <w:rsid w:val="005C710B"/>
    <w:rsid w:val="005C737A"/>
    <w:rsid w:val="005C73F8"/>
    <w:rsid w:val="005C7741"/>
    <w:rsid w:val="005C77F1"/>
    <w:rsid w:val="005C7819"/>
    <w:rsid w:val="005C7B9A"/>
    <w:rsid w:val="005C7D8C"/>
    <w:rsid w:val="005C7F05"/>
    <w:rsid w:val="005D0012"/>
    <w:rsid w:val="005D00D8"/>
    <w:rsid w:val="005D01AA"/>
    <w:rsid w:val="005D02D3"/>
    <w:rsid w:val="005D0397"/>
    <w:rsid w:val="005D03C4"/>
    <w:rsid w:val="005D0488"/>
    <w:rsid w:val="005D0609"/>
    <w:rsid w:val="005D08BF"/>
    <w:rsid w:val="005D0D6D"/>
    <w:rsid w:val="005D0E4C"/>
    <w:rsid w:val="005D10D8"/>
    <w:rsid w:val="005D1258"/>
    <w:rsid w:val="005D1450"/>
    <w:rsid w:val="005D15B5"/>
    <w:rsid w:val="005D163B"/>
    <w:rsid w:val="005D170D"/>
    <w:rsid w:val="005D17F2"/>
    <w:rsid w:val="005D180D"/>
    <w:rsid w:val="005D1B16"/>
    <w:rsid w:val="005D1B41"/>
    <w:rsid w:val="005D1E0F"/>
    <w:rsid w:val="005D1FB6"/>
    <w:rsid w:val="005D216F"/>
    <w:rsid w:val="005D237F"/>
    <w:rsid w:val="005D23E3"/>
    <w:rsid w:val="005D2527"/>
    <w:rsid w:val="005D25DA"/>
    <w:rsid w:val="005D2610"/>
    <w:rsid w:val="005D2BB3"/>
    <w:rsid w:val="005D2C8B"/>
    <w:rsid w:val="005D2D9D"/>
    <w:rsid w:val="005D2EF8"/>
    <w:rsid w:val="005D2EFE"/>
    <w:rsid w:val="005D2FF9"/>
    <w:rsid w:val="005D2FFC"/>
    <w:rsid w:val="005D305D"/>
    <w:rsid w:val="005D32B0"/>
    <w:rsid w:val="005D3337"/>
    <w:rsid w:val="005D365C"/>
    <w:rsid w:val="005D40FF"/>
    <w:rsid w:val="005D410C"/>
    <w:rsid w:val="005D415F"/>
    <w:rsid w:val="005D443A"/>
    <w:rsid w:val="005D4453"/>
    <w:rsid w:val="005D494E"/>
    <w:rsid w:val="005D4A34"/>
    <w:rsid w:val="005D4B32"/>
    <w:rsid w:val="005D4F84"/>
    <w:rsid w:val="005D5066"/>
    <w:rsid w:val="005D50C1"/>
    <w:rsid w:val="005D51E7"/>
    <w:rsid w:val="005D5280"/>
    <w:rsid w:val="005D5404"/>
    <w:rsid w:val="005D56FA"/>
    <w:rsid w:val="005D582B"/>
    <w:rsid w:val="005D58D5"/>
    <w:rsid w:val="005D59CD"/>
    <w:rsid w:val="005D5A2F"/>
    <w:rsid w:val="005D5AEE"/>
    <w:rsid w:val="005D5B29"/>
    <w:rsid w:val="005D5B8D"/>
    <w:rsid w:val="005D5C8D"/>
    <w:rsid w:val="005D5CD8"/>
    <w:rsid w:val="005D5D4D"/>
    <w:rsid w:val="005D5E77"/>
    <w:rsid w:val="005D5F9D"/>
    <w:rsid w:val="005D6005"/>
    <w:rsid w:val="005D636B"/>
    <w:rsid w:val="005D63A6"/>
    <w:rsid w:val="005D6677"/>
    <w:rsid w:val="005D677D"/>
    <w:rsid w:val="005D6780"/>
    <w:rsid w:val="005D68A6"/>
    <w:rsid w:val="005D6A06"/>
    <w:rsid w:val="005D6A95"/>
    <w:rsid w:val="005D6D8C"/>
    <w:rsid w:val="005D720D"/>
    <w:rsid w:val="005D736D"/>
    <w:rsid w:val="005D73A9"/>
    <w:rsid w:val="005D75F9"/>
    <w:rsid w:val="005D782F"/>
    <w:rsid w:val="005D7C02"/>
    <w:rsid w:val="005D7CAA"/>
    <w:rsid w:val="005D7ECA"/>
    <w:rsid w:val="005D7FC9"/>
    <w:rsid w:val="005E008C"/>
    <w:rsid w:val="005E01CA"/>
    <w:rsid w:val="005E01E5"/>
    <w:rsid w:val="005E028E"/>
    <w:rsid w:val="005E0334"/>
    <w:rsid w:val="005E0368"/>
    <w:rsid w:val="005E057F"/>
    <w:rsid w:val="005E061D"/>
    <w:rsid w:val="005E0712"/>
    <w:rsid w:val="005E084B"/>
    <w:rsid w:val="005E0C51"/>
    <w:rsid w:val="005E0FA5"/>
    <w:rsid w:val="005E0FB9"/>
    <w:rsid w:val="005E102F"/>
    <w:rsid w:val="005E1031"/>
    <w:rsid w:val="005E1377"/>
    <w:rsid w:val="005E1439"/>
    <w:rsid w:val="005E1547"/>
    <w:rsid w:val="005E1640"/>
    <w:rsid w:val="005E16C5"/>
    <w:rsid w:val="005E1703"/>
    <w:rsid w:val="005E173A"/>
    <w:rsid w:val="005E17E5"/>
    <w:rsid w:val="005E1930"/>
    <w:rsid w:val="005E1A40"/>
    <w:rsid w:val="005E1A7B"/>
    <w:rsid w:val="005E1C1F"/>
    <w:rsid w:val="005E1E0C"/>
    <w:rsid w:val="005E254D"/>
    <w:rsid w:val="005E25E3"/>
    <w:rsid w:val="005E284D"/>
    <w:rsid w:val="005E2D18"/>
    <w:rsid w:val="005E3151"/>
    <w:rsid w:val="005E3230"/>
    <w:rsid w:val="005E3365"/>
    <w:rsid w:val="005E3523"/>
    <w:rsid w:val="005E3550"/>
    <w:rsid w:val="005E3672"/>
    <w:rsid w:val="005E3797"/>
    <w:rsid w:val="005E3AA9"/>
    <w:rsid w:val="005E3C46"/>
    <w:rsid w:val="005E440E"/>
    <w:rsid w:val="005E4440"/>
    <w:rsid w:val="005E4D25"/>
    <w:rsid w:val="005E4E05"/>
    <w:rsid w:val="005E4ED5"/>
    <w:rsid w:val="005E4F39"/>
    <w:rsid w:val="005E5076"/>
    <w:rsid w:val="005E52FD"/>
    <w:rsid w:val="005E53C2"/>
    <w:rsid w:val="005E54E8"/>
    <w:rsid w:val="005E561D"/>
    <w:rsid w:val="005E5667"/>
    <w:rsid w:val="005E584A"/>
    <w:rsid w:val="005E607D"/>
    <w:rsid w:val="005E633A"/>
    <w:rsid w:val="005E6373"/>
    <w:rsid w:val="005E639A"/>
    <w:rsid w:val="005E6591"/>
    <w:rsid w:val="005E67FF"/>
    <w:rsid w:val="005E69CE"/>
    <w:rsid w:val="005E6B9B"/>
    <w:rsid w:val="005E6C72"/>
    <w:rsid w:val="005E6E44"/>
    <w:rsid w:val="005E6E9D"/>
    <w:rsid w:val="005E6FA4"/>
    <w:rsid w:val="005E6FD0"/>
    <w:rsid w:val="005E726D"/>
    <w:rsid w:val="005E7382"/>
    <w:rsid w:val="005E778D"/>
    <w:rsid w:val="005E7854"/>
    <w:rsid w:val="005E786A"/>
    <w:rsid w:val="005E78D0"/>
    <w:rsid w:val="005E7A81"/>
    <w:rsid w:val="005E7AC9"/>
    <w:rsid w:val="005E7ADF"/>
    <w:rsid w:val="005E7C3E"/>
    <w:rsid w:val="005E7C60"/>
    <w:rsid w:val="005E7CE8"/>
    <w:rsid w:val="005E7DF7"/>
    <w:rsid w:val="005F00AA"/>
    <w:rsid w:val="005F01AA"/>
    <w:rsid w:val="005F037D"/>
    <w:rsid w:val="005F0587"/>
    <w:rsid w:val="005F07A4"/>
    <w:rsid w:val="005F0814"/>
    <w:rsid w:val="005F08C1"/>
    <w:rsid w:val="005F0C17"/>
    <w:rsid w:val="005F0CA9"/>
    <w:rsid w:val="005F0E11"/>
    <w:rsid w:val="005F0FF7"/>
    <w:rsid w:val="005F10AE"/>
    <w:rsid w:val="005F1186"/>
    <w:rsid w:val="005F11E7"/>
    <w:rsid w:val="005F12C5"/>
    <w:rsid w:val="005F14B4"/>
    <w:rsid w:val="005F1597"/>
    <w:rsid w:val="005F1602"/>
    <w:rsid w:val="005F1693"/>
    <w:rsid w:val="005F1731"/>
    <w:rsid w:val="005F1755"/>
    <w:rsid w:val="005F181A"/>
    <w:rsid w:val="005F1871"/>
    <w:rsid w:val="005F18A8"/>
    <w:rsid w:val="005F1941"/>
    <w:rsid w:val="005F1A27"/>
    <w:rsid w:val="005F1B9E"/>
    <w:rsid w:val="005F1D04"/>
    <w:rsid w:val="005F1ECE"/>
    <w:rsid w:val="005F2015"/>
    <w:rsid w:val="005F20A7"/>
    <w:rsid w:val="005F25DB"/>
    <w:rsid w:val="005F27CB"/>
    <w:rsid w:val="005F2D45"/>
    <w:rsid w:val="005F2FAF"/>
    <w:rsid w:val="005F30B0"/>
    <w:rsid w:val="005F3559"/>
    <w:rsid w:val="005F36B0"/>
    <w:rsid w:val="005F3793"/>
    <w:rsid w:val="005F3958"/>
    <w:rsid w:val="005F3ABF"/>
    <w:rsid w:val="005F3AC9"/>
    <w:rsid w:val="005F3B12"/>
    <w:rsid w:val="005F3F35"/>
    <w:rsid w:val="005F4046"/>
    <w:rsid w:val="005F425B"/>
    <w:rsid w:val="005F42BC"/>
    <w:rsid w:val="005F44CF"/>
    <w:rsid w:val="005F4573"/>
    <w:rsid w:val="005F498E"/>
    <w:rsid w:val="005F4E61"/>
    <w:rsid w:val="005F50D4"/>
    <w:rsid w:val="005F53C2"/>
    <w:rsid w:val="005F54E9"/>
    <w:rsid w:val="005F5588"/>
    <w:rsid w:val="005F565B"/>
    <w:rsid w:val="005F5A66"/>
    <w:rsid w:val="005F5AC5"/>
    <w:rsid w:val="005F5ACA"/>
    <w:rsid w:val="005F5BD7"/>
    <w:rsid w:val="005F6357"/>
    <w:rsid w:val="005F6625"/>
    <w:rsid w:val="005F6669"/>
    <w:rsid w:val="005F68AA"/>
    <w:rsid w:val="005F6944"/>
    <w:rsid w:val="005F69D6"/>
    <w:rsid w:val="005F6A3F"/>
    <w:rsid w:val="005F6CA6"/>
    <w:rsid w:val="005F72B0"/>
    <w:rsid w:val="005F75BB"/>
    <w:rsid w:val="005F77A1"/>
    <w:rsid w:val="005F7A9F"/>
    <w:rsid w:val="005F7AA2"/>
    <w:rsid w:val="005F7CE4"/>
    <w:rsid w:val="005F7DDF"/>
    <w:rsid w:val="005F7E0A"/>
    <w:rsid w:val="005F7F55"/>
    <w:rsid w:val="006002A7"/>
    <w:rsid w:val="0060038F"/>
    <w:rsid w:val="00600584"/>
    <w:rsid w:val="006005AD"/>
    <w:rsid w:val="006005CA"/>
    <w:rsid w:val="00600608"/>
    <w:rsid w:val="00600CA5"/>
    <w:rsid w:val="006011BD"/>
    <w:rsid w:val="00601322"/>
    <w:rsid w:val="00601399"/>
    <w:rsid w:val="006013C0"/>
    <w:rsid w:val="0060172E"/>
    <w:rsid w:val="006017FB"/>
    <w:rsid w:val="00601912"/>
    <w:rsid w:val="00601B67"/>
    <w:rsid w:val="00601D06"/>
    <w:rsid w:val="00601D2E"/>
    <w:rsid w:val="006025AA"/>
    <w:rsid w:val="006027C1"/>
    <w:rsid w:val="0060288F"/>
    <w:rsid w:val="00602ACD"/>
    <w:rsid w:val="00602D44"/>
    <w:rsid w:val="00602E52"/>
    <w:rsid w:val="00602F5B"/>
    <w:rsid w:val="00603061"/>
    <w:rsid w:val="006031FF"/>
    <w:rsid w:val="00603204"/>
    <w:rsid w:val="00603609"/>
    <w:rsid w:val="00603874"/>
    <w:rsid w:val="006039F0"/>
    <w:rsid w:val="00603BC5"/>
    <w:rsid w:val="00603C70"/>
    <w:rsid w:val="00603CC4"/>
    <w:rsid w:val="00603E20"/>
    <w:rsid w:val="006040D0"/>
    <w:rsid w:val="0060418F"/>
    <w:rsid w:val="006042B8"/>
    <w:rsid w:val="00604666"/>
    <w:rsid w:val="006046DF"/>
    <w:rsid w:val="00604919"/>
    <w:rsid w:val="006049F9"/>
    <w:rsid w:val="00604C76"/>
    <w:rsid w:val="00604DF9"/>
    <w:rsid w:val="0060506F"/>
    <w:rsid w:val="00605078"/>
    <w:rsid w:val="006053A4"/>
    <w:rsid w:val="00605434"/>
    <w:rsid w:val="006057EB"/>
    <w:rsid w:val="00605896"/>
    <w:rsid w:val="00605E08"/>
    <w:rsid w:val="00605FF6"/>
    <w:rsid w:val="0060600E"/>
    <w:rsid w:val="00606571"/>
    <w:rsid w:val="006065A7"/>
    <w:rsid w:val="0060663E"/>
    <w:rsid w:val="00606685"/>
    <w:rsid w:val="006067B2"/>
    <w:rsid w:val="00606B8A"/>
    <w:rsid w:val="00606D9D"/>
    <w:rsid w:val="00606DBB"/>
    <w:rsid w:val="0060701B"/>
    <w:rsid w:val="006073F5"/>
    <w:rsid w:val="0060751D"/>
    <w:rsid w:val="0060755D"/>
    <w:rsid w:val="0060757D"/>
    <w:rsid w:val="00607839"/>
    <w:rsid w:val="00607A2A"/>
    <w:rsid w:val="00607A3C"/>
    <w:rsid w:val="00607A46"/>
    <w:rsid w:val="00607AD6"/>
    <w:rsid w:val="00607C7F"/>
    <w:rsid w:val="00607D40"/>
    <w:rsid w:val="00607F22"/>
    <w:rsid w:val="006101CC"/>
    <w:rsid w:val="0061022A"/>
    <w:rsid w:val="006106EA"/>
    <w:rsid w:val="006107B7"/>
    <w:rsid w:val="006108A4"/>
    <w:rsid w:val="006108EF"/>
    <w:rsid w:val="00610B50"/>
    <w:rsid w:val="00610BC1"/>
    <w:rsid w:val="00610C1C"/>
    <w:rsid w:val="00610C3E"/>
    <w:rsid w:val="00611003"/>
    <w:rsid w:val="0061105B"/>
    <w:rsid w:val="00611092"/>
    <w:rsid w:val="0061121E"/>
    <w:rsid w:val="00611512"/>
    <w:rsid w:val="00611785"/>
    <w:rsid w:val="0061190D"/>
    <w:rsid w:val="00611925"/>
    <w:rsid w:val="00611D06"/>
    <w:rsid w:val="00611D96"/>
    <w:rsid w:val="00611F1A"/>
    <w:rsid w:val="00611F44"/>
    <w:rsid w:val="00611F4E"/>
    <w:rsid w:val="00612338"/>
    <w:rsid w:val="006123AA"/>
    <w:rsid w:val="006123D7"/>
    <w:rsid w:val="006124C1"/>
    <w:rsid w:val="006125D8"/>
    <w:rsid w:val="00612657"/>
    <w:rsid w:val="006126E0"/>
    <w:rsid w:val="0061279E"/>
    <w:rsid w:val="0061284C"/>
    <w:rsid w:val="006128CA"/>
    <w:rsid w:val="00612916"/>
    <w:rsid w:val="00612C53"/>
    <w:rsid w:val="00612E77"/>
    <w:rsid w:val="00612ED5"/>
    <w:rsid w:val="00612F5B"/>
    <w:rsid w:val="0061339C"/>
    <w:rsid w:val="006133D6"/>
    <w:rsid w:val="006134B9"/>
    <w:rsid w:val="00613509"/>
    <w:rsid w:val="00613517"/>
    <w:rsid w:val="0061361B"/>
    <w:rsid w:val="00613730"/>
    <w:rsid w:val="00613733"/>
    <w:rsid w:val="006137FC"/>
    <w:rsid w:val="00613A92"/>
    <w:rsid w:val="00613D4C"/>
    <w:rsid w:val="0061407E"/>
    <w:rsid w:val="0061456D"/>
    <w:rsid w:val="006145B0"/>
    <w:rsid w:val="00614746"/>
    <w:rsid w:val="006147AF"/>
    <w:rsid w:val="00614807"/>
    <w:rsid w:val="00614B34"/>
    <w:rsid w:val="00614CDB"/>
    <w:rsid w:val="00615136"/>
    <w:rsid w:val="006152D2"/>
    <w:rsid w:val="006153EC"/>
    <w:rsid w:val="006157ED"/>
    <w:rsid w:val="00615BA6"/>
    <w:rsid w:val="0061656C"/>
    <w:rsid w:val="00616670"/>
    <w:rsid w:val="00616808"/>
    <w:rsid w:val="006169B0"/>
    <w:rsid w:val="00616A2B"/>
    <w:rsid w:val="00616DDF"/>
    <w:rsid w:val="00617049"/>
    <w:rsid w:val="0061730A"/>
    <w:rsid w:val="00617396"/>
    <w:rsid w:val="006173C6"/>
    <w:rsid w:val="00617526"/>
    <w:rsid w:val="00617782"/>
    <w:rsid w:val="00617C50"/>
    <w:rsid w:val="00617D34"/>
    <w:rsid w:val="00617D84"/>
    <w:rsid w:val="00617F8C"/>
    <w:rsid w:val="006201D9"/>
    <w:rsid w:val="0062030A"/>
    <w:rsid w:val="00620462"/>
    <w:rsid w:val="006208A8"/>
    <w:rsid w:val="006208F4"/>
    <w:rsid w:val="006209C9"/>
    <w:rsid w:val="006209CB"/>
    <w:rsid w:val="00620CD9"/>
    <w:rsid w:val="00620D89"/>
    <w:rsid w:val="00620F59"/>
    <w:rsid w:val="00620F5B"/>
    <w:rsid w:val="00621146"/>
    <w:rsid w:val="006212B0"/>
    <w:rsid w:val="006213AD"/>
    <w:rsid w:val="00621623"/>
    <w:rsid w:val="006216B2"/>
    <w:rsid w:val="00621848"/>
    <w:rsid w:val="00621B5F"/>
    <w:rsid w:val="006220A1"/>
    <w:rsid w:val="0062213D"/>
    <w:rsid w:val="0062224E"/>
    <w:rsid w:val="0062247B"/>
    <w:rsid w:val="00622481"/>
    <w:rsid w:val="006225A2"/>
    <w:rsid w:val="006225BE"/>
    <w:rsid w:val="006227B0"/>
    <w:rsid w:val="00622B48"/>
    <w:rsid w:val="00622C70"/>
    <w:rsid w:val="006230FD"/>
    <w:rsid w:val="00623293"/>
    <w:rsid w:val="006232B0"/>
    <w:rsid w:val="006237BC"/>
    <w:rsid w:val="006238A5"/>
    <w:rsid w:val="00623B0C"/>
    <w:rsid w:val="00623B5F"/>
    <w:rsid w:val="00623CB4"/>
    <w:rsid w:val="00623E0F"/>
    <w:rsid w:val="00624199"/>
    <w:rsid w:val="0062420D"/>
    <w:rsid w:val="0062424B"/>
    <w:rsid w:val="0062466B"/>
    <w:rsid w:val="006247C0"/>
    <w:rsid w:val="006249A7"/>
    <w:rsid w:val="00624B27"/>
    <w:rsid w:val="00624C51"/>
    <w:rsid w:val="00624CD1"/>
    <w:rsid w:val="00624CF5"/>
    <w:rsid w:val="00624E2A"/>
    <w:rsid w:val="00624F9D"/>
    <w:rsid w:val="006250BC"/>
    <w:rsid w:val="0062523F"/>
    <w:rsid w:val="00625417"/>
    <w:rsid w:val="0062552F"/>
    <w:rsid w:val="00625D59"/>
    <w:rsid w:val="00626027"/>
    <w:rsid w:val="0062605D"/>
    <w:rsid w:val="0062605E"/>
    <w:rsid w:val="006265C9"/>
    <w:rsid w:val="00626667"/>
    <w:rsid w:val="00626875"/>
    <w:rsid w:val="0062688B"/>
    <w:rsid w:val="006268CE"/>
    <w:rsid w:val="00626AEA"/>
    <w:rsid w:val="00626B8D"/>
    <w:rsid w:val="00626C26"/>
    <w:rsid w:val="00627026"/>
    <w:rsid w:val="0062739A"/>
    <w:rsid w:val="0062752C"/>
    <w:rsid w:val="006275C2"/>
    <w:rsid w:val="00627729"/>
    <w:rsid w:val="00627911"/>
    <w:rsid w:val="00627FCE"/>
    <w:rsid w:val="006300E9"/>
    <w:rsid w:val="0063021D"/>
    <w:rsid w:val="0063030C"/>
    <w:rsid w:val="006307C2"/>
    <w:rsid w:val="00630CDF"/>
    <w:rsid w:val="00630E30"/>
    <w:rsid w:val="00630E39"/>
    <w:rsid w:val="006310AE"/>
    <w:rsid w:val="006311BD"/>
    <w:rsid w:val="00631241"/>
    <w:rsid w:val="006312D5"/>
    <w:rsid w:val="00631777"/>
    <w:rsid w:val="006318D8"/>
    <w:rsid w:val="006319EC"/>
    <w:rsid w:val="00631A7D"/>
    <w:rsid w:val="00631A9E"/>
    <w:rsid w:val="00631A9F"/>
    <w:rsid w:val="00631B0D"/>
    <w:rsid w:val="00631B39"/>
    <w:rsid w:val="00631DC4"/>
    <w:rsid w:val="00631FA6"/>
    <w:rsid w:val="00631FD5"/>
    <w:rsid w:val="00632052"/>
    <w:rsid w:val="006322B6"/>
    <w:rsid w:val="006323A3"/>
    <w:rsid w:val="00632558"/>
    <w:rsid w:val="00632563"/>
    <w:rsid w:val="00632714"/>
    <w:rsid w:val="0063286B"/>
    <w:rsid w:val="00633255"/>
    <w:rsid w:val="0063330B"/>
    <w:rsid w:val="00633382"/>
    <w:rsid w:val="00633746"/>
    <w:rsid w:val="006338F3"/>
    <w:rsid w:val="0063391C"/>
    <w:rsid w:val="00633BEF"/>
    <w:rsid w:val="00633E25"/>
    <w:rsid w:val="006341E1"/>
    <w:rsid w:val="006343CE"/>
    <w:rsid w:val="006345E3"/>
    <w:rsid w:val="00634633"/>
    <w:rsid w:val="00634812"/>
    <w:rsid w:val="0063489F"/>
    <w:rsid w:val="006349D6"/>
    <w:rsid w:val="00634B17"/>
    <w:rsid w:val="00634B79"/>
    <w:rsid w:val="00634C02"/>
    <w:rsid w:val="00634D0C"/>
    <w:rsid w:val="00634F78"/>
    <w:rsid w:val="006351A8"/>
    <w:rsid w:val="006354B3"/>
    <w:rsid w:val="006356DB"/>
    <w:rsid w:val="0063625C"/>
    <w:rsid w:val="006362C1"/>
    <w:rsid w:val="00636608"/>
    <w:rsid w:val="00636660"/>
    <w:rsid w:val="00636869"/>
    <w:rsid w:val="00636952"/>
    <w:rsid w:val="00636A63"/>
    <w:rsid w:val="00636E05"/>
    <w:rsid w:val="00636E9E"/>
    <w:rsid w:val="006371A8"/>
    <w:rsid w:val="00637603"/>
    <w:rsid w:val="00637805"/>
    <w:rsid w:val="00637C08"/>
    <w:rsid w:val="00637C1E"/>
    <w:rsid w:val="00637D1F"/>
    <w:rsid w:val="00637D61"/>
    <w:rsid w:val="00637E35"/>
    <w:rsid w:val="00637ECC"/>
    <w:rsid w:val="00637FC2"/>
    <w:rsid w:val="00637FD9"/>
    <w:rsid w:val="00640035"/>
    <w:rsid w:val="00640054"/>
    <w:rsid w:val="00640126"/>
    <w:rsid w:val="00640515"/>
    <w:rsid w:val="00640641"/>
    <w:rsid w:val="00640ADB"/>
    <w:rsid w:val="00640BA4"/>
    <w:rsid w:val="00640F41"/>
    <w:rsid w:val="00641199"/>
    <w:rsid w:val="00641268"/>
    <w:rsid w:val="0064131D"/>
    <w:rsid w:val="0064136B"/>
    <w:rsid w:val="00641799"/>
    <w:rsid w:val="006419FA"/>
    <w:rsid w:val="00641AAE"/>
    <w:rsid w:val="00641BAC"/>
    <w:rsid w:val="00641F5C"/>
    <w:rsid w:val="00642283"/>
    <w:rsid w:val="0064232F"/>
    <w:rsid w:val="006423B7"/>
    <w:rsid w:val="0064246D"/>
    <w:rsid w:val="006425DB"/>
    <w:rsid w:val="006427D3"/>
    <w:rsid w:val="006427FF"/>
    <w:rsid w:val="00642D82"/>
    <w:rsid w:val="00642FFC"/>
    <w:rsid w:val="0064303F"/>
    <w:rsid w:val="0064323A"/>
    <w:rsid w:val="00643588"/>
    <w:rsid w:val="006437CC"/>
    <w:rsid w:val="006438CE"/>
    <w:rsid w:val="00643A9D"/>
    <w:rsid w:val="00643C7E"/>
    <w:rsid w:val="00643D02"/>
    <w:rsid w:val="00643D21"/>
    <w:rsid w:val="00643D7E"/>
    <w:rsid w:val="00644550"/>
    <w:rsid w:val="00644776"/>
    <w:rsid w:val="00644791"/>
    <w:rsid w:val="006447C8"/>
    <w:rsid w:val="00644867"/>
    <w:rsid w:val="00644DAC"/>
    <w:rsid w:val="00645180"/>
    <w:rsid w:val="006451EB"/>
    <w:rsid w:val="0064550A"/>
    <w:rsid w:val="006457AD"/>
    <w:rsid w:val="006457B8"/>
    <w:rsid w:val="00645884"/>
    <w:rsid w:val="00645911"/>
    <w:rsid w:val="00645C01"/>
    <w:rsid w:val="006460BC"/>
    <w:rsid w:val="006463D7"/>
    <w:rsid w:val="006464D8"/>
    <w:rsid w:val="0064655A"/>
    <w:rsid w:val="006468F7"/>
    <w:rsid w:val="00646985"/>
    <w:rsid w:val="00646F9C"/>
    <w:rsid w:val="006472CB"/>
    <w:rsid w:val="006472E7"/>
    <w:rsid w:val="00647492"/>
    <w:rsid w:val="006475AC"/>
    <w:rsid w:val="006476B9"/>
    <w:rsid w:val="0064798D"/>
    <w:rsid w:val="006479D0"/>
    <w:rsid w:val="00647D2A"/>
    <w:rsid w:val="00647DA3"/>
    <w:rsid w:val="006504CA"/>
    <w:rsid w:val="00650725"/>
    <w:rsid w:val="00650B55"/>
    <w:rsid w:val="00650C3F"/>
    <w:rsid w:val="00650CD2"/>
    <w:rsid w:val="00650CE7"/>
    <w:rsid w:val="00650D62"/>
    <w:rsid w:val="00650E5E"/>
    <w:rsid w:val="00650F75"/>
    <w:rsid w:val="00651045"/>
    <w:rsid w:val="006510AA"/>
    <w:rsid w:val="00651152"/>
    <w:rsid w:val="006512F0"/>
    <w:rsid w:val="006515A0"/>
    <w:rsid w:val="0065182C"/>
    <w:rsid w:val="006519F4"/>
    <w:rsid w:val="00651BD0"/>
    <w:rsid w:val="00651EF0"/>
    <w:rsid w:val="0065200C"/>
    <w:rsid w:val="00652092"/>
    <w:rsid w:val="006520B0"/>
    <w:rsid w:val="0065241E"/>
    <w:rsid w:val="0065262D"/>
    <w:rsid w:val="00652866"/>
    <w:rsid w:val="006528FA"/>
    <w:rsid w:val="00652AEB"/>
    <w:rsid w:val="00652B57"/>
    <w:rsid w:val="00652DC4"/>
    <w:rsid w:val="00653110"/>
    <w:rsid w:val="006531D5"/>
    <w:rsid w:val="00653317"/>
    <w:rsid w:val="00653371"/>
    <w:rsid w:val="00653376"/>
    <w:rsid w:val="0065346C"/>
    <w:rsid w:val="0065351F"/>
    <w:rsid w:val="006535BD"/>
    <w:rsid w:val="00653974"/>
    <w:rsid w:val="00653D6E"/>
    <w:rsid w:val="0065408E"/>
    <w:rsid w:val="00654189"/>
    <w:rsid w:val="006542C7"/>
    <w:rsid w:val="00654712"/>
    <w:rsid w:val="006547EE"/>
    <w:rsid w:val="00654AFF"/>
    <w:rsid w:val="00654D4D"/>
    <w:rsid w:val="00654E88"/>
    <w:rsid w:val="00654EAB"/>
    <w:rsid w:val="00654ED5"/>
    <w:rsid w:val="00654ED8"/>
    <w:rsid w:val="0065503B"/>
    <w:rsid w:val="00655134"/>
    <w:rsid w:val="006551C2"/>
    <w:rsid w:val="0065521B"/>
    <w:rsid w:val="00655268"/>
    <w:rsid w:val="006552AB"/>
    <w:rsid w:val="006554AB"/>
    <w:rsid w:val="0065552A"/>
    <w:rsid w:val="00655751"/>
    <w:rsid w:val="00655865"/>
    <w:rsid w:val="00655B22"/>
    <w:rsid w:val="00655CA7"/>
    <w:rsid w:val="00655EBF"/>
    <w:rsid w:val="00655ED9"/>
    <w:rsid w:val="00656153"/>
    <w:rsid w:val="00656353"/>
    <w:rsid w:val="006563AC"/>
    <w:rsid w:val="006563B2"/>
    <w:rsid w:val="0065649B"/>
    <w:rsid w:val="006564E3"/>
    <w:rsid w:val="00656613"/>
    <w:rsid w:val="00656817"/>
    <w:rsid w:val="00656A81"/>
    <w:rsid w:val="00656CC1"/>
    <w:rsid w:val="00656ED4"/>
    <w:rsid w:val="00657033"/>
    <w:rsid w:val="00657040"/>
    <w:rsid w:val="0065715D"/>
    <w:rsid w:val="0065718C"/>
    <w:rsid w:val="006574F3"/>
    <w:rsid w:val="006577F2"/>
    <w:rsid w:val="00657872"/>
    <w:rsid w:val="006578CD"/>
    <w:rsid w:val="00657909"/>
    <w:rsid w:val="00657BCF"/>
    <w:rsid w:val="00657E30"/>
    <w:rsid w:val="00660242"/>
    <w:rsid w:val="0066028C"/>
    <w:rsid w:val="006602D6"/>
    <w:rsid w:val="006608EE"/>
    <w:rsid w:val="0066090F"/>
    <w:rsid w:val="00660A13"/>
    <w:rsid w:val="00660A43"/>
    <w:rsid w:val="00660BAD"/>
    <w:rsid w:val="00660BE9"/>
    <w:rsid w:val="00660F2B"/>
    <w:rsid w:val="0066115A"/>
    <w:rsid w:val="006611D8"/>
    <w:rsid w:val="006612B7"/>
    <w:rsid w:val="00661433"/>
    <w:rsid w:val="006614FA"/>
    <w:rsid w:val="006616CC"/>
    <w:rsid w:val="00661789"/>
    <w:rsid w:val="00661B04"/>
    <w:rsid w:val="00661B9D"/>
    <w:rsid w:val="00661C9A"/>
    <w:rsid w:val="0066207A"/>
    <w:rsid w:val="00662220"/>
    <w:rsid w:val="006628E0"/>
    <w:rsid w:val="006629E2"/>
    <w:rsid w:val="00662AB6"/>
    <w:rsid w:val="00662C4F"/>
    <w:rsid w:val="00662F0C"/>
    <w:rsid w:val="006631F4"/>
    <w:rsid w:val="0066358D"/>
    <w:rsid w:val="00663603"/>
    <w:rsid w:val="00663756"/>
    <w:rsid w:val="00663915"/>
    <w:rsid w:val="00663CBA"/>
    <w:rsid w:val="00663E6C"/>
    <w:rsid w:val="00664049"/>
    <w:rsid w:val="0066418D"/>
    <w:rsid w:val="0066451F"/>
    <w:rsid w:val="00664564"/>
    <w:rsid w:val="006645DA"/>
    <w:rsid w:val="006645FD"/>
    <w:rsid w:val="0066475E"/>
    <w:rsid w:val="00664FAC"/>
    <w:rsid w:val="00664FD8"/>
    <w:rsid w:val="006650B5"/>
    <w:rsid w:val="006652B1"/>
    <w:rsid w:val="006652E5"/>
    <w:rsid w:val="0066540B"/>
    <w:rsid w:val="0066565F"/>
    <w:rsid w:val="00665831"/>
    <w:rsid w:val="00665853"/>
    <w:rsid w:val="0066587D"/>
    <w:rsid w:val="00665972"/>
    <w:rsid w:val="00665A94"/>
    <w:rsid w:val="00665ED5"/>
    <w:rsid w:val="00665EF3"/>
    <w:rsid w:val="006662F4"/>
    <w:rsid w:val="00666392"/>
    <w:rsid w:val="006665C0"/>
    <w:rsid w:val="00666646"/>
    <w:rsid w:val="00666B45"/>
    <w:rsid w:val="00666BA0"/>
    <w:rsid w:val="00666C55"/>
    <w:rsid w:val="00666D86"/>
    <w:rsid w:val="00666E88"/>
    <w:rsid w:val="00666F08"/>
    <w:rsid w:val="00667156"/>
    <w:rsid w:val="006672A8"/>
    <w:rsid w:val="00667481"/>
    <w:rsid w:val="006678CC"/>
    <w:rsid w:val="00667D98"/>
    <w:rsid w:val="00670038"/>
    <w:rsid w:val="00670125"/>
    <w:rsid w:val="00670462"/>
    <w:rsid w:val="00670587"/>
    <w:rsid w:val="006710E4"/>
    <w:rsid w:val="006712EB"/>
    <w:rsid w:val="00671587"/>
    <w:rsid w:val="006719D3"/>
    <w:rsid w:val="00671C81"/>
    <w:rsid w:val="00671D4F"/>
    <w:rsid w:val="00671D53"/>
    <w:rsid w:val="00671E83"/>
    <w:rsid w:val="00671F1E"/>
    <w:rsid w:val="00671F38"/>
    <w:rsid w:val="00672023"/>
    <w:rsid w:val="0067219A"/>
    <w:rsid w:val="0067225D"/>
    <w:rsid w:val="00672554"/>
    <w:rsid w:val="00672584"/>
    <w:rsid w:val="006725E7"/>
    <w:rsid w:val="00672981"/>
    <w:rsid w:val="00672D3A"/>
    <w:rsid w:val="00672D42"/>
    <w:rsid w:val="00672E2D"/>
    <w:rsid w:val="00672F2F"/>
    <w:rsid w:val="00672F3C"/>
    <w:rsid w:val="00672F60"/>
    <w:rsid w:val="0067354E"/>
    <w:rsid w:val="0067356B"/>
    <w:rsid w:val="00673676"/>
    <w:rsid w:val="0067374E"/>
    <w:rsid w:val="00673980"/>
    <w:rsid w:val="00673990"/>
    <w:rsid w:val="00673B14"/>
    <w:rsid w:val="00673F13"/>
    <w:rsid w:val="0067426B"/>
    <w:rsid w:val="00674514"/>
    <w:rsid w:val="0067460F"/>
    <w:rsid w:val="006747E4"/>
    <w:rsid w:val="00674C3C"/>
    <w:rsid w:val="00674C5E"/>
    <w:rsid w:val="00674C7C"/>
    <w:rsid w:val="00674D7B"/>
    <w:rsid w:val="00675059"/>
    <w:rsid w:val="00675063"/>
    <w:rsid w:val="006750C1"/>
    <w:rsid w:val="006750D8"/>
    <w:rsid w:val="00675107"/>
    <w:rsid w:val="006751CD"/>
    <w:rsid w:val="0067542C"/>
    <w:rsid w:val="00675882"/>
    <w:rsid w:val="00675D13"/>
    <w:rsid w:val="00675D3B"/>
    <w:rsid w:val="00675E09"/>
    <w:rsid w:val="00676315"/>
    <w:rsid w:val="00676456"/>
    <w:rsid w:val="006769E9"/>
    <w:rsid w:val="00676B40"/>
    <w:rsid w:val="00676BF8"/>
    <w:rsid w:val="00676F48"/>
    <w:rsid w:val="00677481"/>
    <w:rsid w:val="006775F8"/>
    <w:rsid w:val="00677BAC"/>
    <w:rsid w:val="00677DE9"/>
    <w:rsid w:val="006802E4"/>
    <w:rsid w:val="006805BB"/>
    <w:rsid w:val="00680662"/>
    <w:rsid w:val="006809A9"/>
    <w:rsid w:val="00680CA3"/>
    <w:rsid w:val="006811C3"/>
    <w:rsid w:val="00681243"/>
    <w:rsid w:val="006813FA"/>
    <w:rsid w:val="00681A4B"/>
    <w:rsid w:val="00681B1A"/>
    <w:rsid w:val="00682154"/>
    <w:rsid w:val="00682416"/>
    <w:rsid w:val="006825F7"/>
    <w:rsid w:val="00682728"/>
    <w:rsid w:val="00682A71"/>
    <w:rsid w:val="00682C35"/>
    <w:rsid w:val="00682E6A"/>
    <w:rsid w:val="00682F8E"/>
    <w:rsid w:val="0068323C"/>
    <w:rsid w:val="006835B2"/>
    <w:rsid w:val="00683726"/>
    <w:rsid w:val="00683963"/>
    <w:rsid w:val="00683BE7"/>
    <w:rsid w:val="00683C2A"/>
    <w:rsid w:val="00683CE0"/>
    <w:rsid w:val="00683D2E"/>
    <w:rsid w:val="00683D5D"/>
    <w:rsid w:val="00683E14"/>
    <w:rsid w:val="00683E4B"/>
    <w:rsid w:val="00683FB9"/>
    <w:rsid w:val="006841EE"/>
    <w:rsid w:val="00684247"/>
    <w:rsid w:val="00684298"/>
    <w:rsid w:val="00684531"/>
    <w:rsid w:val="0068464F"/>
    <w:rsid w:val="006846BB"/>
    <w:rsid w:val="006849F0"/>
    <w:rsid w:val="00684B92"/>
    <w:rsid w:val="00684F06"/>
    <w:rsid w:val="00684F1A"/>
    <w:rsid w:val="00684F1F"/>
    <w:rsid w:val="00684FE5"/>
    <w:rsid w:val="006851D8"/>
    <w:rsid w:val="006852B5"/>
    <w:rsid w:val="00685350"/>
    <w:rsid w:val="00685389"/>
    <w:rsid w:val="00685511"/>
    <w:rsid w:val="00685549"/>
    <w:rsid w:val="00685763"/>
    <w:rsid w:val="00685ADE"/>
    <w:rsid w:val="00685BFC"/>
    <w:rsid w:val="00685D10"/>
    <w:rsid w:val="00685D64"/>
    <w:rsid w:val="00685F5A"/>
    <w:rsid w:val="006861D3"/>
    <w:rsid w:val="0068655B"/>
    <w:rsid w:val="006865CA"/>
    <w:rsid w:val="00686757"/>
    <w:rsid w:val="006867DD"/>
    <w:rsid w:val="00686891"/>
    <w:rsid w:val="006868C6"/>
    <w:rsid w:val="00686D2B"/>
    <w:rsid w:val="00686E9B"/>
    <w:rsid w:val="00686FF8"/>
    <w:rsid w:val="006870D6"/>
    <w:rsid w:val="00687119"/>
    <w:rsid w:val="00687152"/>
    <w:rsid w:val="0068716F"/>
    <w:rsid w:val="006871D0"/>
    <w:rsid w:val="0068783F"/>
    <w:rsid w:val="00687841"/>
    <w:rsid w:val="00687C3F"/>
    <w:rsid w:val="00687FBC"/>
    <w:rsid w:val="00690322"/>
    <w:rsid w:val="00690383"/>
    <w:rsid w:val="00690424"/>
    <w:rsid w:val="00690964"/>
    <w:rsid w:val="00690B69"/>
    <w:rsid w:val="006910AF"/>
    <w:rsid w:val="00691585"/>
    <w:rsid w:val="00691628"/>
    <w:rsid w:val="0069174B"/>
    <w:rsid w:val="00691791"/>
    <w:rsid w:val="00691C8D"/>
    <w:rsid w:val="00691C99"/>
    <w:rsid w:val="00691E9D"/>
    <w:rsid w:val="00692273"/>
    <w:rsid w:val="006923FE"/>
    <w:rsid w:val="006924A8"/>
    <w:rsid w:val="006926C0"/>
    <w:rsid w:val="0069270F"/>
    <w:rsid w:val="00692783"/>
    <w:rsid w:val="006927D9"/>
    <w:rsid w:val="00692A00"/>
    <w:rsid w:val="00692A52"/>
    <w:rsid w:val="00692F96"/>
    <w:rsid w:val="00692FAC"/>
    <w:rsid w:val="006931EB"/>
    <w:rsid w:val="006932B4"/>
    <w:rsid w:val="00693358"/>
    <w:rsid w:val="006933B3"/>
    <w:rsid w:val="00693501"/>
    <w:rsid w:val="00693546"/>
    <w:rsid w:val="006938CC"/>
    <w:rsid w:val="00693A20"/>
    <w:rsid w:val="00693A72"/>
    <w:rsid w:val="00693C70"/>
    <w:rsid w:val="00693C8F"/>
    <w:rsid w:val="00693F0A"/>
    <w:rsid w:val="00693F3E"/>
    <w:rsid w:val="0069420D"/>
    <w:rsid w:val="006942A3"/>
    <w:rsid w:val="006943FA"/>
    <w:rsid w:val="006944DF"/>
    <w:rsid w:val="00694602"/>
    <w:rsid w:val="006947DD"/>
    <w:rsid w:val="006948AD"/>
    <w:rsid w:val="006949A6"/>
    <w:rsid w:val="00694BCF"/>
    <w:rsid w:val="00694C94"/>
    <w:rsid w:val="00694CA9"/>
    <w:rsid w:val="00694CC7"/>
    <w:rsid w:val="00694F4F"/>
    <w:rsid w:val="006951AE"/>
    <w:rsid w:val="006951DE"/>
    <w:rsid w:val="00695238"/>
    <w:rsid w:val="006952B3"/>
    <w:rsid w:val="00695AD5"/>
    <w:rsid w:val="00695B25"/>
    <w:rsid w:val="00695B5B"/>
    <w:rsid w:val="00695B93"/>
    <w:rsid w:val="00695BAA"/>
    <w:rsid w:val="00695DF1"/>
    <w:rsid w:val="00695F75"/>
    <w:rsid w:val="006964DE"/>
    <w:rsid w:val="00696583"/>
    <w:rsid w:val="0069673C"/>
    <w:rsid w:val="00696A82"/>
    <w:rsid w:val="00696B73"/>
    <w:rsid w:val="00696B75"/>
    <w:rsid w:val="00696E80"/>
    <w:rsid w:val="00696EDF"/>
    <w:rsid w:val="006972C2"/>
    <w:rsid w:val="00697441"/>
    <w:rsid w:val="00697478"/>
    <w:rsid w:val="006976FC"/>
    <w:rsid w:val="0069789F"/>
    <w:rsid w:val="0069794F"/>
    <w:rsid w:val="00697B92"/>
    <w:rsid w:val="00697C94"/>
    <w:rsid w:val="00697F2D"/>
    <w:rsid w:val="00697FD4"/>
    <w:rsid w:val="006A0094"/>
    <w:rsid w:val="006A00E4"/>
    <w:rsid w:val="006A013E"/>
    <w:rsid w:val="006A0290"/>
    <w:rsid w:val="006A0320"/>
    <w:rsid w:val="006A0512"/>
    <w:rsid w:val="006A05BD"/>
    <w:rsid w:val="006A0B23"/>
    <w:rsid w:val="006A0B5C"/>
    <w:rsid w:val="006A0C45"/>
    <w:rsid w:val="006A0CBC"/>
    <w:rsid w:val="006A1002"/>
    <w:rsid w:val="006A1152"/>
    <w:rsid w:val="006A15DD"/>
    <w:rsid w:val="006A16A7"/>
    <w:rsid w:val="006A174A"/>
    <w:rsid w:val="006A1791"/>
    <w:rsid w:val="006A19B4"/>
    <w:rsid w:val="006A1B26"/>
    <w:rsid w:val="006A1C66"/>
    <w:rsid w:val="006A2156"/>
    <w:rsid w:val="006A23CE"/>
    <w:rsid w:val="006A23EF"/>
    <w:rsid w:val="006A2569"/>
    <w:rsid w:val="006A2621"/>
    <w:rsid w:val="006A270B"/>
    <w:rsid w:val="006A27E5"/>
    <w:rsid w:val="006A29D5"/>
    <w:rsid w:val="006A2B78"/>
    <w:rsid w:val="006A2D34"/>
    <w:rsid w:val="006A2DE1"/>
    <w:rsid w:val="006A2E80"/>
    <w:rsid w:val="006A304F"/>
    <w:rsid w:val="006A32BA"/>
    <w:rsid w:val="006A3340"/>
    <w:rsid w:val="006A33DE"/>
    <w:rsid w:val="006A351E"/>
    <w:rsid w:val="006A36E4"/>
    <w:rsid w:val="006A37E7"/>
    <w:rsid w:val="006A3934"/>
    <w:rsid w:val="006A39C2"/>
    <w:rsid w:val="006A3B54"/>
    <w:rsid w:val="006A3B74"/>
    <w:rsid w:val="006A3B9D"/>
    <w:rsid w:val="006A3D72"/>
    <w:rsid w:val="006A3E33"/>
    <w:rsid w:val="006A3E5B"/>
    <w:rsid w:val="006A4279"/>
    <w:rsid w:val="006A4290"/>
    <w:rsid w:val="006A43A4"/>
    <w:rsid w:val="006A4474"/>
    <w:rsid w:val="006A45DE"/>
    <w:rsid w:val="006A46B7"/>
    <w:rsid w:val="006A471B"/>
    <w:rsid w:val="006A4886"/>
    <w:rsid w:val="006A4A99"/>
    <w:rsid w:val="006A4ABF"/>
    <w:rsid w:val="006A4B4F"/>
    <w:rsid w:val="006A4C0F"/>
    <w:rsid w:val="006A4CB0"/>
    <w:rsid w:val="006A4D70"/>
    <w:rsid w:val="006A4E4B"/>
    <w:rsid w:val="006A4FC9"/>
    <w:rsid w:val="006A4FF8"/>
    <w:rsid w:val="006A501B"/>
    <w:rsid w:val="006A50D2"/>
    <w:rsid w:val="006A510F"/>
    <w:rsid w:val="006A5470"/>
    <w:rsid w:val="006A559C"/>
    <w:rsid w:val="006A57AF"/>
    <w:rsid w:val="006A58AC"/>
    <w:rsid w:val="006A59B9"/>
    <w:rsid w:val="006A5AE8"/>
    <w:rsid w:val="006A5F0B"/>
    <w:rsid w:val="006A5FF3"/>
    <w:rsid w:val="006A6096"/>
    <w:rsid w:val="006A60D9"/>
    <w:rsid w:val="006A61F2"/>
    <w:rsid w:val="006A6207"/>
    <w:rsid w:val="006A6361"/>
    <w:rsid w:val="006A63D2"/>
    <w:rsid w:val="006A6432"/>
    <w:rsid w:val="006A6491"/>
    <w:rsid w:val="006A64CD"/>
    <w:rsid w:val="006A64DB"/>
    <w:rsid w:val="006A6551"/>
    <w:rsid w:val="006A6748"/>
    <w:rsid w:val="006A6808"/>
    <w:rsid w:val="006A6982"/>
    <w:rsid w:val="006A6C49"/>
    <w:rsid w:val="006A6D9A"/>
    <w:rsid w:val="006A6DB7"/>
    <w:rsid w:val="006A6E10"/>
    <w:rsid w:val="006A6E4B"/>
    <w:rsid w:val="006A6E85"/>
    <w:rsid w:val="006A7305"/>
    <w:rsid w:val="006A7392"/>
    <w:rsid w:val="006A76BC"/>
    <w:rsid w:val="006A7ACA"/>
    <w:rsid w:val="006A7F0E"/>
    <w:rsid w:val="006A7F44"/>
    <w:rsid w:val="006B00B2"/>
    <w:rsid w:val="006B02AF"/>
    <w:rsid w:val="006B03B4"/>
    <w:rsid w:val="006B069F"/>
    <w:rsid w:val="006B073F"/>
    <w:rsid w:val="006B0842"/>
    <w:rsid w:val="006B08F6"/>
    <w:rsid w:val="006B098D"/>
    <w:rsid w:val="006B0A28"/>
    <w:rsid w:val="006B0AE3"/>
    <w:rsid w:val="006B0C37"/>
    <w:rsid w:val="006B0C9F"/>
    <w:rsid w:val="006B0E31"/>
    <w:rsid w:val="006B135F"/>
    <w:rsid w:val="006B140F"/>
    <w:rsid w:val="006B15C0"/>
    <w:rsid w:val="006B1640"/>
    <w:rsid w:val="006B16FF"/>
    <w:rsid w:val="006B1B11"/>
    <w:rsid w:val="006B1C26"/>
    <w:rsid w:val="006B1F05"/>
    <w:rsid w:val="006B219C"/>
    <w:rsid w:val="006B21FC"/>
    <w:rsid w:val="006B223B"/>
    <w:rsid w:val="006B22CB"/>
    <w:rsid w:val="006B28DE"/>
    <w:rsid w:val="006B2C48"/>
    <w:rsid w:val="006B2E71"/>
    <w:rsid w:val="006B2E94"/>
    <w:rsid w:val="006B2F1A"/>
    <w:rsid w:val="006B2F63"/>
    <w:rsid w:val="006B2F6E"/>
    <w:rsid w:val="006B2F6F"/>
    <w:rsid w:val="006B322D"/>
    <w:rsid w:val="006B34D6"/>
    <w:rsid w:val="006B352D"/>
    <w:rsid w:val="006B38BF"/>
    <w:rsid w:val="006B3A33"/>
    <w:rsid w:val="006B3C2B"/>
    <w:rsid w:val="006B3D77"/>
    <w:rsid w:val="006B3ECC"/>
    <w:rsid w:val="006B44C6"/>
    <w:rsid w:val="006B4576"/>
    <w:rsid w:val="006B461D"/>
    <w:rsid w:val="006B4804"/>
    <w:rsid w:val="006B49EB"/>
    <w:rsid w:val="006B4B50"/>
    <w:rsid w:val="006B4C17"/>
    <w:rsid w:val="006B4E27"/>
    <w:rsid w:val="006B516B"/>
    <w:rsid w:val="006B51F1"/>
    <w:rsid w:val="006B5219"/>
    <w:rsid w:val="006B5445"/>
    <w:rsid w:val="006B54D5"/>
    <w:rsid w:val="006B5674"/>
    <w:rsid w:val="006B5AE6"/>
    <w:rsid w:val="006B5C4C"/>
    <w:rsid w:val="006B5D3A"/>
    <w:rsid w:val="006B5EC8"/>
    <w:rsid w:val="006B606F"/>
    <w:rsid w:val="006B613D"/>
    <w:rsid w:val="006B63F7"/>
    <w:rsid w:val="006B6552"/>
    <w:rsid w:val="006B6568"/>
    <w:rsid w:val="006B68D9"/>
    <w:rsid w:val="006B6A74"/>
    <w:rsid w:val="006B6AFA"/>
    <w:rsid w:val="006B6B40"/>
    <w:rsid w:val="006B708B"/>
    <w:rsid w:val="006B70DD"/>
    <w:rsid w:val="006B717E"/>
    <w:rsid w:val="006B7394"/>
    <w:rsid w:val="006B7472"/>
    <w:rsid w:val="006B7553"/>
    <w:rsid w:val="006B7579"/>
    <w:rsid w:val="006B76B7"/>
    <w:rsid w:val="006B776B"/>
    <w:rsid w:val="006B7983"/>
    <w:rsid w:val="006B7B2C"/>
    <w:rsid w:val="006B7D2D"/>
    <w:rsid w:val="006B7E3A"/>
    <w:rsid w:val="006C0186"/>
    <w:rsid w:val="006C041C"/>
    <w:rsid w:val="006C04C4"/>
    <w:rsid w:val="006C07EF"/>
    <w:rsid w:val="006C0825"/>
    <w:rsid w:val="006C090B"/>
    <w:rsid w:val="006C09FD"/>
    <w:rsid w:val="006C0BE9"/>
    <w:rsid w:val="006C0DAE"/>
    <w:rsid w:val="006C0DE4"/>
    <w:rsid w:val="006C143B"/>
    <w:rsid w:val="006C1826"/>
    <w:rsid w:val="006C1863"/>
    <w:rsid w:val="006C1877"/>
    <w:rsid w:val="006C18D1"/>
    <w:rsid w:val="006C1B25"/>
    <w:rsid w:val="006C1B2C"/>
    <w:rsid w:val="006C1B2D"/>
    <w:rsid w:val="006C1BD6"/>
    <w:rsid w:val="006C1FA2"/>
    <w:rsid w:val="006C22C2"/>
    <w:rsid w:val="006C22F1"/>
    <w:rsid w:val="006C22F3"/>
    <w:rsid w:val="006C255F"/>
    <w:rsid w:val="006C25E3"/>
    <w:rsid w:val="006C27B1"/>
    <w:rsid w:val="006C2970"/>
    <w:rsid w:val="006C2C1E"/>
    <w:rsid w:val="006C2E93"/>
    <w:rsid w:val="006C318B"/>
    <w:rsid w:val="006C34C3"/>
    <w:rsid w:val="006C35C7"/>
    <w:rsid w:val="006C362C"/>
    <w:rsid w:val="006C37CF"/>
    <w:rsid w:val="006C3A39"/>
    <w:rsid w:val="006C3A80"/>
    <w:rsid w:val="006C3B38"/>
    <w:rsid w:val="006C3B5F"/>
    <w:rsid w:val="006C3BB0"/>
    <w:rsid w:val="006C3FDE"/>
    <w:rsid w:val="006C40FD"/>
    <w:rsid w:val="006C43A5"/>
    <w:rsid w:val="006C4478"/>
    <w:rsid w:val="006C46D1"/>
    <w:rsid w:val="006C4809"/>
    <w:rsid w:val="006C4944"/>
    <w:rsid w:val="006C498C"/>
    <w:rsid w:val="006C4D9B"/>
    <w:rsid w:val="006C4E7C"/>
    <w:rsid w:val="006C4F79"/>
    <w:rsid w:val="006C4FF9"/>
    <w:rsid w:val="006C5233"/>
    <w:rsid w:val="006C525E"/>
    <w:rsid w:val="006C52B1"/>
    <w:rsid w:val="006C52B8"/>
    <w:rsid w:val="006C53E2"/>
    <w:rsid w:val="006C5545"/>
    <w:rsid w:val="006C56BF"/>
    <w:rsid w:val="006C56CC"/>
    <w:rsid w:val="006C578A"/>
    <w:rsid w:val="006C57CA"/>
    <w:rsid w:val="006C57E2"/>
    <w:rsid w:val="006C5E83"/>
    <w:rsid w:val="006C5EEA"/>
    <w:rsid w:val="006C6023"/>
    <w:rsid w:val="006C6026"/>
    <w:rsid w:val="006C607A"/>
    <w:rsid w:val="006C60C2"/>
    <w:rsid w:val="006C6139"/>
    <w:rsid w:val="006C6172"/>
    <w:rsid w:val="006C6863"/>
    <w:rsid w:val="006C68FC"/>
    <w:rsid w:val="006C69FA"/>
    <w:rsid w:val="006C6A53"/>
    <w:rsid w:val="006C6B35"/>
    <w:rsid w:val="006C6BD3"/>
    <w:rsid w:val="006C7057"/>
    <w:rsid w:val="006C70B1"/>
    <w:rsid w:val="006C7128"/>
    <w:rsid w:val="006C7171"/>
    <w:rsid w:val="006C7209"/>
    <w:rsid w:val="006C739D"/>
    <w:rsid w:val="006C7609"/>
    <w:rsid w:val="006C761E"/>
    <w:rsid w:val="006C77CE"/>
    <w:rsid w:val="006C78D6"/>
    <w:rsid w:val="006C796A"/>
    <w:rsid w:val="006C7AB4"/>
    <w:rsid w:val="006C7B04"/>
    <w:rsid w:val="006C7B06"/>
    <w:rsid w:val="006C7C4F"/>
    <w:rsid w:val="006C7D83"/>
    <w:rsid w:val="006C7D9F"/>
    <w:rsid w:val="006C7DA7"/>
    <w:rsid w:val="006C7ECE"/>
    <w:rsid w:val="006C7F9B"/>
    <w:rsid w:val="006D0129"/>
    <w:rsid w:val="006D037E"/>
    <w:rsid w:val="006D0625"/>
    <w:rsid w:val="006D062F"/>
    <w:rsid w:val="006D0B72"/>
    <w:rsid w:val="006D0CBB"/>
    <w:rsid w:val="006D10DC"/>
    <w:rsid w:val="006D1242"/>
    <w:rsid w:val="006D13E0"/>
    <w:rsid w:val="006D15EB"/>
    <w:rsid w:val="006D167B"/>
    <w:rsid w:val="006D1A29"/>
    <w:rsid w:val="006D1A83"/>
    <w:rsid w:val="006D1D39"/>
    <w:rsid w:val="006D1E77"/>
    <w:rsid w:val="006D1E87"/>
    <w:rsid w:val="006D1FF9"/>
    <w:rsid w:val="006D2023"/>
    <w:rsid w:val="006D208C"/>
    <w:rsid w:val="006D2443"/>
    <w:rsid w:val="006D25C3"/>
    <w:rsid w:val="006D2685"/>
    <w:rsid w:val="006D26E2"/>
    <w:rsid w:val="006D2AB3"/>
    <w:rsid w:val="006D2BA2"/>
    <w:rsid w:val="006D2C44"/>
    <w:rsid w:val="006D2C75"/>
    <w:rsid w:val="006D2DA6"/>
    <w:rsid w:val="006D2DE6"/>
    <w:rsid w:val="006D2F96"/>
    <w:rsid w:val="006D2FA8"/>
    <w:rsid w:val="006D31D1"/>
    <w:rsid w:val="006D32C9"/>
    <w:rsid w:val="006D331A"/>
    <w:rsid w:val="006D3500"/>
    <w:rsid w:val="006D357E"/>
    <w:rsid w:val="006D37E2"/>
    <w:rsid w:val="006D3A52"/>
    <w:rsid w:val="006D3AF6"/>
    <w:rsid w:val="006D3B57"/>
    <w:rsid w:val="006D3D6E"/>
    <w:rsid w:val="006D3FBF"/>
    <w:rsid w:val="006D3FFC"/>
    <w:rsid w:val="006D415C"/>
    <w:rsid w:val="006D423A"/>
    <w:rsid w:val="006D455E"/>
    <w:rsid w:val="006D464E"/>
    <w:rsid w:val="006D4A25"/>
    <w:rsid w:val="006D4A52"/>
    <w:rsid w:val="006D4B50"/>
    <w:rsid w:val="006D4B65"/>
    <w:rsid w:val="006D4CBE"/>
    <w:rsid w:val="006D4D24"/>
    <w:rsid w:val="006D4E38"/>
    <w:rsid w:val="006D5146"/>
    <w:rsid w:val="006D5329"/>
    <w:rsid w:val="006D5362"/>
    <w:rsid w:val="006D54F9"/>
    <w:rsid w:val="006D59E1"/>
    <w:rsid w:val="006D5A91"/>
    <w:rsid w:val="006D5BD6"/>
    <w:rsid w:val="006D5D3D"/>
    <w:rsid w:val="006D6001"/>
    <w:rsid w:val="006D6039"/>
    <w:rsid w:val="006D608F"/>
    <w:rsid w:val="006D60E2"/>
    <w:rsid w:val="006D627D"/>
    <w:rsid w:val="006D62E8"/>
    <w:rsid w:val="006D6832"/>
    <w:rsid w:val="006D693C"/>
    <w:rsid w:val="006D6961"/>
    <w:rsid w:val="006D6A80"/>
    <w:rsid w:val="006D6ED6"/>
    <w:rsid w:val="006D6F61"/>
    <w:rsid w:val="006D6FC4"/>
    <w:rsid w:val="006D7055"/>
    <w:rsid w:val="006D7074"/>
    <w:rsid w:val="006D7312"/>
    <w:rsid w:val="006D7384"/>
    <w:rsid w:val="006D73AA"/>
    <w:rsid w:val="006D7517"/>
    <w:rsid w:val="006D7625"/>
    <w:rsid w:val="006D76E4"/>
    <w:rsid w:val="006D7C1C"/>
    <w:rsid w:val="006D7EAD"/>
    <w:rsid w:val="006D7F6B"/>
    <w:rsid w:val="006E0071"/>
    <w:rsid w:val="006E00F5"/>
    <w:rsid w:val="006E0154"/>
    <w:rsid w:val="006E01BA"/>
    <w:rsid w:val="006E01C6"/>
    <w:rsid w:val="006E029B"/>
    <w:rsid w:val="006E032F"/>
    <w:rsid w:val="006E04B9"/>
    <w:rsid w:val="006E0570"/>
    <w:rsid w:val="006E057F"/>
    <w:rsid w:val="006E0659"/>
    <w:rsid w:val="006E0885"/>
    <w:rsid w:val="006E0970"/>
    <w:rsid w:val="006E0B7B"/>
    <w:rsid w:val="006E0C39"/>
    <w:rsid w:val="006E0C5B"/>
    <w:rsid w:val="006E0D12"/>
    <w:rsid w:val="006E0EB2"/>
    <w:rsid w:val="006E1048"/>
    <w:rsid w:val="006E12F7"/>
    <w:rsid w:val="006E148F"/>
    <w:rsid w:val="006E16CC"/>
    <w:rsid w:val="006E1741"/>
    <w:rsid w:val="006E1831"/>
    <w:rsid w:val="006E1CD6"/>
    <w:rsid w:val="006E1D53"/>
    <w:rsid w:val="006E1D86"/>
    <w:rsid w:val="006E1E8E"/>
    <w:rsid w:val="006E2079"/>
    <w:rsid w:val="006E20CA"/>
    <w:rsid w:val="006E2130"/>
    <w:rsid w:val="006E2154"/>
    <w:rsid w:val="006E219C"/>
    <w:rsid w:val="006E240A"/>
    <w:rsid w:val="006E2564"/>
    <w:rsid w:val="006E26F0"/>
    <w:rsid w:val="006E27FA"/>
    <w:rsid w:val="006E2808"/>
    <w:rsid w:val="006E29DC"/>
    <w:rsid w:val="006E2C00"/>
    <w:rsid w:val="006E2C8A"/>
    <w:rsid w:val="006E322F"/>
    <w:rsid w:val="006E34B0"/>
    <w:rsid w:val="006E34F7"/>
    <w:rsid w:val="006E353D"/>
    <w:rsid w:val="006E36BE"/>
    <w:rsid w:val="006E36F6"/>
    <w:rsid w:val="006E3715"/>
    <w:rsid w:val="006E3732"/>
    <w:rsid w:val="006E3913"/>
    <w:rsid w:val="006E3D5B"/>
    <w:rsid w:val="006E3DBE"/>
    <w:rsid w:val="006E3DCB"/>
    <w:rsid w:val="006E4219"/>
    <w:rsid w:val="006E4352"/>
    <w:rsid w:val="006E4458"/>
    <w:rsid w:val="006E46A0"/>
    <w:rsid w:val="006E4984"/>
    <w:rsid w:val="006E49C4"/>
    <w:rsid w:val="006E4A41"/>
    <w:rsid w:val="006E4E82"/>
    <w:rsid w:val="006E4EE5"/>
    <w:rsid w:val="006E4F8E"/>
    <w:rsid w:val="006E53FA"/>
    <w:rsid w:val="006E56EA"/>
    <w:rsid w:val="006E587E"/>
    <w:rsid w:val="006E5C4E"/>
    <w:rsid w:val="006E5DE7"/>
    <w:rsid w:val="006E5E6D"/>
    <w:rsid w:val="006E5ED9"/>
    <w:rsid w:val="006E6127"/>
    <w:rsid w:val="006E61D2"/>
    <w:rsid w:val="006E64D1"/>
    <w:rsid w:val="006E64F1"/>
    <w:rsid w:val="006E6698"/>
    <w:rsid w:val="006E6A1C"/>
    <w:rsid w:val="006E6B91"/>
    <w:rsid w:val="006E6D47"/>
    <w:rsid w:val="006E6E0F"/>
    <w:rsid w:val="006E6EDD"/>
    <w:rsid w:val="006E6FF7"/>
    <w:rsid w:val="006E702F"/>
    <w:rsid w:val="006E720B"/>
    <w:rsid w:val="006E7309"/>
    <w:rsid w:val="006E758E"/>
    <w:rsid w:val="006E765F"/>
    <w:rsid w:val="006E786F"/>
    <w:rsid w:val="006E7ACC"/>
    <w:rsid w:val="006E7B69"/>
    <w:rsid w:val="006E7D1A"/>
    <w:rsid w:val="006F0069"/>
    <w:rsid w:val="006F00AF"/>
    <w:rsid w:val="006F01EE"/>
    <w:rsid w:val="006F02A0"/>
    <w:rsid w:val="006F03A1"/>
    <w:rsid w:val="006F049A"/>
    <w:rsid w:val="006F068D"/>
    <w:rsid w:val="006F07A5"/>
    <w:rsid w:val="006F0813"/>
    <w:rsid w:val="006F096D"/>
    <w:rsid w:val="006F0F3B"/>
    <w:rsid w:val="006F0F8C"/>
    <w:rsid w:val="006F0FA6"/>
    <w:rsid w:val="006F1004"/>
    <w:rsid w:val="006F13C0"/>
    <w:rsid w:val="006F153D"/>
    <w:rsid w:val="006F159A"/>
    <w:rsid w:val="006F185A"/>
    <w:rsid w:val="006F193A"/>
    <w:rsid w:val="006F1A3C"/>
    <w:rsid w:val="006F20A3"/>
    <w:rsid w:val="006F2186"/>
    <w:rsid w:val="006F2333"/>
    <w:rsid w:val="006F2371"/>
    <w:rsid w:val="006F240F"/>
    <w:rsid w:val="006F2511"/>
    <w:rsid w:val="006F25BD"/>
    <w:rsid w:val="006F2687"/>
    <w:rsid w:val="006F2890"/>
    <w:rsid w:val="006F2A3A"/>
    <w:rsid w:val="006F2AF0"/>
    <w:rsid w:val="006F2BA7"/>
    <w:rsid w:val="006F2C40"/>
    <w:rsid w:val="006F2D8E"/>
    <w:rsid w:val="006F2DA4"/>
    <w:rsid w:val="006F2EDB"/>
    <w:rsid w:val="006F2F8E"/>
    <w:rsid w:val="006F2FEF"/>
    <w:rsid w:val="006F303C"/>
    <w:rsid w:val="006F32D2"/>
    <w:rsid w:val="006F3459"/>
    <w:rsid w:val="006F3494"/>
    <w:rsid w:val="006F368F"/>
    <w:rsid w:val="006F3AC5"/>
    <w:rsid w:val="006F3B64"/>
    <w:rsid w:val="006F3C49"/>
    <w:rsid w:val="006F3D08"/>
    <w:rsid w:val="006F3DAD"/>
    <w:rsid w:val="006F4149"/>
    <w:rsid w:val="006F4269"/>
    <w:rsid w:val="006F4463"/>
    <w:rsid w:val="006F4858"/>
    <w:rsid w:val="006F49DC"/>
    <w:rsid w:val="006F4A93"/>
    <w:rsid w:val="006F4C43"/>
    <w:rsid w:val="006F4D19"/>
    <w:rsid w:val="006F4F5A"/>
    <w:rsid w:val="006F520D"/>
    <w:rsid w:val="006F52E2"/>
    <w:rsid w:val="006F5586"/>
    <w:rsid w:val="006F56ED"/>
    <w:rsid w:val="006F57AC"/>
    <w:rsid w:val="006F5B8A"/>
    <w:rsid w:val="006F5C44"/>
    <w:rsid w:val="006F5C6E"/>
    <w:rsid w:val="006F5E6B"/>
    <w:rsid w:val="006F5F26"/>
    <w:rsid w:val="006F5FA2"/>
    <w:rsid w:val="006F604D"/>
    <w:rsid w:val="006F6080"/>
    <w:rsid w:val="006F616E"/>
    <w:rsid w:val="006F64F4"/>
    <w:rsid w:val="006F651D"/>
    <w:rsid w:val="006F6927"/>
    <w:rsid w:val="006F6E58"/>
    <w:rsid w:val="006F6EDA"/>
    <w:rsid w:val="006F7324"/>
    <w:rsid w:val="006F7767"/>
    <w:rsid w:val="006F785E"/>
    <w:rsid w:val="006F787E"/>
    <w:rsid w:val="006F7BFB"/>
    <w:rsid w:val="006F7CFD"/>
    <w:rsid w:val="0070004A"/>
    <w:rsid w:val="00700297"/>
    <w:rsid w:val="00700A5F"/>
    <w:rsid w:val="00700A6C"/>
    <w:rsid w:val="00700C7A"/>
    <w:rsid w:val="00700CD0"/>
    <w:rsid w:val="00700E31"/>
    <w:rsid w:val="007010CE"/>
    <w:rsid w:val="007012C7"/>
    <w:rsid w:val="007012EA"/>
    <w:rsid w:val="00701358"/>
    <w:rsid w:val="0070140C"/>
    <w:rsid w:val="00701524"/>
    <w:rsid w:val="007016C5"/>
    <w:rsid w:val="007016E6"/>
    <w:rsid w:val="0070170E"/>
    <w:rsid w:val="00701945"/>
    <w:rsid w:val="00701A33"/>
    <w:rsid w:val="00701C1C"/>
    <w:rsid w:val="00701F0F"/>
    <w:rsid w:val="0070254C"/>
    <w:rsid w:val="00702608"/>
    <w:rsid w:val="007027ED"/>
    <w:rsid w:val="00702816"/>
    <w:rsid w:val="00702AC3"/>
    <w:rsid w:val="00702C11"/>
    <w:rsid w:val="00702CAC"/>
    <w:rsid w:val="00702E55"/>
    <w:rsid w:val="00702E78"/>
    <w:rsid w:val="0070360C"/>
    <w:rsid w:val="00703745"/>
    <w:rsid w:val="00703775"/>
    <w:rsid w:val="00703A6C"/>
    <w:rsid w:val="00703AA8"/>
    <w:rsid w:val="00703AFA"/>
    <w:rsid w:val="00703DAE"/>
    <w:rsid w:val="00703E91"/>
    <w:rsid w:val="00703EBA"/>
    <w:rsid w:val="00704128"/>
    <w:rsid w:val="00704471"/>
    <w:rsid w:val="0070454F"/>
    <w:rsid w:val="00704604"/>
    <w:rsid w:val="00704880"/>
    <w:rsid w:val="00704A95"/>
    <w:rsid w:val="00704B49"/>
    <w:rsid w:val="00704B6C"/>
    <w:rsid w:val="00704EAC"/>
    <w:rsid w:val="007052B2"/>
    <w:rsid w:val="00705312"/>
    <w:rsid w:val="007056AE"/>
    <w:rsid w:val="00705746"/>
    <w:rsid w:val="007057E9"/>
    <w:rsid w:val="0070584D"/>
    <w:rsid w:val="00705AC2"/>
    <w:rsid w:val="00705BB4"/>
    <w:rsid w:val="00705C8C"/>
    <w:rsid w:val="0070644C"/>
    <w:rsid w:val="00706514"/>
    <w:rsid w:val="007066F8"/>
    <w:rsid w:val="00706737"/>
    <w:rsid w:val="0070676F"/>
    <w:rsid w:val="0070685D"/>
    <w:rsid w:val="0070693F"/>
    <w:rsid w:val="00706A51"/>
    <w:rsid w:val="00706A86"/>
    <w:rsid w:val="00706A9C"/>
    <w:rsid w:val="00706AAF"/>
    <w:rsid w:val="00706B3D"/>
    <w:rsid w:val="00707217"/>
    <w:rsid w:val="0070770E"/>
    <w:rsid w:val="00707C30"/>
    <w:rsid w:val="0071002E"/>
    <w:rsid w:val="00710052"/>
    <w:rsid w:val="0071013A"/>
    <w:rsid w:val="007103EE"/>
    <w:rsid w:val="0071071F"/>
    <w:rsid w:val="00710724"/>
    <w:rsid w:val="0071072C"/>
    <w:rsid w:val="007107F7"/>
    <w:rsid w:val="00710897"/>
    <w:rsid w:val="00710BDF"/>
    <w:rsid w:val="00710EBF"/>
    <w:rsid w:val="00710ED7"/>
    <w:rsid w:val="00710FE3"/>
    <w:rsid w:val="0071103E"/>
    <w:rsid w:val="00711138"/>
    <w:rsid w:val="0071115B"/>
    <w:rsid w:val="0071120F"/>
    <w:rsid w:val="007114D6"/>
    <w:rsid w:val="00711546"/>
    <w:rsid w:val="007115F3"/>
    <w:rsid w:val="007115FE"/>
    <w:rsid w:val="007116E0"/>
    <w:rsid w:val="007119E0"/>
    <w:rsid w:val="00711A14"/>
    <w:rsid w:val="00711B51"/>
    <w:rsid w:val="00711D76"/>
    <w:rsid w:val="00711EE8"/>
    <w:rsid w:val="007121EE"/>
    <w:rsid w:val="00712300"/>
    <w:rsid w:val="00712343"/>
    <w:rsid w:val="007127AA"/>
    <w:rsid w:val="007127CC"/>
    <w:rsid w:val="007127FD"/>
    <w:rsid w:val="0071286F"/>
    <w:rsid w:val="007128D3"/>
    <w:rsid w:val="00712A11"/>
    <w:rsid w:val="00712CC1"/>
    <w:rsid w:val="00712DEE"/>
    <w:rsid w:val="007132A1"/>
    <w:rsid w:val="0071339A"/>
    <w:rsid w:val="00713834"/>
    <w:rsid w:val="00713917"/>
    <w:rsid w:val="007139F7"/>
    <w:rsid w:val="00713A93"/>
    <w:rsid w:val="00713BDD"/>
    <w:rsid w:val="00713CF7"/>
    <w:rsid w:val="00713D7A"/>
    <w:rsid w:val="00713F0A"/>
    <w:rsid w:val="00713F60"/>
    <w:rsid w:val="007142B3"/>
    <w:rsid w:val="00714348"/>
    <w:rsid w:val="0071453C"/>
    <w:rsid w:val="007146E0"/>
    <w:rsid w:val="00714715"/>
    <w:rsid w:val="0071472E"/>
    <w:rsid w:val="007147E1"/>
    <w:rsid w:val="0071496B"/>
    <w:rsid w:val="00714A5B"/>
    <w:rsid w:val="00714D1E"/>
    <w:rsid w:val="00714D49"/>
    <w:rsid w:val="00714E5D"/>
    <w:rsid w:val="0071511B"/>
    <w:rsid w:val="007151BE"/>
    <w:rsid w:val="007151F8"/>
    <w:rsid w:val="007151FF"/>
    <w:rsid w:val="0071540E"/>
    <w:rsid w:val="00715426"/>
    <w:rsid w:val="0071573B"/>
    <w:rsid w:val="0071597A"/>
    <w:rsid w:val="00715989"/>
    <w:rsid w:val="00715A47"/>
    <w:rsid w:val="00715C82"/>
    <w:rsid w:val="00715C9E"/>
    <w:rsid w:val="00715E37"/>
    <w:rsid w:val="007161D3"/>
    <w:rsid w:val="007161E4"/>
    <w:rsid w:val="00716485"/>
    <w:rsid w:val="00716506"/>
    <w:rsid w:val="00716618"/>
    <w:rsid w:val="0071661D"/>
    <w:rsid w:val="0071663D"/>
    <w:rsid w:val="007167B2"/>
    <w:rsid w:val="007168E1"/>
    <w:rsid w:val="007169F4"/>
    <w:rsid w:val="00716E7C"/>
    <w:rsid w:val="00716F4E"/>
    <w:rsid w:val="00717020"/>
    <w:rsid w:val="00717585"/>
    <w:rsid w:val="00717820"/>
    <w:rsid w:val="0071798C"/>
    <w:rsid w:val="00717CEF"/>
    <w:rsid w:val="00717D2B"/>
    <w:rsid w:val="00717EE1"/>
    <w:rsid w:val="00717EF9"/>
    <w:rsid w:val="007200C0"/>
    <w:rsid w:val="0072027C"/>
    <w:rsid w:val="00720591"/>
    <w:rsid w:val="007207B9"/>
    <w:rsid w:val="0072081A"/>
    <w:rsid w:val="00720B6A"/>
    <w:rsid w:val="00720BE0"/>
    <w:rsid w:val="0072106A"/>
    <w:rsid w:val="007210B0"/>
    <w:rsid w:val="00721363"/>
    <w:rsid w:val="007213F9"/>
    <w:rsid w:val="00721521"/>
    <w:rsid w:val="007215FD"/>
    <w:rsid w:val="00721913"/>
    <w:rsid w:val="00721E55"/>
    <w:rsid w:val="00721FB9"/>
    <w:rsid w:val="0072204B"/>
    <w:rsid w:val="0072245B"/>
    <w:rsid w:val="007225DD"/>
    <w:rsid w:val="00722622"/>
    <w:rsid w:val="0072267C"/>
    <w:rsid w:val="00722682"/>
    <w:rsid w:val="007226B7"/>
    <w:rsid w:val="007227E6"/>
    <w:rsid w:val="007227FB"/>
    <w:rsid w:val="007229A6"/>
    <w:rsid w:val="00722A0F"/>
    <w:rsid w:val="00722B68"/>
    <w:rsid w:val="00722C2A"/>
    <w:rsid w:val="00722CC9"/>
    <w:rsid w:val="00722DCD"/>
    <w:rsid w:val="00722FB5"/>
    <w:rsid w:val="00723079"/>
    <w:rsid w:val="00723275"/>
    <w:rsid w:val="0072334F"/>
    <w:rsid w:val="007236A7"/>
    <w:rsid w:val="007236AF"/>
    <w:rsid w:val="00723934"/>
    <w:rsid w:val="00723943"/>
    <w:rsid w:val="00723A4C"/>
    <w:rsid w:val="00723C4B"/>
    <w:rsid w:val="00723EE2"/>
    <w:rsid w:val="00723F04"/>
    <w:rsid w:val="00723F2F"/>
    <w:rsid w:val="0072401D"/>
    <w:rsid w:val="00724089"/>
    <w:rsid w:val="007240BD"/>
    <w:rsid w:val="007242F8"/>
    <w:rsid w:val="0072439F"/>
    <w:rsid w:val="00724433"/>
    <w:rsid w:val="00724460"/>
    <w:rsid w:val="007245AE"/>
    <w:rsid w:val="0072461D"/>
    <w:rsid w:val="00724942"/>
    <w:rsid w:val="00724C9D"/>
    <w:rsid w:val="00724DDA"/>
    <w:rsid w:val="00724ED1"/>
    <w:rsid w:val="00724F96"/>
    <w:rsid w:val="00725129"/>
    <w:rsid w:val="0072518C"/>
    <w:rsid w:val="0072562D"/>
    <w:rsid w:val="0072564A"/>
    <w:rsid w:val="00725779"/>
    <w:rsid w:val="00725903"/>
    <w:rsid w:val="007259FB"/>
    <w:rsid w:val="00725A15"/>
    <w:rsid w:val="00725AFB"/>
    <w:rsid w:val="00725BCC"/>
    <w:rsid w:val="00725C65"/>
    <w:rsid w:val="00725DE6"/>
    <w:rsid w:val="00725E38"/>
    <w:rsid w:val="00725FDD"/>
    <w:rsid w:val="00725FE3"/>
    <w:rsid w:val="00726025"/>
    <w:rsid w:val="00726082"/>
    <w:rsid w:val="007263A3"/>
    <w:rsid w:val="00726832"/>
    <w:rsid w:val="007268C2"/>
    <w:rsid w:val="007269D9"/>
    <w:rsid w:val="00726A3F"/>
    <w:rsid w:val="00726D50"/>
    <w:rsid w:val="00727014"/>
    <w:rsid w:val="00727191"/>
    <w:rsid w:val="007277E5"/>
    <w:rsid w:val="00727882"/>
    <w:rsid w:val="007278DA"/>
    <w:rsid w:val="007279A4"/>
    <w:rsid w:val="00727A11"/>
    <w:rsid w:val="00727D28"/>
    <w:rsid w:val="00727EBA"/>
    <w:rsid w:val="00730093"/>
    <w:rsid w:val="00730124"/>
    <w:rsid w:val="0073014D"/>
    <w:rsid w:val="0073029F"/>
    <w:rsid w:val="0073030C"/>
    <w:rsid w:val="007304A8"/>
    <w:rsid w:val="007304CC"/>
    <w:rsid w:val="007304FF"/>
    <w:rsid w:val="00730572"/>
    <w:rsid w:val="00730773"/>
    <w:rsid w:val="007308CD"/>
    <w:rsid w:val="00730C84"/>
    <w:rsid w:val="00730DAE"/>
    <w:rsid w:val="00730E1F"/>
    <w:rsid w:val="00730F05"/>
    <w:rsid w:val="00730FB8"/>
    <w:rsid w:val="00731106"/>
    <w:rsid w:val="0073194F"/>
    <w:rsid w:val="007319C6"/>
    <w:rsid w:val="00731D46"/>
    <w:rsid w:val="007321C6"/>
    <w:rsid w:val="0073238A"/>
    <w:rsid w:val="0073274E"/>
    <w:rsid w:val="00732963"/>
    <w:rsid w:val="00732DF3"/>
    <w:rsid w:val="00732EBC"/>
    <w:rsid w:val="00733198"/>
    <w:rsid w:val="0073345F"/>
    <w:rsid w:val="0073390E"/>
    <w:rsid w:val="00733953"/>
    <w:rsid w:val="00733A04"/>
    <w:rsid w:val="00733B34"/>
    <w:rsid w:val="00733C6C"/>
    <w:rsid w:val="00734365"/>
    <w:rsid w:val="007344B1"/>
    <w:rsid w:val="007345E1"/>
    <w:rsid w:val="0073468D"/>
    <w:rsid w:val="00734807"/>
    <w:rsid w:val="007348A8"/>
    <w:rsid w:val="007348F5"/>
    <w:rsid w:val="00734AF6"/>
    <w:rsid w:val="00734B29"/>
    <w:rsid w:val="00734F20"/>
    <w:rsid w:val="00735052"/>
    <w:rsid w:val="007350D8"/>
    <w:rsid w:val="00735427"/>
    <w:rsid w:val="007354E1"/>
    <w:rsid w:val="007355CA"/>
    <w:rsid w:val="007356EA"/>
    <w:rsid w:val="00735789"/>
    <w:rsid w:val="00735904"/>
    <w:rsid w:val="00735951"/>
    <w:rsid w:val="00735D18"/>
    <w:rsid w:val="00735EE4"/>
    <w:rsid w:val="00735FA2"/>
    <w:rsid w:val="00735FE3"/>
    <w:rsid w:val="00735FF9"/>
    <w:rsid w:val="007361C4"/>
    <w:rsid w:val="00736803"/>
    <w:rsid w:val="00736AE7"/>
    <w:rsid w:val="00736B2F"/>
    <w:rsid w:val="00736F35"/>
    <w:rsid w:val="007373A5"/>
    <w:rsid w:val="007374EB"/>
    <w:rsid w:val="00737683"/>
    <w:rsid w:val="007378F6"/>
    <w:rsid w:val="00737900"/>
    <w:rsid w:val="00737968"/>
    <w:rsid w:val="00737A43"/>
    <w:rsid w:val="00737A5A"/>
    <w:rsid w:val="00737B77"/>
    <w:rsid w:val="00737BA4"/>
    <w:rsid w:val="00737C0E"/>
    <w:rsid w:val="00737C54"/>
    <w:rsid w:val="00737CBD"/>
    <w:rsid w:val="00737CDA"/>
    <w:rsid w:val="00737E50"/>
    <w:rsid w:val="0074007C"/>
    <w:rsid w:val="0074027C"/>
    <w:rsid w:val="00740401"/>
    <w:rsid w:val="00740797"/>
    <w:rsid w:val="007407F9"/>
    <w:rsid w:val="007408AF"/>
    <w:rsid w:val="007408D3"/>
    <w:rsid w:val="00740BC9"/>
    <w:rsid w:val="00740BF5"/>
    <w:rsid w:val="00740C3F"/>
    <w:rsid w:val="00740D4D"/>
    <w:rsid w:val="00740E90"/>
    <w:rsid w:val="00741050"/>
    <w:rsid w:val="00741075"/>
    <w:rsid w:val="00741789"/>
    <w:rsid w:val="007418EA"/>
    <w:rsid w:val="0074191E"/>
    <w:rsid w:val="00741A00"/>
    <w:rsid w:val="00741DB1"/>
    <w:rsid w:val="00741DF3"/>
    <w:rsid w:val="007421BA"/>
    <w:rsid w:val="00742277"/>
    <w:rsid w:val="00742619"/>
    <w:rsid w:val="00742632"/>
    <w:rsid w:val="00742745"/>
    <w:rsid w:val="00742B98"/>
    <w:rsid w:val="00742CEA"/>
    <w:rsid w:val="00742E03"/>
    <w:rsid w:val="00742F82"/>
    <w:rsid w:val="00743132"/>
    <w:rsid w:val="007432CE"/>
    <w:rsid w:val="0074337F"/>
    <w:rsid w:val="007433DB"/>
    <w:rsid w:val="0074342E"/>
    <w:rsid w:val="0074380C"/>
    <w:rsid w:val="00743945"/>
    <w:rsid w:val="00743A28"/>
    <w:rsid w:val="00743DD4"/>
    <w:rsid w:val="00743FD1"/>
    <w:rsid w:val="0074402C"/>
    <w:rsid w:val="007440E3"/>
    <w:rsid w:val="00744103"/>
    <w:rsid w:val="00744111"/>
    <w:rsid w:val="00744234"/>
    <w:rsid w:val="00744408"/>
    <w:rsid w:val="00744587"/>
    <w:rsid w:val="007447D4"/>
    <w:rsid w:val="00744B86"/>
    <w:rsid w:val="00744F31"/>
    <w:rsid w:val="00745191"/>
    <w:rsid w:val="0074539E"/>
    <w:rsid w:val="00745607"/>
    <w:rsid w:val="00745A16"/>
    <w:rsid w:val="00745AF1"/>
    <w:rsid w:val="00745B12"/>
    <w:rsid w:val="00745BA4"/>
    <w:rsid w:val="00745F29"/>
    <w:rsid w:val="007460DD"/>
    <w:rsid w:val="0074617C"/>
    <w:rsid w:val="00746241"/>
    <w:rsid w:val="00746258"/>
    <w:rsid w:val="00746276"/>
    <w:rsid w:val="00746459"/>
    <w:rsid w:val="00746495"/>
    <w:rsid w:val="00746519"/>
    <w:rsid w:val="00746732"/>
    <w:rsid w:val="00746880"/>
    <w:rsid w:val="007468CC"/>
    <w:rsid w:val="0074748D"/>
    <w:rsid w:val="00747540"/>
    <w:rsid w:val="007475BE"/>
    <w:rsid w:val="007475DC"/>
    <w:rsid w:val="007478D1"/>
    <w:rsid w:val="00747941"/>
    <w:rsid w:val="007479E8"/>
    <w:rsid w:val="00747AB8"/>
    <w:rsid w:val="00747B00"/>
    <w:rsid w:val="00747CBA"/>
    <w:rsid w:val="00747E70"/>
    <w:rsid w:val="00747F60"/>
    <w:rsid w:val="00750041"/>
    <w:rsid w:val="007505E1"/>
    <w:rsid w:val="007508AB"/>
    <w:rsid w:val="0075099D"/>
    <w:rsid w:val="00750F64"/>
    <w:rsid w:val="00751278"/>
    <w:rsid w:val="00751434"/>
    <w:rsid w:val="007514FE"/>
    <w:rsid w:val="00751572"/>
    <w:rsid w:val="00751573"/>
    <w:rsid w:val="00751BDC"/>
    <w:rsid w:val="00751DF3"/>
    <w:rsid w:val="00751E97"/>
    <w:rsid w:val="00751E9F"/>
    <w:rsid w:val="00752065"/>
    <w:rsid w:val="007520EC"/>
    <w:rsid w:val="007521C7"/>
    <w:rsid w:val="00752304"/>
    <w:rsid w:val="007524CA"/>
    <w:rsid w:val="00752670"/>
    <w:rsid w:val="0075279F"/>
    <w:rsid w:val="00752A04"/>
    <w:rsid w:val="00752A24"/>
    <w:rsid w:val="00752CDB"/>
    <w:rsid w:val="00752DA8"/>
    <w:rsid w:val="00752DD2"/>
    <w:rsid w:val="00753333"/>
    <w:rsid w:val="00753444"/>
    <w:rsid w:val="0075349D"/>
    <w:rsid w:val="00753515"/>
    <w:rsid w:val="007535BF"/>
    <w:rsid w:val="007535D3"/>
    <w:rsid w:val="00753678"/>
    <w:rsid w:val="00753689"/>
    <w:rsid w:val="0075381F"/>
    <w:rsid w:val="00753880"/>
    <w:rsid w:val="00753EA9"/>
    <w:rsid w:val="00753FC4"/>
    <w:rsid w:val="0075414B"/>
    <w:rsid w:val="007541EA"/>
    <w:rsid w:val="007542D3"/>
    <w:rsid w:val="007542EE"/>
    <w:rsid w:val="00754390"/>
    <w:rsid w:val="00754481"/>
    <w:rsid w:val="00754BEA"/>
    <w:rsid w:val="007551D0"/>
    <w:rsid w:val="007553E5"/>
    <w:rsid w:val="007556EA"/>
    <w:rsid w:val="00755785"/>
    <w:rsid w:val="00755885"/>
    <w:rsid w:val="00755B32"/>
    <w:rsid w:val="00755B4F"/>
    <w:rsid w:val="00755EF2"/>
    <w:rsid w:val="00755F38"/>
    <w:rsid w:val="00755F56"/>
    <w:rsid w:val="00755F92"/>
    <w:rsid w:val="00755FCC"/>
    <w:rsid w:val="00756097"/>
    <w:rsid w:val="00756284"/>
    <w:rsid w:val="00756320"/>
    <w:rsid w:val="0075641C"/>
    <w:rsid w:val="00756475"/>
    <w:rsid w:val="00756695"/>
    <w:rsid w:val="007567BC"/>
    <w:rsid w:val="0075699E"/>
    <w:rsid w:val="00756CB9"/>
    <w:rsid w:val="00756D54"/>
    <w:rsid w:val="00756E7B"/>
    <w:rsid w:val="00756E96"/>
    <w:rsid w:val="00756F5A"/>
    <w:rsid w:val="007571F5"/>
    <w:rsid w:val="00757274"/>
    <w:rsid w:val="007572AA"/>
    <w:rsid w:val="007573AE"/>
    <w:rsid w:val="007579FD"/>
    <w:rsid w:val="00757E1C"/>
    <w:rsid w:val="00757FBF"/>
    <w:rsid w:val="0076001B"/>
    <w:rsid w:val="007600FA"/>
    <w:rsid w:val="007602E4"/>
    <w:rsid w:val="00760759"/>
    <w:rsid w:val="0076086D"/>
    <w:rsid w:val="0076090E"/>
    <w:rsid w:val="00760A00"/>
    <w:rsid w:val="00760A01"/>
    <w:rsid w:val="00760AEE"/>
    <w:rsid w:val="00760C37"/>
    <w:rsid w:val="00760D3D"/>
    <w:rsid w:val="00760FB2"/>
    <w:rsid w:val="0076138D"/>
    <w:rsid w:val="007614CB"/>
    <w:rsid w:val="00761608"/>
    <w:rsid w:val="0076170F"/>
    <w:rsid w:val="00761849"/>
    <w:rsid w:val="0076186E"/>
    <w:rsid w:val="007619F9"/>
    <w:rsid w:val="00761A74"/>
    <w:rsid w:val="00761CC7"/>
    <w:rsid w:val="00761D74"/>
    <w:rsid w:val="00761F4D"/>
    <w:rsid w:val="0076219A"/>
    <w:rsid w:val="00762347"/>
    <w:rsid w:val="007625A4"/>
    <w:rsid w:val="007625A8"/>
    <w:rsid w:val="007628B6"/>
    <w:rsid w:val="007628E0"/>
    <w:rsid w:val="00762B1C"/>
    <w:rsid w:val="00762BFD"/>
    <w:rsid w:val="00762C59"/>
    <w:rsid w:val="00762EEE"/>
    <w:rsid w:val="00762F78"/>
    <w:rsid w:val="00763318"/>
    <w:rsid w:val="00763323"/>
    <w:rsid w:val="00763733"/>
    <w:rsid w:val="0076386E"/>
    <w:rsid w:val="00763A42"/>
    <w:rsid w:val="00763B12"/>
    <w:rsid w:val="00763C2A"/>
    <w:rsid w:val="00763C50"/>
    <w:rsid w:val="00763C95"/>
    <w:rsid w:val="00763CC4"/>
    <w:rsid w:val="00763FDD"/>
    <w:rsid w:val="00764006"/>
    <w:rsid w:val="00764124"/>
    <w:rsid w:val="00764394"/>
    <w:rsid w:val="00764489"/>
    <w:rsid w:val="007645C1"/>
    <w:rsid w:val="007649A3"/>
    <w:rsid w:val="00764DAA"/>
    <w:rsid w:val="00764EF5"/>
    <w:rsid w:val="007651A3"/>
    <w:rsid w:val="00765287"/>
    <w:rsid w:val="00765301"/>
    <w:rsid w:val="00765316"/>
    <w:rsid w:val="00765473"/>
    <w:rsid w:val="007654D5"/>
    <w:rsid w:val="00765A01"/>
    <w:rsid w:val="00765A26"/>
    <w:rsid w:val="00765BEB"/>
    <w:rsid w:val="00765C3F"/>
    <w:rsid w:val="00765C9F"/>
    <w:rsid w:val="00765CC7"/>
    <w:rsid w:val="00765E3D"/>
    <w:rsid w:val="007663E8"/>
    <w:rsid w:val="0076669C"/>
    <w:rsid w:val="0076693B"/>
    <w:rsid w:val="007669FC"/>
    <w:rsid w:val="00766BB2"/>
    <w:rsid w:val="00766DC4"/>
    <w:rsid w:val="00766DCA"/>
    <w:rsid w:val="00766F58"/>
    <w:rsid w:val="007671B2"/>
    <w:rsid w:val="007671CE"/>
    <w:rsid w:val="007672BA"/>
    <w:rsid w:val="007672EF"/>
    <w:rsid w:val="00767477"/>
    <w:rsid w:val="007674AA"/>
    <w:rsid w:val="0076757A"/>
    <w:rsid w:val="007675AE"/>
    <w:rsid w:val="007676F0"/>
    <w:rsid w:val="00767756"/>
    <w:rsid w:val="00767A50"/>
    <w:rsid w:val="00767A92"/>
    <w:rsid w:val="00767AC1"/>
    <w:rsid w:val="00767ACC"/>
    <w:rsid w:val="00767B31"/>
    <w:rsid w:val="00767B9E"/>
    <w:rsid w:val="00767BCD"/>
    <w:rsid w:val="00767D35"/>
    <w:rsid w:val="00767D70"/>
    <w:rsid w:val="00767E4F"/>
    <w:rsid w:val="00767FD3"/>
    <w:rsid w:val="00770181"/>
    <w:rsid w:val="007701BC"/>
    <w:rsid w:val="00770693"/>
    <w:rsid w:val="007706B9"/>
    <w:rsid w:val="00770734"/>
    <w:rsid w:val="0077088F"/>
    <w:rsid w:val="00770C5B"/>
    <w:rsid w:val="00770E3F"/>
    <w:rsid w:val="00770F45"/>
    <w:rsid w:val="00771113"/>
    <w:rsid w:val="00771354"/>
    <w:rsid w:val="00771490"/>
    <w:rsid w:val="007715E8"/>
    <w:rsid w:val="007715F1"/>
    <w:rsid w:val="00771815"/>
    <w:rsid w:val="00771E8A"/>
    <w:rsid w:val="0077211C"/>
    <w:rsid w:val="00772228"/>
    <w:rsid w:val="00772248"/>
    <w:rsid w:val="00772270"/>
    <w:rsid w:val="00772669"/>
    <w:rsid w:val="00772769"/>
    <w:rsid w:val="00772791"/>
    <w:rsid w:val="00772A9B"/>
    <w:rsid w:val="00772C35"/>
    <w:rsid w:val="00772C60"/>
    <w:rsid w:val="00772D6B"/>
    <w:rsid w:val="00772E7B"/>
    <w:rsid w:val="00772EC0"/>
    <w:rsid w:val="00772EF5"/>
    <w:rsid w:val="00772F6F"/>
    <w:rsid w:val="0077321A"/>
    <w:rsid w:val="0077323C"/>
    <w:rsid w:val="007732BC"/>
    <w:rsid w:val="007737F3"/>
    <w:rsid w:val="007739F9"/>
    <w:rsid w:val="00773A5C"/>
    <w:rsid w:val="00773AA7"/>
    <w:rsid w:val="00773AA9"/>
    <w:rsid w:val="00773BB7"/>
    <w:rsid w:val="00773C3B"/>
    <w:rsid w:val="00773CAA"/>
    <w:rsid w:val="0077425C"/>
    <w:rsid w:val="007742C6"/>
    <w:rsid w:val="007745C2"/>
    <w:rsid w:val="0077470D"/>
    <w:rsid w:val="007748A1"/>
    <w:rsid w:val="0077492E"/>
    <w:rsid w:val="00774966"/>
    <w:rsid w:val="00774B27"/>
    <w:rsid w:val="00774B7C"/>
    <w:rsid w:val="00774C25"/>
    <w:rsid w:val="00774F0E"/>
    <w:rsid w:val="00774FF7"/>
    <w:rsid w:val="007750AF"/>
    <w:rsid w:val="007751FD"/>
    <w:rsid w:val="007754DE"/>
    <w:rsid w:val="007754EF"/>
    <w:rsid w:val="007755F9"/>
    <w:rsid w:val="00775614"/>
    <w:rsid w:val="00775777"/>
    <w:rsid w:val="00775799"/>
    <w:rsid w:val="00775809"/>
    <w:rsid w:val="00775A70"/>
    <w:rsid w:val="00775BBF"/>
    <w:rsid w:val="00775CC3"/>
    <w:rsid w:val="00775E28"/>
    <w:rsid w:val="00775F1B"/>
    <w:rsid w:val="007761DA"/>
    <w:rsid w:val="007764DA"/>
    <w:rsid w:val="007765D5"/>
    <w:rsid w:val="007765F3"/>
    <w:rsid w:val="00776652"/>
    <w:rsid w:val="007768DA"/>
    <w:rsid w:val="00776EC7"/>
    <w:rsid w:val="007773C8"/>
    <w:rsid w:val="007774EB"/>
    <w:rsid w:val="00777728"/>
    <w:rsid w:val="0077785F"/>
    <w:rsid w:val="00777971"/>
    <w:rsid w:val="00777BB0"/>
    <w:rsid w:val="00777D5C"/>
    <w:rsid w:val="00780137"/>
    <w:rsid w:val="0078024D"/>
    <w:rsid w:val="007804FE"/>
    <w:rsid w:val="007805D1"/>
    <w:rsid w:val="00780816"/>
    <w:rsid w:val="00780B08"/>
    <w:rsid w:val="00780CFD"/>
    <w:rsid w:val="00780DB9"/>
    <w:rsid w:val="00780E06"/>
    <w:rsid w:val="00780F95"/>
    <w:rsid w:val="00781198"/>
    <w:rsid w:val="007811F6"/>
    <w:rsid w:val="00781773"/>
    <w:rsid w:val="007817E0"/>
    <w:rsid w:val="007818FE"/>
    <w:rsid w:val="00781D33"/>
    <w:rsid w:val="00781DA7"/>
    <w:rsid w:val="00781E48"/>
    <w:rsid w:val="00781F68"/>
    <w:rsid w:val="00782086"/>
    <w:rsid w:val="007821A3"/>
    <w:rsid w:val="00782588"/>
    <w:rsid w:val="00782638"/>
    <w:rsid w:val="00782716"/>
    <w:rsid w:val="00782A4E"/>
    <w:rsid w:val="00782B26"/>
    <w:rsid w:val="00782E79"/>
    <w:rsid w:val="00782E7E"/>
    <w:rsid w:val="00782E86"/>
    <w:rsid w:val="00783361"/>
    <w:rsid w:val="007834C6"/>
    <w:rsid w:val="0078355E"/>
    <w:rsid w:val="00783734"/>
    <w:rsid w:val="007837ED"/>
    <w:rsid w:val="007838DD"/>
    <w:rsid w:val="007838F2"/>
    <w:rsid w:val="00783B0C"/>
    <w:rsid w:val="00783E0E"/>
    <w:rsid w:val="00783E88"/>
    <w:rsid w:val="007842D6"/>
    <w:rsid w:val="007844C4"/>
    <w:rsid w:val="00784529"/>
    <w:rsid w:val="00784565"/>
    <w:rsid w:val="00784647"/>
    <w:rsid w:val="007847EE"/>
    <w:rsid w:val="007848E6"/>
    <w:rsid w:val="00784918"/>
    <w:rsid w:val="00784952"/>
    <w:rsid w:val="00784A7B"/>
    <w:rsid w:val="00784F36"/>
    <w:rsid w:val="0078540A"/>
    <w:rsid w:val="00785490"/>
    <w:rsid w:val="007857FD"/>
    <w:rsid w:val="00785B91"/>
    <w:rsid w:val="00785E32"/>
    <w:rsid w:val="0078613F"/>
    <w:rsid w:val="00786199"/>
    <w:rsid w:val="007867A0"/>
    <w:rsid w:val="00786863"/>
    <w:rsid w:val="0078687B"/>
    <w:rsid w:val="007868DF"/>
    <w:rsid w:val="007869DB"/>
    <w:rsid w:val="00786BBD"/>
    <w:rsid w:val="00786C35"/>
    <w:rsid w:val="00786CE2"/>
    <w:rsid w:val="00786DE9"/>
    <w:rsid w:val="00786ECB"/>
    <w:rsid w:val="00786F90"/>
    <w:rsid w:val="007870B3"/>
    <w:rsid w:val="00787171"/>
    <w:rsid w:val="0078731E"/>
    <w:rsid w:val="0078747B"/>
    <w:rsid w:val="007877E6"/>
    <w:rsid w:val="00787C84"/>
    <w:rsid w:val="00787EE5"/>
    <w:rsid w:val="00787F43"/>
    <w:rsid w:val="00787FB2"/>
    <w:rsid w:val="007900B8"/>
    <w:rsid w:val="00790210"/>
    <w:rsid w:val="007902A8"/>
    <w:rsid w:val="007903D2"/>
    <w:rsid w:val="007904FF"/>
    <w:rsid w:val="007905BB"/>
    <w:rsid w:val="00790767"/>
    <w:rsid w:val="00790809"/>
    <w:rsid w:val="007908AA"/>
    <w:rsid w:val="00790A5B"/>
    <w:rsid w:val="00790A90"/>
    <w:rsid w:val="00790C12"/>
    <w:rsid w:val="00790C6D"/>
    <w:rsid w:val="00790C70"/>
    <w:rsid w:val="00790CC8"/>
    <w:rsid w:val="00791091"/>
    <w:rsid w:val="007913F7"/>
    <w:rsid w:val="007914CA"/>
    <w:rsid w:val="007916F0"/>
    <w:rsid w:val="007917F6"/>
    <w:rsid w:val="00791A2D"/>
    <w:rsid w:val="00791A42"/>
    <w:rsid w:val="00791A93"/>
    <w:rsid w:val="00791C97"/>
    <w:rsid w:val="00791D0F"/>
    <w:rsid w:val="00791E81"/>
    <w:rsid w:val="00791F66"/>
    <w:rsid w:val="00792270"/>
    <w:rsid w:val="00792773"/>
    <w:rsid w:val="007928BC"/>
    <w:rsid w:val="00792A6D"/>
    <w:rsid w:val="00792A91"/>
    <w:rsid w:val="00792C0D"/>
    <w:rsid w:val="00792DA4"/>
    <w:rsid w:val="0079302C"/>
    <w:rsid w:val="007930E9"/>
    <w:rsid w:val="007933A6"/>
    <w:rsid w:val="007934F3"/>
    <w:rsid w:val="0079358E"/>
    <w:rsid w:val="007936C1"/>
    <w:rsid w:val="00793A47"/>
    <w:rsid w:val="00793B45"/>
    <w:rsid w:val="00793B46"/>
    <w:rsid w:val="00793D4E"/>
    <w:rsid w:val="00793DE7"/>
    <w:rsid w:val="007941F2"/>
    <w:rsid w:val="007942D5"/>
    <w:rsid w:val="00794816"/>
    <w:rsid w:val="0079484F"/>
    <w:rsid w:val="007949D8"/>
    <w:rsid w:val="00794A72"/>
    <w:rsid w:val="00794B06"/>
    <w:rsid w:val="00794E37"/>
    <w:rsid w:val="00794F21"/>
    <w:rsid w:val="00795088"/>
    <w:rsid w:val="007950C9"/>
    <w:rsid w:val="00795227"/>
    <w:rsid w:val="007955AE"/>
    <w:rsid w:val="007955F4"/>
    <w:rsid w:val="0079563D"/>
    <w:rsid w:val="00795758"/>
    <w:rsid w:val="007959E7"/>
    <w:rsid w:val="00795AA7"/>
    <w:rsid w:val="00795F2D"/>
    <w:rsid w:val="00795F6E"/>
    <w:rsid w:val="00796174"/>
    <w:rsid w:val="00796342"/>
    <w:rsid w:val="007963E3"/>
    <w:rsid w:val="007964FC"/>
    <w:rsid w:val="00796799"/>
    <w:rsid w:val="00796970"/>
    <w:rsid w:val="007969A9"/>
    <w:rsid w:val="00796B1B"/>
    <w:rsid w:val="00796C8F"/>
    <w:rsid w:val="00796E71"/>
    <w:rsid w:val="007974A4"/>
    <w:rsid w:val="00797597"/>
    <w:rsid w:val="007977E9"/>
    <w:rsid w:val="00797904"/>
    <w:rsid w:val="00797D8D"/>
    <w:rsid w:val="00797E10"/>
    <w:rsid w:val="00797E7A"/>
    <w:rsid w:val="007A0252"/>
    <w:rsid w:val="007A066C"/>
    <w:rsid w:val="007A0739"/>
    <w:rsid w:val="007A08A3"/>
    <w:rsid w:val="007A0980"/>
    <w:rsid w:val="007A09D3"/>
    <w:rsid w:val="007A0B68"/>
    <w:rsid w:val="007A0BC5"/>
    <w:rsid w:val="007A0D24"/>
    <w:rsid w:val="007A0D6F"/>
    <w:rsid w:val="007A0DEB"/>
    <w:rsid w:val="007A0F8C"/>
    <w:rsid w:val="007A117B"/>
    <w:rsid w:val="007A11F2"/>
    <w:rsid w:val="007A13C6"/>
    <w:rsid w:val="007A15D6"/>
    <w:rsid w:val="007A1737"/>
    <w:rsid w:val="007A1796"/>
    <w:rsid w:val="007A179F"/>
    <w:rsid w:val="007A1A9B"/>
    <w:rsid w:val="007A1AF4"/>
    <w:rsid w:val="007A1B11"/>
    <w:rsid w:val="007A1BA0"/>
    <w:rsid w:val="007A1BBD"/>
    <w:rsid w:val="007A1D5F"/>
    <w:rsid w:val="007A1DB6"/>
    <w:rsid w:val="007A1ED1"/>
    <w:rsid w:val="007A1F35"/>
    <w:rsid w:val="007A2000"/>
    <w:rsid w:val="007A2249"/>
    <w:rsid w:val="007A226F"/>
    <w:rsid w:val="007A23C1"/>
    <w:rsid w:val="007A24B3"/>
    <w:rsid w:val="007A24D0"/>
    <w:rsid w:val="007A2550"/>
    <w:rsid w:val="007A259E"/>
    <w:rsid w:val="007A26F6"/>
    <w:rsid w:val="007A2AA1"/>
    <w:rsid w:val="007A2C0A"/>
    <w:rsid w:val="007A2C39"/>
    <w:rsid w:val="007A2C5F"/>
    <w:rsid w:val="007A2CAF"/>
    <w:rsid w:val="007A2D56"/>
    <w:rsid w:val="007A2E6B"/>
    <w:rsid w:val="007A2EE4"/>
    <w:rsid w:val="007A3001"/>
    <w:rsid w:val="007A3028"/>
    <w:rsid w:val="007A30AA"/>
    <w:rsid w:val="007A3884"/>
    <w:rsid w:val="007A3981"/>
    <w:rsid w:val="007A3CA9"/>
    <w:rsid w:val="007A42A1"/>
    <w:rsid w:val="007A42F9"/>
    <w:rsid w:val="007A4550"/>
    <w:rsid w:val="007A461B"/>
    <w:rsid w:val="007A463F"/>
    <w:rsid w:val="007A4839"/>
    <w:rsid w:val="007A4879"/>
    <w:rsid w:val="007A48AF"/>
    <w:rsid w:val="007A49D9"/>
    <w:rsid w:val="007A4C24"/>
    <w:rsid w:val="007A4E85"/>
    <w:rsid w:val="007A4EA3"/>
    <w:rsid w:val="007A4EC0"/>
    <w:rsid w:val="007A4F89"/>
    <w:rsid w:val="007A50D0"/>
    <w:rsid w:val="007A5199"/>
    <w:rsid w:val="007A54B6"/>
    <w:rsid w:val="007A5576"/>
    <w:rsid w:val="007A57CA"/>
    <w:rsid w:val="007A5A70"/>
    <w:rsid w:val="007A5AE7"/>
    <w:rsid w:val="007A5DA5"/>
    <w:rsid w:val="007A5DF6"/>
    <w:rsid w:val="007A5F68"/>
    <w:rsid w:val="007A628C"/>
    <w:rsid w:val="007A62D4"/>
    <w:rsid w:val="007A654D"/>
    <w:rsid w:val="007A6690"/>
    <w:rsid w:val="007A6762"/>
    <w:rsid w:val="007A6BDE"/>
    <w:rsid w:val="007A6CDF"/>
    <w:rsid w:val="007A6D2F"/>
    <w:rsid w:val="007A6F5C"/>
    <w:rsid w:val="007A71AB"/>
    <w:rsid w:val="007A7295"/>
    <w:rsid w:val="007A7333"/>
    <w:rsid w:val="007A7531"/>
    <w:rsid w:val="007A778A"/>
    <w:rsid w:val="007A7920"/>
    <w:rsid w:val="007A7924"/>
    <w:rsid w:val="007B0178"/>
    <w:rsid w:val="007B0528"/>
    <w:rsid w:val="007B06A7"/>
    <w:rsid w:val="007B0840"/>
    <w:rsid w:val="007B0B12"/>
    <w:rsid w:val="007B0D4D"/>
    <w:rsid w:val="007B0DB8"/>
    <w:rsid w:val="007B0EEA"/>
    <w:rsid w:val="007B161B"/>
    <w:rsid w:val="007B16DC"/>
    <w:rsid w:val="007B1721"/>
    <w:rsid w:val="007B1791"/>
    <w:rsid w:val="007B185E"/>
    <w:rsid w:val="007B18B8"/>
    <w:rsid w:val="007B19ED"/>
    <w:rsid w:val="007B1A1F"/>
    <w:rsid w:val="007B1C93"/>
    <w:rsid w:val="007B2195"/>
    <w:rsid w:val="007B21D5"/>
    <w:rsid w:val="007B2209"/>
    <w:rsid w:val="007B233A"/>
    <w:rsid w:val="007B23B3"/>
    <w:rsid w:val="007B268C"/>
    <w:rsid w:val="007B27F0"/>
    <w:rsid w:val="007B2809"/>
    <w:rsid w:val="007B28F0"/>
    <w:rsid w:val="007B2937"/>
    <w:rsid w:val="007B2A01"/>
    <w:rsid w:val="007B2C18"/>
    <w:rsid w:val="007B2CA5"/>
    <w:rsid w:val="007B2D0B"/>
    <w:rsid w:val="007B2E57"/>
    <w:rsid w:val="007B3098"/>
    <w:rsid w:val="007B31B8"/>
    <w:rsid w:val="007B3343"/>
    <w:rsid w:val="007B359D"/>
    <w:rsid w:val="007B3895"/>
    <w:rsid w:val="007B389A"/>
    <w:rsid w:val="007B398A"/>
    <w:rsid w:val="007B3997"/>
    <w:rsid w:val="007B39D3"/>
    <w:rsid w:val="007B3BE7"/>
    <w:rsid w:val="007B3D63"/>
    <w:rsid w:val="007B42C2"/>
    <w:rsid w:val="007B491A"/>
    <w:rsid w:val="007B4961"/>
    <w:rsid w:val="007B4DC2"/>
    <w:rsid w:val="007B4EDE"/>
    <w:rsid w:val="007B513C"/>
    <w:rsid w:val="007B522E"/>
    <w:rsid w:val="007B5324"/>
    <w:rsid w:val="007B535A"/>
    <w:rsid w:val="007B53B5"/>
    <w:rsid w:val="007B555B"/>
    <w:rsid w:val="007B564D"/>
    <w:rsid w:val="007B56C5"/>
    <w:rsid w:val="007B5ADC"/>
    <w:rsid w:val="007B5D88"/>
    <w:rsid w:val="007B5E7A"/>
    <w:rsid w:val="007B5EEA"/>
    <w:rsid w:val="007B6011"/>
    <w:rsid w:val="007B6106"/>
    <w:rsid w:val="007B618C"/>
    <w:rsid w:val="007B61A7"/>
    <w:rsid w:val="007B63A2"/>
    <w:rsid w:val="007B643A"/>
    <w:rsid w:val="007B6464"/>
    <w:rsid w:val="007B6810"/>
    <w:rsid w:val="007B69ED"/>
    <w:rsid w:val="007B6B89"/>
    <w:rsid w:val="007B71F0"/>
    <w:rsid w:val="007B7329"/>
    <w:rsid w:val="007B742D"/>
    <w:rsid w:val="007B74B1"/>
    <w:rsid w:val="007B75CA"/>
    <w:rsid w:val="007B7685"/>
    <w:rsid w:val="007B7A60"/>
    <w:rsid w:val="007B7B7B"/>
    <w:rsid w:val="007B7BB8"/>
    <w:rsid w:val="007B7CA9"/>
    <w:rsid w:val="007C00CA"/>
    <w:rsid w:val="007C00CB"/>
    <w:rsid w:val="007C0425"/>
    <w:rsid w:val="007C04BD"/>
    <w:rsid w:val="007C04C6"/>
    <w:rsid w:val="007C04DB"/>
    <w:rsid w:val="007C061B"/>
    <w:rsid w:val="007C0631"/>
    <w:rsid w:val="007C0885"/>
    <w:rsid w:val="007C08A7"/>
    <w:rsid w:val="007C08D8"/>
    <w:rsid w:val="007C0938"/>
    <w:rsid w:val="007C0952"/>
    <w:rsid w:val="007C0F11"/>
    <w:rsid w:val="007C15D8"/>
    <w:rsid w:val="007C1803"/>
    <w:rsid w:val="007C18B0"/>
    <w:rsid w:val="007C1903"/>
    <w:rsid w:val="007C1A0B"/>
    <w:rsid w:val="007C1ABB"/>
    <w:rsid w:val="007C1AFF"/>
    <w:rsid w:val="007C1B1E"/>
    <w:rsid w:val="007C1CC7"/>
    <w:rsid w:val="007C1E71"/>
    <w:rsid w:val="007C1F01"/>
    <w:rsid w:val="007C20BE"/>
    <w:rsid w:val="007C21D4"/>
    <w:rsid w:val="007C26CD"/>
    <w:rsid w:val="007C270E"/>
    <w:rsid w:val="007C2C81"/>
    <w:rsid w:val="007C2D70"/>
    <w:rsid w:val="007C2F0A"/>
    <w:rsid w:val="007C2F66"/>
    <w:rsid w:val="007C3084"/>
    <w:rsid w:val="007C3437"/>
    <w:rsid w:val="007C3509"/>
    <w:rsid w:val="007C373D"/>
    <w:rsid w:val="007C3A8D"/>
    <w:rsid w:val="007C3C41"/>
    <w:rsid w:val="007C3C5F"/>
    <w:rsid w:val="007C3E72"/>
    <w:rsid w:val="007C3F68"/>
    <w:rsid w:val="007C4030"/>
    <w:rsid w:val="007C40D5"/>
    <w:rsid w:val="007C4697"/>
    <w:rsid w:val="007C49BB"/>
    <w:rsid w:val="007C4ADB"/>
    <w:rsid w:val="007C5093"/>
    <w:rsid w:val="007C5111"/>
    <w:rsid w:val="007C51D4"/>
    <w:rsid w:val="007C52C4"/>
    <w:rsid w:val="007C5334"/>
    <w:rsid w:val="007C54CF"/>
    <w:rsid w:val="007C5527"/>
    <w:rsid w:val="007C55A2"/>
    <w:rsid w:val="007C5723"/>
    <w:rsid w:val="007C5728"/>
    <w:rsid w:val="007C5A7C"/>
    <w:rsid w:val="007C5C10"/>
    <w:rsid w:val="007C5C6E"/>
    <w:rsid w:val="007C6063"/>
    <w:rsid w:val="007C62E0"/>
    <w:rsid w:val="007C642D"/>
    <w:rsid w:val="007C64A7"/>
    <w:rsid w:val="007C66DA"/>
    <w:rsid w:val="007C6DAF"/>
    <w:rsid w:val="007C7364"/>
    <w:rsid w:val="007C74C9"/>
    <w:rsid w:val="007C7935"/>
    <w:rsid w:val="007C7B5A"/>
    <w:rsid w:val="007C7E5F"/>
    <w:rsid w:val="007C7F61"/>
    <w:rsid w:val="007D0017"/>
    <w:rsid w:val="007D011D"/>
    <w:rsid w:val="007D016F"/>
    <w:rsid w:val="007D04F5"/>
    <w:rsid w:val="007D055A"/>
    <w:rsid w:val="007D05BD"/>
    <w:rsid w:val="007D0771"/>
    <w:rsid w:val="007D07B8"/>
    <w:rsid w:val="007D0C01"/>
    <w:rsid w:val="007D0D58"/>
    <w:rsid w:val="007D0DFD"/>
    <w:rsid w:val="007D0ED7"/>
    <w:rsid w:val="007D0FB0"/>
    <w:rsid w:val="007D1011"/>
    <w:rsid w:val="007D1025"/>
    <w:rsid w:val="007D1101"/>
    <w:rsid w:val="007D1105"/>
    <w:rsid w:val="007D1219"/>
    <w:rsid w:val="007D1499"/>
    <w:rsid w:val="007D17AB"/>
    <w:rsid w:val="007D1BDE"/>
    <w:rsid w:val="007D1CB0"/>
    <w:rsid w:val="007D1E05"/>
    <w:rsid w:val="007D20D2"/>
    <w:rsid w:val="007D2318"/>
    <w:rsid w:val="007D2443"/>
    <w:rsid w:val="007D24A4"/>
    <w:rsid w:val="007D2565"/>
    <w:rsid w:val="007D264B"/>
    <w:rsid w:val="007D274D"/>
    <w:rsid w:val="007D274E"/>
    <w:rsid w:val="007D2B58"/>
    <w:rsid w:val="007D2BE6"/>
    <w:rsid w:val="007D2DDE"/>
    <w:rsid w:val="007D2E8E"/>
    <w:rsid w:val="007D2F34"/>
    <w:rsid w:val="007D2F6C"/>
    <w:rsid w:val="007D3048"/>
    <w:rsid w:val="007D30A2"/>
    <w:rsid w:val="007D30DA"/>
    <w:rsid w:val="007D325D"/>
    <w:rsid w:val="007D35D9"/>
    <w:rsid w:val="007D3735"/>
    <w:rsid w:val="007D46C0"/>
    <w:rsid w:val="007D4944"/>
    <w:rsid w:val="007D4C6B"/>
    <w:rsid w:val="007D4D32"/>
    <w:rsid w:val="007D5153"/>
    <w:rsid w:val="007D57C0"/>
    <w:rsid w:val="007D59BF"/>
    <w:rsid w:val="007D5A03"/>
    <w:rsid w:val="007D5AEE"/>
    <w:rsid w:val="007D5D7F"/>
    <w:rsid w:val="007D6200"/>
    <w:rsid w:val="007D6201"/>
    <w:rsid w:val="007D6339"/>
    <w:rsid w:val="007D6622"/>
    <w:rsid w:val="007D6804"/>
    <w:rsid w:val="007D68CD"/>
    <w:rsid w:val="007D68E8"/>
    <w:rsid w:val="007D6AC8"/>
    <w:rsid w:val="007D7342"/>
    <w:rsid w:val="007D7438"/>
    <w:rsid w:val="007D76D1"/>
    <w:rsid w:val="007D772D"/>
    <w:rsid w:val="007D79A1"/>
    <w:rsid w:val="007D7DAE"/>
    <w:rsid w:val="007D7EEA"/>
    <w:rsid w:val="007D7F0C"/>
    <w:rsid w:val="007D7FC9"/>
    <w:rsid w:val="007E0420"/>
    <w:rsid w:val="007E0611"/>
    <w:rsid w:val="007E0858"/>
    <w:rsid w:val="007E0886"/>
    <w:rsid w:val="007E0997"/>
    <w:rsid w:val="007E09DE"/>
    <w:rsid w:val="007E09F9"/>
    <w:rsid w:val="007E0AAE"/>
    <w:rsid w:val="007E0B26"/>
    <w:rsid w:val="007E0C7D"/>
    <w:rsid w:val="007E0CA5"/>
    <w:rsid w:val="007E0F26"/>
    <w:rsid w:val="007E1028"/>
    <w:rsid w:val="007E1299"/>
    <w:rsid w:val="007E12CD"/>
    <w:rsid w:val="007E1424"/>
    <w:rsid w:val="007E1498"/>
    <w:rsid w:val="007E152F"/>
    <w:rsid w:val="007E15C2"/>
    <w:rsid w:val="007E1830"/>
    <w:rsid w:val="007E1875"/>
    <w:rsid w:val="007E19B0"/>
    <w:rsid w:val="007E19F5"/>
    <w:rsid w:val="007E1D7B"/>
    <w:rsid w:val="007E1F7E"/>
    <w:rsid w:val="007E212E"/>
    <w:rsid w:val="007E21D7"/>
    <w:rsid w:val="007E253E"/>
    <w:rsid w:val="007E2669"/>
    <w:rsid w:val="007E27DA"/>
    <w:rsid w:val="007E2B67"/>
    <w:rsid w:val="007E2B82"/>
    <w:rsid w:val="007E2DA2"/>
    <w:rsid w:val="007E2DC0"/>
    <w:rsid w:val="007E2EF4"/>
    <w:rsid w:val="007E3144"/>
    <w:rsid w:val="007E3996"/>
    <w:rsid w:val="007E3A33"/>
    <w:rsid w:val="007E3AFA"/>
    <w:rsid w:val="007E3C37"/>
    <w:rsid w:val="007E3EB9"/>
    <w:rsid w:val="007E431C"/>
    <w:rsid w:val="007E436E"/>
    <w:rsid w:val="007E447B"/>
    <w:rsid w:val="007E4484"/>
    <w:rsid w:val="007E4584"/>
    <w:rsid w:val="007E4660"/>
    <w:rsid w:val="007E4689"/>
    <w:rsid w:val="007E46F3"/>
    <w:rsid w:val="007E4733"/>
    <w:rsid w:val="007E4969"/>
    <w:rsid w:val="007E4AB1"/>
    <w:rsid w:val="007E4B0D"/>
    <w:rsid w:val="007E4B58"/>
    <w:rsid w:val="007E4B75"/>
    <w:rsid w:val="007E4D48"/>
    <w:rsid w:val="007E500D"/>
    <w:rsid w:val="007E5111"/>
    <w:rsid w:val="007E5182"/>
    <w:rsid w:val="007E57D7"/>
    <w:rsid w:val="007E5854"/>
    <w:rsid w:val="007E594C"/>
    <w:rsid w:val="007E5FAE"/>
    <w:rsid w:val="007E6039"/>
    <w:rsid w:val="007E63EC"/>
    <w:rsid w:val="007E6408"/>
    <w:rsid w:val="007E649B"/>
    <w:rsid w:val="007E649F"/>
    <w:rsid w:val="007E66D8"/>
    <w:rsid w:val="007E6B1F"/>
    <w:rsid w:val="007E6B27"/>
    <w:rsid w:val="007E6BFF"/>
    <w:rsid w:val="007E6C60"/>
    <w:rsid w:val="007E6DBF"/>
    <w:rsid w:val="007E6E41"/>
    <w:rsid w:val="007E6ECA"/>
    <w:rsid w:val="007E7139"/>
    <w:rsid w:val="007E74EE"/>
    <w:rsid w:val="007E7662"/>
    <w:rsid w:val="007E77F4"/>
    <w:rsid w:val="007E785B"/>
    <w:rsid w:val="007E795A"/>
    <w:rsid w:val="007E7C8D"/>
    <w:rsid w:val="007E7E46"/>
    <w:rsid w:val="007F019D"/>
    <w:rsid w:val="007F01B7"/>
    <w:rsid w:val="007F026F"/>
    <w:rsid w:val="007F02FC"/>
    <w:rsid w:val="007F033B"/>
    <w:rsid w:val="007F0605"/>
    <w:rsid w:val="007F0610"/>
    <w:rsid w:val="007F066B"/>
    <w:rsid w:val="007F0722"/>
    <w:rsid w:val="007F0731"/>
    <w:rsid w:val="007F0776"/>
    <w:rsid w:val="007F0827"/>
    <w:rsid w:val="007F0971"/>
    <w:rsid w:val="007F09EE"/>
    <w:rsid w:val="007F0BF6"/>
    <w:rsid w:val="007F0CBE"/>
    <w:rsid w:val="007F0FAC"/>
    <w:rsid w:val="007F1303"/>
    <w:rsid w:val="007F1428"/>
    <w:rsid w:val="007F1467"/>
    <w:rsid w:val="007F162E"/>
    <w:rsid w:val="007F1842"/>
    <w:rsid w:val="007F18E3"/>
    <w:rsid w:val="007F1A40"/>
    <w:rsid w:val="007F1AEB"/>
    <w:rsid w:val="007F1FC1"/>
    <w:rsid w:val="007F20B1"/>
    <w:rsid w:val="007F2201"/>
    <w:rsid w:val="007F2256"/>
    <w:rsid w:val="007F2538"/>
    <w:rsid w:val="007F2769"/>
    <w:rsid w:val="007F2A1A"/>
    <w:rsid w:val="007F2A4B"/>
    <w:rsid w:val="007F2B98"/>
    <w:rsid w:val="007F2E17"/>
    <w:rsid w:val="007F31B9"/>
    <w:rsid w:val="007F36D3"/>
    <w:rsid w:val="007F3920"/>
    <w:rsid w:val="007F3D5F"/>
    <w:rsid w:val="007F413B"/>
    <w:rsid w:val="007F4175"/>
    <w:rsid w:val="007F42AD"/>
    <w:rsid w:val="007F42D2"/>
    <w:rsid w:val="007F44C8"/>
    <w:rsid w:val="007F481F"/>
    <w:rsid w:val="007F48B4"/>
    <w:rsid w:val="007F4AAC"/>
    <w:rsid w:val="007F4C4F"/>
    <w:rsid w:val="007F50BB"/>
    <w:rsid w:val="007F53F1"/>
    <w:rsid w:val="007F556B"/>
    <w:rsid w:val="007F55F2"/>
    <w:rsid w:val="007F567C"/>
    <w:rsid w:val="007F56CC"/>
    <w:rsid w:val="007F57B9"/>
    <w:rsid w:val="007F5963"/>
    <w:rsid w:val="007F5A09"/>
    <w:rsid w:val="007F5D30"/>
    <w:rsid w:val="007F5DAD"/>
    <w:rsid w:val="007F5DEA"/>
    <w:rsid w:val="007F5F1C"/>
    <w:rsid w:val="007F604C"/>
    <w:rsid w:val="007F61EB"/>
    <w:rsid w:val="007F66C6"/>
    <w:rsid w:val="007F6A7D"/>
    <w:rsid w:val="007F6BFF"/>
    <w:rsid w:val="007F6C77"/>
    <w:rsid w:val="007F6D92"/>
    <w:rsid w:val="007F6EEB"/>
    <w:rsid w:val="007F6FFD"/>
    <w:rsid w:val="007F708C"/>
    <w:rsid w:val="007F74BB"/>
    <w:rsid w:val="007F785E"/>
    <w:rsid w:val="007F7993"/>
    <w:rsid w:val="007F7A85"/>
    <w:rsid w:val="007F7AC9"/>
    <w:rsid w:val="007F7C70"/>
    <w:rsid w:val="007F7CA0"/>
    <w:rsid w:val="00800298"/>
    <w:rsid w:val="008003D6"/>
    <w:rsid w:val="0080048F"/>
    <w:rsid w:val="008004E1"/>
    <w:rsid w:val="0080099A"/>
    <w:rsid w:val="00800BCF"/>
    <w:rsid w:val="00800CD3"/>
    <w:rsid w:val="00800FEF"/>
    <w:rsid w:val="00801246"/>
    <w:rsid w:val="0080126B"/>
    <w:rsid w:val="008013F9"/>
    <w:rsid w:val="008014EC"/>
    <w:rsid w:val="00801C18"/>
    <w:rsid w:val="00801C76"/>
    <w:rsid w:val="00801CC5"/>
    <w:rsid w:val="00801DCE"/>
    <w:rsid w:val="00801EE9"/>
    <w:rsid w:val="008020B0"/>
    <w:rsid w:val="008020F4"/>
    <w:rsid w:val="0080215A"/>
    <w:rsid w:val="008024D5"/>
    <w:rsid w:val="008029DF"/>
    <w:rsid w:val="00802A54"/>
    <w:rsid w:val="00802A5C"/>
    <w:rsid w:val="00802B16"/>
    <w:rsid w:val="008030D3"/>
    <w:rsid w:val="00803280"/>
    <w:rsid w:val="0080333A"/>
    <w:rsid w:val="00803822"/>
    <w:rsid w:val="008038EC"/>
    <w:rsid w:val="008039AC"/>
    <w:rsid w:val="00803A40"/>
    <w:rsid w:val="00803BAD"/>
    <w:rsid w:val="00803E8B"/>
    <w:rsid w:val="00803EA0"/>
    <w:rsid w:val="00803EA9"/>
    <w:rsid w:val="008040E9"/>
    <w:rsid w:val="0080417D"/>
    <w:rsid w:val="008042B8"/>
    <w:rsid w:val="00804418"/>
    <w:rsid w:val="0080470A"/>
    <w:rsid w:val="008048A5"/>
    <w:rsid w:val="00804900"/>
    <w:rsid w:val="008049FE"/>
    <w:rsid w:val="00804C2D"/>
    <w:rsid w:val="00804F5B"/>
    <w:rsid w:val="008050F6"/>
    <w:rsid w:val="00805116"/>
    <w:rsid w:val="008055E2"/>
    <w:rsid w:val="008057C4"/>
    <w:rsid w:val="008059A5"/>
    <w:rsid w:val="00805BDA"/>
    <w:rsid w:val="00805D8C"/>
    <w:rsid w:val="00805DEC"/>
    <w:rsid w:val="00805F67"/>
    <w:rsid w:val="00806068"/>
    <w:rsid w:val="00806139"/>
    <w:rsid w:val="008062F2"/>
    <w:rsid w:val="0080637C"/>
    <w:rsid w:val="008065C5"/>
    <w:rsid w:val="008065C6"/>
    <w:rsid w:val="008066EC"/>
    <w:rsid w:val="0080671D"/>
    <w:rsid w:val="0080678F"/>
    <w:rsid w:val="008067EA"/>
    <w:rsid w:val="00806937"/>
    <w:rsid w:val="00806A0F"/>
    <w:rsid w:val="00806B0F"/>
    <w:rsid w:val="00806C31"/>
    <w:rsid w:val="00806C5F"/>
    <w:rsid w:val="00806DC2"/>
    <w:rsid w:val="00806E72"/>
    <w:rsid w:val="00806EC8"/>
    <w:rsid w:val="00806EDF"/>
    <w:rsid w:val="00806F56"/>
    <w:rsid w:val="00807027"/>
    <w:rsid w:val="008072AC"/>
    <w:rsid w:val="0080755B"/>
    <w:rsid w:val="00807618"/>
    <w:rsid w:val="00807897"/>
    <w:rsid w:val="00807A58"/>
    <w:rsid w:val="00807B35"/>
    <w:rsid w:val="00807B8E"/>
    <w:rsid w:val="00807BD4"/>
    <w:rsid w:val="00807DBC"/>
    <w:rsid w:val="00807F56"/>
    <w:rsid w:val="00807F69"/>
    <w:rsid w:val="00810174"/>
    <w:rsid w:val="008101AF"/>
    <w:rsid w:val="00810924"/>
    <w:rsid w:val="00810B1F"/>
    <w:rsid w:val="00810BB4"/>
    <w:rsid w:val="00810CA5"/>
    <w:rsid w:val="00810EC8"/>
    <w:rsid w:val="00810ECE"/>
    <w:rsid w:val="00810F62"/>
    <w:rsid w:val="008110DE"/>
    <w:rsid w:val="008111CC"/>
    <w:rsid w:val="00811293"/>
    <w:rsid w:val="0081175F"/>
    <w:rsid w:val="008119DB"/>
    <w:rsid w:val="00811A90"/>
    <w:rsid w:val="00811AAC"/>
    <w:rsid w:val="00811DAA"/>
    <w:rsid w:val="00811F4D"/>
    <w:rsid w:val="0081226E"/>
    <w:rsid w:val="00812310"/>
    <w:rsid w:val="008123EC"/>
    <w:rsid w:val="0081245E"/>
    <w:rsid w:val="00812509"/>
    <w:rsid w:val="008126AD"/>
    <w:rsid w:val="00812914"/>
    <w:rsid w:val="00812A85"/>
    <w:rsid w:val="00812AD0"/>
    <w:rsid w:val="00812BDE"/>
    <w:rsid w:val="00812C03"/>
    <w:rsid w:val="00812C90"/>
    <w:rsid w:val="00812D2D"/>
    <w:rsid w:val="00812EDB"/>
    <w:rsid w:val="008131BC"/>
    <w:rsid w:val="008132A1"/>
    <w:rsid w:val="008134FB"/>
    <w:rsid w:val="0081361E"/>
    <w:rsid w:val="0081383A"/>
    <w:rsid w:val="00813B23"/>
    <w:rsid w:val="00813C9F"/>
    <w:rsid w:val="00813D35"/>
    <w:rsid w:val="00813D90"/>
    <w:rsid w:val="00813E4E"/>
    <w:rsid w:val="00814111"/>
    <w:rsid w:val="00814295"/>
    <w:rsid w:val="008143D0"/>
    <w:rsid w:val="008145B6"/>
    <w:rsid w:val="0081463F"/>
    <w:rsid w:val="00814953"/>
    <w:rsid w:val="00814A84"/>
    <w:rsid w:val="00814CA7"/>
    <w:rsid w:val="00814E9D"/>
    <w:rsid w:val="00814F72"/>
    <w:rsid w:val="0081515E"/>
    <w:rsid w:val="008152F3"/>
    <w:rsid w:val="0081531E"/>
    <w:rsid w:val="00815564"/>
    <w:rsid w:val="0081565C"/>
    <w:rsid w:val="0081573F"/>
    <w:rsid w:val="008158F4"/>
    <w:rsid w:val="0081668F"/>
    <w:rsid w:val="008168A0"/>
    <w:rsid w:val="008168F8"/>
    <w:rsid w:val="00816A10"/>
    <w:rsid w:val="00816BF2"/>
    <w:rsid w:val="00816C4E"/>
    <w:rsid w:val="00816FED"/>
    <w:rsid w:val="008173A5"/>
    <w:rsid w:val="008173BC"/>
    <w:rsid w:val="008174A1"/>
    <w:rsid w:val="008174DD"/>
    <w:rsid w:val="008175BC"/>
    <w:rsid w:val="00817883"/>
    <w:rsid w:val="00817A99"/>
    <w:rsid w:val="00817AAA"/>
    <w:rsid w:val="00817B3A"/>
    <w:rsid w:val="00817F6D"/>
    <w:rsid w:val="00820296"/>
    <w:rsid w:val="008203DF"/>
    <w:rsid w:val="0082053B"/>
    <w:rsid w:val="008209D1"/>
    <w:rsid w:val="00820B9B"/>
    <w:rsid w:val="008210D4"/>
    <w:rsid w:val="0082112D"/>
    <w:rsid w:val="00821156"/>
    <w:rsid w:val="00821908"/>
    <w:rsid w:val="00821B64"/>
    <w:rsid w:val="00821B90"/>
    <w:rsid w:val="00821D5A"/>
    <w:rsid w:val="00821DEA"/>
    <w:rsid w:val="00822202"/>
    <w:rsid w:val="008222E7"/>
    <w:rsid w:val="008223ED"/>
    <w:rsid w:val="00822614"/>
    <w:rsid w:val="00822812"/>
    <w:rsid w:val="0082285E"/>
    <w:rsid w:val="00822910"/>
    <w:rsid w:val="00822940"/>
    <w:rsid w:val="008229B5"/>
    <w:rsid w:val="00822BDD"/>
    <w:rsid w:val="00822DC0"/>
    <w:rsid w:val="00822E59"/>
    <w:rsid w:val="00822F76"/>
    <w:rsid w:val="008230AF"/>
    <w:rsid w:val="00823180"/>
    <w:rsid w:val="00823369"/>
    <w:rsid w:val="00823459"/>
    <w:rsid w:val="008234E3"/>
    <w:rsid w:val="00823503"/>
    <w:rsid w:val="00823925"/>
    <w:rsid w:val="00823CF6"/>
    <w:rsid w:val="00823CFF"/>
    <w:rsid w:val="0082442A"/>
    <w:rsid w:val="008244E8"/>
    <w:rsid w:val="00824548"/>
    <w:rsid w:val="00824A63"/>
    <w:rsid w:val="00824E30"/>
    <w:rsid w:val="00824F4F"/>
    <w:rsid w:val="00825077"/>
    <w:rsid w:val="0082520D"/>
    <w:rsid w:val="00825391"/>
    <w:rsid w:val="00825422"/>
    <w:rsid w:val="00825815"/>
    <w:rsid w:val="00825942"/>
    <w:rsid w:val="00825AB4"/>
    <w:rsid w:val="00825D33"/>
    <w:rsid w:val="00825E13"/>
    <w:rsid w:val="00825F12"/>
    <w:rsid w:val="00825FD0"/>
    <w:rsid w:val="008265AC"/>
    <w:rsid w:val="008265F5"/>
    <w:rsid w:val="0082676B"/>
    <w:rsid w:val="008269A3"/>
    <w:rsid w:val="008269F8"/>
    <w:rsid w:val="00826D62"/>
    <w:rsid w:val="00826ECB"/>
    <w:rsid w:val="0082702C"/>
    <w:rsid w:val="00827515"/>
    <w:rsid w:val="008276F4"/>
    <w:rsid w:val="008278F7"/>
    <w:rsid w:val="0082793D"/>
    <w:rsid w:val="00827A2D"/>
    <w:rsid w:val="00827AA5"/>
    <w:rsid w:val="00827AC2"/>
    <w:rsid w:val="00827C04"/>
    <w:rsid w:val="00827C37"/>
    <w:rsid w:val="00827F45"/>
    <w:rsid w:val="00827F95"/>
    <w:rsid w:val="00830053"/>
    <w:rsid w:val="008300F7"/>
    <w:rsid w:val="008301CA"/>
    <w:rsid w:val="00830866"/>
    <w:rsid w:val="00830ECB"/>
    <w:rsid w:val="008310DF"/>
    <w:rsid w:val="008312D8"/>
    <w:rsid w:val="0083147A"/>
    <w:rsid w:val="00831679"/>
    <w:rsid w:val="0083172D"/>
    <w:rsid w:val="008317C3"/>
    <w:rsid w:val="008319A6"/>
    <w:rsid w:val="00831BA6"/>
    <w:rsid w:val="00831D8D"/>
    <w:rsid w:val="00831E63"/>
    <w:rsid w:val="00832071"/>
    <w:rsid w:val="008320DD"/>
    <w:rsid w:val="00832788"/>
    <w:rsid w:val="008327F2"/>
    <w:rsid w:val="00832D29"/>
    <w:rsid w:val="00833174"/>
    <w:rsid w:val="00833188"/>
    <w:rsid w:val="008334AB"/>
    <w:rsid w:val="008334D6"/>
    <w:rsid w:val="008336B9"/>
    <w:rsid w:val="0083392E"/>
    <w:rsid w:val="00833933"/>
    <w:rsid w:val="008339C4"/>
    <w:rsid w:val="00833EC2"/>
    <w:rsid w:val="00834039"/>
    <w:rsid w:val="008343D5"/>
    <w:rsid w:val="008344CE"/>
    <w:rsid w:val="00834849"/>
    <w:rsid w:val="00834898"/>
    <w:rsid w:val="00834C4A"/>
    <w:rsid w:val="00834D00"/>
    <w:rsid w:val="00834EB9"/>
    <w:rsid w:val="0083506D"/>
    <w:rsid w:val="00835162"/>
    <w:rsid w:val="008351DF"/>
    <w:rsid w:val="00835652"/>
    <w:rsid w:val="00835744"/>
    <w:rsid w:val="00835964"/>
    <w:rsid w:val="0083597F"/>
    <w:rsid w:val="008359D1"/>
    <w:rsid w:val="00835D5A"/>
    <w:rsid w:val="00835DA2"/>
    <w:rsid w:val="008361A7"/>
    <w:rsid w:val="008362F3"/>
    <w:rsid w:val="0083662A"/>
    <w:rsid w:val="00836640"/>
    <w:rsid w:val="008367E1"/>
    <w:rsid w:val="0083686D"/>
    <w:rsid w:val="008368C0"/>
    <w:rsid w:val="00836A3C"/>
    <w:rsid w:val="00836C48"/>
    <w:rsid w:val="00836CA3"/>
    <w:rsid w:val="00836D1D"/>
    <w:rsid w:val="00836E62"/>
    <w:rsid w:val="00836FE7"/>
    <w:rsid w:val="008371CD"/>
    <w:rsid w:val="008371E9"/>
    <w:rsid w:val="008373A6"/>
    <w:rsid w:val="00837409"/>
    <w:rsid w:val="0083746F"/>
    <w:rsid w:val="00837EDB"/>
    <w:rsid w:val="00840107"/>
    <w:rsid w:val="00840202"/>
    <w:rsid w:val="0084028C"/>
    <w:rsid w:val="00840296"/>
    <w:rsid w:val="00840497"/>
    <w:rsid w:val="00840560"/>
    <w:rsid w:val="008406B2"/>
    <w:rsid w:val="00840763"/>
    <w:rsid w:val="00840A1D"/>
    <w:rsid w:val="00840AB7"/>
    <w:rsid w:val="00840AF3"/>
    <w:rsid w:val="00840B25"/>
    <w:rsid w:val="00840BE9"/>
    <w:rsid w:val="008411DF"/>
    <w:rsid w:val="008411EF"/>
    <w:rsid w:val="0084122D"/>
    <w:rsid w:val="008413C0"/>
    <w:rsid w:val="008413E3"/>
    <w:rsid w:val="00841554"/>
    <w:rsid w:val="00841559"/>
    <w:rsid w:val="00841878"/>
    <w:rsid w:val="00841883"/>
    <w:rsid w:val="008418B3"/>
    <w:rsid w:val="0084195D"/>
    <w:rsid w:val="00841A70"/>
    <w:rsid w:val="00841AB8"/>
    <w:rsid w:val="00841B07"/>
    <w:rsid w:val="00841B34"/>
    <w:rsid w:val="00841BEC"/>
    <w:rsid w:val="00841F41"/>
    <w:rsid w:val="00842240"/>
    <w:rsid w:val="00842438"/>
    <w:rsid w:val="008425B8"/>
    <w:rsid w:val="0084283F"/>
    <w:rsid w:val="008428AA"/>
    <w:rsid w:val="00842CBB"/>
    <w:rsid w:val="00842E37"/>
    <w:rsid w:val="00842E94"/>
    <w:rsid w:val="0084308E"/>
    <w:rsid w:val="008430CA"/>
    <w:rsid w:val="008431DC"/>
    <w:rsid w:val="008433F2"/>
    <w:rsid w:val="008435C3"/>
    <w:rsid w:val="00843719"/>
    <w:rsid w:val="008437D9"/>
    <w:rsid w:val="008438B9"/>
    <w:rsid w:val="008438EC"/>
    <w:rsid w:val="00843AB0"/>
    <w:rsid w:val="00843B9C"/>
    <w:rsid w:val="00843D0A"/>
    <w:rsid w:val="00843EE7"/>
    <w:rsid w:val="0084403E"/>
    <w:rsid w:val="00844074"/>
    <w:rsid w:val="00844228"/>
    <w:rsid w:val="0084433D"/>
    <w:rsid w:val="0084454E"/>
    <w:rsid w:val="00844575"/>
    <w:rsid w:val="008446DD"/>
    <w:rsid w:val="00844747"/>
    <w:rsid w:val="008450B1"/>
    <w:rsid w:val="00845120"/>
    <w:rsid w:val="008451FB"/>
    <w:rsid w:val="00845239"/>
    <w:rsid w:val="0084528C"/>
    <w:rsid w:val="00845366"/>
    <w:rsid w:val="0084543F"/>
    <w:rsid w:val="0084547A"/>
    <w:rsid w:val="0084577C"/>
    <w:rsid w:val="0084598B"/>
    <w:rsid w:val="00845A40"/>
    <w:rsid w:val="00845C1F"/>
    <w:rsid w:val="00845CD3"/>
    <w:rsid w:val="00845DB7"/>
    <w:rsid w:val="00845ECE"/>
    <w:rsid w:val="0084612E"/>
    <w:rsid w:val="00846462"/>
    <w:rsid w:val="008466E9"/>
    <w:rsid w:val="00846815"/>
    <w:rsid w:val="00846A9B"/>
    <w:rsid w:val="00846DD7"/>
    <w:rsid w:val="00847176"/>
    <w:rsid w:val="00847810"/>
    <w:rsid w:val="00847905"/>
    <w:rsid w:val="00847B08"/>
    <w:rsid w:val="00847C2D"/>
    <w:rsid w:val="00850105"/>
    <w:rsid w:val="00850217"/>
    <w:rsid w:val="00850222"/>
    <w:rsid w:val="0085024A"/>
    <w:rsid w:val="00850330"/>
    <w:rsid w:val="00850680"/>
    <w:rsid w:val="00850C45"/>
    <w:rsid w:val="00850CC1"/>
    <w:rsid w:val="00851076"/>
    <w:rsid w:val="00851215"/>
    <w:rsid w:val="00851851"/>
    <w:rsid w:val="008519F5"/>
    <w:rsid w:val="00851B73"/>
    <w:rsid w:val="00851BAB"/>
    <w:rsid w:val="00851EF0"/>
    <w:rsid w:val="00852181"/>
    <w:rsid w:val="00852302"/>
    <w:rsid w:val="008523CA"/>
    <w:rsid w:val="00852473"/>
    <w:rsid w:val="0085248B"/>
    <w:rsid w:val="00852497"/>
    <w:rsid w:val="008524A3"/>
    <w:rsid w:val="00852A62"/>
    <w:rsid w:val="00852ACD"/>
    <w:rsid w:val="00852AF6"/>
    <w:rsid w:val="00852B1C"/>
    <w:rsid w:val="00852B80"/>
    <w:rsid w:val="00852D23"/>
    <w:rsid w:val="00852D4F"/>
    <w:rsid w:val="0085315F"/>
    <w:rsid w:val="00853167"/>
    <w:rsid w:val="00853175"/>
    <w:rsid w:val="0085320D"/>
    <w:rsid w:val="008532F7"/>
    <w:rsid w:val="008535FB"/>
    <w:rsid w:val="00853B73"/>
    <w:rsid w:val="00853C3A"/>
    <w:rsid w:val="008544C8"/>
    <w:rsid w:val="008546FE"/>
    <w:rsid w:val="008547B4"/>
    <w:rsid w:val="00854963"/>
    <w:rsid w:val="00854A98"/>
    <w:rsid w:val="00854AA1"/>
    <w:rsid w:val="00854B2F"/>
    <w:rsid w:val="00854B9B"/>
    <w:rsid w:val="00854D86"/>
    <w:rsid w:val="00854DAA"/>
    <w:rsid w:val="00854EA3"/>
    <w:rsid w:val="00854EAA"/>
    <w:rsid w:val="00854EDE"/>
    <w:rsid w:val="00854EF2"/>
    <w:rsid w:val="00854F85"/>
    <w:rsid w:val="00854FAD"/>
    <w:rsid w:val="00855039"/>
    <w:rsid w:val="008550AA"/>
    <w:rsid w:val="00855218"/>
    <w:rsid w:val="0085529D"/>
    <w:rsid w:val="0085530B"/>
    <w:rsid w:val="00855463"/>
    <w:rsid w:val="00855910"/>
    <w:rsid w:val="008559CD"/>
    <w:rsid w:val="00855C43"/>
    <w:rsid w:val="00855D8E"/>
    <w:rsid w:val="00855E6A"/>
    <w:rsid w:val="00855FCC"/>
    <w:rsid w:val="008561C1"/>
    <w:rsid w:val="00856294"/>
    <w:rsid w:val="0085636A"/>
    <w:rsid w:val="008564F6"/>
    <w:rsid w:val="0085652D"/>
    <w:rsid w:val="00856758"/>
    <w:rsid w:val="00856981"/>
    <w:rsid w:val="008569B3"/>
    <w:rsid w:val="00856AB6"/>
    <w:rsid w:val="00856E20"/>
    <w:rsid w:val="00856E28"/>
    <w:rsid w:val="00856EB3"/>
    <w:rsid w:val="00856F7B"/>
    <w:rsid w:val="00857726"/>
    <w:rsid w:val="00857740"/>
    <w:rsid w:val="008577C1"/>
    <w:rsid w:val="00857BC0"/>
    <w:rsid w:val="00857D29"/>
    <w:rsid w:val="00857E4D"/>
    <w:rsid w:val="00857E57"/>
    <w:rsid w:val="008600E0"/>
    <w:rsid w:val="0086026C"/>
    <w:rsid w:val="00860354"/>
    <w:rsid w:val="0086043F"/>
    <w:rsid w:val="00860468"/>
    <w:rsid w:val="00860868"/>
    <w:rsid w:val="00860919"/>
    <w:rsid w:val="008609E1"/>
    <w:rsid w:val="00860AA2"/>
    <w:rsid w:val="00860C23"/>
    <w:rsid w:val="00860C68"/>
    <w:rsid w:val="00860D1D"/>
    <w:rsid w:val="00860D43"/>
    <w:rsid w:val="00860DF0"/>
    <w:rsid w:val="00860FE8"/>
    <w:rsid w:val="00860FFA"/>
    <w:rsid w:val="008610FC"/>
    <w:rsid w:val="00861191"/>
    <w:rsid w:val="0086134A"/>
    <w:rsid w:val="008613D4"/>
    <w:rsid w:val="00861412"/>
    <w:rsid w:val="00861433"/>
    <w:rsid w:val="00861534"/>
    <w:rsid w:val="00861559"/>
    <w:rsid w:val="0086174B"/>
    <w:rsid w:val="00861B90"/>
    <w:rsid w:val="00861E3D"/>
    <w:rsid w:val="0086200E"/>
    <w:rsid w:val="0086229E"/>
    <w:rsid w:val="008623ED"/>
    <w:rsid w:val="008623FF"/>
    <w:rsid w:val="00862696"/>
    <w:rsid w:val="008626BE"/>
    <w:rsid w:val="0086287E"/>
    <w:rsid w:val="00862946"/>
    <w:rsid w:val="00862B7E"/>
    <w:rsid w:val="00862E85"/>
    <w:rsid w:val="00862EDD"/>
    <w:rsid w:val="00863094"/>
    <w:rsid w:val="0086314F"/>
    <w:rsid w:val="00863A9C"/>
    <w:rsid w:val="00863BBD"/>
    <w:rsid w:val="00863C0A"/>
    <w:rsid w:val="00863E34"/>
    <w:rsid w:val="00863E67"/>
    <w:rsid w:val="0086400F"/>
    <w:rsid w:val="00864170"/>
    <w:rsid w:val="008641D4"/>
    <w:rsid w:val="008642BD"/>
    <w:rsid w:val="00864436"/>
    <w:rsid w:val="008644B1"/>
    <w:rsid w:val="008645B5"/>
    <w:rsid w:val="008646E3"/>
    <w:rsid w:val="00864A39"/>
    <w:rsid w:val="00864B03"/>
    <w:rsid w:val="00864BAE"/>
    <w:rsid w:val="00864BC2"/>
    <w:rsid w:val="00864C21"/>
    <w:rsid w:val="0086505C"/>
    <w:rsid w:val="00865180"/>
    <w:rsid w:val="00865400"/>
    <w:rsid w:val="0086563A"/>
    <w:rsid w:val="0086569C"/>
    <w:rsid w:val="00865998"/>
    <w:rsid w:val="00865B71"/>
    <w:rsid w:val="00865C12"/>
    <w:rsid w:val="00865E10"/>
    <w:rsid w:val="00865E18"/>
    <w:rsid w:val="008661A6"/>
    <w:rsid w:val="008664C7"/>
    <w:rsid w:val="008666C6"/>
    <w:rsid w:val="008666FF"/>
    <w:rsid w:val="008667A2"/>
    <w:rsid w:val="008667E1"/>
    <w:rsid w:val="0086692A"/>
    <w:rsid w:val="00866C1A"/>
    <w:rsid w:val="00866F42"/>
    <w:rsid w:val="008670FF"/>
    <w:rsid w:val="008671A7"/>
    <w:rsid w:val="008671B2"/>
    <w:rsid w:val="008671C6"/>
    <w:rsid w:val="0086740E"/>
    <w:rsid w:val="008675BA"/>
    <w:rsid w:val="0086778D"/>
    <w:rsid w:val="008679E4"/>
    <w:rsid w:val="00867DA6"/>
    <w:rsid w:val="00867E95"/>
    <w:rsid w:val="0087011A"/>
    <w:rsid w:val="008702A0"/>
    <w:rsid w:val="0087081C"/>
    <w:rsid w:val="00870B3B"/>
    <w:rsid w:val="00870C4B"/>
    <w:rsid w:val="00870D83"/>
    <w:rsid w:val="00870EE7"/>
    <w:rsid w:val="00870F93"/>
    <w:rsid w:val="00871018"/>
    <w:rsid w:val="00871143"/>
    <w:rsid w:val="00871198"/>
    <w:rsid w:val="0087136C"/>
    <w:rsid w:val="008714B6"/>
    <w:rsid w:val="00871529"/>
    <w:rsid w:val="00871A85"/>
    <w:rsid w:val="00871C56"/>
    <w:rsid w:val="00872014"/>
    <w:rsid w:val="008720E6"/>
    <w:rsid w:val="0087218A"/>
    <w:rsid w:val="008721DC"/>
    <w:rsid w:val="008725D8"/>
    <w:rsid w:val="00872835"/>
    <w:rsid w:val="00872D62"/>
    <w:rsid w:val="00872E37"/>
    <w:rsid w:val="0087309D"/>
    <w:rsid w:val="008731F5"/>
    <w:rsid w:val="00873377"/>
    <w:rsid w:val="008739D2"/>
    <w:rsid w:val="00873B01"/>
    <w:rsid w:val="00873D27"/>
    <w:rsid w:val="00873DC7"/>
    <w:rsid w:val="00873E7C"/>
    <w:rsid w:val="00873EDB"/>
    <w:rsid w:val="00873F26"/>
    <w:rsid w:val="0087409B"/>
    <w:rsid w:val="00874424"/>
    <w:rsid w:val="008745BA"/>
    <w:rsid w:val="0087498E"/>
    <w:rsid w:val="00874A15"/>
    <w:rsid w:val="00874A4B"/>
    <w:rsid w:val="00874B9C"/>
    <w:rsid w:val="00874BF3"/>
    <w:rsid w:val="00874C2A"/>
    <w:rsid w:val="00874CEF"/>
    <w:rsid w:val="0087538E"/>
    <w:rsid w:val="008754C7"/>
    <w:rsid w:val="00875565"/>
    <w:rsid w:val="008755FE"/>
    <w:rsid w:val="0087569E"/>
    <w:rsid w:val="00875901"/>
    <w:rsid w:val="00875914"/>
    <w:rsid w:val="00875D15"/>
    <w:rsid w:val="00875D57"/>
    <w:rsid w:val="00875F50"/>
    <w:rsid w:val="0087634F"/>
    <w:rsid w:val="0087664D"/>
    <w:rsid w:val="00876956"/>
    <w:rsid w:val="00876EC9"/>
    <w:rsid w:val="008771C6"/>
    <w:rsid w:val="00877247"/>
    <w:rsid w:val="00877536"/>
    <w:rsid w:val="00877540"/>
    <w:rsid w:val="00877638"/>
    <w:rsid w:val="008778B3"/>
    <w:rsid w:val="008778EA"/>
    <w:rsid w:val="00877928"/>
    <w:rsid w:val="008779D6"/>
    <w:rsid w:val="00877F72"/>
    <w:rsid w:val="0088035B"/>
    <w:rsid w:val="00880373"/>
    <w:rsid w:val="008805A5"/>
    <w:rsid w:val="008808C9"/>
    <w:rsid w:val="00880962"/>
    <w:rsid w:val="00880D9E"/>
    <w:rsid w:val="00880DA8"/>
    <w:rsid w:val="00880F71"/>
    <w:rsid w:val="00880FDB"/>
    <w:rsid w:val="008811FB"/>
    <w:rsid w:val="008814FD"/>
    <w:rsid w:val="00881642"/>
    <w:rsid w:val="008816B9"/>
    <w:rsid w:val="0088174F"/>
    <w:rsid w:val="00881759"/>
    <w:rsid w:val="00881997"/>
    <w:rsid w:val="00881B08"/>
    <w:rsid w:val="00881B66"/>
    <w:rsid w:val="00881C19"/>
    <w:rsid w:val="00881FE6"/>
    <w:rsid w:val="008820F5"/>
    <w:rsid w:val="008821ED"/>
    <w:rsid w:val="008825D0"/>
    <w:rsid w:val="00882651"/>
    <w:rsid w:val="008828D6"/>
    <w:rsid w:val="00882A17"/>
    <w:rsid w:val="00882BB5"/>
    <w:rsid w:val="00882C2C"/>
    <w:rsid w:val="00882C91"/>
    <w:rsid w:val="00882D70"/>
    <w:rsid w:val="00883128"/>
    <w:rsid w:val="008835F4"/>
    <w:rsid w:val="008836D8"/>
    <w:rsid w:val="0088374A"/>
    <w:rsid w:val="0088379B"/>
    <w:rsid w:val="00883904"/>
    <w:rsid w:val="0088396C"/>
    <w:rsid w:val="00883B42"/>
    <w:rsid w:val="00883BA2"/>
    <w:rsid w:val="00883EB9"/>
    <w:rsid w:val="00883F1E"/>
    <w:rsid w:val="00884023"/>
    <w:rsid w:val="0088403F"/>
    <w:rsid w:val="0088416F"/>
    <w:rsid w:val="00884218"/>
    <w:rsid w:val="008842F5"/>
    <w:rsid w:val="008843F5"/>
    <w:rsid w:val="00884584"/>
    <w:rsid w:val="008845B8"/>
    <w:rsid w:val="00884677"/>
    <w:rsid w:val="0088471D"/>
    <w:rsid w:val="00884748"/>
    <w:rsid w:val="008847FD"/>
    <w:rsid w:val="00884893"/>
    <w:rsid w:val="00884AEC"/>
    <w:rsid w:val="00884E91"/>
    <w:rsid w:val="00885160"/>
    <w:rsid w:val="0088532F"/>
    <w:rsid w:val="0088533C"/>
    <w:rsid w:val="0088533D"/>
    <w:rsid w:val="00885461"/>
    <w:rsid w:val="008859CB"/>
    <w:rsid w:val="00885AD7"/>
    <w:rsid w:val="00885BAC"/>
    <w:rsid w:val="00885C4F"/>
    <w:rsid w:val="00885EEE"/>
    <w:rsid w:val="00886021"/>
    <w:rsid w:val="0088655D"/>
    <w:rsid w:val="00886613"/>
    <w:rsid w:val="008866BD"/>
    <w:rsid w:val="00886709"/>
    <w:rsid w:val="00886B76"/>
    <w:rsid w:val="00887313"/>
    <w:rsid w:val="00887389"/>
    <w:rsid w:val="00887445"/>
    <w:rsid w:val="008874FC"/>
    <w:rsid w:val="0088770F"/>
    <w:rsid w:val="00887EFA"/>
    <w:rsid w:val="00887F6F"/>
    <w:rsid w:val="008900EF"/>
    <w:rsid w:val="008901BA"/>
    <w:rsid w:val="00890260"/>
    <w:rsid w:val="00890334"/>
    <w:rsid w:val="00890343"/>
    <w:rsid w:val="008903BE"/>
    <w:rsid w:val="00890A8C"/>
    <w:rsid w:val="00890A91"/>
    <w:rsid w:val="00890D2C"/>
    <w:rsid w:val="00890D62"/>
    <w:rsid w:val="00891016"/>
    <w:rsid w:val="00891457"/>
    <w:rsid w:val="00891482"/>
    <w:rsid w:val="0089155F"/>
    <w:rsid w:val="00891568"/>
    <w:rsid w:val="00891576"/>
    <w:rsid w:val="008915AE"/>
    <w:rsid w:val="008915FF"/>
    <w:rsid w:val="00891731"/>
    <w:rsid w:val="00891999"/>
    <w:rsid w:val="008919CC"/>
    <w:rsid w:val="008919CE"/>
    <w:rsid w:val="00891A23"/>
    <w:rsid w:val="008920B6"/>
    <w:rsid w:val="008921D9"/>
    <w:rsid w:val="008923E7"/>
    <w:rsid w:val="0089249B"/>
    <w:rsid w:val="008924C2"/>
    <w:rsid w:val="008924DC"/>
    <w:rsid w:val="00892540"/>
    <w:rsid w:val="00892777"/>
    <w:rsid w:val="008927ED"/>
    <w:rsid w:val="00892838"/>
    <w:rsid w:val="008928C3"/>
    <w:rsid w:val="0089299C"/>
    <w:rsid w:val="00892AB2"/>
    <w:rsid w:val="00892B7F"/>
    <w:rsid w:val="00892C3F"/>
    <w:rsid w:val="00892C40"/>
    <w:rsid w:val="00892CBF"/>
    <w:rsid w:val="00893006"/>
    <w:rsid w:val="0089300F"/>
    <w:rsid w:val="008932BB"/>
    <w:rsid w:val="008933A0"/>
    <w:rsid w:val="0089365F"/>
    <w:rsid w:val="0089397D"/>
    <w:rsid w:val="008939ED"/>
    <w:rsid w:val="00893B03"/>
    <w:rsid w:val="00893B9C"/>
    <w:rsid w:val="00893F99"/>
    <w:rsid w:val="00893F9E"/>
    <w:rsid w:val="00894025"/>
    <w:rsid w:val="00894029"/>
    <w:rsid w:val="00894051"/>
    <w:rsid w:val="00894659"/>
    <w:rsid w:val="008946E1"/>
    <w:rsid w:val="00894794"/>
    <w:rsid w:val="008949C0"/>
    <w:rsid w:val="00894A53"/>
    <w:rsid w:val="00894ACD"/>
    <w:rsid w:val="00895022"/>
    <w:rsid w:val="00895057"/>
    <w:rsid w:val="00895491"/>
    <w:rsid w:val="0089549F"/>
    <w:rsid w:val="0089556A"/>
    <w:rsid w:val="0089592B"/>
    <w:rsid w:val="00895A37"/>
    <w:rsid w:val="00895AA9"/>
    <w:rsid w:val="00895ADC"/>
    <w:rsid w:val="00895AFA"/>
    <w:rsid w:val="00895E7A"/>
    <w:rsid w:val="00895EB1"/>
    <w:rsid w:val="00895F25"/>
    <w:rsid w:val="00895F5B"/>
    <w:rsid w:val="00895FF2"/>
    <w:rsid w:val="00895FF7"/>
    <w:rsid w:val="00895FFC"/>
    <w:rsid w:val="0089631C"/>
    <w:rsid w:val="00896414"/>
    <w:rsid w:val="0089687E"/>
    <w:rsid w:val="00896A02"/>
    <w:rsid w:val="00896AB0"/>
    <w:rsid w:val="00896B64"/>
    <w:rsid w:val="00896C7F"/>
    <w:rsid w:val="00896DBD"/>
    <w:rsid w:val="00896FA8"/>
    <w:rsid w:val="00896FC3"/>
    <w:rsid w:val="00897296"/>
    <w:rsid w:val="008972DC"/>
    <w:rsid w:val="008974D9"/>
    <w:rsid w:val="0089770D"/>
    <w:rsid w:val="008977CB"/>
    <w:rsid w:val="008977FA"/>
    <w:rsid w:val="00897882"/>
    <w:rsid w:val="00897A88"/>
    <w:rsid w:val="00897AE7"/>
    <w:rsid w:val="00897AF7"/>
    <w:rsid w:val="00897BCC"/>
    <w:rsid w:val="00897CEE"/>
    <w:rsid w:val="00897E1F"/>
    <w:rsid w:val="008A05CA"/>
    <w:rsid w:val="008A08A9"/>
    <w:rsid w:val="008A0916"/>
    <w:rsid w:val="008A0B1F"/>
    <w:rsid w:val="008A0D66"/>
    <w:rsid w:val="008A0E5A"/>
    <w:rsid w:val="008A0E77"/>
    <w:rsid w:val="008A0EF3"/>
    <w:rsid w:val="008A1007"/>
    <w:rsid w:val="008A107E"/>
    <w:rsid w:val="008A1466"/>
    <w:rsid w:val="008A168A"/>
    <w:rsid w:val="008A16C7"/>
    <w:rsid w:val="008A16E8"/>
    <w:rsid w:val="008A1720"/>
    <w:rsid w:val="008A18F4"/>
    <w:rsid w:val="008A1B63"/>
    <w:rsid w:val="008A1BC3"/>
    <w:rsid w:val="008A1C56"/>
    <w:rsid w:val="008A1CB6"/>
    <w:rsid w:val="008A1DD9"/>
    <w:rsid w:val="008A2033"/>
    <w:rsid w:val="008A203D"/>
    <w:rsid w:val="008A2375"/>
    <w:rsid w:val="008A24B1"/>
    <w:rsid w:val="008A25BD"/>
    <w:rsid w:val="008A25D2"/>
    <w:rsid w:val="008A2ACD"/>
    <w:rsid w:val="008A3090"/>
    <w:rsid w:val="008A33DD"/>
    <w:rsid w:val="008A3755"/>
    <w:rsid w:val="008A3856"/>
    <w:rsid w:val="008A3948"/>
    <w:rsid w:val="008A39C4"/>
    <w:rsid w:val="008A3C84"/>
    <w:rsid w:val="008A3D76"/>
    <w:rsid w:val="008A40B5"/>
    <w:rsid w:val="008A41F8"/>
    <w:rsid w:val="008A44C5"/>
    <w:rsid w:val="008A4613"/>
    <w:rsid w:val="008A46C8"/>
    <w:rsid w:val="008A46EB"/>
    <w:rsid w:val="008A4970"/>
    <w:rsid w:val="008A4AB5"/>
    <w:rsid w:val="008A4AB6"/>
    <w:rsid w:val="008A4B28"/>
    <w:rsid w:val="008A4B57"/>
    <w:rsid w:val="008A4C32"/>
    <w:rsid w:val="008A4D80"/>
    <w:rsid w:val="008A549F"/>
    <w:rsid w:val="008A54DA"/>
    <w:rsid w:val="008A57C0"/>
    <w:rsid w:val="008A5C05"/>
    <w:rsid w:val="008A5DB4"/>
    <w:rsid w:val="008A5EB0"/>
    <w:rsid w:val="008A5F36"/>
    <w:rsid w:val="008A5F50"/>
    <w:rsid w:val="008A600B"/>
    <w:rsid w:val="008A6079"/>
    <w:rsid w:val="008A615F"/>
    <w:rsid w:val="008A6353"/>
    <w:rsid w:val="008A6456"/>
    <w:rsid w:val="008A64F7"/>
    <w:rsid w:val="008A6557"/>
    <w:rsid w:val="008A65F6"/>
    <w:rsid w:val="008A67A1"/>
    <w:rsid w:val="008A681D"/>
    <w:rsid w:val="008A682C"/>
    <w:rsid w:val="008A6B5C"/>
    <w:rsid w:val="008A6CAD"/>
    <w:rsid w:val="008A705C"/>
    <w:rsid w:val="008A7062"/>
    <w:rsid w:val="008A72EC"/>
    <w:rsid w:val="008A73B0"/>
    <w:rsid w:val="008A7426"/>
    <w:rsid w:val="008A74A9"/>
    <w:rsid w:val="008A7714"/>
    <w:rsid w:val="008A7725"/>
    <w:rsid w:val="008A7789"/>
    <w:rsid w:val="008A7869"/>
    <w:rsid w:val="008A7AE6"/>
    <w:rsid w:val="008A7B2A"/>
    <w:rsid w:val="008A7B53"/>
    <w:rsid w:val="008A7C7E"/>
    <w:rsid w:val="008B0008"/>
    <w:rsid w:val="008B00E0"/>
    <w:rsid w:val="008B0118"/>
    <w:rsid w:val="008B05AE"/>
    <w:rsid w:val="008B060F"/>
    <w:rsid w:val="008B0E56"/>
    <w:rsid w:val="008B0F2E"/>
    <w:rsid w:val="008B1297"/>
    <w:rsid w:val="008B1299"/>
    <w:rsid w:val="008B1354"/>
    <w:rsid w:val="008B13E1"/>
    <w:rsid w:val="008B1612"/>
    <w:rsid w:val="008B1779"/>
    <w:rsid w:val="008B178D"/>
    <w:rsid w:val="008B179A"/>
    <w:rsid w:val="008B18F0"/>
    <w:rsid w:val="008B190D"/>
    <w:rsid w:val="008B1ACE"/>
    <w:rsid w:val="008B1B9E"/>
    <w:rsid w:val="008B2018"/>
    <w:rsid w:val="008B202E"/>
    <w:rsid w:val="008B2172"/>
    <w:rsid w:val="008B21CC"/>
    <w:rsid w:val="008B21CD"/>
    <w:rsid w:val="008B21E2"/>
    <w:rsid w:val="008B243C"/>
    <w:rsid w:val="008B244C"/>
    <w:rsid w:val="008B24A4"/>
    <w:rsid w:val="008B25C9"/>
    <w:rsid w:val="008B2643"/>
    <w:rsid w:val="008B268A"/>
    <w:rsid w:val="008B26B1"/>
    <w:rsid w:val="008B2714"/>
    <w:rsid w:val="008B2780"/>
    <w:rsid w:val="008B284D"/>
    <w:rsid w:val="008B2A38"/>
    <w:rsid w:val="008B2AFB"/>
    <w:rsid w:val="008B2B15"/>
    <w:rsid w:val="008B2C24"/>
    <w:rsid w:val="008B2C36"/>
    <w:rsid w:val="008B2E5E"/>
    <w:rsid w:val="008B3007"/>
    <w:rsid w:val="008B3083"/>
    <w:rsid w:val="008B361F"/>
    <w:rsid w:val="008B3622"/>
    <w:rsid w:val="008B38DB"/>
    <w:rsid w:val="008B397C"/>
    <w:rsid w:val="008B3998"/>
    <w:rsid w:val="008B3AC9"/>
    <w:rsid w:val="008B3C7B"/>
    <w:rsid w:val="008B3D72"/>
    <w:rsid w:val="008B3E53"/>
    <w:rsid w:val="008B419F"/>
    <w:rsid w:val="008B429D"/>
    <w:rsid w:val="008B4398"/>
    <w:rsid w:val="008B43FB"/>
    <w:rsid w:val="008B442E"/>
    <w:rsid w:val="008B44F2"/>
    <w:rsid w:val="008B471F"/>
    <w:rsid w:val="008B47C5"/>
    <w:rsid w:val="008B4984"/>
    <w:rsid w:val="008B4A62"/>
    <w:rsid w:val="008B4A96"/>
    <w:rsid w:val="008B4C24"/>
    <w:rsid w:val="008B4CEE"/>
    <w:rsid w:val="008B4F50"/>
    <w:rsid w:val="008B54C6"/>
    <w:rsid w:val="008B551E"/>
    <w:rsid w:val="008B5639"/>
    <w:rsid w:val="008B59B3"/>
    <w:rsid w:val="008B5CD3"/>
    <w:rsid w:val="008B5DCE"/>
    <w:rsid w:val="008B5EF5"/>
    <w:rsid w:val="008B5F2F"/>
    <w:rsid w:val="008B604C"/>
    <w:rsid w:val="008B61C1"/>
    <w:rsid w:val="008B648E"/>
    <w:rsid w:val="008B6501"/>
    <w:rsid w:val="008B6506"/>
    <w:rsid w:val="008B6582"/>
    <w:rsid w:val="008B66BE"/>
    <w:rsid w:val="008B6AB0"/>
    <w:rsid w:val="008B6AB1"/>
    <w:rsid w:val="008B6CB8"/>
    <w:rsid w:val="008B6FCE"/>
    <w:rsid w:val="008B75D2"/>
    <w:rsid w:val="008B75E0"/>
    <w:rsid w:val="008B76D8"/>
    <w:rsid w:val="008B7754"/>
    <w:rsid w:val="008C0041"/>
    <w:rsid w:val="008C0411"/>
    <w:rsid w:val="008C063E"/>
    <w:rsid w:val="008C098B"/>
    <w:rsid w:val="008C0A3E"/>
    <w:rsid w:val="008C0D75"/>
    <w:rsid w:val="008C0EEA"/>
    <w:rsid w:val="008C0F12"/>
    <w:rsid w:val="008C0FE3"/>
    <w:rsid w:val="008C10E3"/>
    <w:rsid w:val="008C1114"/>
    <w:rsid w:val="008C1185"/>
    <w:rsid w:val="008C119C"/>
    <w:rsid w:val="008C14A2"/>
    <w:rsid w:val="008C16BF"/>
    <w:rsid w:val="008C180B"/>
    <w:rsid w:val="008C18BD"/>
    <w:rsid w:val="008C1ABF"/>
    <w:rsid w:val="008C1B2C"/>
    <w:rsid w:val="008C1B7D"/>
    <w:rsid w:val="008C23A8"/>
    <w:rsid w:val="008C2782"/>
    <w:rsid w:val="008C2842"/>
    <w:rsid w:val="008C2AA7"/>
    <w:rsid w:val="008C2AEE"/>
    <w:rsid w:val="008C2BAB"/>
    <w:rsid w:val="008C2D1F"/>
    <w:rsid w:val="008C2E1D"/>
    <w:rsid w:val="008C2FB7"/>
    <w:rsid w:val="008C3031"/>
    <w:rsid w:val="008C3094"/>
    <w:rsid w:val="008C3165"/>
    <w:rsid w:val="008C31AF"/>
    <w:rsid w:val="008C31EA"/>
    <w:rsid w:val="008C3550"/>
    <w:rsid w:val="008C3658"/>
    <w:rsid w:val="008C37BA"/>
    <w:rsid w:val="008C3BBE"/>
    <w:rsid w:val="008C3C73"/>
    <w:rsid w:val="008C3C78"/>
    <w:rsid w:val="008C4008"/>
    <w:rsid w:val="008C40F4"/>
    <w:rsid w:val="008C415E"/>
    <w:rsid w:val="008C4204"/>
    <w:rsid w:val="008C43D7"/>
    <w:rsid w:val="008C4606"/>
    <w:rsid w:val="008C4859"/>
    <w:rsid w:val="008C4894"/>
    <w:rsid w:val="008C4AAC"/>
    <w:rsid w:val="008C4C96"/>
    <w:rsid w:val="008C4E6C"/>
    <w:rsid w:val="008C504D"/>
    <w:rsid w:val="008C5131"/>
    <w:rsid w:val="008C53DD"/>
    <w:rsid w:val="008C55E5"/>
    <w:rsid w:val="008C5629"/>
    <w:rsid w:val="008C57EB"/>
    <w:rsid w:val="008C5811"/>
    <w:rsid w:val="008C5995"/>
    <w:rsid w:val="008C5A76"/>
    <w:rsid w:val="008C5B44"/>
    <w:rsid w:val="008C5B70"/>
    <w:rsid w:val="008C5E14"/>
    <w:rsid w:val="008C603A"/>
    <w:rsid w:val="008C61A9"/>
    <w:rsid w:val="008C62A7"/>
    <w:rsid w:val="008C631C"/>
    <w:rsid w:val="008C6528"/>
    <w:rsid w:val="008C68FE"/>
    <w:rsid w:val="008C7000"/>
    <w:rsid w:val="008C728B"/>
    <w:rsid w:val="008C738D"/>
    <w:rsid w:val="008C7408"/>
    <w:rsid w:val="008C7530"/>
    <w:rsid w:val="008C75D5"/>
    <w:rsid w:val="008C75E6"/>
    <w:rsid w:val="008C76BD"/>
    <w:rsid w:val="008C76F6"/>
    <w:rsid w:val="008C7AA7"/>
    <w:rsid w:val="008C7C92"/>
    <w:rsid w:val="008C7DE3"/>
    <w:rsid w:val="008D008D"/>
    <w:rsid w:val="008D0113"/>
    <w:rsid w:val="008D0126"/>
    <w:rsid w:val="008D051B"/>
    <w:rsid w:val="008D06A7"/>
    <w:rsid w:val="008D06D9"/>
    <w:rsid w:val="008D0719"/>
    <w:rsid w:val="008D0833"/>
    <w:rsid w:val="008D095F"/>
    <w:rsid w:val="008D0B63"/>
    <w:rsid w:val="008D14FC"/>
    <w:rsid w:val="008D1544"/>
    <w:rsid w:val="008D1811"/>
    <w:rsid w:val="008D1A50"/>
    <w:rsid w:val="008D1A7A"/>
    <w:rsid w:val="008D1BF2"/>
    <w:rsid w:val="008D1DC5"/>
    <w:rsid w:val="008D1DDA"/>
    <w:rsid w:val="008D1FA8"/>
    <w:rsid w:val="008D2100"/>
    <w:rsid w:val="008D2261"/>
    <w:rsid w:val="008D24AD"/>
    <w:rsid w:val="008D2560"/>
    <w:rsid w:val="008D2606"/>
    <w:rsid w:val="008D270E"/>
    <w:rsid w:val="008D2B04"/>
    <w:rsid w:val="008D2B32"/>
    <w:rsid w:val="008D2B39"/>
    <w:rsid w:val="008D2C3C"/>
    <w:rsid w:val="008D2FF5"/>
    <w:rsid w:val="008D30D0"/>
    <w:rsid w:val="008D343B"/>
    <w:rsid w:val="008D34BF"/>
    <w:rsid w:val="008D3C49"/>
    <w:rsid w:val="008D3D6E"/>
    <w:rsid w:val="008D3E4F"/>
    <w:rsid w:val="008D4186"/>
    <w:rsid w:val="008D42A4"/>
    <w:rsid w:val="008D4380"/>
    <w:rsid w:val="008D4811"/>
    <w:rsid w:val="008D4A0D"/>
    <w:rsid w:val="008D4AE7"/>
    <w:rsid w:val="008D4CDB"/>
    <w:rsid w:val="008D4DA0"/>
    <w:rsid w:val="008D4FA8"/>
    <w:rsid w:val="008D5298"/>
    <w:rsid w:val="008D52B9"/>
    <w:rsid w:val="008D53AA"/>
    <w:rsid w:val="008D54E9"/>
    <w:rsid w:val="008D5A59"/>
    <w:rsid w:val="008D5A5D"/>
    <w:rsid w:val="008D5DBB"/>
    <w:rsid w:val="008D5DED"/>
    <w:rsid w:val="008D5E22"/>
    <w:rsid w:val="008D5EA1"/>
    <w:rsid w:val="008D5F07"/>
    <w:rsid w:val="008D6206"/>
    <w:rsid w:val="008D6293"/>
    <w:rsid w:val="008D6558"/>
    <w:rsid w:val="008D67CD"/>
    <w:rsid w:val="008D695E"/>
    <w:rsid w:val="008D6984"/>
    <w:rsid w:val="008D6B0C"/>
    <w:rsid w:val="008D6D83"/>
    <w:rsid w:val="008D6F88"/>
    <w:rsid w:val="008D7045"/>
    <w:rsid w:val="008D704B"/>
    <w:rsid w:val="008D712D"/>
    <w:rsid w:val="008D7197"/>
    <w:rsid w:val="008D71E6"/>
    <w:rsid w:val="008D71EA"/>
    <w:rsid w:val="008D75A9"/>
    <w:rsid w:val="008D7804"/>
    <w:rsid w:val="008D780B"/>
    <w:rsid w:val="008D79F0"/>
    <w:rsid w:val="008D7B02"/>
    <w:rsid w:val="008D7BA6"/>
    <w:rsid w:val="008E002D"/>
    <w:rsid w:val="008E009A"/>
    <w:rsid w:val="008E00DD"/>
    <w:rsid w:val="008E01A8"/>
    <w:rsid w:val="008E0287"/>
    <w:rsid w:val="008E0296"/>
    <w:rsid w:val="008E03BA"/>
    <w:rsid w:val="008E0490"/>
    <w:rsid w:val="008E052F"/>
    <w:rsid w:val="008E06E5"/>
    <w:rsid w:val="008E07F8"/>
    <w:rsid w:val="008E0BA8"/>
    <w:rsid w:val="008E0BCF"/>
    <w:rsid w:val="008E0C34"/>
    <w:rsid w:val="008E0EBA"/>
    <w:rsid w:val="008E0F7F"/>
    <w:rsid w:val="008E1071"/>
    <w:rsid w:val="008E11FB"/>
    <w:rsid w:val="008E1228"/>
    <w:rsid w:val="008E1410"/>
    <w:rsid w:val="008E1760"/>
    <w:rsid w:val="008E179F"/>
    <w:rsid w:val="008E18B7"/>
    <w:rsid w:val="008E1BC5"/>
    <w:rsid w:val="008E1C32"/>
    <w:rsid w:val="008E1C9E"/>
    <w:rsid w:val="008E1CA9"/>
    <w:rsid w:val="008E1F3C"/>
    <w:rsid w:val="008E2097"/>
    <w:rsid w:val="008E25B8"/>
    <w:rsid w:val="008E266F"/>
    <w:rsid w:val="008E2E8D"/>
    <w:rsid w:val="008E34D4"/>
    <w:rsid w:val="008E3582"/>
    <w:rsid w:val="008E36E6"/>
    <w:rsid w:val="008E375A"/>
    <w:rsid w:val="008E37AD"/>
    <w:rsid w:val="008E3898"/>
    <w:rsid w:val="008E3982"/>
    <w:rsid w:val="008E3A54"/>
    <w:rsid w:val="008E3BA5"/>
    <w:rsid w:val="008E3D62"/>
    <w:rsid w:val="008E3F78"/>
    <w:rsid w:val="008E40E0"/>
    <w:rsid w:val="008E4252"/>
    <w:rsid w:val="008E449E"/>
    <w:rsid w:val="008E4550"/>
    <w:rsid w:val="008E481D"/>
    <w:rsid w:val="008E4C57"/>
    <w:rsid w:val="008E4DD4"/>
    <w:rsid w:val="008E4E6F"/>
    <w:rsid w:val="008E4E87"/>
    <w:rsid w:val="008E4F80"/>
    <w:rsid w:val="008E4FE8"/>
    <w:rsid w:val="008E5088"/>
    <w:rsid w:val="008E51C1"/>
    <w:rsid w:val="008E51EF"/>
    <w:rsid w:val="008E5341"/>
    <w:rsid w:val="008E57D6"/>
    <w:rsid w:val="008E5C48"/>
    <w:rsid w:val="008E5DC6"/>
    <w:rsid w:val="008E6068"/>
    <w:rsid w:val="008E6198"/>
    <w:rsid w:val="008E6329"/>
    <w:rsid w:val="008E632D"/>
    <w:rsid w:val="008E668D"/>
    <w:rsid w:val="008E670B"/>
    <w:rsid w:val="008E67F4"/>
    <w:rsid w:val="008E6800"/>
    <w:rsid w:val="008E6901"/>
    <w:rsid w:val="008E6943"/>
    <w:rsid w:val="008E6974"/>
    <w:rsid w:val="008E6BCB"/>
    <w:rsid w:val="008E6FD0"/>
    <w:rsid w:val="008E724E"/>
    <w:rsid w:val="008E7420"/>
    <w:rsid w:val="008E755E"/>
    <w:rsid w:val="008E7634"/>
    <w:rsid w:val="008E78B8"/>
    <w:rsid w:val="008E7A5E"/>
    <w:rsid w:val="008E7A79"/>
    <w:rsid w:val="008E7CE0"/>
    <w:rsid w:val="008E7D91"/>
    <w:rsid w:val="008E7F7A"/>
    <w:rsid w:val="008E7FAE"/>
    <w:rsid w:val="008E7FBC"/>
    <w:rsid w:val="008F00D4"/>
    <w:rsid w:val="008F031D"/>
    <w:rsid w:val="008F05CB"/>
    <w:rsid w:val="008F066D"/>
    <w:rsid w:val="008F0678"/>
    <w:rsid w:val="008F06E2"/>
    <w:rsid w:val="008F072F"/>
    <w:rsid w:val="008F08B3"/>
    <w:rsid w:val="008F0B45"/>
    <w:rsid w:val="008F0B49"/>
    <w:rsid w:val="008F0B87"/>
    <w:rsid w:val="008F0C11"/>
    <w:rsid w:val="008F0CA3"/>
    <w:rsid w:val="008F0F7E"/>
    <w:rsid w:val="008F119C"/>
    <w:rsid w:val="008F11B4"/>
    <w:rsid w:val="008F132B"/>
    <w:rsid w:val="008F150C"/>
    <w:rsid w:val="008F1A1D"/>
    <w:rsid w:val="008F1B6A"/>
    <w:rsid w:val="008F1C6D"/>
    <w:rsid w:val="008F1D7D"/>
    <w:rsid w:val="008F1DB9"/>
    <w:rsid w:val="008F215F"/>
    <w:rsid w:val="008F21D5"/>
    <w:rsid w:val="008F266C"/>
    <w:rsid w:val="008F2A89"/>
    <w:rsid w:val="008F2CAA"/>
    <w:rsid w:val="008F2D6C"/>
    <w:rsid w:val="008F31F3"/>
    <w:rsid w:val="008F3463"/>
    <w:rsid w:val="008F348C"/>
    <w:rsid w:val="008F35B9"/>
    <w:rsid w:val="008F367B"/>
    <w:rsid w:val="008F368F"/>
    <w:rsid w:val="008F3962"/>
    <w:rsid w:val="008F3AE3"/>
    <w:rsid w:val="008F3B98"/>
    <w:rsid w:val="008F3D49"/>
    <w:rsid w:val="008F3DE0"/>
    <w:rsid w:val="008F3E1F"/>
    <w:rsid w:val="008F3ED5"/>
    <w:rsid w:val="008F4054"/>
    <w:rsid w:val="008F4090"/>
    <w:rsid w:val="008F4130"/>
    <w:rsid w:val="008F42D1"/>
    <w:rsid w:val="008F442F"/>
    <w:rsid w:val="008F449F"/>
    <w:rsid w:val="008F463E"/>
    <w:rsid w:val="008F4811"/>
    <w:rsid w:val="008F4934"/>
    <w:rsid w:val="008F4A4B"/>
    <w:rsid w:val="008F4A79"/>
    <w:rsid w:val="008F4D12"/>
    <w:rsid w:val="008F4DFE"/>
    <w:rsid w:val="008F4EDF"/>
    <w:rsid w:val="008F4F43"/>
    <w:rsid w:val="008F5153"/>
    <w:rsid w:val="008F524E"/>
    <w:rsid w:val="008F5345"/>
    <w:rsid w:val="008F5B77"/>
    <w:rsid w:val="008F5BEE"/>
    <w:rsid w:val="008F5C00"/>
    <w:rsid w:val="008F5DB8"/>
    <w:rsid w:val="008F5DC3"/>
    <w:rsid w:val="008F603B"/>
    <w:rsid w:val="008F6264"/>
    <w:rsid w:val="008F631B"/>
    <w:rsid w:val="008F6413"/>
    <w:rsid w:val="008F6B3E"/>
    <w:rsid w:val="008F6DBE"/>
    <w:rsid w:val="008F6DBF"/>
    <w:rsid w:val="008F709D"/>
    <w:rsid w:val="008F70E2"/>
    <w:rsid w:val="008F713F"/>
    <w:rsid w:val="008F7494"/>
    <w:rsid w:val="008F75AD"/>
    <w:rsid w:val="008F7939"/>
    <w:rsid w:val="008F7ADE"/>
    <w:rsid w:val="008F7AEC"/>
    <w:rsid w:val="008F7CD1"/>
    <w:rsid w:val="008F7FDB"/>
    <w:rsid w:val="009002F0"/>
    <w:rsid w:val="00900791"/>
    <w:rsid w:val="00900867"/>
    <w:rsid w:val="009009FE"/>
    <w:rsid w:val="009010C4"/>
    <w:rsid w:val="0090113B"/>
    <w:rsid w:val="009011CA"/>
    <w:rsid w:val="0090122C"/>
    <w:rsid w:val="009012A5"/>
    <w:rsid w:val="00901582"/>
    <w:rsid w:val="009015BE"/>
    <w:rsid w:val="009018A4"/>
    <w:rsid w:val="00901943"/>
    <w:rsid w:val="00901B99"/>
    <w:rsid w:val="00901DDD"/>
    <w:rsid w:val="00901F49"/>
    <w:rsid w:val="00901FA8"/>
    <w:rsid w:val="00902010"/>
    <w:rsid w:val="00902023"/>
    <w:rsid w:val="00902056"/>
    <w:rsid w:val="0090224F"/>
    <w:rsid w:val="00902256"/>
    <w:rsid w:val="00902477"/>
    <w:rsid w:val="00902627"/>
    <w:rsid w:val="009026D2"/>
    <w:rsid w:val="0090271C"/>
    <w:rsid w:val="00902968"/>
    <w:rsid w:val="00902A31"/>
    <w:rsid w:val="00902D49"/>
    <w:rsid w:val="00902D4D"/>
    <w:rsid w:val="00902D65"/>
    <w:rsid w:val="00903014"/>
    <w:rsid w:val="0090322C"/>
    <w:rsid w:val="0090329D"/>
    <w:rsid w:val="009033DE"/>
    <w:rsid w:val="00903436"/>
    <w:rsid w:val="009034A9"/>
    <w:rsid w:val="009034B3"/>
    <w:rsid w:val="00903631"/>
    <w:rsid w:val="00903660"/>
    <w:rsid w:val="00903AAB"/>
    <w:rsid w:val="00903D1B"/>
    <w:rsid w:val="00903D7E"/>
    <w:rsid w:val="00903E10"/>
    <w:rsid w:val="00903E8A"/>
    <w:rsid w:val="00903F58"/>
    <w:rsid w:val="00904002"/>
    <w:rsid w:val="0090422C"/>
    <w:rsid w:val="0090442D"/>
    <w:rsid w:val="00904500"/>
    <w:rsid w:val="009047C7"/>
    <w:rsid w:val="00904C3D"/>
    <w:rsid w:val="00904D4F"/>
    <w:rsid w:val="00904D5C"/>
    <w:rsid w:val="00904E59"/>
    <w:rsid w:val="00904F6C"/>
    <w:rsid w:val="0090522A"/>
    <w:rsid w:val="00905731"/>
    <w:rsid w:val="00905890"/>
    <w:rsid w:val="0090595B"/>
    <w:rsid w:val="009059F0"/>
    <w:rsid w:val="00905ADB"/>
    <w:rsid w:val="00905CDE"/>
    <w:rsid w:val="00906102"/>
    <w:rsid w:val="00906406"/>
    <w:rsid w:val="00906655"/>
    <w:rsid w:val="00906729"/>
    <w:rsid w:val="009067C4"/>
    <w:rsid w:val="00906CA4"/>
    <w:rsid w:val="00906DD0"/>
    <w:rsid w:val="00907250"/>
    <w:rsid w:val="009072BA"/>
    <w:rsid w:val="0090737B"/>
    <w:rsid w:val="009076EF"/>
    <w:rsid w:val="009077E4"/>
    <w:rsid w:val="009079C1"/>
    <w:rsid w:val="00907A9A"/>
    <w:rsid w:val="00907AF3"/>
    <w:rsid w:val="00907E3D"/>
    <w:rsid w:val="00907E7B"/>
    <w:rsid w:val="00910124"/>
    <w:rsid w:val="00910133"/>
    <w:rsid w:val="0091020F"/>
    <w:rsid w:val="00910452"/>
    <w:rsid w:val="0091047F"/>
    <w:rsid w:val="00910719"/>
    <w:rsid w:val="00910876"/>
    <w:rsid w:val="0091091C"/>
    <w:rsid w:val="00910927"/>
    <w:rsid w:val="009109DA"/>
    <w:rsid w:val="00910AFA"/>
    <w:rsid w:val="00910B0F"/>
    <w:rsid w:val="00910CDF"/>
    <w:rsid w:val="00910FB1"/>
    <w:rsid w:val="009112D1"/>
    <w:rsid w:val="009113F9"/>
    <w:rsid w:val="009115BE"/>
    <w:rsid w:val="00911903"/>
    <w:rsid w:val="00911B32"/>
    <w:rsid w:val="00912015"/>
    <w:rsid w:val="0091204B"/>
    <w:rsid w:val="0091248E"/>
    <w:rsid w:val="00912491"/>
    <w:rsid w:val="0091253B"/>
    <w:rsid w:val="0091278B"/>
    <w:rsid w:val="00912A4A"/>
    <w:rsid w:val="0091319F"/>
    <w:rsid w:val="00913239"/>
    <w:rsid w:val="00913245"/>
    <w:rsid w:val="00913349"/>
    <w:rsid w:val="00913567"/>
    <w:rsid w:val="00913759"/>
    <w:rsid w:val="00913A4A"/>
    <w:rsid w:val="00913A69"/>
    <w:rsid w:val="00913A9F"/>
    <w:rsid w:val="00913D73"/>
    <w:rsid w:val="00913E41"/>
    <w:rsid w:val="00913E7A"/>
    <w:rsid w:val="0091419E"/>
    <w:rsid w:val="00914337"/>
    <w:rsid w:val="00914526"/>
    <w:rsid w:val="0091479C"/>
    <w:rsid w:val="009148F6"/>
    <w:rsid w:val="00914A90"/>
    <w:rsid w:val="00914AC2"/>
    <w:rsid w:val="00914B7D"/>
    <w:rsid w:val="00914C08"/>
    <w:rsid w:val="00914DCF"/>
    <w:rsid w:val="00914FD8"/>
    <w:rsid w:val="00915174"/>
    <w:rsid w:val="009152CF"/>
    <w:rsid w:val="009152E6"/>
    <w:rsid w:val="00915486"/>
    <w:rsid w:val="00915578"/>
    <w:rsid w:val="009155FD"/>
    <w:rsid w:val="0091579A"/>
    <w:rsid w:val="0091596E"/>
    <w:rsid w:val="00915A20"/>
    <w:rsid w:val="00915CF3"/>
    <w:rsid w:val="00915DD8"/>
    <w:rsid w:val="00915E3D"/>
    <w:rsid w:val="00915EAC"/>
    <w:rsid w:val="00915F2A"/>
    <w:rsid w:val="00916093"/>
    <w:rsid w:val="009161AD"/>
    <w:rsid w:val="009162DC"/>
    <w:rsid w:val="00916316"/>
    <w:rsid w:val="00916621"/>
    <w:rsid w:val="0091664A"/>
    <w:rsid w:val="00916757"/>
    <w:rsid w:val="00916BBB"/>
    <w:rsid w:val="00916D09"/>
    <w:rsid w:val="009170B8"/>
    <w:rsid w:val="00917290"/>
    <w:rsid w:val="00917508"/>
    <w:rsid w:val="0091752E"/>
    <w:rsid w:val="00917669"/>
    <w:rsid w:val="00917671"/>
    <w:rsid w:val="00917849"/>
    <w:rsid w:val="009178F6"/>
    <w:rsid w:val="009179B2"/>
    <w:rsid w:val="00917CD7"/>
    <w:rsid w:val="00917E8D"/>
    <w:rsid w:val="00917FF5"/>
    <w:rsid w:val="00920374"/>
    <w:rsid w:val="0092048C"/>
    <w:rsid w:val="00920546"/>
    <w:rsid w:val="00920575"/>
    <w:rsid w:val="00920756"/>
    <w:rsid w:val="009207EE"/>
    <w:rsid w:val="009208D8"/>
    <w:rsid w:val="00920A53"/>
    <w:rsid w:val="00920A8E"/>
    <w:rsid w:val="00920B16"/>
    <w:rsid w:val="00920CBC"/>
    <w:rsid w:val="00920CE5"/>
    <w:rsid w:val="00920E07"/>
    <w:rsid w:val="00920EE7"/>
    <w:rsid w:val="00920F1D"/>
    <w:rsid w:val="0092105A"/>
    <w:rsid w:val="009214F9"/>
    <w:rsid w:val="0092156F"/>
    <w:rsid w:val="00921754"/>
    <w:rsid w:val="00921770"/>
    <w:rsid w:val="009218CF"/>
    <w:rsid w:val="00921A11"/>
    <w:rsid w:val="00921A9A"/>
    <w:rsid w:val="00921AEB"/>
    <w:rsid w:val="00921DC1"/>
    <w:rsid w:val="00921DF6"/>
    <w:rsid w:val="0092214C"/>
    <w:rsid w:val="00922151"/>
    <w:rsid w:val="009222F7"/>
    <w:rsid w:val="00922308"/>
    <w:rsid w:val="00922508"/>
    <w:rsid w:val="00922551"/>
    <w:rsid w:val="00922941"/>
    <w:rsid w:val="00922D6A"/>
    <w:rsid w:val="00922E5D"/>
    <w:rsid w:val="00922FB9"/>
    <w:rsid w:val="00923414"/>
    <w:rsid w:val="00923421"/>
    <w:rsid w:val="009234C5"/>
    <w:rsid w:val="009238CC"/>
    <w:rsid w:val="009239B7"/>
    <w:rsid w:val="00923A21"/>
    <w:rsid w:val="00923A6E"/>
    <w:rsid w:val="00923CA0"/>
    <w:rsid w:val="00923D7C"/>
    <w:rsid w:val="009240C2"/>
    <w:rsid w:val="0092412F"/>
    <w:rsid w:val="00924133"/>
    <w:rsid w:val="00924190"/>
    <w:rsid w:val="009241F8"/>
    <w:rsid w:val="00924409"/>
    <w:rsid w:val="009245A4"/>
    <w:rsid w:val="009246FF"/>
    <w:rsid w:val="00924D02"/>
    <w:rsid w:val="00924FFC"/>
    <w:rsid w:val="00925113"/>
    <w:rsid w:val="00925197"/>
    <w:rsid w:val="009254BE"/>
    <w:rsid w:val="00925600"/>
    <w:rsid w:val="0092562D"/>
    <w:rsid w:val="009257DC"/>
    <w:rsid w:val="00925874"/>
    <w:rsid w:val="00925B82"/>
    <w:rsid w:val="00925CDA"/>
    <w:rsid w:val="00925CE4"/>
    <w:rsid w:val="00925D17"/>
    <w:rsid w:val="00925D6E"/>
    <w:rsid w:val="00925D77"/>
    <w:rsid w:val="00925E29"/>
    <w:rsid w:val="009261E0"/>
    <w:rsid w:val="0092625D"/>
    <w:rsid w:val="009262A1"/>
    <w:rsid w:val="009265CB"/>
    <w:rsid w:val="00926E2C"/>
    <w:rsid w:val="009270A5"/>
    <w:rsid w:val="00927243"/>
    <w:rsid w:val="00927304"/>
    <w:rsid w:val="00927363"/>
    <w:rsid w:val="00927639"/>
    <w:rsid w:val="00927794"/>
    <w:rsid w:val="009278EC"/>
    <w:rsid w:val="00927936"/>
    <w:rsid w:val="0092798A"/>
    <w:rsid w:val="00927FEC"/>
    <w:rsid w:val="009300BC"/>
    <w:rsid w:val="00930227"/>
    <w:rsid w:val="0093037D"/>
    <w:rsid w:val="009306EA"/>
    <w:rsid w:val="00930724"/>
    <w:rsid w:val="00930831"/>
    <w:rsid w:val="00930917"/>
    <w:rsid w:val="00930B6B"/>
    <w:rsid w:val="00930C22"/>
    <w:rsid w:val="00930CC4"/>
    <w:rsid w:val="00930D70"/>
    <w:rsid w:val="00930E39"/>
    <w:rsid w:val="00931044"/>
    <w:rsid w:val="00931374"/>
    <w:rsid w:val="00931641"/>
    <w:rsid w:val="00931973"/>
    <w:rsid w:val="00931A5C"/>
    <w:rsid w:val="00931C0D"/>
    <w:rsid w:val="00931D42"/>
    <w:rsid w:val="00931E0A"/>
    <w:rsid w:val="00931F64"/>
    <w:rsid w:val="00931FB0"/>
    <w:rsid w:val="00932092"/>
    <w:rsid w:val="00932390"/>
    <w:rsid w:val="0093244F"/>
    <w:rsid w:val="00932548"/>
    <w:rsid w:val="009328C9"/>
    <w:rsid w:val="0093366E"/>
    <w:rsid w:val="00933706"/>
    <w:rsid w:val="0093376F"/>
    <w:rsid w:val="00933B1A"/>
    <w:rsid w:val="00933E51"/>
    <w:rsid w:val="00933F62"/>
    <w:rsid w:val="00934018"/>
    <w:rsid w:val="00934021"/>
    <w:rsid w:val="009341BD"/>
    <w:rsid w:val="00934300"/>
    <w:rsid w:val="009344E5"/>
    <w:rsid w:val="0093451A"/>
    <w:rsid w:val="00934541"/>
    <w:rsid w:val="00934762"/>
    <w:rsid w:val="00934889"/>
    <w:rsid w:val="0093489F"/>
    <w:rsid w:val="009349DF"/>
    <w:rsid w:val="0093516F"/>
    <w:rsid w:val="009353C9"/>
    <w:rsid w:val="0093542B"/>
    <w:rsid w:val="00935759"/>
    <w:rsid w:val="009357C5"/>
    <w:rsid w:val="0093584E"/>
    <w:rsid w:val="00935A89"/>
    <w:rsid w:val="0093613B"/>
    <w:rsid w:val="0093651C"/>
    <w:rsid w:val="00936752"/>
    <w:rsid w:val="00936BB5"/>
    <w:rsid w:val="00936BFA"/>
    <w:rsid w:val="00936BFB"/>
    <w:rsid w:val="00936C56"/>
    <w:rsid w:val="00936D86"/>
    <w:rsid w:val="00936D8D"/>
    <w:rsid w:val="00936E72"/>
    <w:rsid w:val="009371A9"/>
    <w:rsid w:val="00937274"/>
    <w:rsid w:val="00937500"/>
    <w:rsid w:val="009376AE"/>
    <w:rsid w:val="00937776"/>
    <w:rsid w:val="00937851"/>
    <w:rsid w:val="00937A61"/>
    <w:rsid w:val="00937ACB"/>
    <w:rsid w:val="00937B41"/>
    <w:rsid w:val="00937C00"/>
    <w:rsid w:val="00937D6C"/>
    <w:rsid w:val="00937DDC"/>
    <w:rsid w:val="00937DDE"/>
    <w:rsid w:val="00937E5F"/>
    <w:rsid w:val="00937F10"/>
    <w:rsid w:val="009402B2"/>
    <w:rsid w:val="009407D8"/>
    <w:rsid w:val="00940931"/>
    <w:rsid w:val="00940959"/>
    <w:rsid w:val="0094096B"/>
    <w:rsid w:val="00940BAF"/>
    <w:rsid w:val="00940BD7"/>
    <w:rsid w:val="00940C91"/>
    <w:rsid w:val="00940D37"/>
    <w:rsid w:val="00940D56"/>
    <w:rsid w:val="00940D8C"/>
    <w:rsid w:val="00940E59"/>
    <w:rsid w:val="00940ECD"/>
    <w:rsid w:val="0094162B"/>
    <w:rsid w:val="009417D4"/>
    <w:rsid w:val="00941A04"/>
    <w:rsid w:val="00941B85"/>
    <w:rsid w:val="00941BF0"/>
    <w:rsid w:val="00941D2D"/>
    <w:rsid w:val="00941F6F"/>
    <w:rsid w:val="00942051"/>
    <w:rsid w:val="00942249"/>
    <w:rsid w:val="00942462"/>
    <w:rsid w:val="009427E5"/>
    <w:rsid w:val="009428C6"/>
    <w:rsid w:val="009428E0"/>
    <w:rsid w:val="009429BD"/>
    <w:rsid w:val="00942BE1"/>
    <w:rsid w:val="00942D43"/>
    <w:rsid w:val="00942D76"/>
    <w:rsid w:val="00942DAC"/>
    <w:rsid w:val="00942DDC"/>
    <w:rsid w:val="00942E36"/>
    <w:rsid w:val="009433EA"/>
    <w:rsid w:val="009436D2"/>
    <w:rsid w:val="0094378B"/>
    <w:rsid w:val="009437A4"/>
    <w:rsid w:val="00943A4D"/>
    <w:rsid w:val="00943AB3"/>
    <w:rsid w:val="00943EBC"/>
    <w:rsid w:val="009440C2"/>
    <w:rsid w:val="009442D6"/>
    <w:rsid w:val="009443B1"/>
    <w:rsid w:val="009444FF"/>
    <w:rsid w:val="0094481B"/>
    <w:rsid w:val="009448E3"/>
    <w:rsid w:val="00944A37"/>
    <w:rsid w:val="00944B34"/>
    <w:rsid w:val="00944BB2"/>
    <w:rsid w:val="00944C6F"/>
    <w:rsid w:val="00944DB1"/>
    <w:rsid w:val="009458CB"/>
    <w:rsid w:val="009459C9"/>
    <w:rsid w:val="00945B65"/>
    <w:rsid w:val="00945BBF"/>
    <w:rsid w:val="00945D35"/>
    <w:rsid w:val="00945E03"/>
    <w:rsid w:val="00945F8A"/>
    <w:rsid w:val="00946044"/>
    <w:rsid w:val="009461F7"/>
    <w:rsid w:val="0094637B"/>
    <w:rsid w:val="00946390"/>
    <w:rsid w:val="009463D3"/>
    <w:rsid w:val="00946419"/>
    <w:rsid w:val="00946618"/>
    <w:rsid w:val="00946878"/>
    <w:rsid w:val="00946AB6"/>
    <w:rsid w:val="00946B29"/>
    <w:rsid w:val="00946D3E"/>
    <w:rsid w:val="00946EA1"/>
    <w:rsid w:val="00946EF0"/>
    <w:rsid w:val="00946F50"/>
    <w:rsid w:val="00947046"/>
    <w:rsid w:val="009470D2"/>
    <w:rsid w:val="009474F0"/>
    <w:rsid w:val="00947B55"/>
    <w:rsid w:val="00947C19"/>
    <w:rsid w:val="00947CAB"/>
    <w:rsid w:val="00947DD6"/>
    <w:rsid w:val="009501B1"/>
    <w:rsid w:val="009505B7"/>
    <w:rsid w:val="009508FB"/>
    <w:rsid w:val="009508FE"/>
    <w:rsid w:val="00950AA3"/>
    <w:rsid w:val="00950AA7"/>
    <w:rsid w:val="00950B42"/>
    <w:rsid w:val="00950F71"/>
    <w:rsid w:val="00951035"/>
    <w:rsid w:val="0095109C"/>
    <w:rsid w:val="009511F6"/>
    <w:rsid w:val="009513DD"/>
    <w:rsid w:val="00951633"/>
    <w:rsid w:val="00951655"/>
    <w:rsid w:val="00952167"/>
    <w:rsid w:val="009521B9"/>
    <w:rsid w:val="00952388"/>
    <w:rsid w:val="009523B0"/>
    <w:rsid w:val="00952588"/>
    <w:rsid w:val="00952669"/>
    <w:rsid w:val="009528E2"/>
    <w:rsid w:val="009529CE"/>
    <w:rsid w:val="00952F1A"/>
    <w:rsid w:val="0095306B"/>
    <w:rsid w:val="009530F1"/>
    <w:rsid w:val="00953127"/>
    <w:rsid w:val="00953637"/>
    <w:rsid w:val="0095382F"/>
    <w:rsid w:val="00953873"/>
    <w:rsid w:val="0095390C"/>
    <w:rsid w:val="00953982"/>
    <w:rsid w:val="00953A2F"/>
    <w:rsid w:val="00953AA7"/>
    <w:rsid w:val="00953ABF"/>
    <w:rsid w:val="00953AE0"/>
    <w:rsid w:val="00953CAB"/>
    <w:rsid w:val="00953CC0"/>
    <w:rsid w:val="00953EB8"/>
    <w:rsid w:val="00953F5F"/>
    <w:rsid w:val="009542AC"/>
    <w:rsid w:val="00954406"/>
    <w:rsid w:val="00954650"/>
    <w:rsid w:val="00954890"/>
    <w:rsid w:val="009548E2"/>
    <w:rsid w:val="009549DC"/>
    <w:rsid w:val="00954AD1"/>
    <w:rsid w:val="00954B72"/>
    <w:rsid w:val="00954C94"/>
    <w:rsid w:val="00954DAF"/>
    <w:rsid w:val="00954F17"/>
    <w:rsid w:val="00954FF6"/>
    <w:rsid w:val="0095535F"/>
    <w:rsid w:val="00955510"/>
    <w:rsid w:val="009559A7"/>
    <w:rsid w:val="00955A71"/>
    <w:rsid w:val="00955BF2"/>
    <w:rsid w:val="00955C44"/>
    <w:rsid w:val="00955CBE"/>
    <w:rsid w:val="00955D47"/>
    <w:rsid w:val="00955DC8"/>
    <w:rsid w:val="00956137"/>
    <w:rsid w:val="009565F0"/>
    <w:rsid w:val="00956703"/>
    <w:rsid w:val="0095670A"/>
    <w:rsid w:val="00956846"/>
    <w:rsid w:val="00956AD4"/>
    <w:rsid w:val="00957029"/>
    <w:rsid w:val="009570B0"/>
    <w:rsid w:val="009571C1"/>
    <w:rsid w:val="0095739F"/>
    <w:rsid w:val="00957707"/>
    <w:rsid w:val="009577B3"/>
    <w:rsid w:val="00957956"/>
    <w:rsid w:val="00957B08"/>
    <w:rsid w:val="00957BFD"/>
    <w:rsid w:val="00957F23"/>
    <w:rsid w:val="009603E1"/>
    <w:rsid w:val="00960447"/>
    <w:rsid w:val="009604B9"/>
    <w:rsid w:val="009607D1"/>
    <w:rsid w:val="009609FF"/>
    <w:rsid w:val="00960A94"/>
    <w:rsid w:val="00960BFF"/>
    <w:rsid w:val="00960CA4"/>
    <w:rsid w:val="00960CCE"/>
    <w:rsid w:val="00960DDF"/>
    <w:rsid w:val="00960DF4"/>
    <w:rsid w:val="00960FDC"/>
    <w:rsid w:val="00961081"/>
    <w:rsid w:val="00961424"/>
    <w:rsid w:val="00961617"/>
    <w:rsid w:val="009616AD"/>
    <w:rsid w:val="00961760"/>
    <w:rsid w:val="00961A75"/>
    <w:rsid w:val="00961B3A"/>
    <w:rsid w:val="00961E1F"/>
    <w:rsid w:val="00961F2A"/>
    <w:rsid w:val="00962114"/>
    <w:rsid w:val="00962290"/>
    <w:rsid w:val="009622F2"/>
    <w:rsid w:val="00962475"/>
    <w:rsid w:val="00962533"/>
    <w:rsid w:val="009625A8"/>
    <w:rsid w:val="009626BB"/>
    <w:rsid w:val="009628AF"/>
    <w:rsid w:val="00962A57"/>
    <w:rsid w:val="00962C3C"/>
    <w:rsid w:val="00962D26"/>
    <w:rsid w:val="00962F6D"/>
    <w:rsid w:val="00963CE1"/>
    <w:rsid w:val="00963D62"/>
    <w:rsid w:val="0096400E"/>
    <w:rsid w:val="009640E9"/>
    <w:rsid w:val="009641C9"/>
    <w:rsid w:val="00964292"/>
    <w:rsid w:val="0096446A"/>
    <w:rsid w:val="009645F1"/>
    <w:rsid w:val="009647EF"/>
    <w:rsid w:val="00964885"/>
    <w:rsid w:val="009649ED"/>
    <w:rsid w:val="009652F1"/>
    <w:rsid w:val="009655AD"/>
    <w:rsid w:val="009655C3"/>
    <w:rsid w:val="00965612"/>
    <w:rsid w:val="009656C3"/>
    <w:rsid w:val="00965902"/>
    <w:rsid w:val="00966194"/>
    <w:rsid w:val="00966323"/>
    <w:rsid w:val="009665DA"/>
    <w:rsid w:val="009667D7"/>
    <w:rsid w:val="0096694E"/>
    <w:rsid w:val="00966B0F"/>
    <w:rsid w:val="00966E28"/>
    <w:rsid w:val="00966F84"/>
    <w:rsid w:val="0096707D"/>
    <w:rsid w:val="009670EA"/>
    <w:rsid w:val="00967296"/>
    <w:rsid w:val="009673B6"/>
    <w:rsid w:val="00967AA2"/>
    <w:rsid w:val="00967B4C"/>
    <w:rsid w:val="00967F17"/>
    <w:rsid w:val="009702C3"/>
    <w:rsid w:val="009704A2"/>
    <w:rsid w:val="009706FD"/>
    <w:rsid w:val="009707E5"/>
    <w:rsid w:val="00970968"/>
    <w:rsid w:val="00970A0F"/>
    <w:rsid w:val="00970A48"/>
    <w:rsid w:val="00970BCA"/>
    <w:rsid w:val="00970C66"/>
    <w:rsid w:val="00970CD9"/>
    <w:rsid w:val="00970DDC"/>
    <w:rsid w:val="009710D6"/>
    <w:rsid w:val="009710F3"/>
    <w:rsid w:val="009712F9"/>
    <w:rsid w:val="00971337"/>
    <w:rsid w:val="009715A2"/>
    <w:rsid w:val="009718C8"/>
    <w:rsid w:val="00971996"/>
    <w:rsid w:val="00971C0A"/>
    <w:rsid w:val="009721D6"/>
    <w:rsid w:val="009721F3"/>
    <w:rsid w:val="00972B95"/>
    <w:rsid w:val="00972E3F"/>
    <w:rsid w:val="00972E56"/>
    <w:rsid w:val="00972EF1"/>
    <w:rsid w:val="00972F95"/>
    <w:rsid w:val="00972FFD"/>
    <w:rsid w:val="00973047"/>
    <w:rsid w:val="0097312B"/>
    <w:rsid w:val="0097339F"/>
    <w:rsid w:val="00973432"/>
    <w:rsid w:val="009734BA"/>
    <w:rsid w:val="009734CC"/>
    <w:rsid w:val="00973590"/>
    <w:rsid w:val="00973690"/>
    <w:rsid w:val="009737E8"/>
    <w:rsid w:val="00973A9F"/>
    <w:rsid w:val="00973D97"/>
    <w:rsid w:val="00973F72"/>
    <w:rsid w:val="00974115"/>
    <w:rsid w:val="0097419C"/>
    <w:rsid w:val="00974228"/>
    <w:rsid w:val="0097430E"/>
    <w:rsid w:val="009743B1"/>
    <w:rsid w:val="00974749"/>
    <w:rsid w:val="0097497F"/>
    <w:rsid w:val="00974ABC"/>
    <w:rsid w:val="00974AD2"/>
    <w:rsid w:val="00974B39"/>
    <w:rsid w:val="00974C65"/>
    <w:rsid w:val="00974CB8"/>
    <w:rsid w:val="00974CBD"/>
    <w:rsid w:val="009750A8"/>
    <w:rsid w:val="00975171"/>
    <w:rsid w:val="009751DB"/>
    <w:rsid w:val="0097527E"/>
    <w:rsid w:val="009752FC"/>
    <w:rsid w:val="0097545A"/>
    <w:rsid w:val="009755C7"/>
    <w:rsid w:val="00975752"/>
    <w:rsid w:val="009757DF"/>
    <w:rsid w:val="00975A1D"/>
    <w:rsid w:val="00975AC8"/>
    <w:rsid w:val="00975C3F"/>
    <w:rsid w:val="00975C68"/>
    <w:rsid w:val="00975CA1"/>
    <w:rsid w:val="00975DEB"/>
    <w:rsid w:val="00976042"/>
    <w:rsid w:val="00976254"/>
    <w:rsid w:val="009762B1"/>
    <w:rsid w:val="00976737"/>
    <w:rsid w:val="00976ACB"/>
    <w:rsid w:val="00976C13"/>
    <w:rsid w:val="00976D14"/>
    <w:rsid w:val="00976DA0"/>
    <w:rsid w:val="00976FBB"/>
    <w:rsid w:val="00977110"/>
    <w:rsid w:val="00977364"/>
    <w:rsid w:val="009773E5"/>
    <w:rsid w:val="00977714"/>
    <w:rsid w:val="00977731"/>
    <w:rsid w:val="00977C1E"/>
    <w:rsid w:val="00977E39"/>
    <w:rsid w:val="009806E7"/>
    <w:rsid w:val="009808E7"/>
    <w:rsid w:val="0098111B"/>
    <w:rsid w:val="009812EC"/>
    <w:rsid w:val="0098138C"/>
    <w:rsid w:val="0098179E"/>
    <w:rsid w:val="009819AE"/>
    <w:rsid w:val="00981A10"/>
    <w:rsid w:val="00981C2D"/>
    <w:rsid w:val="00981CC6"/>
    <w:rsid w:val="00981DEA"/>
    <w:rsid w:val="00981F1A"/>
    <w:rsid w:val="00981FAE"/>
    <w:rsid w:val="0098217B"/>
    <w:rsid w:val="009824DD"/>
    <w:rsid w:val="00982918"/>
    <w:rsid w:val="00982C26"/>
    <w:rsid w:val="00982D76"/>
    <w:rsid w:val="00982F52"/>
    <w:rsid w:val="0098316B"/>
    <w:rsid w:val="0098344E"/>
    <w:rsid w:val="009834AF"/>
    <w:rsid w:val="00983663"/>
    <w:rsid w:val="009836E2"/>
    <w:rsid w:val="0098374E"/>
    <w:rsid w:val="0098395A"/>
    <w:rsid w:val="009839E2"/>
    <w:rsid w:val="00983AC8"/>
    <w:rsid w:val="00983E7C"/>
    <w:rsid w:val="009840EF"/>
    <w:rsid w:val="0098416B"/>
    <w:rsid w:val="0098417C"/>
    <w:rsid w:val="00984213"/>
    <w:rsid w:val="0098428F"/>
    <w:rsid w:val="0098429C"/>
    <w:rsid w:val="00984372"/>
    <w:rsid w:val="009843FE"/>
    <w:rsid w:val="00984785"/>
    <w:rsid w:val="00984A2F"/>
    <w:rsid w:val="00984B6A"/>
    <w:rsid w:val="00984C10"/>
    <w:rsid w:val="00984C9D"/>
    <w:rsid w:val="00984CB2"/>
    <w:rsid w:val="0098508B"/>
    <w:rsid w:val="009853AD"/>
    <w:rsid w:val="009855B1"/>
    <w:rsid w:val="00985843"/>
    <w:rsid w:val="009858CB"/>
    <w:rsid w:val="00985915"/>
    <w:rsid w:val="00985A27"/>
    <w:rsid w:val="00985B26"/>
    <w:rsid w:val="0098631E"/>
    <w:rsid w:val="00986450"/>
    <w:rsid w:val="00986547"/>
    <w:rsid w:val="00986BBE"/>
    <w:rsid w:val="00986C52"/>
    <w:rsid w:val="00986C88"/>
    <w:rsid w:val="009870B8"/>
    <w:rsid w:val="009873E7"/>
    <w:rsid w:val="0098766B"/>
    <w:rsid w:val="009876BE"/>
    <w:rsid w:val="00987B14"/>
    <w:rsid w:val="00987BDA"/>
    <w:rsid w:val="00987BFF"/>
    <w:rsid w:val="00987C46"/>
    <w:rsid w:val="00987D2E"/>
    <w:rsid w:val="00987D3D"/>
    <w:rsid w:val="009903C8"/>
    <w:rsid w:val="009904F1"/>
    <w:rsid w:val="009905D4"/>
    <w:rsid w:val="00990621"/>
    <w:rsid w:val="00990677"/>
    <w:rsid w:val="0099068E"/>
    <w:rsid w:val="009906B7"/>
    <w:rsid w:val="0099080A"/>
    <w:rsid w:val="009908BA"/>
    <w:rsid w:val="009908EF"/>
    <w:rsid w:val="00990BE3"/>
    <w:rsid w:val="00990DC7"/>
    <w:rsid w:val="00990F49"/>
    <w:rsid w:val="00990F5F"/>
    <w:rsid w:val="00991046"/>
    <w:rsid w:val="00991303"/>
    <w:rsid w:val="0099131D"/>
    <w:rsid w:val="00991700"/>
    <w:rsid w:val="009918A1"/>
    <w:rsid w:val="0099198E"/>
    <w:rsid w:val="00991E70"/>
    <w:rsid w:val="00991E8E"/>
    <w:rsid w:val="00991ECA"/>
    <w:rsid w:val="00991ED3"/>
    <w:rsid w:val="00991EF6"/>
    <w:rsid w:val="00991FDD"/>
    <w:rsid w:val="009924AF"/>
    <w:rsid w:val="00992702"/>
    <w:rsid w:val="00992A20"/>
    <w:rsid w:val="00992C69"/>
    <w:rsid w:val="00992C75"/>
    <w:rsid w:val="00992D53"/>
    <w:rsid w:val="009932F0"/>
    <w:rsid w:val="0099363C"/>
    <w:rsid w:val="0099365F"/>
    <w:rsid w:val="009937D1"/>
    <w:rsid w:val="00993833"/>
    <w:rsid w:val="00993E7B"/>
    <w:rsid w:val="0099412E"/>
    <w:rsid w:val="00994285"/>
    <w:rsid w:val="009942A2"/>
    <w:rsid w:val="00994864"/>
    <w:rsid w:val="00994AC0"/>
    <w:rsid w:val="00994ADD"/>
    <w:rsid w:val="00994CA5"/>
    <w:rsid w:val="00994EB3"/>
    <w:rsid w:val="00994ED0"/>
    <w:rsid w:val="0099501B"/>
    <w:rsid w:val="00995117"/>
    <w:rsid w:val="0099514D"/>
    <w:rsid w:val="009951BA"/>
    <w:rsid w:val="00995212"/>
    <w:rsid w:val="00995256"/>
    <w:rsid w:val="009953BF"/>
    <w:rsid w:val="00995400"/>
    <w:rsid w:val="00995611"/>
    <w:rsid w:val="00995878"/>
    <w:rsid w:val="00995A2F"/>
    <w:rsid w:val="00995ACC"/>
    <w:rsid w:val="00995B0E"/>
    <w:rsid w:val="00995C9A"/>
    <w:rsid w:val="00995CED"/>
    <w:rsid w:val="00995DD8"/>
    <w:rsid w:val="00995E2A"/>
    <w:rsid w:val="00996011"/>
    <w:rsid w:val="00996104"/>
    <w:rsid w:val="009964E3"/>
    <w:rsid w:val="00996518"/>
    <w:rsid w:val="009965C7"/>
    <w:rsid w:val="0099668C"/>
    <w:rsid w:val="009967BD"/>
    <w:rsid w:val="00996856"/>
    <w:rsid w:val="00996B48"/>
    <w:rsid w:val="00996BB2"/>
    <w:rsid w:val="00996D3A"/>
    <w:rsid w:val="00996DFD"/>
    <w:rsid w:val="00996E35"/>
    <w:rsid w:val="00996E96"/>
    <w:rsid w:val="00997498"/>
    <w:rsid w:val="009977EA"/>
    <w:rsid w:val="009978D0"/>
    <w:rsid w:val="009979C5"/>
    <w:rsid w:val="00997A70"/>
    <w:rsid w:val="00997AC5"/>
    <w:rsid w:val="00997BB7"/>
    <w:rsid w:val="00997DB1"/>
    <w:rsid w:val="00997EDB"/>
    <w:rsid w:val="00997F7E"/>
    <w:rsid w:val="00997FEE"/>
    <w:rsid w:val="009A01EF"/>
    <w:rsid w:val="009A044A"/>
    <w:rsid w:val="009A0456"/>
    <w:rsid w:val="009A066C"/>
    <w:rsid w:val="009A06CA"/>
    <w:rsid w:val="009A07AF"/>
    <w:rsid w:val="009A0951"/>
    <w:rsid w:val="009A09D6"/>
    <w:rsid w:val="009A0B8C"/>
    <w:rsid w:val="009A0C75"/>
    <w:rsid w:val="009A0D31"/>
    <w:rsid w:val="009A0E29"/>
    <w:rsid w:val="009A1038"/>
    <w:rsid w:val="009A1242"/>
    <w:rsid w:val="009A1543"/>
    <w:rsid w:val="009A1834"/>
    <w:rsid w:val="009A1898"/>
    <w:rsid w:val="009A1953"/>
    <w:rsid w:val="009A1A33"/>
    <w:rsid w:val="009A1BE9"/>
    <w:rsid w:val="009A1D69"/>
    <w:rsid w:val="009A1DD0"/>
    <w:rsid w:val="009A1E0D"/>
    <w:rsid w:val="009A1F47"/>
    <w:rsid w:val="009A1FBC"/>
    <w:rsid w:val="009A2322"/>
    <w:rsid w:val="009A2466"/>
    <w:rsid w:val="009A2A82"/>
    <w:rsid w:val="009A2BC0"/>
    <w:rsid w:val="009A2E0B"/>
    <w:rsid w:val="009A2EE2"/>
    <w:rsid w:val="009A2F96"/>
    <w:rsid w:val="009A320E"/>
    <w:rsid w:val="009A3268"/>
    <w:rsid w:val="009A35F2"/>
    <w:rsid w:val="009A3786"/>
    <w:rsid w:val="009A3891"/>
    <w:rsid w:val="009A3897"/>
    <w:rsid w:val="009A3DD1"/>
    <w:rsid w:val="009A3DE6"/>
    <w:rsid w:val="009A3DF2"/>
    <w:rsid w:val="009A40F1"/>
    <w:rsid w:val="009A4350"/>
    <w:rsid w:val="009A4406"/>
    <w:rsid w:val="009A46EC"/>
    <w:rsid w:val="009A4754"/>
    <w:rsid w:val="009A494E"/>
    <w:rsid w:val="009A49B1"/>
    <w:rsid w:val="009A4B2C"/>
    <w:rsid w:val="009A4B95"/>
    <w:rsid w:val="009A4C42"/>
    <w:rsid w:val="009A4F1C"/>
    <w:rsid w:val="009A4F3F"/>
    <w:rsid w:val="009A4FEB"/>
    <w:rsid w:val="009A5354"/>
    <w:rsid w:val="009A538E"/>
    <w:rsid w:val="009A53AA"/>
    <w:rsid w:val="009A5659"/>
    <w:rsid w:val="009A57A8"/>
    <w:rsid w:val="009A5834"/>
    <w:rsid w:val="009A5905"/>
    <w:rsid w:val="009A5A26"/>
    <w:rsid w:val="009A5A61"/>
    <w:rsid w:val="009A5CCB"/>
    <w:rsid w:val="009A6202"/>
    <w:rsid w:val="009A642C"/>
    <w:rsid w:val="009A6439"/>
    <w:rsid w:val="009A6497"/>
    <w:rsid w:val="009A65DF"/>
    <w:rsid w:val="009A676A"/>
    <w:rsid w:val="009A6CA5"/>
    <w:rsid w:val="009A6CF7"/>
    <w:rsid w:val="009A6D07"/>
    <w:rsid w:val="009A6F49"/>
    <w:rsid w:val="009A6FAA"/>
    <w:rsid w:val="009A6FCB"/>
    <w:rsid w:val="009A7002"/>
    <w:rsid w:val="009A7293"/>
    <w:rsid w:val="009A73B4"/>
    <w:rsid w:val="009A75E9"/>
    <w:rsid w:val="009A7610"/>
    <w:rsid w:val="009A791B"/>
    <w:rsid w:val="009A79F4"/>
    <w:rsid w:val="009A7A5A"/>
    <w:rsid w:val="009A7E66"/>
    <w:rsid w:val="009A7EA2"/>
    <w:rsid w:val="009B00D0"/>
    <w:rsid w:val="009B035E"/>
    <w:rsid w:val="009B0365"/>
    <w:rsid w:val="009B0562"/>
    <w:rsid w:val="009B094F"/>
    <w:rsid w:val="009B0AF7"/>
    <w:rsid w:val="009B0B01"/>
    <w:rsid w:val="009B0BB0"/>
    <w:rsid w:val="009B0BFF"/>
    <w:rsid w:val="009B0CEB"/>
    <w:rsid w:val="009B0EED"/>
    <w:rsid w:val="009B1192"/>
    <w:rsid w:val="009B14C1"/>
    <w:rsid w:val="009B14FF"/>
    <w:rsid w:val="009B15FB"/>
    <w:rsid w:val="009B1952"/>
    <w:rsid w:val="009B1DED"/>
    <w:rsid w:val="009B1F33"/>
    <w:rsid w:val="009B2057"/>
    <w:rsid w:val="009B2071"/>
    <w:rsid w:val="009B2110"/>
    <w:rsid w:val="009B25F9"/>
    <w:rsid w:val="009B2841"/>
    <w:rsid w:val="009B2A7B"/>
    <w:rsid w:val="009B2AF9"/>
    <w:rsid w:val="009B2B4D"/>
    <w:rsid w:val="009B2C3A"/>
    <w:rsid w:val="009B2C42"/>
    <w:rsid w:val="009B2C96"/>
    <w:rsid w:val="009B2CEC"/>
    <w:rsid w:val="009B2DA7"/>
    <w:rsid w:val="009B2DFC"/>
    <w:rsid w:val="009B2DFF"/>
    <w:rsid w:val="009B2E01"/>
    <w:rsid w:val="009B2FA9"/>
    <w:rsid w:val="009B35B4"/>
    <w:rsid w:val="009B3650"/>
    <w:rsid w:val="009B36BC"/>
    <w:rsid w:val="009B385F"/>
    <w:rsid w:val="009B3A7E"/>
    <w:rsid w:val="009B3A97"/>
    <w:rsid w:val="009B3B65"/>
    <w:rsid w:val="009B3D3D"/>
    <w:rsid w:val="009B3EDD"/>
    <w:rsid w:val="009B440F"/>
    <w:rsid w:val="009B46E3"/>
    <w:rsid w:val="009B4702"/>
    <w:rsid w:val="009B484C"/>
    <w:rsid w:val="009B4C75"/>
    <w:rsid w:val="009B4D76"/>
    <w:rsid w:val="009B4DEE"/>
    <w:rsid w:val="009B4E1A"/>
    <w:rsid w:val="009B54FB"/>
    <w:rsid w:val="009B55E9"/>
    <w:rsid w:val="009B571A"/>
    <w:rsid w:val="009B5789"/>
    <w:rsid w:val="009B57F1"/>
    <w:rsid w:val="009B5A9D"/>
    <w:rsid w:val="009B5AA1"/>
    <w:rsid w:val="009B5BDB"/>
    <w:rsid w:val="009B5C64"/>
    <w:rsid w:val="009B5CD6"/>
    <w:rsid w:val="009B60AD"/>
    <w:rsid w:val="009B6232"/>
    <w:rsid w:val="009B62EE"/>
    <w:rsid w:val="009B6544"/>
    <w:rsid w:val="009B6609"/>
    <w:rsid w:val="009B672B"/>
    <w:rsid w:val="009B6912"/>
    <w:rsid w:val="009B6944"/>
    <w:rsid w:val="009B6AB0"/>
    <w:rsid w:val="009B6E12"/>
    <w:rsid w:val="009B7026"/>
    <w:rsid w:val="009B7027"/>
    <w:rsid w:val="009B729B"/>
    <w:rsid w:val="009B72C9"/>
    <w:rsid w:val="009B75B0"/>
    <w:rsid w:val="009B783B"/>
    <w:rsid w:val="009B793E"/>
    <w:rsid w:val="009B79D5"/>
    <w:rsid w:val="009B79E4"/>
    <w:rsid w:val="009B7CBF"/>
    <w:rsid w:val="009B7D21"/>
    <w:rsid w:val="009B7FC9"/>
    <w:rsid w:val="009C0379"/>
    <w:rsid w:val="009C03B5"/>
    <w:rsid w:val="009C0527"/>
    <w:rsid w:val="009C0D71"/>
    <w:rsid w:val="009C0E4A"/>
    <w:rsid w:val="009C0EED"/>
    <w:rsid w:val="009C1105"/>
    <w:rsid w:val="009C11B6"/>
    <w:rsid w:val="009C1389"/>
    <w:rsid w:val="009C1676"/>
    <w:rsid w:val="009C1706"/>
    <w:rsid w:val="009C17C4"/>
    <w:rsid w:val="009C189A"/>
    <w:rsid w:val="009C1A9E"/>
    <w:rsid w:val="009C1C4C"/>
    <w:rsid w:val="009C1E83"/>
    <w:rsid w:val="009C1EA3"/>
    <w:rsid w:val="009C1FBE"/>
    <w:rsid w:val="009C257F"/>
    <w:rsid w:val="009C25E2"/>
    <w:rsid w:val="009C26BC"/>
    <w:rsid w:val="009C2CBC"/>
    <w:rsid w:val="009C2E2D"/>
    <w:rsid w:val="009C2E64"/>
    <w:rsid w:val="009C304A"/>
    <w:rsid w:val="009C31A1"/>
    <w:rsid w:val="009C3200"/>
    <w:rsid w:val="009C3317"/>
    <w:rsid w:val="009C3376"/>
    <w:rsid w:val="009C33AE"/>
    <w:rsid w:val="009C33F7"/>
    <w:rsid w:val="009C356B"/>
    <w:rsid w:val="009C3667"/>
    <w:rsid w:val="009C382D"/>
    <w:rsid w:val="009C3BDC"/>
    <w:rsid w:val="009C3D9D"/>
    <w:rsid w:val="009C3EB6"/>
    <w:rsid w:val="009C3ECD"/>
    <w:rsid w:val="009C3F47"/>
    <w:rsid w:val="009C4087"/>
    <w:rsid w:val="009C40A8"/>
    <w:rsid w:val="009C40F5"/>
    <w:rsid w:val="009C4341"/>
    <w:rsid w:val="009C453F"/>
    <w:rsid w:val="009C4757"/>
    <w:rsid w:val="009C4761"/>
    <w:rsid w:val="009C478B"/>
    <w:rsid w:val="009C4868"/>
    <w:rsid w:val="009C4915"/>
    <w:rsid w:val="009C4944"/>
    <w:rsid w:val="009C498C"/>
    <w:rsid w:val="009C49DB"/>
    <w:rsid w:val="009C4AF8"/>
    <w:rsid w:val="009C4D9D"/>
    <w:rsid w:val="009C5000"/>
    <w:rsid w:val="009C5168"/>
    <w:rsid w:val="009C553D"/>
    <w:rsid w:val="009C5705"/>
    <w:rsid w:val="009C576B"/>
    <w:rsid w:val="009C59F5"/>
    <w:rsid w:val="009C5A3C"/>
    <w:rsid w:val="009C5AC4"/>
    <w:rsid w:val="009C5AFB"/>
    <w:rsid w:val="009C5FEB"/>
    <w:rsid w:val="009C6683"/>
    <w:rsid w:val="009C66F0"/>
    <w:rsid w:val="009C67ED"/>
    <w:rsid w:val="009C68C2"/>
    <w:rsid w:val="009C68CF"/>
    <w:rsid w:val="009C69C5"/>
    <w:rsid w:val="009C69F0"/>
    <w:rsid w:val="009C6C33"/>
    <w:rsid w:val="009C6FC7"/>
    <w:rsid w:val="009C700E"/>
    <w:rsid w:val="009C70F7"/>
    <w:rsid w:val="009C716A"/>
    <w:rsid w:val="009C721D"/>
    <w:rsid w:val="009C725D"/>
    <w:rsid w:val="009C72C0"/>
    <w:rsid w:val="009C7515"/>
    <w:rsid w:val="009C7533"/>
    <w:rsid w:val="009C793D"/>
    <w:rsid w:val="009C7AFD"/>
    <w:rsid w:val="009C7EC7"/>
    <w:rsid w:val="009D00EF"/>
    <w:rsid w:val="009D02D8"/>
    <w:rsid w:val="009D064C"/>
    <w:rsid w:val="009D097B"/>
    <w:rsid w:val="009D0A5E"/>
    <w:rsid w:val="009D0F19"/>
    <w:rsid w:val="009D0F34"/>
    <w:rsid w:val="009D1300"/>
    <w:rsid w:val="009D181C"/>
    <w:rsid w:val="009D183B"/>
    <w:rsid w:val="009D1D54"/>
    <w:rsid w:val="009D1D61"/>
    <w:rsid w:val="009D1E14"/>
    <w:rsid w:val="009D1E63"/>
    <w:rsid w:val="009D212A"/>
    <w:rsid w:val="009D21FB"/>
    <w:rsid w:val="009D221A"/>
    <w:rsid w:val="009D2222"/>
    <w:rsid w:val="009D232F"/>
    <w:rsid w:val="009D2382"/>
    <w:rsid w:val="009D23C6"/>
    <w:rsid w:val="009D23E4"/>
    <w:rsid w:val="009D27AB"/>
    <w:rsid w:val="009D2B0B"/>
    <w:rsid w:val="009D2CE4"/>
    <w:rsid w:val="009D2E64"/>
    <w:rsid w:val="009D300C"/>
    <w:rsid w:val="009D30A3"/>
    <w:rsid w:val="009D31C5"/>
    <w:rsid w:val="009D31E5"/>
    <w:rsid w:val="009D3390"/>
    <w:rsid w:val="009D3434"/>
    <w:rsid w:val="009D3487"/>
    <w:rsid w:val="009D368D"/>
    <w:rsid w:val="009D39AF"/>
    <w:rsid w:val="009D39C1"/>
    <w:rsid w:val="009D3AED"/>
    <w:rsid w:val="009D3B57"/>
    <w:rsid w:val="009D3C39"/>
    <w:rsid w:val="009D4190"/>
    <w:rsid w:val="009D4378"/>
    <w:rsid w:val="009D44DF"/>
    <w:rsid w:val="009D4780"/>
    <w:rsid w:val="009D49CB"/>
    <w:rsid w:val="009D4B4A"/>
    <w:rsid w:val="009D4BB3"/>
    <w:rsid w:val="009D4CCC"/>
    <w:rsid w:val="009D4D19"/>
    <w:rsid w:val="009D50F2"/>
    <w:rsid w:val="009D5116"/>
    <w:rsid w:val="009D51D8"/>
    <w:rsid w:val="009D53F7"/>
    <w:rsid w:val="009D56BC"/>
    <w:rsid w:val="009D5738"/>
    <w:rsid w:val="009D59CE"/>
    <w:rsid w:val="009D5BD3"/>
    <w:rsid w:val="009D5D74"/>
    <w:rsid w:val="009D5DD9"/>
    <w:rsid w:val="009D5DF7"/>
    <w:rsid w:val="009D5E9C"/>
    <w:rsid w:val="009D5F49"/>
    <w:rsid w:val="009D6144"/>
    <w:rsid w:val="009D645F"/>
    <w:rsid w:val="009D64E9"/>
    <w:rsid w:val="009D652E"/>
    <w:rsid w:val="009D65E6"/>
    <w:rsid w:val="009D6636"/>
    <w:rsid w:val="009D6642"/>
    <w:rsid w:val="009D6838"/>
    <w:rsid w:val="009D6EAD"/>
    <w:rsid w:val="009D6EBD"/>
    <w:rsid w:val="009D6EC5"/>
    <w:rsid w:val="009D6F4C"/>
    <w:rsid w:val="009D7355"/>
    <w:rsid w:val="009D7558"/>
    <w:rsid w:val="009D7745"/>
    <w:rsid w:val="009D77AD"/>
    <w:rsid w:val="009D78FB"/>
    <w:rsid w:val="009D7939"/>
    <w:rsid w:val="009D7956"/>
    <w:rsid w:val="009D7BFA"/>
    <w:rsid w:val="009D7C07"/>
    <w:rsid w:val="009D7CDC"/>
    <w:rsid w:val="009D7CF9"/>
    <w:rsid w:val="009D7DA6"/>
    <w:rsid w:val="009D7F74"/>
    <w:rsid w:val="009D7F95"/>
    <w:rsid w:val="009D7FED"/>
    <w:rsid w:val="009E03C9"/>
    <w:rsid w:val="009E0660"/>
    <w:rsid w:val="009E08B1"/>
    <w:rsid w:val="009E09C9"/>
    <w:rsid w:val="009E0BC3"/>
    <w:rsid w:val="009E0CD2"/>
    <w:rsid w:val="009E0CEA"/>
    <w:rsid w:val="009E0D1D"/>
    <w:rsid w:val="009E0E17"/>
    <w:rsid w:val="009E0F7E"/>
    <w:rsid w:val="009E11E3"/>
    <w:rsid w:val="009E11E9"/>
    <w:rsid w:val="009E1775"/>
    <w:rsid w:val="009E18D4"/>
    <w:rsid w:val="009E18E3"/>
    <w:rsid w:val="009E1BFB"/>
    <w:rsid w:val="009E1C44"/>
    <w:rsid w:val="009E1CAA"/>
    <w:rsid w:val="009E1CDC"/>
    <w:rsid w:val="009E2411"/>
    <w:rsid w:val="009E24C6"/>
    <w:rsid w:val="009E25F0"/>
    <w:rsid w:val="009E2670"/>
    <w:rsid w:val="009E29DF"/>
    <w:rsid w:val="009E29E0"/>
    <w:rsid w:val="009E29E8"/>
    <w:rsid w:val="009E2A16"/>
    <w:rsid w:val="009E2C82"/>
    <w:rsid w:val="009E2E1F"/>
    <w:rsid w:val="009E2E7F"/>
    <w:rsid w:val="009E2FD0"/>
    <w:rsid w:val="009E2FDB"/>
    <w:rsid w:val="009E3077"/>
    <w:rsid w:val="009E30BC"/>
    <w:rsid w:val="009E3125"/>
    <w:rsid w:val="009E31F9"/>
    <w:rsid w:val="009E32C3"/>
    <w:rsid w:val="009E3386"/>
    <w:rsid w:val="009E33E2"/>
    <w:rsid w:val="009E35A1"/>
    <w:rsid w:val="009E35B8"/>
    <w:rsid w:val="009E361E"/>
    <w:rsid w:val="009E368D"/>
    <w:rsid w:val="009E3C5C"/>
    <w:rsid w:val="009E40DD"/>
    <w:rsid w:val="009E41C8"/>
    <w:rsid w:val="009E42D7"/>
    <w:rsid w:val="009E43EC"/>
    <w:rsid w:val="009E43F1"/>
    <w:rsid w:val="009E44AC"/>
    <w:rsid w:val="009E4520"/>
    <w:rsid w:val="009E4593"/>
    <w:rsid w:val="009E4604"/>
    <w:rsid w:val="009E4615"/>
    <w:rsid w:val="009E4AE0"/>
    <w:rsid w:val="009E4AE1"/>
    <w:rsid w:val="009E4C96"/>
    <w:rsid w:val="009E4CA0"/>
    <w:rsid w:val="009E4E79"/>
    <w:rsid w:val="009E5037"/>
    <w:rsid w:val="009E507D"/>
    <w:rsid w:val="009E510F"/>
    <w:rsid w:val="009E56D9"/>
    <w:rsid w:val="009E5837"/>
    <w:rsid w:val="009E5851"/>
    <w:rsid w:val="009E5949"/>
    <w:rsid w:val="009E5AF1"/>
    <w:rsid w:val="009E5B8A"/>
    <w:rsid w:val="009E5D25"/>
    <w:rsid w:val="009E5EFB"/>
    <w:rsid w:val="009E6084"/>
    <w:rsid w:val="009E62A5"/>
    <w:rsid w:val="009E6346"/>
    <w:rsid w:val="009E63A0"/>
    <w:rsid w:val="009E64F6"/>
    <w:rsid w:val="009E64FC"/>
    <w:rsid w:val="009E663B"/>
    <w:rsid w:val="009E685C"/>
    <w:rsid w:val="009E692F"/>
    <w:rsid w:val="009E6972"/>
    <w:rsid w:val="009E6B65"/>
    <w:rsid w:val="009E6DDD"/>
    <w:rsid w:val="009E6DE9"/>
    <w:rsid w:val="009E6F86"/>
    <w:rsid w:val="009E7158"/>
    <w:rsid w:val="009E7581"/>
    <w:rsid w:val="009E76CC"/>
    <w:rsid w:val="009E7763"/>
    <w:rsid w:val="009E77FC"/>
    <w:rsid w:val="009E7DBD"/>
    <w:rsid w:val="009E7E52"/>
    <w:rsid w:val="009E7F57"/>
    <w:rsid w:val="009E7FCA"/>
    <w:rsid w:val="009F00AC"/>
    <w:rsid w:val="009F0693"/>
    <w:rsid w:val="009F0763"/>
    <w:rsid w:val="009F0813"/>
    <w:rsid w:val="009F1041"/>
    <w:rsid w:val="009F10D8"/>
    <w:rsid w:val="009F12A3"/>
    <w:rsid w:val="009F1386"/>
    <w:rsid w:val="009F1566"/>
    <w:rsid w:val="009F164E"/>
    <w:rsid w:val="009F193D"/>
    <w:rsid w:val="009F194D"/>
    <w:rsid w:val="009F1B80"/>
    <w:rsid w:val="009F1C05"/>
    <w:rsid w:val="009F1C48"/>
    <w:rsid w:val="009F1E09"/>
    <w:rsid w:val="009F1EEC"/>
    <w:rsid w:val="009F1EEE"/>
    <w:rsid w:val="009F1F7E"/>
    <w:rsid w:val="009F2281"/>
    <w:rsid w:val="009F230C"/>
    <w:rsid w:val="009F246B"/>
    <w:rsid w:val="009F2604"/>
    <w:rsid w:val="009F2649"/>
    <w:rsid w:val="009F2680"/>
    <w:rsid w:val="009F2748"/>
    <w:rsid w:val="009F2826"/>
    <w:rsid w:val="009F28B5"/>
    <w:rsid w:val="009F2B33"/>
    <w:rsid w:val="009F2C9D"/>
    <w:rsid w:val="009F2D41"/>
    <w:rsid w:val="009F2D9A"/>
    <w:rsid w:val="009F2E1B"/>
    <w:rsid w:val="009F3042"/>
    <w:rsid w:val="009F3113"/>
    <w:rsid w:val="009F31BD"/>
    <w:rsid w:val="009F361B"/>
    <w:rsid w:val="009F3A0E"/>
    <w:rsid w:val="009F3BA2"/>
    <w:rsid w:val="009F3C85"/>
    <w:rsid w:val="009F3EB8"/>
    <w:rsid w:val="009F3F2C"/>
    <w:rsid w:val="009F4534"/>
    <w:rsid w:val="009F4743"/>
    <w:rsid w:val="009F47EB"/>
    <w:rsid w:val="009F487E"/>
    <w:rsid w:val="009F4A13"/>
    <w:rsid w:val="009F4CBA"/>
    <w:rsid w:val="009F4D9E"/>
    <w:rsid w:val="009F4E40"/>
    <w:rsid w:val="009F4E9A"/>
    <w:rsid w:val="009F4F69"/>
    <w:rsid w:val="009F510B"/>
    <w:rsid w:val="009F51FA"/>
    <w:rsid w:val="009F5299"/>
    <w:rsid w:val="009F52BE"/>
    <w:rsid w:val="009F5345"/>
    <w:rsid w:val="009F53C7"/>
    <w:rsid w:val="009F553F"/>
    <w:rsid w:val="009F570A"/>
    <w:rsid w:val="009F5B48"/>
    <w:rsid w:val="009F5B76"/>
    <w:rsid w:val="009F5D4C"/>
    <w:rsid w:val="009F5E7E"/>
    <w:rsid w:val="009F6022"/>
    <w:rsid w:val="009F60F5"/>
    <w:rsid w:val="009F6436"/>
    <w:rsid w:val="009F65ED"/>
    <w:rsid w:val="009F695E"/>
    <w:rsid w:val="009F698C"/>
    <w:rsid w:val="009F6ACB"/>
    <w:rsid w:val="009F6C77"/>
    <w:rsid w:val="009F6D1D"/>
    <w:rsid w:val="009F6D8F"/>
    <w:rsid w:val="009F6F01"/>
    <w:rsid w:val="009F6F40"/>
    <w:rsid w:val="009F6FCC"/>
    <w:rsid w:val="009F768E"/>
    <w:rsid w:val="009F76E5"/>
    <w:rsid w:val="009F778A"/>
    <w:rsid w:val="009F77B3"/>
    <w:rsid w:val="009F797C"/>
    <w:rsid w:val="009F79C6"/>
    <w:rsid w:val="009F7B78"/>
    <w:rsid w:val="009F7DCE"/>
    <w:rsid w:val="009F7DFE"/>
    <w:rsid w:val="00A0008D"/>
    <w:rsid w:val="00A00095"/>
    <w:rsid w:val="00A00105"/>
    <w:rsid w:val="00A00169"/>
    <w:rsid w:val="00A001DC"/>
    <w:rsid w:val="00A001FF"/>
    <w:rsid w:val="00A00289"/>
    <w:rsid w:val="00A00AF0"/>
    <w:rsid w:val="00A00DE6"/>
    <w:rsid w:val="00A00FF7"/>
    <w:rsid w:val="00A01120"/>
    <w:rsid w:val="00A01201"/>
    <w:rsid w:val="00A0142C"/>
    <w:rsid w:val="00A01430"/>
    <w:rsid w:val="00A01471"/>
    <w:rsid w:val="00A01480"/>
    <w:rsid w:val="00A0154C"/>
    <w:rsid w:val="00A01564"/>
    <w:rsid w:val="00A016B0"/>
    <w:rsid w:val="00A01717"/>
    <w:rsid w:val="00A01A52"/>
    <w:rsid w:val="00A01B48"/>
    <w:rsid w:val="00A01C2E"/>
    <w:rsid w:val="00A01D42"/>
    <w:rsid w:val="00A01DB5"/>
    <w:rsid w:val="00A02048"/>
    <w:rsid w:val="00A02281"/>
    <w:rsid w:val="00A02549"/>
    <w:rsid w:val="00A0268E"/>
    <w:rsid w:val="00A026DB"/>
    <w:rsid w:val="00A02735"/>
    <w:rsid w:val="00A0276D"/>
    <w:rsid w:val="00A02D04"/>
    <w:rsid w:val="00A02FE3"/>
    <w:rsid w:val="00A0305C"/>
    <w:rsid w:val="00A031C7"/>
    <w:rsid w:val="00A0329F"/>
    <w:rsid w:val="00A03312"/>
    <w:rsid w:val="00A03339"/>
    <w:rsid w:val="00A03736"/>
    <w:rsid w:val="00A0382C"/>
    <w:rsid w:val="00A039F7"/>
    <w:rsid w:val="00A03C3D"/>
    <w:rsid w:val="00A03FE8"/>
    <w:rsid w:val="00A04463"/>
    <w:rsid w:val="00A04486"/>
    <w:rsid w:val="00A044D0"/>
    <w:rsid w:val="00A0450D"/>
    <w:rsid w:val="00A048E0"/>
    <w:rsid w:val="00A04921"/>
    <w:rsid w:val="00A04C54"/>
    <w:rsid w:val="00A04C84"/>
    <w:rsid w:val="00A04F13"/>
    <w:rsid w:val="00A04F29"/>
    <w:rsid w:val="00A04FC7"/>
    <w:rsid w:val="00A05011"/>
    <w:rsid w:val="00A05316"/>
    <w:rsid w:val="00A0567F"/>
    <w:rsid w:val="00A0580A"/>
    <w:rsid w:val="00A058CF"/>
    <w:rsid w:val="00A05A88"/>
    <w:rsid w:val="00A05A93"/>
    <w:rsid w:val="00A05BF9"/>
    <w:rsid w:val="00A05E75"/>
    <w:rsid w:val="00A0604F"/>
    <w:rsid w:val="00A060B2"/>
    <w:rsid w:val="00A065AB"/>
    <w:rsid w:val="00A06636"/>
    <w:rsid w:val="00A066FB"/>
    <w:rsid w:val="00A06727"/>
    <w:rsid w:val="00A06814"/>
    <w:rsid w:val="00A06A58"/>
    <w:rsid w:val="00A06ADE"/>
    <w:rsid w:val="00A06EA8"/>
    <w:rsid w:val="00A06F3F"/>
    <w:rsid w:val="00A06FBD"/>
    <w:rsid w:val="00A07117"/>
    <w:rsid w:val="00A0725D"/>
    <w:rsid w:val="00A07350"/>
    <w:rsid w:val="00A0737F"/>
    <w:rsid w:val="00A0743D"/>
    <w:rsid w:val="00A07496"/>
    <w:rsid w:val="00A074D3"/>
    <w:rsid w:val="00A074E1"/>
    <w:rsid w:val="00A0755E"/>
    <w:rsid w:val="00A07584"/>
    <w:rsid w:val="00A075F4"/>
    <w:rsid w:val="00A0789D"/>
    <w:rsid w:val="00A07ADB"/>
    <w:rsid w:val="00A07F8B"/>
    <w:rsid w:val="00A1012D"/>
    <w:rsid w:val="00A10156"/>
    <w:rsid w:val="00A101D0"/>
    <w:rsid w:val="00A102C6"/>
    <w:rsid w:val="00A104C3"/>
    <w:rsid w:val="00A1051C"/>
    <w:rsid w:val="00A105EB"/>
    <w:rsid w:val="00A106E3"/>
    <w:rsid w:val="00A10788"/>
    <w:rsid w:val="00A10F92"/>
    <w:rsid w:val="00A114B1"/>
    <w:rsid w:val="00A116AA"/>
    <w:rsid w:val="00A11764"/>
    <w:rsid w:val="00A11C00"/>
    <w:rsid w:val="00A11CCE"/>
    <w:rsid w:val="00A11FD1"/>
    <w:rsid w:val="00A1207F"/>
    <w:rsid w:val="00A12166"/>
    <w:rsid w:val="00A1217E"/>
    <w:rsid w:val="00A12355"/>
    <w:rsid w:val="00A124E4"/>
    <w:rsid w:val="00A12588"/>
    <w:rsid w:val="00A12BDA"/>
    <w:rsid w:val="00A12C2B"/>
    <w:rsid w:val="00A12FBB"/>
    <w:rsid w:val="00A130C6"/>
    <w:rsid w:val="00A13163"/>
    <w:rsid w:val="00A132D5"/>
    <w:rsid w:val="00A1333A"/>
    <w:rsid w:val="00A13562"/>
    <w:rsid w:val="00A135BC"/>
    <w:rsid w:val="00A13603"/>
    <w:rsid w:val="00A136E4"/>
    <w:rsid w:val="00A1377E"/>
    <w:rsid w:val="00A137D6"/>
    <w:rsid w:val="00A1387D"/>
    <w:rsid w:val="00A13BDE"/>
    <w:rsid w:val="00A13C50"/>
    <w:rsid w:val="00A13D2C"/>
    <w:rsid w:val="00A13E14"/>
    <w:rsid w:val="00A13E48"/>
    <w:rsid w:val="00A14042"/>
    <w:rsid w:val="00A1415C"/>
    <w:rsid w:val="00A14669"/>
    <w:rsid w:val="00A1467A"/>
    <w:rsid w:val="00A14E3F"/>
    <w:rsid w:val="00A14E6D"/>
    <w:rsid w:val="00A14F77"/>
    <w:rsid w:val="00A14FFE"/>
    <w:rsid w:val="00A151B2"/>
    <w:rsid w:val="00A152C2"/>
    <w:rsid w:val="00A15938"/>
    <w:rsid w:val="00A15D36"/>
    <w:rsid w:val="00A15D69"/>
    <w:rsid w:val="00A15E38"/>
    <w:rsid w:val="00A160A7"/>
    <w:rsid w:val="00A1614B"/>
    <w:rsid w:val="00A163C1"/>
    <w:rsid w:val="00A163C4"/>
    <w:rsid w:val="00A1676E"/>
    <w:rsid w:val="00A168B6"/>
    <w:rsid w:val="00A16998"/>
    <w:rsid w:val="00A169AF"/>
    <w:rsid w:val="00A16AE9"/>
    <w:rsid w:val="00A16B48"/>
    <w:rsid w:val="00A16BBB"/>
    <w:rsid w:val="00A16EDF"/>
    <w:rsid w:val="00A16F6A"/>
    <w:rsid w:val="00A17006"/>
    <w:rsid w:val="00A1716A"/>
    <w:rsid w:val="00A171D6"/>
    <w:rsid w:val="00A172B2"/>
    <w:rsid w:val="00A175FA"/>
    <w:rsid w:val="00A1767F"/>
    <w:rsid w:val="00A176E1"/>
    <w:rsid w:val="00A176E2"/>
    <w:rsid w:val="00A176E7"/>
    <w:rsid w:val="00A17827"/>
    <w:rsid w:val="00A17A1F"/>
    <w:rsid w:val="00A17D35"/>
    <w:rsid w:val="00A17D80"/>
    <w:rsid w:val="00A17F3F"/>
    <w:rsid w:val="00A20035"/>
    <w:rsid w:val="00A202F7"/>
    <w:rsid w:val="00A2033C"/>
    <w:rsid w:val="00A2039E"/>
    <w:rsid w:val="00A20885"/>
    <w:rsid w:val="00A20946"/>
    <w:rsid w:val="00A20C12"/>
    <w:rsid w:val="00A20CCE"/>
    <w:rsid w:val="00A20D58"/>
    <w:rsid w:val="00A20E96"/>
    <w:rsid w:val="00A21171"/>
    <w:rsid w:val="00A215B9"/>
    <w:rsid w:val="00A2174D"/>
    <w:rsid w:val="00A21771"/>
    <w:rsid w:val="00A21958"/>
    <w:rsid w:val="00A21A32"/>
    <w:rsid w:val="00A21A51"/>
    <w:rsid w:val="00A21BF6"/>
    <w:rsid w:val="00A21CE1"/>
    <w:rsid w:val="00A21E08"/>
    <w:rsid w:val="00A21EB5"/>
    <w:rsid w:val="00A21EDE"/>
    <w:rsid w:val="00A21F96"/>
    <w:rsid w:val="00A22356"/>
    <w:rsid w:val="00A227A2"/>
    <w:rsid w:val="00A22877"/>
    <w:rsid w:val="00A22D0E"/>
    <w:rsid w:val="00A22DF1"/>
    <w:rsid w:val="00A22E6D"/>
    <w:rsid w:val="00A22F82"/>
    <w:rsid w:val="00A2315E"/>
    <w:rsid w:val="00A2331E"/>
    <w:rsid w:val="00A2333D"/>
    <w:rsid w:val="00A235E0"/>
    <w:rsid w:val="00A237A3"/>
    <w:rsid w:val="00A23918"/>
    <w:rsid w:val="00A239D8"/>
    <w:rsid w:val="00A23A10"/>
    <w:rsid w:val="00A23A51"/>
    <w:rsid w:val="00A23BF6"/>
    <w:rsid w:val="00A23F2E"/>
    <w:rsid w:val="00A23F39"/>
    <w:rsid w:val="00A23F8A"/>
    <w:rsid w:val="00A24041"/>
    <w:rsid w:val="00A241E1"/>
    <w:rsid w:val="00A2423A"/>
    <w:rsid w:val="00A24308"/>
    <w:rsid w:val="00A2435E"/>
    <w:rsid w:val="00A24777"/>
    <w:rsid w:val="00A24D10"/>
    <w:rsid w:val="00A24D12"/>
    <w:rsid w:val="00A24F55"/>
    <w:rsid w:val="00A24F83"/>
    <w:rsid w:val="00A252FA"/>
    <w:rsid w:val="00A25594"/>
    <w:rsid w:val="00A25668"/>
    <w:rsid w:val="00A256E4"/>
    <w:rsid w:val="00A25A3C"/>
    <w:rsid w:val="00A25B56"/>
    <w:rsid w:val="00A25CC7"/>
    <w:rsid w:val="00A25FC5"/>
    <w:rsid w:val="00A265BE"/>
    <w:rsid w:val="00A265DE"/>
    <w:rsid w:val="00A26639"/>
    <w:rsid w:val="00A2663F"/>
    <w:rsid w:val="00A268B4"/>
    <w:rsid w:val="00A2699C"/>
    <w:rsid w:val="00A26A80"/>
    <w:rsid w:val="00A26A9E"/>
    <w:rsid w:val="00A26AD1"/>
    <w:rsid w:val="00A26B30"/>
    <w:rsid w:val="00A26B36"/>
    <w:rsid w:val="00A26CC4"/>
    <w:rsid w:val="00A26CD7"/>
    <w:rsid w:val="00A272CC"/>
    <w:rsid w:val="00A27891"/>
    <w:rsid w:val="00A27AA1"/>
    <w:rsid w:val="00A27B7C"/>
    <w:rsid w:val="00A27CCA"/>
    <w:rsid w:val="00A27CE0"/>
    <w:rsid w:val="00A27DE4"/>
    <w:rsid w:val="00A30000"/>
    <w:rsid w:val="00A30512"/>
    <w:rsid w:val="00A305DA"/>
    <w:rsid w:val="00A306F3"/>
    <w:rsid w:val="00A307F9"/>
    <w:rsid w:val="00A30BA4"/>
    <w:rsid w:val="00A30C4C"/>
    <w:rsid w:val="00A30E6C"/>
    <w:rsid w:val="00A30E9E"/>
    <w:rsid w:val="00A3105B"/>
    <w:rsid w:val="00A310F3"/>
    <w:rsid w:val="00A312AF"/>
    <w:rsid w:val="00A3159E"/>
    <w:rsid w:val="00A3190C"/>
    <w:rsid w:val="00A31A59"/>
    <w:rsid w:val="00A31D19"/>
    <w:rsid w:val="00A31ED0"/>
    <w:rsid w:val="00A3219F"/>
    <w:rsid w:val="00A321FA"/>
    <w:rsid w:val="00A3246E"/>
    <w:rsid w:val="00A32756"/>
    <w:rsid w:val="00A32A41"/>
    <w:rsid w:val="00A32A92"/>
    <w:rsid w:val="00A32B4E"/>
    <w:rsid w:val="00A32CB9"/>
    <w:rsid w:val="00A33086"/>
    <w:rsid w:val="00A33112"/>
    <w:rsid w:val="00A33236"/>
    <w:rsid w:val="00A33612"/>
    <w:rsid w:val="00A33856"/>
    <w:rsid w:val="00A33F33"/>
    <w:rsid w:val="00A33FB3"/>
    <w:rsid w:val="00A34517"/>
    <w:rsid w:val="00A345DF"/>
    <w:rsid w:val="00A3468B"/>
    <w:rsid w:val="00A346A6"/>
    <w:rsid w:val="00A34728"/>
    <w:rsid w:val="00A348CB"/>
    <w:rsid w:val="00A34936"/>
    <w:rsid w:val="00A349EC"/>
    <w:rsid w:val="00A34E3C"/>
    <w:rsid w:val="00A34F54"/>
    <w:rsid w:val="00A3539D"/>
    <w:rsid w:val="00A355EC"/>
    <w:rsid w:val="00A35615"/>
    <w:rsid w:val="00A35647"/>
    <w:rsid w:val="00A356B3"/>
    <w:rsid w:val="00A3599C"/>
    <w:rsid w:val="00A359F5"/>
    <w:rsid w:val="00A35A33"/>
    <w:rsid w:val="00A35C0D"/>
    <w:rsid w:val="00A35C8C"/>
    <w:rsid w:val="00A35DAD"/>
    <w:rsid w:val="00A35EDE"/>
    <w:rsid w:val="00A35F46"/>
    <w:rsid w:val="00A3626E"/>
    <w:rsid w:val="00A362F6"/>
    <w:rsid w:val="00A36574"/>
    <w:rsid w:val="00A36868"/>
    <w:rsid w:val="00A3699A"/>
    <w:rsid w:val="00A36A8E"/>
    <w:rsid w:val="00A36AF3"/>
    <w:rsid w:val="00A36C76"/>
    <w:rsid w:val="00A36C82"/>
    <w:rsid w:val="00A36D75"/>
    <w:rsid w:val="00A36DCD"/>
    <w:rsid w:val="00A36DF0"/>
    <w:rsid w:val="00A36E7D"/>
    <w:rsid w:val="00A37495"/>
    <w:rsid w:val="00A375B1"/>
    <w:rsid w:val="00A3764D"/>
    <w:rsid w:val="00A376A0"/>
    <w:rsid w:val="00A37A50"/>
    <w:rsid w:val="00A37AC5"/>
    <w:rsid w:val="00A37AFA"/>
    <w:rsid w:val="00A37B2B"/>
    <w:rsid w:val="00A40498"/>
    <w:rsid w:val="00A404E5"/>
    <w:rsid w:val="00A40A47"/>
    <w:rsid w:val="00A40A81"/>
    <w:rsid w:val="00A40A88"/>
    <w:rsid w:val="00A40C86"/>
    <w:rsid w:val="00A40FB0"/>
    <w:rsid w:val="00A41311"/>
    <w:rsid w:val="00A41784"/>
    <w:rsid w:val="00A41808"/>
    <w:rsid w:val="00A41A19"/>
    <w:rsid w:val="00A41F2A"/>
    <w:rsid w:val="00A41F61"/>
    <w:rsid w:val="00A4200E"/>
    <w:rsid w:val="00A421C8"/>
    <w:rsid w:val="00A42261"/>
    <w:rsid w:val="00A42501"/>
    <w:rsid w:val="00A4252E"/>
    <w:rsid w:val="00A425A6"/>
    <w:rsid w:val="00A426A1"/>
    <w:rsid w:val="00A42772"/>
    <w:rsid w:val="00A428DB"/>
    <w:rsid w:val="00A42931"/>
    <w:rsid w:val="00A42A02"/>
    <w:rsid w:val="00A42C22"/>
    <w:rsid w:val="00A42E4F"/>
    <w:rsid w:val="00A43011"/>
    <w:rsid w:val="00A43214"/>
    <w:rsid w:val="00A4333C"/>
    <w:rsid w:val="00A4336E"/>
    <w:rsid w:val="00A43445"/>
    <w:rsid w:val="00A4352A"/>
    <w:rsid w:val="00A43538"/>
    <w:rsid w:val="00A43711"/>
    <w:rsid w:val="00A4387E"/>
    <w:rsid w:val="00A438E8"/>
    <w:rsid w:val="00A4395A"/>
    <w:rsid w:val="00A43C3D"/>
    <w:rsid w:val="00A43F53"/>
    <w:rsid w:val="00A4413A"/>
    <w:rsid w:val="00A44452"/>
    <w:rsid w:val="00A448DE"/>
    <w:rsid w:val="00A44C31"/>
    <w:rsid w:val="00A44CEF"/>
    <w:rsid w:val="00A45028"/>
    <w:rsid w:val="00A450ED"/>
    <w:rsid w:val="00A45288"/>
    <w:rsid w:val="00A4532C"/>
    <w:rsid w:val="00A45366"/>
    <w:rsid w:val="00A454D5"/>
    <w:rsid w:val="00A456A0"/>
    <w:rsid w:val="00A457E5"/>
    <w:rsid w:val="00A45B91"/>
    <w:rsid w:val="00A45B9E"/>
    <w:rsid w:val="00A45BE9"/>
    <w:rsid w:val="00A45F89"/>
    <w:rsid w:val="00A4601D"/>
    <w:rsid w:val="00A46025"/>
    <w:rsid w:val="00A4609D"/>
    <w:rsid w:val="00A462C4"/>
    <w:rsid w:val="00A463E5"/>
    <w:rsid w:val="00A464FB"/>
    <w:rsid w:val="00A4654E"/>
    <w:rsid w:val="00A46572"/>
    <w:rsid w:val="00A466BF"/>
    <w:rsid w:val="00A467C5"/>
    <w:rsid w:val="00A46864"/>
    <w:rsid w:val="00A4692B"/>
    <w:rsid w:val="00A46B7C"/>
    <w:rsid w:val="00A46C8B"/>
    <w:rsid w:val="00A46DFD"/>
    <w:rsid w:val="00A46EF2"/>
    <w:rsid w:val="00A46F35"/>
    <w:rsid w:val="00A4702C"/>
    <w:rsid w:val="00A4707F"/>
    <w:rsid w:val="00A472F2"/>
    <w:rsid w:val="00A4737F"/>
    <w:rsid w:val="00A4791F"/>
    <w:rsid w:val="00A47BF4"/>
    <w:rsid w:val="00A47D11"/>
    <w:rsid w:val="00A47FA8"/>
    <w:rsid w:val="00A50204"/>
    <w:rsid w:val="00A502F9"/>
    <w:rsid w:val="00A5048F"/>
    <w:rsid w:val="00A5057A"/>
    <w:rsid w:val="00A505B6"/>
    <w:rsid w:val="00A50797"/>
    <w:rsid w:val="00A50998"/>
    <w:rsid w:val="00A509C6"/>
    <w:rsid w:val="00A50B01"/>
    <w:rsid w:val="00A5114D"/>
    <w:rsid w:val="00A5117C"/>
    <w:rsid w:val="00A512AE"/>
    <w:rsid w:val="00A51736"/>
    <w:rsid w:val="00A5177A"/>
    <w:rsid w:val="00A518FF"/>
    <w:rsid w:val="00A51A89"/>
    <w:rsid w:val="00A51AF1"/>
    <w:rsid w:val="00A51C6F"/>
    <w:rsid w:val="00A51D2D"/>
    <w:rsid w:val="00A51D3A"/>
    <w:rsid w:val="00A520CD"/>
    <w:rsid w:val="00A52350"/>
    <w:rsid w:val="00A5247B"/>
    <w:rsid w:val="00A524A4"/>
    <w:rsid w:val="00A525EA"/>
    <w:rsid w:val="00A526D7"/>
    <w:rsid w:val="00A528FF"/>
    <w:rsid w:val="00A529B5"/>
    <w:rsid w:val="00A52A3E"/>
    <w:rsid w:val="00A52D12"/>
    <w:rsid w:val="00A53034"/>
    <w:rsid w:val="00A53212"/>
    <w:rsid w:val="00A53399"/>
    <w:rsid w:val="00A538DE"/>
    <w:rsid w:val="00A539DF"/>
    <w:rsid w:val="00A53C02"/>
    <w:rsid w:val="00A53C8D"/>
    <w:rsid w:val="00A53F6E"/>
    <w:rsid w:val="00A53F7B"/>
    <w:rsid w:val="00A53F86"/>
    <w:rsid w:val="00A53FC1"/>
    <w:rsid w:val="00A543CC"/>
    <w:rsid w:val="00A544B7"/>
    <w:rsid w:val="00A5461F"/>
    <w:rsid w:val="00A5482D"/>
    <w:rsid w:val="00A54B69"/>
    <w:rsid w:val="00A5504D"/>
    <w:rsid w:val="00A55061"/>
    <w:rsid w:val="00A553E3"/>
    <w:rsid w:val="00A5545B"/>
    <w:rsid w:val="00A55642"/>
    <w:rsid w:val="00A557B7"/>
    <w:rsid w:val="00A558FD"/>
    <w:rsid w:val="00A55CE7"/>
    <w:rsid w:val="00A55D3F"/>
    <w:rsid w:val="00A55E62"/>
    <w:rsid w:val="00A55F24"/>
    <w:rsid w:val="00A55F98"/>
    <w:rsid w:val="00A56397"/>
    <w:rsid w:val="00A565BF"/>
    <w:rsid w:val="00A565FA"/>
    <w:rsid w:val="00A5677C"/>
    <w:rsid w:val="00A567F5"/>
    <w:rsid w:val="00A56A6E"/>
    <w:rsid w:val="00A56A76"/>
    <w:rsid w:val="00A56B91"/>
    <w:rsid w:val="00A56E43"/>
    <w:rsid w:val="00A56EED"/>
    <w:rsid w:val="00A570A6"/>
    <w:rsid w:val="00A57183"/>
    <w:rsid w:val="00A5753D"/>
    <w:rsid w:val="00A575A4"/>
    <w:rsid w:val="00A576EB"/>
    <w:rsid w:val="00A579CD"/>
    <w:rsid w:val="00A57ADD"/>
    <w:rsid w:val="00A57C27"/>
    <w:rsid w:val="00A57F9E"/>
    <w:rsid w:val="00A601AF"/>
    <w:rsid w:val="00A602D0"/>
    <w:rsid w:val="00A603E7"/>
    <w:rsid w:val="00A605A2"/>
    <w:rsid w:val="00A6077B"/>
    <w:rsid w:val="00A608E4"/>
    <w:rsid w:val="00A60AFD"/>
    <w:rsid w:val="00A60FE4"/>
    <w:rsid w:val="00A61088"/>
    <w:rsid w:val="00A6121B"/>
    <w:rsid w:val="00A6149C"/>
    <w:rsid w:val="00A61837"/>
    <w:rsid w:val="00A61994"/>
    <w:rsid w:val="00A61BA6"/>
    <w:rsid w:val="00A61CD9"/>
    <w:rsid w:val="00A61DF1"/>
    <w:rsid w:val="00A61EAF"/>
    <w:rsid w:val="00A622D0"/>
    <w:rsid w:val="00A6232D"/>
    <w:rsid w:val="00A6239B"/>
    <w:rsid w:val="00A62469"/>
    <w:rsid w:val="00A625F7"/>
    <w:rsid w:val="00A62669"/>
    <w:rsid w:val="00A62838"/>
    <w:rsid w:val="00A62976"/>
    <w:rsid w:val="00A629B1"/>
    <w:rsid w:val="00A62CD9"/>
    <w:rsid w:val="00A62D4F"/>
    <w:rsid w:val="00A62EF9"/>
    <w:rsid w:val="00A63038"/>
    <w:rsid w:val="00A630B7"/>
    <w:rsid w:val="00A63185"/>
    <w:rsid w:val="00A632AA"/>
    <w:rsid w:val="00A6351C"/>
    <w:rsid w:val="00A63544"/>
    <w:rsid w:val="00A636E9"/>
    <w:rsid w:val="00A637B1"/>
    <w:rsid w:val="00A637DD"/>
    <w:rsid w:val="00A63AAA"/>
    <w:rsid w:val="00A63AB1"/>
    <w:rsid w:val="00A63D5B"/>
    <w:rsid w:val="00A63DF8"/>
    <w:rsid w:val="00A63E2F"/>
    <w:rsid w:val="00A64259"/>
    <w:rsid w:val="00A642A8"/>
    <w:rsid w:val="00A642F4"/>
    <w:rsid w:val="00A644EB"/>
    <w:rsid w:val="00A6452E"/>
    <w:rsid w:val="00A64737"/>
    <w:rsid w:val="00A647C0"/>
    <w:rsid w:val="00A64937"/>
    <w:rsid w:val="00A64A14"/>
    <w:rsid w:val="00A64EE0"/>
    <w:rsid w:val="00A6522E"/>
    <w:rsid w:val="00A654FF"/>
    <w:rsid w:val="00A6552A"/>
    <w:rsid w:val="00A655DF"/>
    <w:rsid w:val="00A655E0"/>
    <w:rsid w:val="00A655E5"/>
    <w:rsid w:val="00A6560E"/>
    <w:rsid w:val="00A65665"/>
    <w:rsid w:val="00A657F5"/>
    <w:rsid w:val="00A65A5D"/>
    <w:rsid w:val="00A65C39"/>
    <w:rsid w:val="00A65C4B"/>
    <w:rsid w:val="00A65D35"/>
    <w:rsid w:val="00A65DF3"/>
    <w:rsid w:val="00A65F77"/>
    <w:rsid w:val="00A66603"/>
    <w:rsid w:val="00A66759"/>
    <w:rsid w:val="00A6676B"/>
    <w:rsid w:val="00A66823"/>
    <w:rsid w:val="00A66A00"/>
    <w:rsid w:val="00A66CBB"/>
    <w:rsid w:val="00A66CDE"/>
    <w:rsid w:val="00A66DB6"/>
    <w:rsid w:val="00A66E59"/>
    <w:rsid w:val="00A66E9F"/>
    <w:rsid w:val="00A66FF4"/>
    <w:rsid w:val="00A6739C"/>
    <w:rsid w:val="00A674A3"/>
    <w:rsid w:val="00A674CD"/>
    <w:rsid w:val="00A67919"/>
    <w:rsid w:val="00A67946"/>
    <w:rsid w:val="00A67A47"/>
    <w:rsid w:val="00A67C62"/>
    <w:rsid w:val="00A67CFC"/>
    <w:rsid w:val="00A67EB1"/>
    <w:rsid w:val="00A70113"/>
    <w:rsid w:val="00A70330"/>
    <w:rsid w:val="00A706FB"/>
    <w:rsid w:val="00A70A59"/>
    <w:rsid w:val="00A70DF7"/>
    <w:rsid w:val="00A71200"/>
    <w:rsid w:val="00A712B1"/>
    <w:rsid w:val="00A713F0"/>
    <w:rsid w:val="00A71710"/>
    <w:rsid w:val="00A718EC"/>
    <w:rsid w:val="00A71C0F"/>
    <w:rsid w:val="00A71DDE"/>
    <w:rsid w:val="00A71F06"/>
    <w:rsid w:val="00A71F10"/>
    <w:rsid w:val="00A71F22"/>
    <w:rsid w:val="00A71F8F"/>
    <w:rsid w:val="00A72356"/>
    <w:rsid w:val="00A7235D"/>
    <w:rsid w:val="00A724E6"/>
    <w:rsid w:val="00A7260B"/>
    <w:rsid w:val="00A72A2C"/>
    <w:rsid w:val="00A72AE4"/>
    <w:rsid w:val="00A72B3C"/>
    <w:rsid w:val="00A72C1E"/>
    <w:rsid w:val="00A72C3E"/>
    <w:rsid w:val="00A72F80"/>
    <w:rsid w:val="00A732DF"/>
    <w:rsid w:val="00A73402"/>
    <w:rsid w:val="00A735E6"/>
    <w:rsid w:val="00A73645"/>
    <w:rsid w:val="00A73658"/>
    <w:rsid w:val="00A736D4"/>
    <w:rsid w:val="00A737B4"/>
    <w:rsid w:val="00A737F6"/>
    <w:rsid w:val="00A73882"/>
    <w:rsid w:val="00A7394A"/>
    <w:rsid w:val="00A7395E"/>
    <w:rsid w:val="00A739FC"/>
    <w:rsid w:val="00A73C26"/>
    <w:rsid w:val="00A73F97"/>
    <w:rsid w:val="00A74008"/>
    <w:rsid w:val="00A74041"/>
    <w:rsid w:val="00A74158"/>
    <w:rsid w:val="00A74335"/>
    <w:rsid w:val="00A7433B"/>
    <w:rsid w:val="00A743C9"/>
    <w:rsid w:val="00A74515"/>
    <w:rsid w:val="00A74666"/>
    <w:rsid w:val="00A7497C"/>
    <w:rsid w:val="00A74B6D"/>
    <w:rsid w:val="00A74C1F"/>
    <w:rsid w:val="00A74D3E"/>
    <w:rsid w:val="00A74E12"/>
    <w:rsid w:val="00A74E6E"/>
    <w:rsid w:val="00A75212"/>
    <w:rsid w:val="00A7534D"/>
    <w:rsid w:val="00A7536C"/>
    <w:rsid w:val="00A754B0"/>
    <w:rsid w:val="00A75534"/>
    <w:rsid w:val="00A75777"/>
    <w:rsid w:val="00A758F7"/>
    <w:rsid w:val="00A75D6E"/>
    <w:rsid w:val="00A75E2C"/>
    <w:rsid w:val="00A75E81"/>
    <w:rsid w:val="00A75F29"/>
    <w:rsid w:val="00A762FA"/>
    <w:rsid w:val="00A768EA"/>
    <w:rsid w:val="00A7693F"/>
    <w:rsid w:val="00A76AF2"/>
    <w:rsid w:val="00A77257"/>
    <w:rsid w:val="00A773BB"/>
    <w:rsid w:val="00A773CC"/>
    <w:rsid w:val="00A7741E"/>
    <w:rsid w:val="00A77842"/>
    <w:rsid w:val="00A77A69"/>
    <w:rsid w:val="00A77BE7"/>
    <w:rsid w:val="00A77C05"/>
    <w:rsid w:val="00A77CA8"/>
    <w:rsid w:val="00A77D4A"/>
    <w:rsid w:val="00A77DB4"/>
    <w:rsid w:val="00A77EFF"/>
    <w:rsid w:val="00A803B9"/>
    <w:rsid w:val="00A8045F"/>
    <w:rsid w:val="00A80C27"/>
    <w:rsid w:val="00A80C69"/>
    <w:rsid w:val="00A80CD3"/>
    <w:rsid w:val="00A80CED"/>
    <w:rsid w:val="00A80F3A"/>
    <w:rsid w:val="00A80F64"/>
    <w:rsid w:val="00A810BD"/>
    <w:rsid w:val="00A8120D"/>
    <w:rsid w:val="00A81229"/>
    <w:rsid w:val="00A81566"/>
    <w:rsid w:val="00A8170F"/>
    <w:rsid w:val="00A81B72"/>
    <w:rsid w:val="00A81BA1"/>
    <w:rsid w:val="00A81CD6"/>
    <w:rsid w:val="00A81E8D"/>
    <w:rsid w:val="00A81F77"/>
    <w:rsid w:val="00A82020"/>
    <w:rsid w:val="00A8207F"/>
    <w:rsid w:val="00A8256E"/>
    <w:rsid w:val="00A82606"/>
    <w:rsid w:val="00A8290C"/>
    <w:rsid w:val="00A82CF9"/>
    <w:rsid w:val="00A82E16"/>
    <w:rsid w:val="00A830AD"/>
    <w:rsid w:val="00A8344C"/>
    <w:rsid w:val="00A836F5"/>
    <w:rsid w:val="00A83703"/>
    <w:rsid w:val="00A838DE"/>
    <w:rsid w:val="00A83925"/>
    <w:rsid w:val="00A83999"/>
    <w:rsid w:val="00A83B50"/>
    <w:rsid w:val="00A83C2F"/>
    <w:rsid w:val="00A83C5C"/>
    <w:rsid w:val="00A83D31"/>
    <w:rsid w:val="00A83D9A"/>
    <w:rsid w:val="00A83EAF"/>
    <w:rsid w:val="00A83FF9"/>
    <w:rsid w:val="00A84091"/>
    <w:rsid w:val="00A8417A"/>
    <w:rsid w:val="00A841BB"/>
    <w:rsid w:val="00A842A6"/>
    <w:rsid w:val="00A848CD"/>
    <w:rsid w:val="00A84952"/>
    <w:rsid w:val="00A84B00"/>
    <w:rsid w:val="00A84FB7"/>
    <w:rsid w:val="00A84FBA"/>
    <w:rsid w:val="00A850B2"/>
    <w:rsid w:val="00A850E2"/>
    <w:rsid w:val="00A85899"/>
    <w:rsid w:val="00A86074"/>
    <w:rsid w:val="00A860A5"/>
    <w:rsid w:val="00A863AE"/>
    <w:rsid w:val="00A863E6"/>
    <w:rsid w:val="00A863E8"/>
    <w:rsid w:val="00A864FA"/>
    <w:rsid w:val="00A8657D"/>
    <w:rsid w:val="00A8684D"/>
    <w:rsid w:val="00A8693A"/>
    <w:rsid w:val="00A86E76"/>
    <w:rsid w:val="00A87328"/>
    <w:rsid w:val="00A87590"/>
    <w:rsid w:val="00A87700"/>
    <w:rsid w:val="00A87AB4"/>
    <w:rsid w:val="00A87B00"/>
    <w:rsid w:val="00A87B16"/>
    <w:rsid w:val="00A87B33"/>
    <w:rsid w:val="00A87C23"/>
    <w:rsid w:val="00A87CCD"/>
    <w:rsid w:val="00A87D6B"/>
    <w:rsid w:val="00A87DBD"/>
    <w:rsid w:val="00A87DE2"/>
    <w:rsid w:val="00A87F91"/>
    <w:rsid w:val="00A900AC"/>
    <w:rsid w:val="00A90189"/>
    <w:rsid w:val="00A901F2"/>
    <w:rsid w:val="00A90347"/>
    <w:rsid w:val="00A9038A"/>
    <w:rsid w:val="00A90455"/>
    <w:rsid w:val="00A90552"/>
    <w:rsid w:val="00A9059D"/>
    <w:rsid w:val="00A9087F"/>
    <w:rsid w:val="00A90CB0"/>
    <w:rsid w:val="00A90D60"/>
    <w:rsid w:val="00A90ECB"/>
    <w:rsid w:val="00A91219"/>
    <w:rsid w:val="00A9127F"/>
    <w:rsid w:val="00A912F8"/>
    <w:rsid w:val="00A91476"/>
    <w:rsid w:val="00A918E3"/>
    <w:rsid w:val="00A919C1"/>
    <w:rsid w:val="00A91B94"/>
    <w:rsid w:val="00A91D52"/>
    <w:rsid w:val="00A920B6"/>
    <w:rsid w:val="00A920D8"/>
    <w:rsid w:val="00A920E0"/>
    <w:rsid w:val="00A922B6"/>
    <w:rsid w:val="00A922C8"/>
    <w:rsid w:val="00A92407"/>
    <w:rsid w:val="00A9244D"/>
    <w:rsid w:val="00A92A52"/>
    <w:rsid w:val="00A92A65"/>
    <w:rsid w:val="00A92CDB"/>
    <w:rsid w:val="00A92E4A"/>
    <w:rsid w:val="00A92FCE"/>
    <w:rsid w:val="00A93068"/>
    <w:rsid w:val="00A9319E"/>
    <w:rsid w:val="00A932A5"/>
    <w:rsid w:val="00A9367E"/>
    <w:rsid w:val="00A93924"/>
    <w:rsid w:val="00A93A05"/>
    <w:rsid w:val="00A93B2D"/>
    <w:rsid w:val="00A93C10"/>
    <w:rsid w:val="00A93D56"/>
    <w:rsid w:val="00A93E9D"/>
    <w:rsid w:val="00A93FA7"/>
    <w:rsid w:val="00A93FF1"/>
    <w:rsid w:val="00A940DC"/>
    <w:rsid w:val="00A94290"/>
    <w:rsid w:val="00A942C2"/>
    <w:rsid w:val="00A94313"/>
    <w:rsid w:val="00A9479F"/>
    <w:rsid w:val="00A94983"/>
    <w:rsid w:val="00A94DB9"/>
    <w:rsid w:val="00A952C5"/>
    <w:rsid w:val="00A952E4"/>
    <w:rsid w:val="00A953F1"/>
    <w:rsid w:val="00A95866"/>
    <w:rsid w:val="00A95C60"/>
    <w:rsid w:val="00A95EC5"/>
    <w:rsid w:val="00A95F02"/>
    <w:rsid w:val="00A9601C"/>
    <w:rsid w:val="00A96226"/>
    <w:rsid w:val="00A96333"/>
    <w:rsid w:val="00A96844"/>
    <w:rsid w:val="00A96954"/>
    <w:rsid w:val="00A96A2F"/>
    <w:rsid w:val="00A96CAC"/>
    <w:rsid w:val="00A96CD7"/>
    <w:rsid w:val="00A96D1C"/>
    <w:rsid w:val="00A96DD6"/>
    <w:rsid w:val="00A96E21"/>
    <w:rsid w:val="00A96FAF"/>
    <w:rsid w:val="00A96FFE"/>
    <w:rsid w:val="00A97009"/>
    <w:rsid w:val="00A9713D"/>
    <w:rsid w:val="00A97190"/>
    <w:rsid w:val="00A972E7"/>
    <w:rsid w:val="00A97930"/>
    <w:rsid w:val="00A97BF5"/>
    <w:rsid w:val="00A97D7C"/>
    <w:rsid w:val="00A97DF9"/>
    <w:rsid w:val="00AA01F8"/>
    <w:rsid w:val="00AA027E"/>
    <w:rsid w:val="00AA0417"/>
    <w:rsid w:val="00AA045C"/>
    <w:rsid w:val="00AA0518"/>
    <w:rsid w:val="00AA0A44"/>
    <w:rsid w:val="00AA0AB9"/>
    <w:rsid w:val="00AA0B22"/>
    <w:rsid w:val="00AA0BFC"/>
    <w:rsid w:val="00AA0D87"/>
    <w:rsid w:val="00AA0D8E"/>
    <w:rsid w:val="00AA0E85"/>
    <w:rsid w:val="00AA1061"/>
    <w:rsid w:val="00AA11A8"/>
    <w:rsid w:val="00AA11E4"/>
    <w:rsid w:val="00AA136B"/>
    <w:rsid w:val="00AA1646"/>
    <w:rsid w:val="00AA1844"/>
    <w:rsid w:val="00AA1869"/>
    <w:rsid w:val="00AA19DA"/>
    <w:rsid w:val="00AA1B31"/>
    <w:rsid w:val="00AA1E97"/>
    <w:rsid w:val="00AA2058"/>
    <w:rsid w:val="00AA248E"/>
    <w:rsid w:val="00AA24D4"/>
    <w:rsid w:val="00AA276B"/>
    <w:rsid w:val="00AA2926"/>
    <w:rsid w:val="00AA29DF"/>
    <w:rsid w:val="00AA2AE0"/>
    <w:rsid w:val="00AA2CAC"/>
    <w:rsid w:val="00AA2CE8"/>
    <w:rsid w:val="00AA2FF9"/>
    <w:rsid w:val="00AA30E1"/>
    <w:rsid w:val="00AA319C"/>
    <w:rsid w:val="00AA32AE"/>
    <w:rsid w:val="00AA3415"/>
    <w:rsid w:val="00AA3726"/>
    <w:rsid w:val="00AA386F"/>
    <w:rsid w:val="00AA3A08"/>
    <w:rsid w:val="00AA3A8F"/>
    <w:rsid w:val="00AA3B12"/>
    <w:rsid w:val="00AA3BF5"/>
    <w:rsid w:val="00AA3CC0"/>
    <w:rsid w:val="00AA3DD4"/>
    <w:rsid w:val="00AA3E3D"/>
    <w:rsid w:val="00AA3FD5"/>
    <w:rsid w:val="00AA40C5"/>
    <w:rsid w:val="00AA4111"/>
    <w:rsid w:val="00AA4143"/>
    <w:rsid w:val="00AA421B"/>
    <w:rsid w:val="00AA452B"/>
    <w:rsid w:val="00AA455F"/>
    <w:rsid w:val="00AA4627"/>
    <w:rsid w:val="00AA4934"/>
    <w:rsid w:val="00AA49AB"/>
    <w:rsid w:val="00AA4AC4"/>
    <w:rsid w:val="00AA4AE3"/>
    <w:rsid w:val="00AA4F54"/>
    <w:rsid w:val="00AA505C"/>
    <w:rsid w:val="00AA5166"/>
    <w:rsid w:val="00AA5215"/>
    <w:rsid w:val="00AA54F5"/>
    <w:rsid w:val="00AA5513"/>
    <w:rsid w:val="00AA5598"/>
    <w:rsid w:val="00AA5621"/>
    <w:rsid w:val="00AA5ACB"/>
    <w:rsid w:val="00AA5AD1"/>
    <w:rsid w:val="00AA5C67"/>
    <w:rsid w:val="00AA6015"/>
    <w:rsid w:val="00AA606C"/>
    <w:rsid w:val="00AA6243"/>
    <w:rsid w:val="00AA632B"/>
    <w:rsid w:val="00AA66D1"/>
    <w:rsid w:val="00AA6722"/>
    <w:rsid w:val="00AA6873"/>
    <w:rsid w:val="00AA6D4B"/>
    <w:rsid w:val="00AA6D71"/>
    <w:rsid w:val="00AA6F9D"/>
    <w:rsid w:val="00AA725A"/>
    <w:rsid w:val="00AA7370"/>
    <w:rsid w:val="00AA73F5"/>
    <w:rsid w:val="00AA75B6"/>
    <w:rsid w:val="00AA767E"/>
    <w:rsid w:val="00AA778F"/>
    <w:rsid w:val="00AA7978"/>
    <w:rsid w:val="00AA7A40"/>
    <w:rsid w:val="00AA7A70"/>
    <w:rsid w:val="00AA7DF5"/>
    <w:rsid w:val="00AB01F7"/>
    <w:rsid w:val="00AB0398"/>
    <w:rsid w:val="00AB0558"/>
    <w:rsid w:val="00AB05FB"/>
    <w:rsid w:val="00AB0648"/>
    <w:rsid w:val="00AB0780"/>
    <w:rsid w:val="00AB090B"/>
    <w:rsid w:val="00AB091C"/>
    <w:rsid w:val="00AB0A95"/>
    <w:rsid w:val="00AB0B61"/>
    <w:rsid w:val="00AB0BB9"/>
    <w:rsid w:val="00AB0D88"/>
    <w:rsid w:val="00AB0E1B"/>
    <w:rsid w:val="00AB10EC"/>
    <w:rsid w:val="00AB11B6"/>
    <w:rsid w:val="00AB1219"/>
    <w:rsid w:val="00AB12C6"/>
    <w:rsid w:val="00AB1573"/>
    <w:rsid w:val="00AB1687"/>
    <w:rsid w:val="00AB169D"/>
    <w:rsid w:val="00AB1932"/>
    <w:rsid w:val="00AB1A55"/>
    <w:rsid w:val="00AB1CA7"/>
    <w:rsid w:val="00AB1D5C"/>
    <w:rsid w:val="00AB1DC5"/>
    <w:rsid w:val="00AB1EE8"/>
    <w:rsid w:val="00AB241B"/>
    <w:rsid w:val="00AB2430"/>
    <w:rsid w:val="00AB24B3"/>
    <w:rsid w:val="00AB2849"/>
    <w:rsid w:val="00AB2B5D"/>
    <w:rsid w:val="00AB2BE0"/>
    <w:rsid w:val="00AB2DC5"/>
    <w:rsid w:val="00AB2ED7"/>
    <w:rsid w:val="00AB2F2B"/>
    <w:rsid w:val="00AB2F77"/>
    <w:rsid w:val="00AB2FE5"/>
    <w:rsid w:val="00AB3144"/>
    <w:rsid w:val="00AB3313"/>
    <w:rsid w:val="00AB353E"/>
    <w:rsid w:val="00AB364B"/>
    <w:rsid w:val="00AB377B"/>
    <w:rsid w:val="00AB37A6"/>
    <w:rsid w:val="00AB3863"/>
    <w:rsid w:val="00AB3B0E"/>
    <w:rsid w:val="00AB3B54"/>
    <w:rsid w:val="00AB3B5F"/>
    <w:rsid w:val="00AB4231"/>
    <w:rsid w:val="00AB42A7"/>
    <w:rsid w:val="00AB445F"/>
    <w:rsid w:val="00AB492C"/>
    <w:rsid w:val="00AB4AF8"/>
    <w:rsid w:val="00AB4D04"/>
    <w:rsid w:val="00AB4D90"/>
    <w:rsid w:val="00AB529F"/>
    <w:rsid w:val="00AB534B"/>
    <w:rsid w:val="00AB5406"/>
    <w:rsid w:val="00AB55F7"/>
    <w:rsid w:val="00AB5A2B"/>
    <w:rsid w:val="00AB5A70"/>
    <w:rsid w:val="00AB5E4F"/>
    <w:rsid w:val="00AB5FD8"/>
    <w:rsid w:val="00AB6089"/>
    <w:rsid w:val="00AB60A7"/>
    <w:rsid w:val="00AB6365"/>
    <w:rsid w:val="00AB65A0"/>
    <w:rsid w:val="00AB6A22"/>
    <w:rsid w:val="00AB6A24"/>
    <w:rsid w:val="00AB6DD5"/>
    <w:rsid w:val="00AB6DF7"/>
    <w:rsid w:val="00AB6DFE"/>
    <w:rsid w:val="00AB7060"/>
    <w:rsid w:val="00AB70C0"/>
    <w:rsid w:val="00AB767E"/>
    <w:rsid w:val="00AB7B90"/>
    <w:rsid w:val="00AB7D81"/>
    <w:rsid w:val="00AB7EB6"/>
    <w:rsid w:val="00AB7EE5"/>
    <w:rsid w:val="00AC0002"/>
    <w:rsid w:val="00AC0339"/>
    <w:rsid w:val="00AC03DC"/>
    <w:rsid w:val="00AC044F"/>
    <w:rsid w:val="00AC057C"/>
    <w:rsid w:val="00AC05A6"/>
    <w:rsid w:val="00AC05F5"/>
    <w:rsid w:val="00AC08FB"/>
    <w:rsid w:val="00AC0A0B"/>
    <w:rsid w:val="00AC0ACE"/>
    <w:rsid w:val="00AC0B69"/>
    <w:rsid w:val="00AC0E43"/>
    <w:rsid w:val="00AC0F2C"/>
    <w:rsid w:val="00AC1224"/>
    <w:rsid w:val="00AC1775"/>
    <w:rsid w:val="00AC183E"/>
    <w:rsid w:val="00AC1D92"/>
    <w:rsid w:val="00AC1F8F"/>
    <w:rsid w:val="00AC2022"/>
    <w:rsid w:val="00AC2032"/>
    <w:rsid w:val="00AC2234"/>
    <w:rsid w:val="00AC23F1"/>
    <w:rsid w:val="00AC24C1"/>
    <w:rsid w:val="00AC2506"/>
    <w:rsid w:val="00AC2658"/>
    <w:rsid w:val="00AC267A"/>
    <w:rsid w:val="00AC2888"/>
    <w:rsid w:val="00AC28B2"/>
    <w:rsid w:val="00AC28E4"/>
    <w:rsid w:val="00AC2926"/>
    <w:rsid w:val="00AC2BA0"/>
    <w:rsid w:val="00AC2F74"/>
    <w:rsid w:val="00AC3204"/>
    <w:rsid w:val="00AC3278"/>
    <w:rsid w:val="00AC327A"/>
    <w:rsid w:val="00AC35C4"/>
    <w:rsid w:val="00AC368E"/>
    <w:rsid w:val="00AC36A0"/>
    <w:rsid w:val="00AC3840"/>
    <w:rsid w:val="00AC387E"/>
    <w:rsid w:val="00AC38F3"/>
    <w:rsid w:val="00AC3920"/>
    <w:rsid w:val="00AC394C"/>
    <w:rsid w:val="00AC39EC"/>
    <w:rsid w:val="00AC3C60"/>
    <w:rsid w:val="00AC3CA3"/>
    <w:rsid w:val="00AC3FF9"/>
    <w:rsid w:val="00AC40CC"/>
    <w:rsid w:val="00AC43DA"/>
    <w:rsid w:val="00AC4424"/>
    <w:rsid w:val="00AC49EA"/>
    <w:rsid w:val="00AC4B0F"/>
    <w:rsid w:val="00AC4C23"/>
    <w:rsid w:val="00AC4DE5"/>
    <w:rsid w:val="00AC4E67"/>
    <w:rsid w:val="00AC4F38"/>
    <w:rsid w:val="00AC5050"/>
    <w:rsid w:val="00AC50D1"/>
    <w:rsid w:val="00AC51CF"/>
    <w:rsid w:val="00AC55A9"/>
    <w:rsid w:val="00AC5676"/>
    <w:rsid w:val="00AC5960"/>
    <w:rsid w:val="00AC59BE"/>
    <w:rsid w:val="00AC59C8"/>
    <w:rsid w:val="00AC5B97"/>
    <w:rsid w:val="00AC5D41"/>
    <w:rsid w:val="00AC5DCB"/>
    <w:rsid w:val="00AC6117"/>
    <w:rsid w:val="00AC6371"/>
    <w:rsid w:val="00AC661E"/>
    <w:rsid w:val="00AC665B"/>
    <w:rsid w:val="00AC66DF"/>
    <w:rsid w:val="00AC67AB"/>
    <w:rsid w:val="00AC67D7"/>
    <w:rsid w:val="00AC686D"/>
    <w:rsid w:val="00AC6995"/>
    <w:rsid w:val="00AC6A2A"/>
    <w:rsid w:val="00AC6D63"/>
    <w:rsid w:val="00AC6E1E"/>
    <w:rsid w:val="00AC709B"/>
    <w:rsid w:val="00AC7101"/>
    <w:rsid w:val="00AC7447"/>
    <w:rsid w:val="00AC77F7"/>
    <w:rsid w:val="00AC79AE"/>
    <w:rsid w:val="00AC79E5"/>
    <w:rsid w:val="00AC79EC"/>
    <w:rsid w:val="00AC7A7C"/>
    <w:rsid w:val="00AC7C29"/>
    <w:rsid w:val="00AC7EF3"/>
    <w:rsid w:val="00AD007D"/>
    <w:rsid w:val="00AD0420"/>
    <w:rsid w:val="00AD060C"/>
    <w:rsid w:val="00AD095C"/>
    <w:rsid w:val="00AD09B7"/>
    <w:rsid w:val="00AD0B77"/>
    <w:rsid w:val="00AD0EE5"/>
    <w:rsid w:val="00AD11E2"/>
    <w:rsid w:val="00AD1349"/>
    <w:rsid w:val="00AD1499"/>
    <w:rsid w:val="00AD15A8"/>
    <w:rsid w:val="00AD16DE"/>
    <w:rsid w:val="00AD176D"/>
    <w:rsid w:val="00AD1B57"/>
    <w:rsid w:val="00AD1C5E"/>
    <w:rsid w:val="00AD1D2B"/>
    <w:rsid w:val="00AD2115"/>
    <w:rsid w:val="00AD2264"/>
    <w:rsid w:val="00AD22AE"/>
    <w:rsid w:val="00AD2306"/>
    <w:rsid w:val="00AD2614"/>
    <w:rsid w:val="00AD2648"/>
    <w:rsid w:val="00AD27B4"/>
    <w:rsid w:val="00AD2A67"/>
    <w:rsid w:val="00AD2CEF"/>
    <w:rsid w:val="00AD2D2A"/>
    <w:rsid w:val="00AD2D6B"/>
    <w:rsid w:val="00AD2E2A"/>
    <w:rsid w:val="00AD2F73"/>
    <w:rsid w:val="00AD318A"/>
    <w:rsid w:val="00AD31A9"/>
    <w:rsid w:val="00AD3588"/>
    <w:rsid w:val="00AD39DB"/>
    <w:rsid w:val="00AD3A3C"/>
    <w:rsid w:val="00AD3FA8"/>
    <w:rsid w:val="00AD40DC"/>
    <w:rsid w:val="00AD425B"/>
    <w:rsid w:val="00AD42AB"/>
    <w:rsid w:val="00AD44EF"/>
    <w:rsid w:val="00AD4615"/>
    <w:rsid w:val="00AD4663"/>
    <w:rsid w:val="00AD46E5"/>
    <w:rsid w:val="00AD48DB"/>
    <w:rsid w:val="00AD4A64"/>
    <w:rsid w:val="00AD4D14"/>
    <w:rsid w:val="00AD4E5D"/>
    <w:rsid w:val="00AD4FAE"/>
    <w:rsid w:val="00AD5093"/>
    <w:rsid w:val="00AD5475"/>
    <w:rsid w:val="00AD5574"/>
    <w:rsid w:val="00AD56EA"/>
    <w:rsid w:val="00AD575E"/>
    <w:rsid w:val="00AD5ABA"/>
    <w:rsid w:val="00AD5DE5"/>
    <w:rsid w:val="00AD5EA7"/>
    <w:rsid w:val="00AD6108"/>
    <w:rsid w:val="00AD64CF"/>
    <w:rsid w:val="00AD64F0"/>
    <w:rsid w:val="00AD6781"/>
    <w:rsid w:val="00AD696A"/>
    <w:rsid w:val="00AD6A98"/>
    <w:rsid w:val="00AD6AE4"/>
    <w:rsid w:val="00AD6C09"/>
    <w:rsid w:val="00AD6ED9"/>
    <w:rsid w:val="00AD71A6"/>
    <w:rsid w:val="00AD7280"/>
    <w:rsid w:val="00AD7433"/>
    <w:rsid w:val="00AD745A"/>
    <w:rsid w:val="00AD75E6"/>
    <w:rsid w:val="00AD7AA6"/>
    <w:rsid w:val="00AD7D2E"/>
    <w:rsid w:val="00AD7E71"/>
    <w:rsid w:val="00AD7F02"/>
    <w:rsid w:val="00AE01C3"/>
    <w:rsid w:val="00AE04F1"/>
    <w:rsid w:val="00AE07AE"/>
    <w:rsid w:val="00AE0C0D"/>
    <w:rsid w:val="00AE0D0F"/>
    <w:rsid w:val="00AE0F0E"/>
    <w:rsid w:val="00AE0F5A"/>
    <w:rsid w:val="00AE0FA9"/>
    <w:rsid w:val="00AE10A0"/>
    <w:rsid w:val="00AE1356"/>
    <w:rsid w:val="00AE1879"/>
    <w:rsid w:val="00AE1971"/>
    <w:rsid w:val="00AE1AB8"/>
    <w:rsid w:val="00AE1B9B"/>
    <w:rsid w:val="00AE1CCC"/>
    <w:rsid w:val="00AE1D74"/>
    <w:rsid w:val="00AE21BF"/>
    <w:rsid w:val="00AE21C9"/>
    <w:rsid w:val="00AE21D4"/>
    <w:rsid w:val="00AE21FD"/>
    <w:rsid w:val="00AE2356"/>
    <w:rsid w:val="00AE2357"/>
    <w:rsid w:val="00AE2518"/>
    <w:rsid w:val="00AE25CD"/>
    <w:rsid w:val="00AE2761"/>
    <w:rsid w:val="00AE283E"/>
    <w:rsid w:val="00AE29CD"/>
    <w:rsid w:val="00AE2BD1"/>
    <w:rsid w:val="00AE2C95"/>
    <w:rsid w:val="00AE2CD5"/>
    <w:rsid w:val="00AE2D02"/>
    <w:rsid w:val="00AE2E95"/>
    <w:rsid w:val="00AE2EB9"/>
    <w:rsid w:val="00AE30F6"/>
    <w:rsid w:val="00AE3360"/>
    <w:rsid w:val="00AE36AC"/>
    <w:rsid w:val="00AE3756"/>
    <w:rsid w:val="00AE3CAF"/>
    <w:rsid w:val="00AE3DED"/>
    <w:rsid w:val="00AE3EAA"/>
    <w:rsid w:val="00AE3F74"/>
    <w:rsid w:val="00AE40B4"/>
    <w:rsid w:val="00AE40CC"/>
    <w:rsid w:val="00AE468C"/>
    <w:rsid w:val="00AE4E1E"/>
    <w:rsid w:val="00AE4E77"/>
    <w:rsid w:val="00AE4FB2"/>
    <w:rsid w:val="00AE51E3"/>
    <w:rsid w:val="00AE5288"/>
    <w:rsid w:val="00AE53FC"/>
    <w:rsid w:val="00AE54A8"/>
    <w:rsid w:val="00AE580F"/>
    <w:rsid w:val="00AE58FF"/>
    <w:rsid w:val="00AE5901"/>
    <w:rsid w:val="00AE5913"/>
    <w:rsid w:val="00AE5B7B"/>
    <w:rsid w:val="00AE5C8C"/>
    <w:rsid w:val="00AE61E9"/>
    <w:rsid w:val="00AE63DB"/>
    <w:rsid w:val="00AE6779"/>
    <w:rsid w:val="00AE6804"/>
    <w:rsid w:val="00AE6AD9"/>
    <w:rsid w:val="00AE6EDC"/>
    <w:rsid w:val="00AE6F8A"/>
    <w:rsid w:val="00AE701C"/>
    <w:rsid w:val="00AE71F8"/>
    <w:rsid w:val="00AE73B5"/>
    <w:rsid w:val="00AE7637"/>
    <w:rsid w:val="00AE76E9"/>
    <w:rsid w:val="00AE7851"/>
    <w:rsid w:val="00AF040C"/>
    <w:rsid w:val="00AF0446"/>
    <w:rsid w:val="00AF0677"/>
    <w:rsid w:val="00AF07F5"/>
    <w:rsid w:val="00AF0A84"/>
    <w:rsid w:val="00AF0C60"/>
    <w:rsid w:val="00AF0CD7"/>
    <w:rsid w:val="00AF0D75"/>
    <w:rsid w:val="00AF0F8F"/>
    <w:rsid w:val="00AF1060"/>
    <w:rsid w:val="00AF10E2"/>
    <w:rsid w:val="00AF137C"/>
    <w:rsid w:val="00AF1478"/>
    <w:rsid w:val="00AF167F"/>
    <w:rsid w:val="00AF17A7"/>
    <w:rsid w:val="00AF186A"/>
    <w:rsid w:val="00AF1D3D"/>
    <w:rsid w:val="00AF1E40"/>
    <w:rsid w:val="00AF2492"/>
    <w:rsid w:val="00AF24BD"/>
    <w:rsid w:val="00AF2991"/>
    <w:rsid w:val="00AF2C09"/>
    <w:rsid w:val="00AF2CAC"/>
    <w:rsid w:val="00AF2D2C"/>
    <w:rsid w:val="00AF2D99"/>
    <w:rsid w:val="00AF2DA1"/>
    <w:rsid w:val="00AF2DEF"/>
    <w:rsid w:val="00AF311D"/>
    <w:rsid w:val="00AF3398"/>
    <w:rsid w:val="00AF34D6"/>
    <w:rsid w:val="00AF360C"/>
    <w:rsid w:val="00AF3624"/>
    <w:rsid w:val="00AF373F"/>
    <w:rsid w:val="00AF3794"/>
    <w:rsid w:val="00AF3A96"/>
    <w:rsid w:val="00AF3F28"/>
    <w:rsid w:val="00AF4214"/>
    <w:rsid w:val="00AF423C"/>
    <w:rsid w:val="00AF4292"/>
    <w:rsid w:val="00AF4A9D"/>
    <w:rsid w:val="00AF4BEC"/>
    <w:rsid w:val="00AF4E16"/>
    <w:rsid w:val="00AF4EA2"/>
    <w:rsid w:val="00AF4F44"/>
    <w:rsid w:val="00AF4F74"/>
    <w:rsid w:val="00AF4F77"/>
    <w:rsid w:val="00AF5020"/>
    <w:rsid w:val="00AF5185"/>
    <w:rsid w:val="00AF53FB"/>
    <w:rsid w:val="00AF5404"/>
    <w:rsid w:val="00AF543A"/>
    <w:rsid w:val="00AF5536"/>
    <w:rsid w:val="00AF5586"/>
    <w:rsid w:val="00AF5748"/>
    <w:rsid w:val="00AF5937"/>
    <w:rsid w:val="00AF5B7A"/>
    <w:rsid w:val="00AF5ED2"/>
    <w:rsid w:val="00AF5F22"/>
    <w:rsid w:val="00AF651D"/>
    <w:rsid w:val="00AF6737"/>
    <w:rsid w:val="00AF6800"/>
    <w:rsid w:val="00AF6C9A"/>
    <w:rsid w:val="00AF6CC6"/>
    <w:rsid w:val="00AF6D91"/>
    <w:rsid w:val="00AF6DCB"/>
    <w:rsid w:val="00AF7051"/>
    <w:rsid w:val="00AF7148"/>
    <w:rsid w:val="00AF7196"/>
    <w:rsid w:val="00AF73CC"/>
    <w:rsid w:val="00AF7406"/>
    <w:rsid w:val="00AF7656"/>
    <w:rsid w:val="00AF7665"/>
    <w:rsid w:val="00AF7772"/>
    <w:rsid w:val="00AF778F"/>
    <w:rsid w:val="00AF7822"/>
    <w:rsid w:val="00AF7A51"/>
    <w:rsid w:val="00AF7A8A"/>
    <w:rsid w:val="00AF7BAD"/>
    <w:rsid w:val="00AF7C49"/>
    <w:rsid w:val="00AF7EC1"/>
    <w:rsid w:val="00AF7EC5"/>
    <w:rsid w:val="00AF7F43"/>
    <w:rsid w:val="00B00003"/>
    <w:rsid w:val="00B002D4"/>
    <w:rsid w:val="00B00983"/>
    <w:rsid w:val="00B00B52"/>
    <w:rsid w:val="00B0116D"/>
    <w:rsid w:val="00B01293"/>
    <w:rsid w:val="00B016C3"/>
    <w:rsid w:val="00B016F9"/>
    <w:rsid w:val="00B016FC"/>
    <w:rsid w:val="00B01706"/>
    <w:rsid w:val="00B01BC0"/>
    <w:rsid w:val="00B0216A"/>
    <w:rsid w:val="00B023A7"/>
    <w:rsid w:val="00B023AD"/>
    <w:rsid w:val="00B0243A"/>
    <w:rsid w:val="00B0247D"/>
    <w:rsid w:val="00B024A8"/>
    <w:rsid w:val="00B026C3"/>
    <w:rsid w:val="00B02895"/>
    <w:rsid w:val="00B02961"/>
    <w:rsid w:val="00B02E13"/>
    <w:rsid w:val="00B02E77"/>
    <w:rsid w:val="00B030F9"/>
    <w:rsid w:val="00B03896"/>
    <w:rsid w:val="00B03A3A"/>
    <w:rsid w:val="00B03A59"/>
    <w:rsid w:val="00B03A62"/>
    <w:rsid w:val="00B03C58"/>
    <w:rsid w:val="00B03C5A"/>
    <w:rsid w:val="00B03D2E"/>
    <w:rsid w:val="00B0407F"/>
    <w:rsid w:val="00B04283"/>
    <w:rsid w:val="00B0444D"/>
    <w:rsid w:val="00B04613"/>
    <w:rsid w:val="00B04D59"/>
    <w:rsid w:val="00B04DDD"/>
    <w:rsid w:val="00B04E30"/>
    <w:rsid w:val="00B04F9B"/>
    <w:rsid w:val="00B05152"/>
    <w:rsid w:val="00B0525F"/>
    <w:rsid w:val="00B05745"/>
    <w:rsid w:val="00B057CC"/>
    <w:rsid w:val="00B05939"/>
    <w:rsid w:val="00B05A3F"/>
    <w:rsid w:val="00B05D14"/>
    <w:rsid w:val="00B05DD3"/>
    <w:rsid w:val="00B06074"/>
    <w:rsid w:val="00B06086"/>
    <w:rsid w:val="00B06418"/>
    <w:rsid w:val="00B06633"/>
    <w:rsid w:val="00B06705"/>
    <w:rsid w:val="00B0673C"/>
    <w:rsid w:val="00B067C6"/>
    <w:rsid w:val="00B06A44"/>
    <w:rsid w:val="00B06AF7"/>
    <w:rsid w:val="00B06F9C"/>
    <w:rsid w:val="00B074B3"/>
    <w:rsid w:val="00B0767C"/>
    <w:rsid w:val="00B0769D"/>
    <w:rsid w:val="00B07756"/>
    <w:rsid w:val="00B07940"/>
    <w:rsid w:val="00B07A61"/>
    <w:rsid w:val="00B07D23"/>
    <w:rsid w:val="00B07DDA"/>
    <w:rsid w:val="00B103B9"/>
    <w:rsid w:val="00B103CB"/>
    <w:rsid w:val="00B10868"/>
    <w:rsid w:val="00B10970"/>
    <w:rsid w:val="00B10A23"/>
    <w:rsid w:val="00B10A7F"/>
    <w:rsid w:val="00B10AFE"/>
    <w:rsid w:val="00B10B24"/>
    <w:rsid w:val="00B10B7D"/>
    <w:rsid w:val="00B10BA9"/>
    <w:rsid w:val="00B10D57"/>
    <w:rsid w:val="00B10DB2"/>
    <w:rsid w:val="00B10EA8"/>
    <w:rsid w:val="00B114B5"/>
    <w:rsid w:val="00B1197A"/>
    <w:rsid w:val="00B119B5"/>
    <w:rsid w:val="00B11C7E"/>
    <w:rsid w:val="00B11EB1"/>
    <w:rsid w:val="00B11EEB"/>
    <w:rsid w:val="00B11FA6"/>
    <w:rsid w:val="00B12118"/>
    <w:rsid w:val="00B1246C"/>
    <w:rsid w:val="00B12517"/>
    <w:rsid w:val="00B1277F"/>
    <w:rsid w:val="00B129D1"/>
    <w:rsid w:val="00B12DDE"/>
    <w:rsid w:val="00B12FE2"/>
    <w:rsid w:val="00B13359"/>
    <w:rsid w:val="00B133ED"/>
    <w:rsid w:val="00B13426"/>
    <w:rsid w:val="00B134AB"/>
    <w:rsid w:val="00B136AF"/>
    <w:rsid w:val="00B13822"/>
    <w:rsid w:val="00B13A7E"/>
    <w:rsid w:val="00B13BEE"/>
    <w:rsid w:val="00B13C9B"/>
    <w:rsid w:val="00B13CD5"/>
    <w:rsid w:val="00B14384"/>
    <w:rsid w:val="00B1455A"/>
    <w:rsid w:val="00B14AA3"/>
    <w:rsid w:val="00B14CBD"/>
    <w:rsid w:val="00B14D70"/>
    <w:rsid w:val="00B14E9C"/>
    <w:rsid w:val="00B1508E"/>
    <w:rsid w:val="00B15264"/>
    <w:rsid w:val="00B1528A"/>
    <w:rsid w:val="00B1545D"/>
    <w:rsid w:val="00B15494"/>
    <w:rsid w:val="00B15C23"/>
    <w:rsid w:val="00B15D02"/>
    <w:rsid w:val="00B15DEC"/>
    <w:rsid w:val="00B15E4D"/>
    <w:rsid w:val="00B160D2"/>
    <w:rsid w:val="00B16135"/>
    <w:rsid w:val="00B161AB"/>
    <w:rsid w:val="00B161C6"/>
    <w:rsid w:val="00B1678E"/>
    <w:rsid w:val="00B167F2"/>
    <w:rsid w:val="00B16900"/>
    <w:rsid w:val="00B16A53"/>
    <w:rsid w:val="00B16ADC"/>
    <w:rsid w:val="00B16C81"/>
    <w:rsid w:val="00B16EAD"/>
    <w:rsid w:val="00B16FB0"/>
    <w:rsid w:val="00B17093"/>
    <w:rsid w:val="00B17098"/>
    <w:rsid w:val="00B17338"/>
    <w:rsid w:val="00B1780F"/>
    <w:rsid w:val="00B178A3"/>
    <w:rsid w:val="00B17A0A"/>
    <w:rsid w:val="00B17B0C"/>
    <w:rsid w:val="00B17D6E"/>
    <w:rsid w:val="00B17E02"/>
    <w:rsid w:val="00B200F3"/>
    <w:rsid w:val="00B20413"/>
    <w:rsid w:val="00B206A6"/>
    <w:rsid w:val="00B20A17"/>
    <w:rsid w:val="00B20AE8"/>
    <w:rsid w:val="00B2108E"/>
    <w:rsid w:val="00B21625"/>
    <w:rsid w:val="00B216C7"/>
    <w:rsid w:val="00B2188C"/>
    <w:rsid w:val="00B2188F"/>
    <w:rsid w:val="00B2198E"/>
    <w:rsid w:val="00B21CA0"/>
    <w:rsid w:val="00B21E3B"/>
    <w:rsid w:val="00B22034"/>
    <w:rsid w:val="00B220B3"/>
    <w:rsid w:val="00B224E8"/>
    <w:rsid w:val="00B22502"/>
    <w:rsid w:val="00B22874"/>
    <w:rsid w:val="00B229DC"/>
    <w:rsid w:val="00B22A2A"/>
    <w:rsid w:val="00B22B0E"/>
    <w:rsid w:val="00B22BCA"/>
    <w:rsid w:val="00B22C64"/>
    <w:rsid w:val="00B230C9"/>
    <w:rsid w:val="00B2331E"/>
    <w:rsid w:val="00B23397"/>
    <w:rsid w:val="00B2349C"/>
    <w:rsid w:val="00B2366F"/>
    <w:rsid w:val="00B2389A"/>
    <w:rsid w:val="00B238B9"/>
    <w:rsid w:val="00B238CE"/>
    <w:rsid w:val="00B23931"/>
    <w:rsid w:val="00B239F4"/>
    <w:rsid w:val="00B23B00"/>
    <w:rsid w:val="00B23BCF"/>
    <w:rsid w:val="00B23D39"/>
    <w:rsid w:val="00B23ECC"/>
    <w:rsid w:val="00B240C6"/>
    <w:rsid w:val="00B240FD"/>
    <w:rsid w:val="00B24252"/>
    <w:rsid w:val="00B24442"/>
    <w:rsid w:val="00B244DB"/>
    <w:rsid w:val="00B244F5"/>
    <w:rsid w:val="00B2454E"/>
    <w:rsid w:val="00B246A8"/>
    <w:rsid w:val="00B2476A"/>
    <w:rsid w:val="00B2497F"/>
    <w:rsid w:val="00B24BEA"/>
    <w:rsid w:val="00B24C16"/>
    <w:rsid w:val="00B24C90"/>
    <w:rsid w:val="00B24D98"/>
    <w:rsid w:val="00B24E4F"/>
    <w:rsid w:val="00B25152"/>
    <w:rsid w:val="00B2522F"/>
    <w:rsid w:val="00B253CB"/>
    <w:rsid w:val="00B254D6"/>
    <w:rsid w:val="00B25556"/>
    <w:rsid w:val="00B25667"/>
    <w:rsid w:val="00B25885"/>
    <w:rsid w:val="00B258CB"/>
    <w:rsid w:val="00B25944"/>
    <w:rsid w:val="00B25C2A"/>
    <w:rsid w:val="00B25D28"/>
    <w:rsid w:val="00B25F7F"/>
    <w:rsid w:val="00B25FA7"/>
    <w:rsid w:val="00B25FAF"/>
    <w:rsid w:val="00B2618A"/>
    <w:rsid w:val="00B261DB"/>
    <w:rsid w:val="00B26260"/>
    <w:rsid w:val="00B26747"/>
    <w:rsid w:val="00B26A3B"/>
    <w:rsid w:val="00B26C51"/>
    <w:rsid w:val="00B26FE5"/>
    <w:rsid w:val="00B27668"/>
    <w:rsid w:val="00B2784F"/>
    <w:rsid w:val="00B27B29"/>
    <w:rsid w:val="00B27D2D"/>
    <w:rsid w:val="00B27EED"/>
    <w:rsid w:val="00B300A4"/>
    <w:rsid w:val="00B30321"/>
    <w:rsid w:val="00B3060B"/>
    <w:rsid w:val="00B30A18"/>
    <w:rsid w:val="00B30D4C"/>
    <w:rsid w:val="00B31087"/>
    <w:rsid w:val="00B31184"/>
    <w:rsid w:val="00B312EA"/>
    <w:rsid w:val="00B313E3"/>
    <w:rsid w:val="00B317B7"/>
    <w:rsid w:val="00B317C0"/>
    <w:rsid w:val="00B31967"/>
    <w:rsid w:val="00B31A5A"/>
    <w:rsid w:val="00B31C77"/>
    <w:rsid w:val="00B31CF0"/>
    <w:rsid w:val="00B31E47"/>
    <w:rsid w:val="00B31F3C"/>
    <w:rsid w:val="00B31FF4"/>
    <w:rsid w:val="00B327A5"/>
    <w:rsid w:val="00B327D2"/>
    <w:rsid w:val="00B329D4"/>
    <w:rsid w:val="00B32B74"/>
    <w:rsid w:val="00B32B95"/>
    <w:rsid w:val="00B32C5E"/>
    <w:rsid w:val="00B32C62"/>
    <w:rsid w:val="00B32C8E"/>
    <w:rsid w:val="00B32E5D"/>
    <w:rsid w:val="00B32EC0"/>
    <w:rsid w:val="00B32F1C"/>
    <w:rsid w:val="00B32F58"/>
    <w:rsid w:val="00B32FBB"/>
    <w:rsid w:val="00B3313F"/>
    <w:rsid w:val="00B33793"/>
    <w:rsid w:val="00B33AA2"/>
    <w:rsid w:val="00B33E1C"/>
    <w:rsid w:val="00B33EEE"/>
    <w:rsid w:val="00B340B3"/>
    <w:rsid w:val="00B34580"/>
    <w:rsid w:val="00B34582"/>
    <w:rsid w:val="00B345FC"/>
    <w:rsid w:val="00B346FB"/>
    <w:rsid w:val="00B34B79"/>
    <w:rsid w:val="00B34C3D"/>
    <w:rsid w:val="00B3513C"/>
    <w:rsid w:val="00B35221"/>
    <w:rsid w:val="00B3542B"/>
    <w:rsid w:val="00B3563C"/>
    <w:rsid w:val="00B35739"/>
    <w:rsid w:val="00B35A67"/>
    <w:rsid w:val="00B35BD3"/>
    <w:rsid w:val="00B35DF0"/>
    <w:rsid w:val="00B35EDD"/>
    <w:rsid w:val="00B36129"/>
    <w:rsid w:val="00B36382"/>
    <w:rsid w:val="00B36439"/>
    <w:rsid w:val="00B3643E"/>
    <w:rsid w:val="00B364C5"/>
    <w:rsid w:val="00B36552"/>
    <w:rsid w:val="00B365F9"/>
    <w:rsid w:val="00B36768"/>
    <w:rsid w:val="00B36973"/>
    <w:rsid w:val="00B36D39"/>
    <w:rsid w:val="00B36E01"/>
    <w:rsid w:val="00B36F7E"/>
    <w:rsid w:val="00B3702A"/>
    <w:rsid w:val="00B37032"/>
    <w:rsid w:val="00B37070"/>
    <w:rsid w:val="00B370C6"/>
    <w:rsid w:val="00B370CE"/>
    <w:rsid w:val="00B3712C"/>
    <w:rsid w:val="00B374E3"/>
    <w:rsid w:val="00B37746"/>
    <w:rsid w:val="00B37837"/>
    <w:rsid w:val="00B37A00"/>
    <w:rsid w:val="00B37D6B"/>
    <w:rsid w:val="00B37E1C"/>
    <w:rsid w:val="00B4035F"/>
    <w:rsid w:val="00B40419"/>
    <w:rsid w:val="00B40592"/>
    <w:rsid w:val="00B408D3"/>
    <w:rsid w:val="00B40AAF"/>
    <w:rsid w:val="00B40ABF"/>
    <w:rsid w:val="00B40BB0"/>
    <w:rsid w:val="00B40DF7"/>
    <w:rsid w:val="00B40E3E"/>
    <w:rsid w:val="00B41059"/>
    <w:rsid w:val="00B41177"/>
    <w:rsid w:val="00B415E1"/>
    <w:rsid w:val="00B417B3"/>
    <w:rsid w:val="00B417E4"/>
    <w:rsid w:val="00B41B8C"/>
    <w:rsid w:val="00B41E79"/>
    <w:rsid w:val="00B41F77"/>
    <w:rsid w:val="00B424CB"/>
    <w:rsid w:val="00B42517"/>
    <w:rsid w:val="00B42820"/>
    <w:rsid w:val="00B428D1"/>
    <w:rsid w:val="00B43062"/>
    <w:rsid w:val="00B43591"/>
    <w:rsid w:val="00B4382E"/>
    <w:rsid w:val="00B43B63"/>
    <w:rsid w:val="00B43E9D"/>
    <w:rsid w:val="00B440FE"/>
    <w:rsid w:val="00B441D5"/>
    <w:rsid w:val="00B443F6"/>
    <w:rsid w:val="00B444F1"/>
    <w:rsid w:val="00B44630"/>
    <w:rsid w:val="00B44A3C"/>
    <w:rsid w:val="00B44EFE"/>
    <w:rsid w:val="00B44F9A"/>
    <w:rsid w:val="00B45155"/>
    <w:rsid w:val="00B45577"/>
    <w:rsid w:val="00B457B7"/>
    <w:rsid w:val="00B45D05"/>
    <w:rsid w:val="00B45D1E"/>
    <w:rsid w:val="00B45FAC"/>
    <w:rsid w:val="00B4625C"/>
    <w:rsid w:val="00B463C1"/>
    <w:rsid w:val="00B464E8"/>
    <w:rsid w:val="00B46BC2"/>
    <w:rsid w:val="00B471BB"/>
    <w:rsid w:val="00B475B8"/>
    <w:rsid w:val="00B477A8"/>
    <w:rsid w:val="00B479CB"/>
    <w:rsid w:val="00B47F9B"/>
    <w:rsid w:val="00B47FAE"/>
    <w:rsid w:val="00B5010A"/>
    <w:rsid w:val="00B5018B"/>
    <w:rsid w:val="00B5020F"/>
    <w:rsid w:val="00B5069B"/>
    <w:rsid w:val="00B5094D"/>
    <w:rsid w:val="00B50BA3"/>
    <w:rsid w:val="00B50E14"/>
    <w:rsid w:val="00B50EDD"/>
    <w:rsid w:val="00B50F35"/>
    <w:rsid w:val="00B51149"/>
    <w:rsid w:val="00B512CD"/>
    <w:rsid w:val="00B51559"/>
    <w:rsid w:val="00B5159F"/>
    <w:rsid w:val="00B515C3"/>
    <w:rsid w:val="00B515FE"/>
    <w:rsid w:val="00B5160E"/>
    <w:rsid w:val="00B51C06"/>
    <w:rsid w:val="00B51C53"/>
    <w:rsid w:val="00B52202"/>
    <w:rsid w:val="00B52203"/>
    <w:rsid w:val="00B5238D"/>
    <w:rsid w:val="00B5254F"/>
    <w:rsid w:val="00B52725"/>
    <w:rsid w:val="00B527F8"/>
    <w:rsid w:val="00B529D5"/>
    <w:rsid w:val="00B52B79"/>
    <w:rsid w:val="00B52BD5"/>
    <w:rsid w:val="00B52C03"/>
    <w:rsid w:val="00B52CFA"/>
    <w:rsid w:val="00B52D21"/>
    <w:rsid w:val="00B52D95"/>
    <w:rsid w:val="00B53130"/>
    <w:rsid w:val="00B5321B"/>
    <w:rsid w:val="00B533F9"/>
    <w:rsid w:val="00B53689"/>
    <w:rsid w:val="00B5381F"/>
    <w:rsid w:val="00B53B39"/>
    <w:rsid w:val="00B53C86"/>
    <w:rsid w:val="00B53D23"/>
    <w:rsid w:val="00B53D7D"/>
    <w:rsid w:val="00B53D8D"/>
    <w:rsid w:val="00B5432D"/>
    <w:rsid w:val="00B54836"/>
    <w:rsid w:val="00B548B6"/>
    <w:rsid w:val="00B54970"/>
    <w:rsid w:val="00B54A55"/>
    <w:rsid w:val="00B54CE0"/>
    <w:rsid w:val="00B54DF2"/>
    <w:rsid w:val="00B54E5C"/>
    <w:rsid w:val="00B54E79"/>
    <w:rsid w:val="00B55009"/>
    <w:rsid w:val="00B550A4"/>
    <w:rsid w:val="00B5512E"/>
    <w:rsid w:val="00B556C6"/>
    <w:rsid w:val="00B5574E"/>
    <w:rsid w:val="00B5581C"/>
    <w:rsid w:val="00B5591D"/>
    <w:rsid w:val="00B55EF1"/>
    <w:rsid w:val="00B55F30"/>
    <w:rsid w:val="00B55FFA"/>
    <w:rsid w:val="00B560D5"/>
    <w:rsid w:val="00B56130"/>
    <w:rsid w:val="00B561F5"/>
    <w:rsid w:val="00B5631B"/>
    <w:rsid w:val="00B5642C"/>
    <w:rsid w:val="00B56517"/>
    <w:rsid w:val="00B56649"/>
    <w:rsid w:val="00B567D1"/>
    <w:rsid w:val="00B567D4"/>
    <w:rsid w:val="00B5695A"/>
    <w:rsid w:val="00B5697A"/>
    <w:rsid w:val="00B56C39"/>
    <w:rsid w:val="00B56E70"/>
    <w:rsid w:val="00B57244"/>
    <w:rsid w:val="00B57363"/>
    <w:rsid w:val="00B5739A"/>
    <w:rsid w:val="00B573B6"/>
    <w:rsid w:val="00B573F5"/>
    <w:rsid w:val="00B57CFA"/>
    <w:rsid w:val="00B57D66"/>
    <w:rsid w:val="00B57DF0"/>
    <w:rsid w:val="00B57DF8"/>
    <w:rsid w:val="00B57EC2"/>
    <w:rsid w:val="00B57F2F"/>
    <w:rsid w:val="00B57F46"/>
    <w:rsid w:val="00B60045"/>
    <w:rsid w:val="00B60247"/>
    <w:rsid w:val="00B6026E"/>
    <w:rsid w:val="00B60368"/>
    <w:rsid w:val="00B604A4"/>
    <w:rsid w:val="00B60513"/>
    <w:rsid w:val="00B6060C"/>
    <w:rsid w:val="00B60702"/>
    <w:rsid w:val="00B608DC"/>
    <w:rsid w:val="00B60968"/>
    <w:rsid w:val="00B60A17"/>
    <w:rsid w:val="00B60CB1"/>
    <w:rsid w:val="00B60E84"/>
    <w:rsid w:val="00B6154C"/>
    <w:rsid w:val="00B61568"/>
    <w:rsid w:val="00B617A9"/>
    <w:rsid w:val="00B61891"/>
    <w:rsid w:val="00B61B4C"/>
    <w:rsid w:val="00B61C17"/>
    <w:rsid w:val="00B61E54"/>
    <w:rsid w:val="00B62008"/>
    <w:rsid w:val="00B621F9"/>
    <w:rsid w:val="00B62303"/>
    <w:rsid w:val="00B62410"/>
    <w:rsid w:val="00B624CD"/>
    <w:rsid w:val="00B62597"/>
    <w:rsid w:val="00B62631"/>
    <w:rsid w:val="00B62772"/>
    <w:rsid w:val="00B62896"/>
    <w:rsid w:val="00B62D22"/>
    <w:rsid w:val="00B62DDC"/>
    <w:rsid w:val="00B62E7C"/>
    <w:rsid w:val="00B62EB0"/>
    <w:rsid w:val="00B63073"/>
    <w:rsid w:val="00B630D1"/>
    <w:rsid w:val="00B631B1"/>
    <w:rsid w:val="00B63393"/>
    <w:rsid w:val="00B634CC"/>
    <w:rsid w:val="00B63886"/>
    <w:rsid w:val="00B638EE"/>
    <w:rsid w:val="00B63950"/>
    <w:rsid w:val="00B639D4"/>
    <w:rsid w:val="00B639E3"/>
    <w:rsid w:val="00B63A9C"/>
    <w:rsid w:val="00B63AFF"/>
    <w:rsid w:val="00B63BC1"/>
    <w:rsid w:val="00B63D59"/>
    <w:rsid w:val="00B63D66"/>
    <w:rsid w:val="00B642F8"/>
    <w:rsid w:val="00B64458"/>
    <w:rsid w:val="00B6484B"/>
    <w:rsid w:val="00B6496E"/>
    <w:rsid w:val="00B64F60"/>
    <w:rsid w:val="00B64FF9"/>
    <w:rsid w:val="00B6503C"/>
    <w:rsid w:val="00B650C2"/>
    <w:rsid w:val="00B650FD"/>
    <w:rsid w:val="00B65178"/>
    <w:rsid w:val="00B65285"/>
    <w:rsid w:val="00B65477"/>
    <w:rsid w:val="00B6577B"/>
    <w:rsid w:val="00B6579F"/>
    <w:rsid w:val="00B657D5"/>
    <w:rsid w:val="00B65A82"/>
    <w:rsid w:val="00B65FE7"/>
    <w:rsid w:val="00B661DB"/>
    <w:rsid w:val="00B661E4"/>
    <w:rsid w:val="00B6631F"/>
    <w:rsid w:val="00B6641E"/>
    <w:rsid w:val="00B6646B"/>
    <w:rsid w:val="00B66476"/>
    <w:rsid w:val="00B66481"/>
    <w:rsid w:val="00B6656C"/>
    <w:rsid w:val="00B66772"/>
    <w:rsid w:val="00B6684C"/>
    <w:rsid w:val="00B6697C"/>
    <w:rsid w:val="00B66BE3"/>
    <w:rsid w:val="00B66C90"/>
    <w:rsid w:val="00B66D6F"/>
    <w:rsid w:val="00B66EBA"/>
    <w:rsid w:val="00B6705E"/>
    <w:rsid w:val="00B673B2"/>
    <w:rsid w:val="00B678E7"/>
    <w:rsid w:val="00B67944"/>
    <w:rsid w:val="00B67A1A"/>
    <w:rsid w:val="00B67C08"/>
    <w:rsid w:val="00B67C35"/>
    <w:rsid w:val="00B67C37"/>
    <w:rsid w:val="00B67CA9"/>
    <w:rsid w:val="00B702B7"/>
    <w:rsid w:val="00B7064E"/>
    <w:rsid w:val="00B70A58"/>
    <w:rsid w:val="00B70D74"/>
    <w:rsid w:val="00B7112B"/>
    <w:rsid w:val="00B71381"/>
    <w:rsid w:val="00B71441"/>
    <w:rsid w:val="00B7179B"/>
    <w:rsid w:val="00B71C39"/>
    <w:rsid w:val="00B71C84"/>
    <w:rsid w:val="00B71CF6"/>
    <w:rsid w:val="00B71D5E"/>
    <w:rsid w:val="00B71D7A"/>
    <w:rsid w:val="00B71F7A"/>
    <w:rsid w:val="00B71FC7"/>
    <w:rsid w:val="00B7203B"/>
    <w:rsid w:val="00B72197"/>
    <w:rsid w:val="00B72230"/>
    <w:rsid w:val="00B72413"/>
    <w:rsid w:val="00B725C0"/>
    <w:rsid w:val="00B726CE"/>
    <w:rsid w:val="00B72B2B"/>
    <w:rsid w:val="00B72C56"/>
    <w:rsid w:val="00B72CA2"/>
    <w:rsid w:val="00B73256"/>
    <w:rsid w:val="00B73348"/>
    <w:rsid w:val="00B7357D"/>
    <w:rsid w:val="00B73A16"/>
    <w:rsid w:val="00B73B44"/>
    <w:rsid w:val="00B73B67"/>
    <w:rsid w:val="00B73D58"/>
    <w:rsid w:val="00B73D8B"/>
    <w:rsid w:val="00B74099"/>
    <w:rsid w:val="00B740AE"/>
    <w:rsid w:val="00B7415D"/>
    <w:rsid w:val="00B7438E"/>
    <w:rsid w:val="00B7466F"/>
    <w:rsid w:val="00B74764"/>
    <w:rsid w:val="00B74965"/>
    <w:rsid w:val="00B749D4"/>
    <w:rsid w:val="00B74A7E"/>
    <w:rsid w:val="00B74F78"/>
    <w:rsid w:val="00B75052"/>
    <w:rsid w:val="00B7510D"/>
    <w:rsid w:val="00B75212"/>
    <w:rsid w:val="00B75313"/>
    <w:rsid w:val="00B753F4"/>
    <w:rsid w:val="00B755A5"/>
    <w:rsid w:val="00B75605"/>
    <w:rsid w:val="00B75660"/>
    <w:rsid w:val="00B7570B"/>
    <w:rsid w:val="00B75792"/>
    <w:rsid w:val="00B75886"/>
    <w:rsid w:val="00B758B8"/>
    <w:rsid w:val="00B75A35"/>
    <w:rsid w:val="00B75B73"/>
    <w:rsid w:val="00B75BE6"/>
    <w:rsid w:val="00B75CEB"/>
    <w:rsid w:val="00B75F19"/>
    <w:rsid w:val="00B75F3E"/>
    <w:rsid w:val="00B75FD2"/>
    <w:rsid w:val="00B763E9"/>
    <w:rsid w:val="00B7644D"/>
    <w:rsid w:val="00B765EB"/>
    <w:rsid w:val="00B7679D"/>
    <w:rsid w:val="00B76836"/>
    <w:rsid w:val="00B7688A"/>
    <w:rsid w:val="00B769D5"/>
    <w:rsid w:val="00B76B8B"/>
    <w:rsid w:val="00B76CD5"/>
    <w:rsid w:val="00B76D75"/>
    <w:rsid w:val="00B77106"/>
    <w:rsid w:val="00B771FE"/>
    <w:rsid w:val="00B77400"/>
    <w:rsid w:val="00B776AB"/>
    <w:rsid w:val="00B77896"/>
    <w:rsid w:val="00B77C07"/>
    <w:rsid w:val="00B77D8F"/>
    <w:rsid w:val="00B801F1"/>
    <w:rsid w:val="00B803B3"/>
    <w:rsid w:val="00B805BD"/>
    <w:rsid w:val="00B807B7"/>
    <w:rsid w:val="00B80A6B"/>
    <w:rsid w:val="00B80C6F"/>
    <w:rsid w:val="00B80F37"/>
    <w:rsid w:val="00B80FD4"/>
    <w:rsid w:val="00B8114C"/>
    <w:rsid w:val="00B812E8"/>
    <w:rsid w:val="00B81440"/>
    <w:rsid w:val="00B816FD"/>
    <w:rsid w:val="00B81C2F"/>
    <w:rsid w:val="00B81C31"/>
    <w:rsid w:val="00B81E92"/>
    <w:rsid w:val="00B81EA4"/>
    <w:rsid w:val="00B8219D"/>
    <w:rsid w:val="00B82394"/>
    <w:rsid w:val="00B82560"/>
    <w:rsid w:val="00B8269F"/>
    <w:rsid w:val="00B826F1"/>
    <w:rsid w:val="00B82759"/>
    <w:rsid w:val="00B8287A"/>
    <w:rsid w:val="00B828BF"/>
    <w:rsid w:val="00B8295A"/>
    <w:rsid w:val="00B829C6"/>
    <w:rsid w:val="00B82B6D"/>
    <w:rsid w:val="00B82DCA"/>
    <w:rsid w:val="00B82E7C"/>
    <w:rsid w:val="00B82EEC"/>
    <w:rsid w:val="00B82F55"/>
    <w:rsid w:val="00B83474"/>
    <w:rsid w:val="00B834C6"/>
    <w:rsid w:val="00B836C6"/>
    <w:rsid w:val="00B8400B"/>
    <w:rsid w:val="00B840D9"/>
    <w:rsid w:val="00B8423E"/>
    <w:rsid w:val="00B84319"/>
    <w:rsid w:val="00B84463"/>
    <w:rsid w:val="00B846F6"/>
    <w:rsid w:val="00B84E3B"/>
    <w:rsid w:val="00B84F15"/>
    <w:rsid w:val="00B85010"/>
    <w:rsid w:val="00B85376"/>
    <w:rsid w:val="00B85C09"/>
    <w:rsid w:val="00B85C41"/>
    <w:rsid w:val="00B85EE8"/>
    <w:rsid w:val="00B86128"/>
    <w:rsid w:val="00B86677"/>
    <w:rsid w:val="00B866C2"/>
    <w:rsid w:val="00B8675B"/>
    <w:rsid w:val="00B86825"/>
    <w:rsid w:val="00B86BB5"/>
    <w:rsid w:val="00B86CF6"/>
    <w:rsid w:val="00B86D66"/>
    <w:rsid w:val="00B87417"/>
    <w:rsid w:val="00B87515"/>
    <w:rsid w:val="00B87654"/>
    <w:rsid w:val="00B87B9B"/>
    <w:rsid w:val="00B87C5E"/>
    <w:rsid w:val="00B87FE1"/>
    <w:rsid w:val="00B903E7"/>
    <w:rsid w:val="00B904C7"/>
    <w:rsid w:val="00B907E8"/>
    <w:rsid w:val="00B908E2"/>
    <w:rsid w:val="00B90A59"/>
    <w:rsid w:val="00B90B19"/>
    <w:rsid w:val="00B90DAD"/>
    <w:rsid w:val="00B91039"/>
    <w:rsid w:val="00B91069"/>
    <w:rsid w:val="00B91331"/>
    <w:rsid w:val="00B9150D"/>
    <w:rsid w:val="00B91550"/>
    <w:rsid w:val="00B91703"/>
    <w:rsid w:val="00B917DA"/>
    <w:rsid w:val="00B91938"/>
    <w:rsid w:val="00B91964"/>
    <w:rsid w:val="00B91A2D"/>
    <w:rsid w:val="00B91C14"/>
    <w:rsid w:val="00B91C47"/>
    <w:rsid w:val="00B91D19"/>
    <w:rsid w:val="00B91EC8"/>
    <w:rsid w:val="00B920DC"/>
    <w:rsid w:val="00B92310"/>
    <w:rsid w:val="00B9235E"/>
    <w:rsid w:val="00B924A0"/>
    <w:rsid w:val="00B9289E"/>
    <w:rsid w:val="00B92A5C"/>
    <w:rsid w:val="00B92AD4"/>
    <w:rsid w:val="00B92C60"/>
    <w:rsid w:val="00B92FC5"/>
    <w:rsid w:val="00B93166"/>
    <w:rsid w:val="00B93625"/>
    <w:rsid w:val="00B93BDC"/>
    <w:rsid w:val="00B93C31"/>
    <w:rsid w:val="00B93E03"/>
    <w:rsid w:val="00B93FBC"/>
    <w:rsid w:val="00B93FED"/>
    <w:rsid w:val="00B94269"/>
    <w:rsid w:val="00B94279"/>
    <w:rsid w:val="00B94381"/>
    <w:rsid w:val="00B943DA"/>
    <w:rsid w:val="00B9447D"/>
    <w:rsid w:val="00B948C7"/>
    <w:rsid w:val="00B94C31"/>
    <w:rsid w:val="00B9500A"/>
    <w:rsid w:val="00B95287"/>
    <w:rsid w:val="00B954FB"/>
    <w:rsid w:val="00B95545"/>
    <w:rsid w:val="00B95902"/>
    <w:rsid w:val="00B95C27"/>
    <w:rsid w:val="00B95D05"/>
    <w:rsid w:val="00B95D0F"/>
    <w:rsid w:val="00B95E2B"/>
    <w:rsid w:val="00B962D8"/>
    <w:rsid w:val="00B96435"/>
    <w:rsid w:val="00B96505"/>
    <w:rsid w:val="00B968C2"/>
    <w:rsid w:val="00B968F8"/>
    <w:rsid w:val="00B96D25"/>
    <w:rsid w:val="00B96EC2"/>
    <w:rsid w:val="00B96F2D"/>
    <w:rsid w:val="00B970F3"/>
    <w:rsid w:val="00B9714D"/>
    <w:rsid w:val="00B973FB"/>
    <w:rsid w:val="00B97468"/>
    <w:rsid w:val="00B97494"/>
    <w:rsid w:val="00B976AD"/>
    <w:rsid w:val="00B97803"/>
    <w:rsid w:val="00B97821"/>
    <w:rsid w:val="00B9784E"/>
    <w:rsid w:val="00B9798D"/>
    <w:rsid w:val="00B97FEF"/>
    <w:rsid w:val="00BA011C"/>
    <w:rsid w:val="00BA056C"/>
    <w:rsid w:val="00BA0822"/>
    <w:rsid w:val="00BA0C15"/>
    <w:rsid w:val="00BA0D53"/>
    <w:rsid w:val="00BA0F2A"/>
    <w:rsid w:val="00BA14ED"/>
    <w:rsid w:val="00BA167D"/>
    <w:rsid w:val="00BA171A"/>
    <w:rsid w:val="00BA18F0"/>
    <w:rsid w:val="00BA19DD"/>
    <w:rsid w:val="00BA1A4C"/>
    <w:rsid w:val="00BA1ACA"/>
    <w:rsid w:val="00BA1C3B"/>
    <w:rsid w:val="00BA1E1B"/>
    <w:rsid w:val="00BA1EA5"/>
    <w:rsid w:val="00BA1F97"/>
    <w:rsid w:val="00BA208F"/>
    <w:rsid w:val="00BA22E0"/>
    <w:rsid w:val="00BA22F2"/>
    <w:rsid w:val="00BA2391"/>
    <w:rsid w:val="00BA2474"/>
    <w:rsid w:val="00BA2563"/>
    <w:rsid w:val="00BA2720"/>
    <w:rsid w:val="00BA272A"/>
    <w:rsid w:val="00BA28E0"/>
    <w:rsid w:val="00BA2A18"/>
    <w:rsid w:val="00BA2A94"/>
    <w:rsid w:val="00BA2B18"/>
    <w:rsid w:val="00BA2D4A"/>
    <w:rsid w:val="00BA2E39"/>
    <w:rsid w:val="00BA2E69"/>
    <w:rsid w:val="00BA2F3A"/>
    <w:rsid w:val="00BA3135"/>
    <w:rsid w:val="00BA31B1"/>
    <w:rsid w:val="00BA341D"/>
    <w:rsid w:val="00BA350C"/>
    <w:rsid w:val="00BA3593"/>
    <w:rsid w:val="00BA3822"/>
    <w:rsid w:val="00BA3891"/>
    <w:rsid w:val="00BA3E33"/>
    <w:rsid w:val="00BA3F1B"/>
    <w:rsid w:val="00BA3FB6"/>
    <w:rsid w:val="00BA4107"/>
    <w:rsid w:val="00BA42DA"/>
    <w:rsid w:val="00BA44A7"/>
    <w:rsid w:val="00BA45B3"/>
    <w:rsid w:val="00BA47B1"/>
    <w:rsid w:val="00BA4A74"/>
    <w:rsid w:val="00BA4CFA"/>
    <w:rsid w:val="00BA4D54"/>
    <w:rsid w:val="00BA51CE"/>
    <w:rsid w:val="00BA549E"/>
    <w:rsid w:val="00BA564D"/>
    <w:rsid w:val="00BA57AA"/>
    <w:rsid w:val="00BA59FB"/>
    <w:rsid w:val="00BA5B4A"/>
    <w:rsid w:val="00BA5D12"/>
    <w:rsid w:val="00BA5D54"/>
    <w:rsid w:val="00BA5E6B"/>
    <w:rsid w:val="00BA608D"/>
    <w:rsid w:val="00BA60A7"/>
    <w:rsid w:val="00BA623C"/>
    <w:rsid w:val="00BA62B5"/>
    <w:rsid w:val="00BA63A3"/>
    <w:rsid w:val="00BA684B"/>
    <w:rsid w:val="00BA6861"/>
    <w:rsid w:val="00BA69CF"/>
    <w:rsid w:val="00BA69F8"/>
    <w:rsid w:val="00BA6B9B"/>
    <w:rsid w:val="00BA6BF2"/>
    <w:rsid w:val="00BA6C42"/>
    <w:rsid w:val="00BA6D00"/>
    <w:rsid w:val="00BA6DD8"/>
    <w:rsid w:val="00BA710D"/>
    <w:rsid w:val="00BA713A"/>
    <w:rsid w:val="00BA7295"/>
    <w:rsid w:val="00BA7355"/>
    <w:rsid w:val="00BA7408"/>
    <w:rsid w:val="00BA75B4"/>
    <w:rsid w:val="00BA76A3"/>
    <w:rsid w:val="00BA76E1"/>
    <w:rsid w:val="00BA7AA3"/>
    <w:rsid w:val="00BA7B44"/>
    <w:rsid w:val="00BA7B4D"/>
    <w:rsid w:val="00BB0067"/>
    <w:rsid w:val="00BB0234"/>
    <w:rsid w:val="00BB02D6"/>
    <w:rsid w:val="00BB02E1"/>
    <w:rsid w:val="00BB0A32"/>
    <w:rsid w:val="00BB0A37"/>
    <w:rsid w:val="00BB0A6C"/>
    <w:rsid w:val="00BB0BA4"/>
    <w:rsid w:val="00BB104C"/>
    <w:rsid w:val="00BB111B"/>
    <w:rsid w:val="00BB1180"/>
    <w:rsid w:val="00BB1238"/>
    <w:rsid w:val="00BB12E1"/>
    <w:rsid w:val="00BB12FC"/>
    <w:rsid w:val="00BB1582"/>
    <w:rsid w:val="00BB1671"/>
    <w:rsid w:val="00BB16C2"/>
    <w:rsid w:val="00BB18C4"/>
    <w:rsid w:val="00BB1A45"/>
    <w:rsid w:val="00BB1F43"/>
    <w:rsid w:val="00BB2492"/>
    <w:rsid w:val="00BB28AD"/>
    <w:rsid w:val="00BB28F7"/>
    <w:rsid w:val="00BB2A92"/>
    <w:rsid w:val="00BB2B2B"/>
    <w:rsid w:val="00BB2CEB"/>
    <w:rsid w:val="00BB2DA8"/>
    <w:rsid w:val="00BB3052"/>
    <w:rsid w:val="00BB30A7"/>
    <w:rsid w:val="00BB30CC"/>
    <w:rsid w:val="00BB33FA"/>
    <w:rsid w:val="00BB34E3"/>
    <w:rsid w:val="00BB35C8"/>
    <w:rsid w:val="00BB3715"/>
    <w:rsid w:val="00BB379C"/>
    <w:rsid w:val="00BB37A8"/>
    <w:rsid w:val="00BB37DC"/>
    <w:rsid w:val="00BB37FE"/>
    <w:rsid w:val="00BB39A9"/>
    <w:rsid w:val="00BB39D7"/>
    <w:rsid w:val="00BB3C8E"/>
    <w:rsid w:val="00BB3D1B"/>
    <w:rsid w:val="00BB3E33"/>
    <w:rsid w:val="00BB417D"/>
    <w:rsid w:val="00BB438B"/>
    <w:rsid w:val="00BB43CE"/>
    <w:rsid w:val="00BB4660"/>
    <w:rsid w:val="00BB48A3"/>
    <w:rsid w:val="00BB48AD"/>
    <w:rsid w:val="00BB4AFC"/>
    <w:rsid w:val="00BB5672"/>
    <w:rsid w:val="00BB5890"/>
    <w:rsid w:val="00BB596F"/>
    <w:rsid w:val="00BB5C29"/>
    <w:rsid w:val="00BB607B"/>
    <w:rsid w:val="00BB60AE"/>
    <w:rsid w:val="00BB655C"/>
    <w:rsid w:val="00BB655F"/>
    <w:rsid w:val="00BB66AD"/>
    <w:rsid w:val="00BB6B0E"/>
    <w:rsid w:val="00BB6C1C"/>
    <w:rsid w:val="00BB703D"/>
    <w:rsid w:val="00BB72C7"/>
    <w:rsid w:val="00BB76A8"/>
    <w:rsid w:val="00BB78A7"/>
    <w:rsid w:val="00BB78AD"/>
    <w:rsid w:val="00BB78E5"/>
    <w:rsid w:val="00BB79B2"/>
    <w:rsid w:val="00BB7F57"/>
    <w:rsid w:val="00BC01CC"/>
    <w:rsid w:val="00BC027B"/>
    <w:rsid w:val="00BC036F"/>
    <w:rsid w:val="00BC0480"/>
    <w:rsid w:val="00BC062D"/>
    <w:rsid w:val="00BC07C0"/>
    <w:rsid w:val="00BC0889"/>
    <w:rsid w:val="00BC0AA6"/>
    <w:rsid w:val="00BC0C84"/>
    <w:rsid w:val="00BC0DAE"/>
    <w:rsid w:val="00BC1092"/>
    <w:rsid w:val="00BC1098"/>
    <w:rsid w:val="00BC1247"/>
    <w:rsid w:val="00BC13BF"/>
    <w:rsid w:val="00BC1732"/>
    <w:rsid w:val="00BC185C"/>
    <w:rsid w:val="00BC1930"/>
    <w:rsid w:val="00BC1AE8"/>
    <w:rsid w:val="00BC1B5A"/>
    <w:rsid w:val="00BC1BB0"/>
    <w:rsid w:val="00BC1C15"/>
    <w:rsid w:val="00BC1C70"/>
    <w:rsid w:val="00BC1DEB"/>
    <w:rsid w:val="00BC1F3F"/>
    <w:rsid w:val="00BC1F9A"/>
    <w:rsid w:val="00BC2179"/>
    <w:rsid w:val="00BC2571"/>
    <w:rsid w:val="00BC2762"/>
    <w:rsid w:val="00BC289C"/>
    <w:rsid w:val="00BC2AF9"/>
    <w:rsid w:val="00BC2B8D"/>
    <w:rsid w:val="00BC2BF9"/>
    <w:rsid w:val="00BC2EB5"/>
    <w:rsid w:val="00BC2F5A"/>
    <w:rsid w:val="00BC3360"/>
    <w:rsid w:val="00BC3699"/>
    <w:rsid w:val="00BC3821"/>
    <w:rsid w:val="00BC38FD"/>
    <w:rsid w:val="00BC3A23"/>
    <w:rsid w:val="00BC3A3C"/>
    <w:rsid w:val="00BC3A51"/>
    <w:rsid w:val="00BC3D14"/>
    <w:rsid w:val="00BC3EBA"/>
    <w:rsid w:val="00BC3F84"/>
    <w:rsid w:val="00BC44CE"/>
    <w:rsid w:val="00BC465B"/>
    <w:rsid w:val="00BC471C"/>
    <w:rsid w:val="00BC472C"/>
    <w:rsid w:val="00BC491A"/>
    <w:rsid w:val="00BC4A21"/>
    <w:rsid w:val="00BC4A7D"/>
    <w:rsid w:val="00BC4AE5"/>
    <w:rsid w:val="00BC4B96"/>
    <w:rsid w:val="00BC4C20"/>
    <w:rsid w:val="00BC4FE1"/>
    <w:rsid w:val="00BC528E"/>
    <w:rsid w:val="00BC5497"/>
    <w:rsid w:val="00BC5565"/>
    <w:rsid w:val="00BC557D"/>
    <w:rsid w:val="00BC55DB"/>
    <w:rsid w:val="00BC589B"/>
    <w:rsid w:val="00BC5947"/>
    <w:rsid w:val="00BC5992"/>
    <w:rsid w:val="00BC5DA2"/>
    <w:rsid w:val="00BC60B4"/>
    <w:rsid w:val="00BC60D9"/>
    <w:rsid w:val="00BC632D"/>
    <w:rsid w:val="00BC6419"/>
    <w:rsid w:val="00BC6983"/>
    <w:rsid w:val="00BC6A11"/>
    <w:rsid w:val="00BC6A19"/>
    <w:rsid w:val="00BC6AB5"/>
    <w:rsid w:val="00BC6B31"/>
    <w:rsid w:val="00BC6C9A"/>
    <w:rsid w:val="00BC6F0D"/>
    <w:rsid w:val="00BC6F85"/>
    <w:rsid w:val="00BC7038"/>
    <w:rsid w:val="00BC734A"/>
    <w:rsid w:val="00BC7426"/>
    <w:rsid w:val="00BC75B1"/>
    <w:rsid w:val="00BC7665"/>
    <w:rsid w:val="00BC76D1"/>
    <w:rsid w:val="00BC78A9"/>
    <w:rsid w:val="00BC7AF5"/>
    <w:rsid w:val="00BC7BFC"/>
    <w:rsid w:val="00BC7D56"/>
    <w:rsid w:val="00BD0357"/>
    <w:rsid w:val="00BD0789"/>
    <w:rsid w:val="00BD09A6"/>
    <w:rsid w:val="00BD0B04"/>
    <w:rsid w:val="00BD0B35"/>
    <w:rsid w:val="00BD0CA7"/>
    <w:rsid w:val="00BD0E09"/>
    <w:rsid w:val="00BD0E9B"/>
    <w:rsid w:val="00BD0EB1"/>
    <w:rsid w:val="00BD0F41"/>
    <w:rsid w:val="00BD0FEF"/>
    <w:rsid w:val="00BD1044"/>
    <w:rsid w:val="00BD13C4"/>
    <w:rsid w:val="00BD179D"/>
    <w:rsid w:val="00BD186D"/>
    <w:rsid w:val="00BD187B"/>
    <w:rsid w:val="00BD1C9E"/>
    <w:rsid w:val="00BD1E7B"/>
    <w:rsid w:val="00BD1FFF"/>
    <w:rsid w:val="00BD222D"/>
    <w:rsid w:val="00BD223E"/>
    <w:rsid w:val="00BD24F9"/>
    <w:rsid w:val="00BD26E7"/>
    <w:rsid w:val="00BD273F"/>
    <w:rsid w:val="00BD27ED"/>
    <w:rsid w:val="00BD2866"/>
    <w:rsid w:val="00BD2C1F"/>
    <w:rsid w:val="00BD2CB3"/>
    <w:rsid w:val="00BD2E52"/>
    <w:rsid w:val="00BD2FB8"/>
    <w:rsid w:val="00BD33F0"/>
    <w:rsid w:val="00BD35E2"/>
    <w:rsid w:val="00BD3752"/>
    <w:rsid w:val="00BD378E"/>
    <w:rsid w:val="00BD3B0E"/>
    <w:rsid w:val="00BD3C64"/>
    <w:rsid w:val="00BD3CA5"/>
    <w:rsid w:val="00BD3D6E"/>
    <w:rsid w:val="00BD3E5B"/>
    <w:rsid w:val="00BD4130"/>
    <w:rsid w:val="00BD440D"/>
    <w:rsid w:val="00BD47A7"/>
    <w:rsid w:val="00BD4801"/>
    <w:rsid w:val="00BD4870"/>
    <w:rsid w:val="00BD4AF0"/>
    <w:rsid w:val="00BD4B8B"/>
    <w:rsid w:val="00BD4C14"/>
    <w:rsid w:val="00BD4C6D"/>
    <w:rsid w:val="00BD4D17"/>
    <w:rsid w:val="00BD5004"/>
    <w:rsid w:val="00BD50B2"/>
    <w:rsid w:val="00BD519C"/>
    <w:rsid w:val="00BD5677"/>
    <w:rsid w:val="00BD56DA"/>
    <w:rsid w:val="00BD57D2"/>
    <w:rsid w:val="00BD59CA"/>
    <w:rsid w:val="00BD5ABA"/>
    <w:rsid w:val="00BD5C7A"/>
    <w:rsid w:val="00BD5E06"/>
    <w:rsid w:val="00BD5F9F"/>
    <w:rsid w:val="00BD6023"/>
    <w:rsid w:val="00BD628F"/>
    <w:rsid w:val="00BD643A"/>
    <w:rsid w:val="00BD678B"/>
    <w:rsid w:val="00BD6A26"/>
    <w:rsid w:val="00BD6A73"/>
    <w:rsid w:val="00BD6C80"/>
    <w:rsid w:val="00BD6E64"/>
    <w:rsid w:val="00BD7039"/>
    <w:rsid w:val="00BD723B"/>
    <w:rsid w:val="00BD72AD"/>
    <w:rsid w:val="00BD72EA"/>
    <w:rsid w:val="00BD7377"/>
    <w:rsid w:val="00BD7896"/>
    <w:rsid w:val="00BD7B00"/>
    <w:rsid w:val="00BE009C"/>
    <w:rsid w:val="00BE00CF"/>
    <w:rsid w:val="00BE0179"/>
    <w:rsid w:val="00BE05AE"/>
    <w:rsid w:val="00BE095B"/>
    <w:rsid w:val="00BE09B9"/>
    <w:rsid w:val="00BE0A00"/>
    <w:rsid w:val="00BE0C1E"/>
    <w:rsid w:val="00BE0E1A"/>
    <w:rsid w:val="00BE0E6D"/>
    <w:rsid w:val="00BE0E81"/>
    <w:rsid w:val="00BE0ED4"/>
    <w:rsid w:val="00BE0F99"/>
    <w:rsid w:val="00BE10FE"/>
    <w:rsid w:val="00BE1324"/>
    <w:rsid w:val="00BE14AD"/>
    <w:rsid w:val="00BE14CA"/>
    <w:rsid w:val="00BE162F"/>
    <w:rsid w:val="00BE179B"/>
    <w:rsid w:val="00BE1CE4"/>
    <w:rsid w:val="00BE1D43"/>
    <w:rsid w:val="00BE1D67"/>
    <w:rsid w:val="00BE1F4A"/>
    <w:rsid w:val="00BE22EB"/>
    <w:rsid w:val="00BE23FF"/>
    <w:rsid w:val="00BE251D"/>
    <w:rsid w:val="00BE25EE"/>
    <w:rsid w:val="00BE26FE"/>
    <w:rsid w:val="00BE2837"/>
    <w:rsid w:val="00BE28A3"/>
    <w:rsid w:val="00BE2951"/>
    <w:rsid w:val="00BE2AF5"/>
    <w:rsid w:val="00BE2B2D"/>
    <w:rsid w:val="00BE2E80"/>
    <w:rsid w:val="00BE2F9A"/>
    <w:rsid w:val="00BE30BA"/>
    <w:rsid w:val="00BE311F"/>
    <w:rsid w:val="00BE340A"/>
    <w:rsid w:val="00BE3685"/>
    <w:rsid w:val="00BE36B2"/>
    <w:rsid w:val="00BE382D"/>
    <w:rsid w:val="00BE383D"/>
    <w:rsid w:val="00BE3955"/>
    <w:rsid w:val="00BE3967"/>
    <w:rsid w:val="00BE3A82"/>
    <w:rsid w:val="00BE3AFE"/>
    <w:rsid w:val="00BE3C88"/>
    <w:rsid w:val="00BE3D6A"/>
    <w:rsid w:val="00BE3F22"/>
    <w:rsid w:val="00BE3F34"/>
    <w:rsid w:val="00BE3FD0"/>
    <w:rsid w:val="00BE4094"/>
    <w:rsid w:val="00BE40EB"/>
    <w:rsid w:val="00BE426F"/>
    <w:rsid w:val="00BE4368"/>
    <w:rsid w:val="00BE44E0"/>
    <w:rsid w:val="00BE45AA"/>
    <w:rsid w:val="00BE4635"/>
    <w:rsid w:val="00BE48BB"/>
    <w:rsid w:val="00BE49B6"/>
    <w:rsid w:val="00BE49F1"/>
    <w:rsid w:val="00BE4CE2"/>
    <w:rsid w:val="00BE4F26"/>
    <w:rsid w:val="00BE4FD1"/>
    <w:rsid w:val="00BE5047"/>
    <w:rsid w:val="00BE5092"/>
    <w:rsid w:val="00BE50CC"/>
    <w:rsid w:val="00BE519E"/>
    <w:rsid w:val="00BE5366"/>
    <w:rsid w:val="00BE53AE"/>
    <w:rsid w:val="00BE5741"/>
    <w:rsid w:val="00BE5796"/>
    <w:rsid w:val="00BE583F"/>
    <w:rsid w:val="00BE5863"/>
    <w:rsid w:val="00BE590F"/>
    <w:rsid w:val="00BE5979"/>
    <w:rsid w:val="00BE5B45"/>
    <w:rsid w:val="00BE5D64"/>
    <w:rsid w:val="00BE5FC8"/>
    <w:rsid w:val="00BE6109"/>
    <w:rsid w:val="00BE6167"/>
    <w:rsid w:val="00BE6211"/>
    <w:rsid w:val="00BE6249"/>
    <w:rsid w:val="00BE6788"/>
    <w:rsid w:val="00BE691B"/>
    <w:rsid w:val="00BE6A26"/>
    <w:rsid w:val="00BE6AB3"/>
    <w:rsid w:val="00BE6B66"/>
    <w:rsid w:val="00BE6BD6"/>
    <w:rsid w:val="00BE6E02"/>
    <w:rsid w:val="00BE70B8"/>
    <w:rsid w:val="00BE713C"/>
    <w:rsid w:val="00BE73E4"/>
    <w:rsid w:val="00BE747D"/>
    <w:rsid w:val="00BE7554"/>
    <w:rsid w:val="00BE758C"/>
    <w:rsid w:val="00BE75E3"/>
    <w:rsid w:val="00BE79C8"/>
    <w:rsid w:val="00BE7D1B"/>
    <w:rsid w:val="00BE7D50"/>
    <w:rsid w:val="00BE7DFA"/>
    <w:rsid w:val="00BE7F6E"/>
    <w:rsid w:val="00BF0045"/>
    <w:rsid w:val="00BF0312"/>
    <w:rsid w:val="00BF037E"/>
    <w:rsid w:val="00BF0438"/>
    <w:rsid w:val="00BF05A4"/>
    <w:rsid w:val="00BF05D3"/>
    <w:rsid w:val="00BF0BB7"/>
    <w:rsid w:val="00BF0D54"/>
    <w:rsid w:val="00BF0E34"/>
    <w:rsid w:val="00BF1187"/>
    <w:rsid w:val="00BF120B"/>
    <w:rsid w:val="00BF1620"/>
    <w:rsid w:val="00BF1669"/>
    <w:rsid w:val="00BF16CC"/>
    <w:rsid w:val="00BF1973"/>
    <w:rsid w:val="00BF1CAD"/>
    <w:rsid w:val="00BF1CD7"/>
    <w:rsid w:val="00BF1FF4"/>
    <w:rsid w:val="00BF1FF6"/>
    <w:rsid w:val="00BF20A6"/>
    <w:rsid w:val="00BF21D9"/>
    <w:rsid w:val="00BF2613"/>
    <w:rsid w:val="00BF2691"/>
    <w:rsid w:val="00BF2A61"/>
    <w:rsid w:val="00BF2B17"/>
    <w:rsid w:val="00BF2B39"/>
    <w:rsid w:val="00BF2CEA"/>
    <w:rsid w:val="00BF32F1"/>
    <w:rsid w:val="00BF330C"/>
    <w:rsid w:val="00BF3343"/>
    <w:rsid w:val="00BF341C"/>
    <w:rsid w:val="00BF34B5"/>
    <w:rsid w:val="00BF3817"/>
    <w:rsid w:val="00BF3900"/>
    <w:rsid w:val="00BF3906"/>
    <w:rsid w:val="00BF3DE7"/>
    <w:rsid w:val="00BF3EB0"/>
    <w:rsid w:val="00BF428D"/>
    <w:rsid w:val="00BF44E8"/>
    <w:rsid w:val="00BF462B"/>
    <w:rsid w:val="00BF4A7B"/>
    <w:rsid w:val="00BF4D51"/>
    <w:rsid w:val="00BF4EC8"/>
    <w:rsid w:val="00BF4ECC"/>
    <w:rsid w:val="00BF507B"/>
    <w:rsid w:val="00BF511B"/>
    <w:rsid w:val="00BF527F"/>
    <w:rsid w:val="00BF52D7"/>
    <w:rsid w:val="00BF52D9"/>
    <w:rsid w:val="00BF552E"/>
    <w:rsid w:val="00BF5669"/>
    <w:rsid w:val="00BF5899"/>
    <w:rsid w:val="00BF589E"/>
    <w:rsid w:val="00BF5960"/>
    <w:rsid w:val="00BF5BD8"/>
    <w:rsid w:val="00BF5C03"/>
    <w:rsid w:val="00BF5C3A"/>
    <w:rsid w:val="00BF5DE7"/>
    <w:rsid w:val="00BF5E3E"/>
    <w:rsid w:val="00BF5F5B"/>
    <w:rsid w:val="00BF60BA"/>
    <w:rsid w:val="00BF6130"/>
    <w:rsid w:val="00BF6168"/>
    <w:rsid w:val="00BF6240"/>
    <w:rsid w:val="00BF6245"/>
    <w:rsid w:val="00BF6256"/>
    <w:rsid w:val="00BF6293"/>
    <w:rsid w:val="00BF6500"/>
    <w:rsid w:val="00BF6707"/>
    <w:rsid w:val="00BF6944"/>
    <w:rsid w:val="00BF6AE3"/>
    <w:rsid w:val="00BF6BA2"/>
    <w:rsid w:val="00BF70E5"/>
    <w:rsid w:val="00BF70FA"/>
    <w:rsid w:val="00BF71C3"/>
    <w:rsid w:val="00BF737B"/>
    <w:rsid w:val="00BF74CA"/>
    <w:rsid w:val="00BF74DC"/>
    <w:rsid w:val="00BF75CF"/>
    <w:rsid w:val="00BF75EC"/>
    <w:rsid w:val="00BF7A92"/>
    <w:rsid w:val="00BF7CA4"/>
    <w:rsid w:val="00BF7E1B"/>
    <w:rsid w:val="00C00119"/>
    <w:rsid w:val="00C004F0"/>
    <w:rsid w:val="00C005D6"/>
    <w:rsid w:val="00C0084E"/>
    <w:rsid w:val="00C00A1B"/>
    <w:rsid w:val="00C00B3C"/>
    <w:rsid w:val="00C00BCA"/>
    <w:rsid w:val="00C00C75"/>
    <w:rsid w:val="00C00D10"/>
    <w:rsid w:val="00C00D7B"/>
    <w:rsid w:val="00C00E40"/>
    <w:rsid w:val="00C00ECB"/>
    <w:rsid w:val="00C00EE0"/>
    <w:rsid w:val="00C00FD3"/>
    <w:rsid w:val="00C01254"/>
    <w:rsid w:val="00C01311"/>
    <w:rsid w:val="00C0137A"/>
    <w:rsid w:val="00C013D9"/>
    <w:rsid w:val="00C01440"/>
    <w:rsid w:val="00C016EC"/>
    <w:rsid w:val="00C017CD"/>
    <w:rsid w:val="00C01968"/>
    <w:rsid w:val="00C01BED"/>
    <w:rsid w:val="00C01C0F"/>
    <w:rsid w:val="00C01C88"/>
    <w:rsid w:val="00C020F6"/>
    <w:rsid w:val="00C0235E"/>
    <w:rsid w:val="00C02394"/>
    <w:rsid w:val="00C02703"/>
    <w:rsid w:val="00C0296D"/>
    <w:rsid w:val="00C02A02"/>
    <w:rsid w:val="00C02C49"/>
    <w:rsid w:val="00C02F14"/>
    <w:rsid w:val="00C0301A"/>
    <w:rsid w:val="00C0316F"/>
    <w:rsid w:val="00C03299"/>
    <w:rsid w:val="00C0339A"/>
    <w:rsid w:val="00C037B0"/>
    <w:rsid w:val="00C03827"/>
    <w:rsid w:val="00C03887"/>
    <w:rsid w:val="00C038F5"/>
    <w:rsid w:val="00C03A2D"/>
    <w:rsid w:val="00C03AE3"/>
    <w:rsid w:val="00C03E55"/>
    <w:rsid w:val="00C04163"/>
    <w:rsid w:val="00C043FB"/>
    <w:rsid w:val="00C04912"/>
    <w:rsid w:val="00C049B4"/>
    <w:rsid w:val="00C04B2D"/>
    <w:rsid w:val="00C04B50"/>
    <w:rsid w:val="00C04B57"/>
    <w:rsid w:val="00C04CE1"/>
    <w:rsid w:val="00C04D77"/>
    <w:rsid w:val="00C04EA9"/>
    <w:rsid w:val="00C0520D"/>
    <w:rsid w:val="00C0537A"/>
    <w:rsid w:val="00C05405"/>
    <w:rsid w:val="00C058C4"/>
    <w:rsid w:val="00C05ADD"/>
    <w:rsid w:val="00C05D85"/>
    <w:rsid w:val="00C06244"/>
    <w:rsid w:val="00C0683F"/>
    <w:rsid w:val="00C06864"/>
    <w:rsid w:val="00C06FE6"/>
    <w:rsid w:val="00C0723D"/>
    <w:rsid w:val="00C0735C"/>
    <w:rsid w:val="00C07362"/>
    <w:rsid w:val="00C073AB"/>
    <w:rsid w:val="00C0780B"/>
    <w:rsid w:val="00C07895"/>
    <w:rsid w:val="00C07961"/>
    <w:rsid w:val="00C07AA2"/>
    <w:rsid w:val="00C07B6A"/>
    <w:rsid w:val="00C07ECF"/>
    <w:rsid w:val="00C07F98"/>
    <w:rsid w:val="00C100F8"/>
    <w:rsid w:val="00C10156"/>
    <w:rsid w:val="00C10185"/>
    <w:rsid w:val="00C105FD"/>
    <w:rsid w:val="00C1079F"/>
    <w:rsid w:val="00C108B3"/>
    <w:rsid w:val="00C10D0A"/>
    <w:rsid w:val="00C11047"/>
    <w:rsid w:val="00C1120B"/>
    <w:rsid w:val="00C11454"/>
    <w:rsid w:val="00C118E3"/>
    <w:rsid w:val="00C11A08"/>
    <w:rsid w:val="00C11B54"/>
    <w:rsid w:val="00C11B5F"/>
    <w:rsid w:val="00C11E4E"/>
    <w:rsid w:val="00C11ED5"/>
    <w:rsid w:val="00C12004"/>
    <w:rsid w:val="00C1226F"/>
    <w:rsid w:val="00C12582"/>
    <w:rsid w:val="00C127A2"/>
    <w:rsid w:val="00C12BE6"/>
    <w:rsid w:val="00C12EC9"/>
    <w:rsid w:val="00C12FDA"/>
    <w:rsid w:val="00C1316B"/>
    <w:rsid w:val="00C13252"/>
    <w:rsid w:val="00C132AF"/>
    <w:rsid w:val="00C13412"/>
    <w:rsid w:val="00C13444"/>
    <w:rsid w:val="00C136A4"/>
    <w:rsid w:val="00C13A02"/>
    <w:rsid w:val="00C13B70"/>
    <w:rsid w:val="00C13CF0"/>
    <w:rsid w:val="00C13ED6"/>
    <w:rsid w:val="00C13F91"/>
    <w:rsid w:val="00C14780"/>
    <w:rsid w:val="00C147CB"/>
    <w:rsid w:val="00C14871"/>
    <w:rsid w:val="00C149D6"/>
    <w:rsid w:val="00C14B59"/>
    <w:rsid w:val="00C14E4B"/>
    <w:rsid w:val="00C153A6"/>
    <w:rsid w:val="00C15644"/>
    <w:rsid w:val="00C15728"/>
    <w:rsid w:val="00C159A2"/>
    <w:rsid w:val="00C15A4C"/>
    <w:rsid w:val="00C15A4E"/>
    <w:rsid w:val="00C15B0D"/>
    <w:rsid w:val="00C15B39"/>
    <w:rsid w:val="00C15B8D"/>
    <w:rsid w:val="00C15D53"/>
    <w:rsid w:val="00C15E4D"/>
    <w:rsid w:val="00C15FBC"/>
    <w:rsid w:val="00C160AA"/>
    <w:rsid w:val="00C162F9"/>
    <w:rsid w:val="00C1636C"/>
    <w:rsid w:val="00C1642C"/>
    <w:rsid w:val="00C164EC"/>
    <w:rsid w:val="00C16717"/>
    <w:rsid w:val="00C16C83"/>
    <w:rsid w:val="00C171CC"/>
    <w:rsid w:val="00C1722C"/>
    <w:rsid w:val="00C172D0"/>
    <w:rsid w:val="00C1747B"/>
    <w:rsid w:val="00C1753D"/>
    <w:rsid w:val="00C17D0F"/>
    <w:rsid w:val="00C17D12"/>
    <w:rsid w:val="00C17E43"/>
    <w:rsid w:val="00C17F32"/>
    <w:rsid w:val="00C20089"/>
    <w:rsid w:val="00C200AF"/>
    <w:rsid w:val="00C20246"/>
    <w:rsid w:val="00C20260"/>
    <w:rsid w:val="00C20293"/>
    <w:rsid w:val="00C20553"/>
    <w:rsid w:val="00C20A03"/>
    <w:rsid w:val="00C20AC7"/>
    <w:rsid w:val="00C20CC2"/>
    <w:rsid w:val="00C2179B"/>
    <w:rsid w:val="00C217E0"/>
    <w:rsid w:val="00C217F0"/>
    <w:rsid w:val="00C219A3"/>
    <w:rsid w:val="00C219ED"/>
    <w:rsid w:val="00C21B78"/>
    <w:rsid w:val="00C21C08"/>
    <w:rsid w:val="00C21CFE"/>
    <w:rsid w:val="00C21D0A"/>
    <w:rsid w:val="00C21E37"/>
    <w:rsid w:val="00C21E4B"/>
    <w:rsid w:val="00C221E2"/>
    <w:rsid w:val="00C223DB"/>
    <w:rsid w:val="00C22AA4"/>
    <w:rsid w:val="00C22E95"/>
    <w:rsid w:val="00C22F7F"/>
    <w:rsid w:val="00C23288"/>
    <w:rsid w:val="00C2360E"/>
    <w:rsid w:val="00C236FA"/>
    <w:rsid w:val="00C23EF7"/>
    <w:rsid w:val="00C24099"/>
    <w:rsid w:val="00C24117"/>
    <w:rsid w:val="00C24212"/>
    <w:rsid w:val="00C24293"/>
    <w:rsid w:val="00C242F9"/>
    <w:rsid w:val="00C247F4"/>
    <w:rsid w:val="00C248E2"/>
    <w:rsid w:val="00C24920"/>
    <w:rsid w:val="00C24940"/>
    <w:rsid w:val="00C24B19"/>
    <w:rsid w:val="00C24D15"/>
    <w:rsid w:val="00C24D1C"/>
    <w:rsid w:val="00C24DBB"/>
    <w:rsid w:val="00C24DE4"/>
    <w:rsid w:val="00C24F13"/>
    <w:rsid w:val="00C25038"/>
    <w:rsid w:val="00C2526D"/>
    <w:rsid w:val="00C253A0"/>
    <w:rsid w:val="00C254E8"/>
    <w:rsid w:val="00C25589"/>
    <w:rsid w:val="00C256D4"/>
    <w:rsid w:val="00C257B0"/>
    <w:rsid w:val="00C25B82"/>
    <w:rsid w:val="00C25D2C"/>
    <w:rsid w:val="00C25E63"/>
    <w:rsid w:val="00C25EDA"/>
    <w:rsid w:val="00C25F4F"/>
    <w:rsid w:val="00C26007"/>
    <w:rsid w:val="00C2604B"/>
    <w:rsid w:val="00C260E4"/>
    <w:rsid w:val="00C26131"/>
    <w:rsid w:val="00C2628A"/>
    <w:rsid w:val="00C263D7"/>
    <w:rsid w:val="00C26610"/>
    <w:rsid w:val="00C268DA"/>
    <w:rsid w:val="00C2697A"/>
    <w:rsid w:val="00C2704E"/>
    <w:rsid w:val="00C2718D"/>
    <w:rsid w:val="00C27310"/>
    <w:rsid w:val="00C273D1"/>
    <w:rsid w:val="00C27419"/>
    <w:rsid w:val="00C277AB"/>
    <w:rsid w:val="00C2785B"/>
    <w:rsid w:val="00C27873"/>
    <w:rsid w:val="00C27A26"/>
    <w:rsid w:val="00C27CDD"/>
    <w:rsid w:val="00C27CE9"/>
    <w:rsid w:val="00C27D88"/>
    <w:rsid w:val="00C27EA1"/>
    <w:rsid w:val="00C27EE8"/>
    <w:rsid w:val="00C300E0"/>
    <w:rsid w:val="00C30191"/>
    <w:rsid w:val="00C3022B"/>
    <w:rsid w:val="00C30322"/>
    <w:rsid w:val="00C30444"/>
    <w:rsid w:val="00C308A4"/>
    <w:rsid w:val="00C30904"/>
    <w:rsid w:val="00C30AB0"/>
    <w:rsid w:val="00C30B0E"/>
    <w:rsid w:val="00C30BAE"/>
    <w:rsid w:val="00C30F6C"/>
    <w:rsid w:val="00C30FC8"/>
    <w:rsid w:val="00C30FF6"/>
    <w:rsid w:val="00C3115A"/>
    <w:rsid w:val="00C31188"/>
    <w:rsid w:val="00C3126C"/>
    <w:rsid w:val="00C314D7"/>
    <w:rsid w:val="00C31584"/>
    <w:rsid w:val="00C31611"/>
    <w:rsid w:val="00C317C5"/>
    <w:rsid w:val="00C317EE"/>
    <w:rsid w:val="00C31858"/>
    <w:rsid w:val="00C31E07"/>
    <w:rsid w:val="00C3231A"/>
    <w:rsid w:val="00C323AC"/>
    <w:rsid w:val="00C32807"/>
    <w:rsid w:val="00C329F9"/>
    <w:rsid w:val="00C330A2"/>
    <w:rsid w:val="00C3318F"/>
    <w:rsid w:val="00C331CD"/>
    <w:rsid w:val="00C334C5"/>
    <w:rsid w:val="00C335DC"/>
    <w:rsid w:val="00C33819"/>
    <w:rsid w:val="00C3392E"/>
    <w:rsid w:val="00C33933"/>
    <w:rsid w:val="00C33A4E"/>
    <w:rsid w:val="00C33BF6"/>
    <w:rsid w:val="00C33E22"/>
    <w:rsid w:val="00C340EB"/>
    <w:rsid w:val="00C3410A"/>
    <w:rsid w:val="00C34235"/>
    <w:rsid w:val="00C34266"/>
    <w:rsid w:val="00C343B1"/>
    <w:rsid w:val="00C3441B"/>
    <w:rsid w:val="00C34837"/>
    <w:rsid w:val="00C348CD"/>
    <w:rsid w:val="00C34B4E"/>
    <w:rsid w:val="00C34BDA"/>
    <w:rsid w:val="00C34D4F"/>
    <w:rsid w:val="00C35099"/>
    <w:rsid w:val="00C354E0"/>
    <w:rsid w:val="00C35686"/>
    <w:rsid w:val="00C35768"/>
    <w:rsid w:val="00C358A2"/>
    <w:rsid w:val="00C35933"/>
    <w:rsid w:val="00C35AC9"/>
    <w:rsid w:val="00C35B97"/>
    <w:rsid w:val="00C35F64"/>
    <w:rsid w:val="00C35F92"/>
    <w:rsid w:val="00C35FB2"/>
    <w:rsid w:val="00C36189"/>
    <w:rsid w:val="00C361B3"/>
    <w:rsid w:val="00C363D1"/>
    <w:rsid w:val="00C36439"/>
    <w:rsid w:val="00C36539"/>
    <w:rsid w:val="00C365CD"/>
    <w:rsid w:val="00C369AA"/>
    <w:rsid w:val="00C37087"/>
    <w:rsid w:val="00C370B0"/>
    <w:rsid w:val="00C3755A"/>
    <w:rsid w:val="00C375DB"/>
    <w:rsid w:val="00C37838"/>
    <w:rsid w:val="00C378AF"/>
    <w:rsid w:val="00C37995"/>
    <w:rsid w:val="00C379D5"/>
    <w:rsid w:val="00C37AAB"/>
    <w:rsid w:val="00C37CEB"/>
    <w:rsid w:val="00C37FCB"/>
    <w:rsid w:val="00C40386"/>
    <w:rsid w:val="00C404D2"/>
    <w:rsid w:val="00C406BB"/>
    <w:rsid w:val="00C4071C"/>
    <w:rsid w:val="00C40BC3"/>
    <w:rsid w:val="00C40D03"/>
    <w:rsid w:val="00C40ED6"/>
    <w:rsid w:val="00C41317"/>
    <w:rsid w:val="00C41485"/>
    <w:rsid w:val="00C417CD"/>
    <w:rsid w:val="00C41CD2"/>
    <w:rsid w:val="00C41E82"/>
    <w:rsid w:val="00C41EA0"/>
    <w:rsid w:val="00C4272F"/>
    <w:rsid w:val="00C42FBB"/>
    <w:rsid w:val="00C43195"/>
    <w:rsid w:val="00C432F6"/>
    <w:rsid w:val="00C4353A"/>
    <w:rsid w:val="00C43551"/>
    <w:rsid w:val="00C436B0"/>
    <w:rsid w:val="00C43A2E"/>
    <w:rsid w:val="00C43BD5"/>
    <w:rsid w:val="00C43D88"/>
    <w:rsid w:val="00C43FC7"/>
    <w:rsid w:val="00C4404D"/>
    <w:rsid w:val="00C442CF"/>
    <w:rsid w:val="00C444DF"/>
    <w:rsid w:val="00C447BF"/>
    <w:rsid w:val="00C448D5"/>
    <w:rsid w:val="00C4491D"/>
    <w:rsid w:val="00C449C8"/>
    <w:rsid w:val="00C44CAC"/>
    <w:rsid w:val="00C44CCF"/>
    <w:rsid w:val="00C44D7C"/>
    <w:rsid w:val="00C44D8A"/>
    <w:rsid w:val="00C44DA0"/>
    <w:rsid w:val="00C44E06"/>
    <w:rsid w:val="00C4518E"/>
    <w:rsid w:val="00C454B9"/>
    <w:rsid w:val="00C45616"/>
    <w:rsid w:val="00C45808"/>
    <w:rsid w:val="00C459A2"/>
    <w:rsid w:val="00C459EF"/>
    <w:rsid w:val="00C45F4F"/>
    <w:rsid w:val="00C46022"/>
    <w:rsid w:val="00C463A4"/>
    <w:rsid w:val="00C46724"/>
    <w:rsid w:val="00C467BB"/>
    <w:rsid w:val="00C46813"/>
    <w:rsid w:val="00C46BA2"/>
    <w:rsid w:val="00C46D8D"/>
    <w:rsid w:val="00C4722C"/>
    <w:rsid w:val="00C47320"/>
    <w:rsid w:val="00C473E8"/>
    <w:rsid w:val="00C47520"/>
    <w:rsid w:val="00C47628"/>
    <w:rsid w:val="00C47707"/>
    <w:rsid w:val="00C477F1"/>
    <w:rsid w:val="00C4787C"/>
    <w:rsid w:val="00C478B8"/>
    <w:rsid w:val="00C47A26"/>
    <w:rsid w:val="00C47A77"/>
    <w:rsid w:val="00C47BC6"/>
    <w:rsid w:val="00C47C7C"/>
    <w:rsid w:val="00C50000"/>
    <w:rsid w:val="00C50091"/>
    <w:rsid w:val="00C5046F"/>
    <w:rsid w:val="00C5061D"/>
    <w:rsid w:val="00C50775"/>
    <w:rsid w:val="00C50799"/>
    <w:rsid w:val="00C5080C"/>
    <w:rsid w:val="00C50958"/>
    <w:rsid w:val="00C50982"/>
    <w:rsid w:val="00C50A49"/>
    <w:rsid w:val="00C50AA7"/>
    <w:rsid w:val="00C50B53"/>
    <w:rsid w:val="00C50C7A"/>
    <w:rsid w:val="00C50CE8"/>
    <w:rsid w:val="00C50D01"/>
    <w:rsid w:val="00C50D12"/>
    <w:rsid w:val="00C50D92"/>
    <w:rsid w:val="00C50ED7"/>
    <w:rsid w:val="00C50F30"/>
    <w:rsid w:val="00C50FAA"/>
    <w:rsid w:val="00C50FFC"/>
    <w:rsid w:val="00C5114A"/>
    <w:rsid w:val="00C511BC"/>
    <w:rsid w:val="00C512C8"/>
    <w:rsid w:val="00C51709"/>
    <w:rsid w:val="00C518C1"/>
    <w:rsid w:val="00C5193E"/>
    <w:rsid w:val="00C51FC0"/>
    <w:rsid w:val="00C5216B"/>
    <w:rsid w:val="00C521CB"/>
    <w:rsid w:val="00C52222"/>
    <w:rsid w:val="00C522A4"/>
    <w:rsid w:val="00C525DA"/>
    <w:rsid w:val="00C5263B"/>
    <w:rsid w:val="00C52649"/>
    <w:rsid w:val="00C52CC5"/>
    <w:rsid w:val="00C53072"/>
    <w:rsid w:val="00C530D5"/>
    <w:rsid w:val="00C5316C"/>
    <w:rsid w:val="00C532C9"/>
    <w:rsid w:val="00C53306"/>
    <w:rsid w:val="00C533CC"/>
    <w:rsid w:val="00C53585"/>
    <w:rsid w:val="00C539AF"/>
    <w:rsid w:val="00C539FD"/>
    <w:rsid w:val="00C53DBA"/>
    <w:rsid w:val="00C53E28"/>
    <w:rsid w:val="00C540FB"/>
    <w:rsid w:val="00C54151"/>
    <w:rsid w:val="00C54250"/>
    <w:rsid w:val="00C544C6"/>
    <w:rsid w:val="00C54519"/>
    <w:rsid w:val="00C5456D"/>
    <w:rsid w:val="00C54704"/>
    <w:rsid w:val="00C548E7"/>
    <w:rsid w:val="00C549FB"/>
    <w:rsid w:val="00C54B1E"/>
    <w:rsid w:val="00C54FE5"/>
    <w:rsid w:val="00C55171"/>
    <w:rsid w:val="00C55395"/>
    <w:rsid w:val="00C553E8"/>
    <w:rsid w:val="00C553F1"/>
    <w:rsid w:val="00C55467"/>
    <w:rsid w:val="00C555F4"/>
    <w:rsid w:val="00C55772"/>
    <w:rsid w:val="00C55939"/>
    <w:rsid w:val="00C55AA8"/>
    <w:rsid w:val="00C55E28"/>
    <w:rsid w:val="00C55F16"/>
    <w:rsid w:val="00C55FBC"/>
    <w:rsid w:val="00C561E4"/>
    <w:rsid w:val="00C5630C"/>
    <w:rsid w:val="00C563F6"/>
    <w:rsid w:val="00C564EF"/>
    <w:rsid w:val="00C56598"/>
    <w:rsid w:val="00C56800"/>
    <w:rsid w:val="00C568E8"/>
    <w:rsid w:val="00C56AFE"/>
    <w:rsid w:val="00C56CF0"/>
    <w:rsid w:val="00C56D19"/>
    <w:rsid w:val="00C5713A"/>
    <w:rsid w:val="00C57367"/>
    <w:rsid w:val="00C575BD"/>
    <w:rsid w:val="00C576F8"/>
    <w:rsid w:val="00C577C9"/>
    <w:rsid w:val="00C579E1"/>
    <w:rsid w:val="00C57A7D"/>
    <w:rsid w:val="00C57B5D"/>
    <w:rsid w:val="00C57CDC"/>
    <w:rsid w:val="00C57E13"/>
    <w:rsid w:val="00C60046"/>
    <w:rsid w:val="00C600F0"/>
    <w:rsid w:val="00C601F6"/>
    <w:rsid w:val="00C6041B"/>
    <w:rsid w:val="00C60539"/>
    <w:rsid w:val="00C60561"/>
    <w:rsid w:val="00C60807"/>
    <w:rsid w:val="00C60933"/>
    <w:rsid w:val="00C60A62"/>
    <w:rsid w:val="00C60ADB"/>
    <w:rsid w:val="00C60F99"/>
    <w:rsid w:val="00C60FC7"/>
    <w:rsid w:val="00C61156"/>
    <w:rsid w:val="00C61256"/>
    <w:rsid w:val="00C6127F"/>
    <w:rsid w:val="00C61390"/>
    <w:rsid w:val="00C6154A"/>
    <w:rsid w:val="00C61589"/>
    <w:rsid w:val="00C6166B"/>
    <w:rsid w:val="00C617AC"/>
    <w:rsid w:val="00C618A7"/>
    <w:rsid w:val="00C61FEC"/>
    <w:rsid w:val="00C6228E"/>
    <w:rsid w:val="00C622F5"/>
    <w:rsid w:val="00C6232F"/>
    <w:rsid w:val="00C62516"/>
    <w:rsid w:val="00C62529"/>
    <w:rsid w:val="00C626C2"/>
    <w:rsid w:val="00C626C5"/>
    <w:rsid w:val="00C62708"/>
    <w:rsid w:val="00C62A76"/>
    <w:rsid w:val="00C62C44"/>
    <w:rsid w:val="00C6315F"/>
    <w:rsid w:val="00C6317D"/>
    <w:rsid w:val="00C637A5"/>
    <w:rsid w:val="00C63803"/>
    <w:rsid w:val="00C6382B"/>
    <w:rsid w:val="00C638AE"/>
    <w:rsid w:val="00C63A8D"/>
    <w:rsid w:val="00C63CD8"/>
    <w:rsid w:val="00C63D37"/>
    <w:rsid w:val="00C64101"/>
    <w:rsid w:val="00C6413D"/>
    <w:rsid w:val="00C6438E"/>
    <w:rsid w:val="00C6456A"/>
    <w:rsid w:val="00C648F1"/>
    <w:rsid w:val="00C64908"/>
    <w:rsid w:val="00C649AB"/>
    <w:rsid w:val="00C649E8"/>
    <w:rsid w:val="00C64A17"/>
    <w:rsid w:val="00C64B53"/>
    <w:rsid w:val="00C64B8A"/>
    <w:rsid w:val="00C64BD1"/>
    <w:rsid w:val="00C64D1B"/>
    <w:rsid w:val="00C64EAA"/>
    <w:rsid w:val="00C64F4A"/>
    <w:rsid w:val="00C64F6E"/>
    <w:rsid w:val="00C6539B"/>
    <w:rsid w:val="00C653E9"/>
    <w:rsid w:val="00C654A1"/>
    <w:rsid w:val="00C654F7"/>
    <w:rsid w:val="00C65528"/>
    <w:rsid w:val="00C65544"/>
    <w:rsid w:val="00C655CB"/>
    <w:rsid w:val="00C657C8"/>
    <w:rsid w:val="00C657CC"/>
    <w:rsid w:val="00C65A92"/>
    <w:rsid w:val="00C65D37"/>
    <w:rsid w:val="00C660A5"/>
    <w:rsid w:val="00C66190"/>
    <w:rsid w:val="00C662B4"/>
    <w:rsid w:val="00C666D6"/>
    <w:rsid w:val="00C66E07"/>
    <w:rsid w:val="00C66F55"/>
    <w:rsid w:val="00C67049"/>
    <w:rsid w:val="00C6748C"/>
    <w:rsid w:val="00C67E89"/>
    <w:rsid w:val="00C67F25"/>
    <w:rsid w:val="00C67F97"/>
    <w:rsid w:val="00C70097"/>
    <w:rsid w:val="00C70273"/>
    <w:rsid w:val="00C70445"/>
    <w:rsid w:val="00C7070A"/>
    <w:rsid w:val="00C70724"/>
    <w:rsid w:val="00C709C5"/>
    <w:rsid w:val="00C70A33"/>
    <w:rsid w:val="00C70AC6"/>
    <w:rsid w:val="00C70B0F"/>
    <w:rsid w:val="00C70FFE"/>
    <w:rsid w:val="00C71058"/>
    <w:rsid w:val="00C7124D"/>
    <w:rsid w:val="00C71269"/>
    <w:rsid w:val="00C712CA"/>
    <w:rsid w:val="00C7186F"/>
    <w:rsid w:val="00C71A9A"/>
    <w:rsid w:val="00C71B8A"/>
    <w:rsid w:val="00C71C6C"/>
    <w:rsid w:val="00C72056"/>
    <w:rsid w:val="00C72183"/>
    <w:rsid w:val="00C72220"/>
    <w:rsid w:val="00C724DF"/>
    <w:rsid w:val="00C7270C"/>
    <w:rsid w:val="00C72940"/>
    <w:rsid w:val="00C72BC2"/>
    <w:rsid w:val="00C72D03"/>
    <w:rsid w:val="00C73304"/>
    <w:rsid w:val="00C73316"/>
    <w:rsid w:val="00C736A7"/>
    <w:rsid w:val="00C736F8"/>
    <w:rsid w:val="00C737E6"/>
    <w:rsid w:val="00C7390E"/>
    <w:rsid w:val="00C73987"/>
    <w:rsid w:val="00C73AD4"/>
    <w:rsid w:val="00C73C01"/>
    <w:rsid w:val="00C73C60"/>
    <w:rsid w:val="00C73EAB"/>
    <w:rsid w:val="00C73EAC"/>
    <w:rsid w:val="00C73F2C"/>
    <w:rsid w:val="00C740C7"/>
    <w:rsid w:val="00C74175"/>
    <w:rsid w:val="00C7417F"/>
    <w:rsid w:val="00C741D0"/>
    <w:rsid w:val="00C7422C"/>
    <w:rsid w:val="00C7431B"/>
    <w:rsid w:val="00C74422"/>
    <w:rsid w:val="00C7448B"/>
    <w:rsid w:val="00C744E2"/>
    <w:rsid w:val="00C745B5"/>
    <w:rsid w:val="00C747C4"/>
    <w:rsid w:val="00C749A4"/>
    <w:rsid w:val="00C749C3"/>
    <w:rsid w:val="00C74A79"/>
    <w:rsid w:val="00C74E71"/>
    <w:rsid w:val="00C74F2C"/>
    <w:rsid w:val="00C7509F"/>
    <w:rsid w:val="00C7522B"/>
    <w:rsid w:val="00C752AE"/>
    <w:rsid w:val="00C752FC"/>
    <w:rsid w:val="00C7539E"/>
    <w:rsid w:val="00C7563B"/>
    <w:rsid w:val="00C7567A"/>
    <w:rsid w:val="00C75798"/>
    <w:rsid w:val="00C7590F"/>
    <w:rsid w:val="00C7598C"/>
    <w:rsid w:val="00C75D45"/>
    <w:rsid w:val="00C75DFC"/>
    <w:rsid w:val="00C75FC0"/>
    <w:rsid w:val="00C7626B"/>
    <w:rsid w:val="00C7641E"/>
    <w:rsid w:val="00C76704"/>
    <w:rsid w:val="00C76817"/>
    <w:rsid w:val="00C76891"/>
    <w:rsid w:val="00C769A3"/>
    <w:rsid w:val="00C76A6A"/>
    <w:rsid w:val="00C76ADE"/>
    <w:rsid w:val="00C76AF2"/>
    <w:rsid w:val="00C76CC1"/>
    <w:rsid w:val="00C77068"/>
    <w:rsid w:val="00C772CE"/>
    <w:rsid w:val="00C77368"/>
    <w:rsid w:val="00C77376"/>
    <w:rsid w:val="00C7746F"/>
    <w:rsid w:val="00C77553"/>
    <w:rsid w:val="00C7794D"/>
    <w:rsid w:val="00C77958"/>
    <w:rsid w:val="00C77B88"/>
    <w:rsid w:val="00C80061"/>
    <w:rsid w:val="00C800A2"/>
    <w:rsid w:val="00C800BC"/>
    <w:rsid w:val="00C8010A"/>
    <w:rsid w:val="00C80229"/>
    <w:rsid w:val="00C807D7"/>
    <w:rsid w:val="00C80950"/>
    <w:rsid w:val="00C8097E"/>
    <w:rsid w:val="00C80E70"/>
    <w:rsid w:val="00C80FA9"/>
    <w:rsid w:val="00C81380"/>
    <w:rsid w:val="00C813F5"/>
    <w:rsid w:val="00C81623"/>
    <w:rsid w:val="00C816B4"/>
    <w:rsid w:val="00C81818"/>
    <w:rsid w:val="00C818FC"/>
    <w:rsid w:val="00C8197B"/>
    <w:rsid w:val="00C81A62"/>
    <w:rsid w:val="00C81A6A"/>
    <w:rsid w:val="00C81A7D"/>
    <w:rsid w:val="00C81BE5"/>
    <w:rsid w:val="00C81D03"/>
    <w:rsid w:val="00C81DE0"/>
    <w:rsid w:val="00C81EA3"/>
    <w:rsid w:val="00C81F70"/>
    <w:rsid w:val="00C820B0"/>
    <w:rsid w:val="00C82449"/>
    <w:rsid w:val="00C82518"/>
    <w:rsid w:val="00C82603"/>
    <w:rsid w:val="00C826B8"/>
    <w:rsid w:val="00C82AF6"/>
    <w:rsid w:val="00C82CCE"/>
    <w:rsid w:val="00C82DA5"/>
    <w:rsid w:val="00C82DFB"/>
    <w:rsid w:val="00C82E63"/>
    <w:rsid w:val="00C82E69"/>
    <w:rsid w:val="00C831D4"/>
    <w:rsid w:val="00C83730"/>
    <w:rsid w:val="00C83737"/>
    <w:rsid w:val="00C83749"/>
    <w:rsid w:val="00C83818"/>
    <w:rsid w:val="00C83AA3"/>
    <w:rsid w:val="00C83E18"/>
    <w:rsid w:val="00C83E6B"/>
    <w:rsid w:val="00C83F72"/>
    <w:rsid w:val="00C840C6"/>
    <w:rsid w:val="00C841BF"/>
    <w:rsid w:val="00C842DF"/>
    <w:rsid w:val="00C84371"/>
    <w:rsid w:val="00C84477"/>
    <w:rsid w:val="00C844F1"/>
    <w:rsid w:val="00C847FB"/>
    <w:rsid w:val="00C84820"/>
    <w:rsid w:val="00C84855"/>
    <w:rsid w:val="00C848F7"/>
    <w:rsid w:val="00C84A4C"/>
    <w:rsid w:val="00C84A74"/>
    <w:rsid w:val="00C84B35"/>
    <w:rsid w:val="00C84E30"/>
    <w:rsid w:val="00C84E7F"/>
    <w:rsid w:val="00C84FE9"/>
    <w:rsid w:val="00C855A0"/>
    <w:rsid w:val="00C85659"/>
    <w:rsid w:val="00C85F20"/>
    <w:rsid w:val="00C8610B"/>
    <w:rsid w:val="00C8615A"/>
    <w:rsid w:val="00C861BC"/>
    <w:rsid w:val="00C8624C"/>
    <w:rsid w:val="00C866AE"/>
    <w:rsid w:val="00C86892"/>
    <w:rsid w:val="00C8693A"/>
    <w:rsid w:val="00C871E3"/>
    <w:rsid w:val="00C873C8"/>
    <w:rsid w:val="00C8743E"/>
    <w:rsid w:val="00C87558"/>
    <w:rsid w:val="00C87967"/>
    <w:rsid w:val="00C87CB7"/>
    <w:rsid w:val="00C87EC0"/>
    <w:rsid w:val="00C90719"/>
    <w:rsid w:val="00C90737"/>
    <w:rsid w:val="00C908B8"/>
    <w:rsid w:val="00C909EF"/>
    <w:rsid w:val="00C90A28"/>
    <w:rsid w:val="00C90B0C"/>
    <w:rsid w:val="00C90B15"/>
    <w:rsid w:val="00C90D60"/>
    <w:rsid w:val="00C90D79"/>
    <w:rsid w:val="00C90DA3"/>
    <w:rsid w:val="00C91168"/>
    <w:rsid w:val="00C912CA"/>
    <w:rsid w:val="00C912D2"/>
    <w:rsid w:val="00C9181C"/>
    <w:rsid w:val="00C918CF"/>
    <w:rsid w:val="00C919E4"/>
    <w:rsid w:val="00C91A1C"/>
    <w:rsid w:val="00C91DC8"/>
    <w:rsid w:val="00C920BB"/>
    <w:rsid w:val="00C92657"/>
    <w:rsid w:val="00C92663"/>
    <w:rsid w:val="00C92682"/>
    <w:rsid w:val="00C92BAA"/>
    <w:rsid w:val="00C92CE8"/>
    <w:rsid w:val="00C92E3B"/>
    <w:rsid w:val="00C9309B"/>
    <w:rsid w:val="00C93318"/>
    <w:rsid w:val="00C933E5"/>
    <w:rsid w:val="00C9373F"/>
    <w:rsid w:val="00C93A69"/>
    <w:rsid w:val="00C93D4C"/>
    <w:rsid w:val="00C93DAE"/>
    <w:rsid w:val="00C94258"/>
    <w:rsid w:val="00C9440E"/>
    <w:rsid w:val="00C9454B"/>
    <w:rsid w:val="00C945AB"/>
    <w:rsid w:val="00C94A95"/>
    <w:rsid w:val="00C94D06"/>
    <w:rsid w:val="00C94EE5"/>
    <w:rsid w:val="00C95265"/>
    <w:rsid w:val="00C9532D"/>
    <w:rsid w:val="00C9536C"/>
    <w:rsid w:val="00C953AD"/>
    <w:rsid w:val="00C95701"/>
    <w:rsid w:val="00C95768"/>
    <w:rsid w:val="00C957D9"/>
    <w:rsid w:val="00C958DC"/>
    <w:rsid w:val="00C95BE6"/>
    <w:rsid w:val="00C95C64"/>
    <w:rsid w:val="00C95D2C"/>
    <w:rsid w:val="00C95E84"/>
    <w:rsid w:val="00C95F89"/>
    <w:rsid w:val="00C9610A"/>
    <w:rsid w:val="00C96495"/>
    <w:rsid w:val="00C96537"/>
    <w:rsid w:val="00C96582"/>
    <w:rsid w:val="00C965D4"/>
    <w:rsid w:val="00C96645"/>
    <w:rsid w:val="00C9680B"/>
    <w:rsid w:val="00C96824"/>
    <w:rsid w:val="00C96863"/>
    <w:rsid w:val="00C96944"/>
    <w:rsid w:val="00C96A82"/>
    <w:rsid w:val="00C96B1C"/>
    <w:rsid w:val="00C96D4D"/>
    <w:rsid w:val="00C97148"/>
    <w:rsid w:val="00C971BC"/>
    <w:rsid w:val="00C97663"/>
    <w:rsid w:val="00C97890"/>
    <w:rsid w:val="00C97A84"/>
    <w:rsid w:val="00C97B9F"/>
    <w:rsid w:val="00C97E4E"/>
    <w:rsid w:val="00CA0091"/>
    <w:rsid w:val="00CA010C"/>
    <w:rsid w:val="00CA01A2"/>
    <w:rsid w:val="00CA023F"/>
    <w:rsid w:val="00CA0268"/>
    <w:rsid w:val="00CA035B"/>
    <w:rsid w:val="00CA0413"/>
    <w:rsid w:val="00CA0998"/>
    <w:rsid w:val="00CA0A64"/>
    <w:rsid w:val="00CA0DD2"/>
    <w:rsid w:val="00CA131F"/>
    <w:rsid w:val="00CA1A92"/>
    <w:rsid w:val="00CA1AF6"/>
    <w:rsid w:val="00CA1B5B"/>
    <w:rsid w:val="00CA1DB1"/>
    <w:rsid w:val="00CA208E"/>
    <w:rsid w:val="00CA21CC"/>
    <w:rsid w:val="00CA22FF"/>
    <w:rsid w:val="00CA231C"/>
    <w:rsid w:val="00CA23C3"/>
    <w:rsid w:val="00CA23EC"/>
    <w:rsid w:val="00CA2982"/>
    <w:rsid w:val="00CA29A4"/>
    <w:rsid w:val="00CA2B12"/>
    <w:rsid w:val="00CA2B35"/>
    <w:rsid w:val="00CA3207"/>
    <w:rsid w:val="00CA3351"/>
    <w:rsid w:val="00CA34FA"/>
    <w:rsid w:val="00CA3515"/>
    <w:rsid w:val="00CA392E"/>
    <w:rsid w:val="00CA39CE"/>
    <w:rsid w:val="00CA3AB3"/>
    <w:rsid w:val="00CA3AC4"/>
    <w:rsid w:val="00CA3C2A"/>
    <w:rsid w:val="00CA3C48"/>
    <w:rsid w:val="00CA3C5C"/>
    <w:rsid w:val="00CA3CFF"/>
    <w:rsid w:val="00CA3D56"/>
    <w:rsid w:val="00CA400D"/>
    <w:rsid w:val="00CA42F5"/>
    <w:rsid w:val="00CA473D"/>
    <w:rsid w:val="00CA483D"/>
    <w:rsid w:val="00CA49DE"/>
    <w:rsid w:val="00CA4F09"/>
    <w:rsid w:val="00CA4F9E"/>
    <w:rsid w:val="00CA5043"/>
    <w:rsid w:val="00CA5375"/>
    <w:rsid w:val="00CA53CB"/>
    <w:rsid w:val="00CA552E"/>
    <w:rsid w:val="00CA55FC"/>
    <w:rsid w:val="00CA58D7"/>
    <w:rsid w:val="00CA58E1"/>
    <w:rsid w:val="00CA5B9B"/>
    <w:rsid w:val="00CA5BF7"/>
    <w:rsid w:val="00CA5EE3"/>
    <w:rsid w:val="00CA6054"/>
    <w:rsid w:val="00CA6099"/>
    <w:rsid w:val="00CA610D"/>
    <w:rsid w:val="00CA6369"/>
    <w:rsid w:val="00CA6672"/>
    <w:rsid w:val="00CA6837"/>
    <w:rsid w:val="00CA69D4"/>
    <w:rsid w:val="00CA6A9C"/>
    <w:rsid w:val="00CA6BA0"/>
    <w:rsid w:val="00CA6D39"/>
    <w:rsid w:val="00CA71B0"/>
    <w:rsid w:val="00CA7225"/>
    <w:rsid w:val="00CA7347"/>
    <w:rsid w:val="00CA7509"/>
    <w:rsid w:val="00CA75E9"/>
    <w:rsid w:val="00CA7847"/>
    <w:rsid w:val="00CA7975"/>
    <w:rsid w:val="00CA797B"/>
    <w:rsid w:val="00CA79D3"/>
    <w:rsid w:val="00CA7A15"/>
    <w:rsid w:val="00CA7A1A"/>
    <w:rsid w:val="00CA7A99"/>
    <w:rsid w:val="00CA7B86"/>
    <w:rsid w:val="00CA7CC3"/>
    <w:rsid w:val="00CA7F5B"/>
    <w:rsid w:val="00CA7FE4"/>
    <w:rsid w:val="00CB0007"/>
    <w:rsid w:val="00CB01BC"/>
    <w:rsid w:val="00CB0230"/>
    <w:rsid w:val="00CB0605"/>
    <w:rsid w:val="00CB0ADC"/>
    <w:rsid w:val="00CB0C5D"/>
    <w:rsid w:val="00CB0E82"/>
    <w:rsid w:val="00CB0F12"/>
    <w:rsid w:val="00CB138C"/>
    <w:rsid w:val="00CB1417"/>
    <w:rsid w:val="00CB1730"/>
    <w:rsid w:val="00CB17B2"/>
    <w:rsid w:val="00CB1876"/>
    <w:rsid w:val="00CB1A1B"/>
    <w:rsid w:val="00CB1A84"/>
    <w:rsid w:val="00CB1CA6"/>
    <w:rsid w:val="00CB1E0A"/>
    <w:rsid w:val="00CB2158"/>
    <w:rsid w:val="00CB2268"/>
    <w:rsid w:val="00CB2426"/>
    <w:rsid w:val="00CB2441"/>
    <w:rsid w:val="00CB2458"/>
    <w:rsid w:val="00CB25CF"/>
    <w:rsid w:val="00CB25E3"/>
    <w:rsid w:val="00CB2643"/>
    <w:rsid w:val="00CB2C7F"/>
    <w:rsid w:val="00CB2F43"/>
    <w:rsid w:val="00CB2FAF"/>
    <w:rsid w:val="00CB3173"/>
    <w:rsid w:val="00CB3202"/>
    <w:rsid w:val="00CB33DB"/>
    <w:rsid w:val="00CB346F"/>
    <w:rsid w:val="00CB35AB"/>
    <w:rsid w:val="00CB3678"/>
    <w:rsid w:val="00CB384F"/>
    <w:rsid w:val="00CB3AD3"/>
    <w:rsid w:val="00CB3C83"/>
    <w:rsid w:val="00CB3D99"/>
    <w:rsid w:val="00CB3E70"/>
    <w:rsid w:val="00CB3EE2"/>
    <w:rsid w:val="00CB401F"/>
    <w:rsid w:val="00CB4069"/>
    <w:rsid w:val="00CB417C"/>
    <w:rsid w:val="00CB42DB"/>
    <w:rsid w:val="00CB42F7"/>
    <w:rsid w:val="00CB4398"/>
    <w:rsid w:val="00CB442C"/>
    <w:rsid w:val="00CB46FA"/>
    <w:rsid w:val="00CB47CD"/>
    <w:rsid w:val="00CB4B1C"/>
    <w:rsid w:val="00CB4CAD"/>
    <w:rsid w:val="00CB4E90"/>
    <w:rsid w:val="00CB5114"/>
    <w:rsid w:val="00CB5133"/>
    <w:rsid w:val="00CB52B7"/>
    <w:rsid w:val="00CB537A"/>
    <w:rsid w:val="00CB541A"/>
    <w:rsid w:val="00CB5732"/>
    <w:rsid w:val="00CB5AB9"/>
    <w:rsid w:val="00CB5BD5"/>
    <w:rsid w:val="00CB613E"/>
    <w:rsid w:val="00CB615D"/>
    <w:rsid w:val="00CB6182"/>
    <w:rsid w:val="00CB6210"/>
    <w:rsid w:val="00CB621C"/>
    <w:rsid w:val="00CB64DB"/>
    <w:rsid w:val="00CB651B"/>
    <w:rsid w:val="00CB669C"/>
    <w:rsid w:val="00CB69EA"/>
    <w:rsid w:val="00CB6B4E"/>
    <w:rsid w:val="00CB6BCC"/>
    <w:rsid w:val="00CB6C8E"/>
    <w:rsid w:val="00CB6DA2"/>
    <w:rsid w:val="00CB6DEF"/>
    <w:rsid w:val="00CB7098"/>
    <w:rsid w:val="00CB71E5"/>
    <w:rsid w:val="00CB733E"/>
    <w:rsid w:val="00CB7342"/>
    <w:rsid w:val="00CB760B"/>
    <w:rsid w:val="00CB7790"/>
    <w:rsid w:val="00CB77C4"/>
    <w:rsid w:val="00CB77F6"/>
    <w:rsid w:val="00CB781F"/>
    <w:rsid w:val="00CB7878"/>
    <w:rsid w:val="00CB7D8F"/>
    <w:rsid w:val="00CB7EAC"/>
    <w:rsid w:val="00CC0162"/>
    <w:rsid w:val="00CC0264"/>
    <w:rsid w:val="00CC029E"/>
    <w:rsid w:val="00CC0337"/>
    <w:rsid w:val="00CC0527"/>
    <w:rsid w:val="00CC07E7"/>
    <w:rsid w:val="00CC09C6"/>
    <w:rsid w:val="00CC0B2A"/>
    <w:rsid w:val="00CC0B2E"/>
    <w:rsid w:val="00CC0CFE"/>
    <w:rsid w:val="00CC0D3E"/>
    <w:rsid w:val="00CC10D1"/>
    <w:rsid w:val="00CC1294"/>
    <w:rsid w:val="00CC139F"/>
    <w:rsid w:val="00CC143E"/>
    <w:rsid w:val="00CC1448"/>
    <w:rsid w:val="00CC1809"/>
    <w:rsid w:val="00CC183F"/>
    <w:rsid w:val="00CC1854"/>
    <w:rsid w:val="00CC1A87"/>
    <w:rsid w:val="00CC1B69"/>
    <w:rsid w:val="00CC1D9D"/>
    <w:rsid w:val="00CC1EE6"/>
    <w:rsid w:val="00CC1F04"/>
    <w:rsid w:val="00CC22EB"/>
    <w:rsid w:val="00CC2330"/>
    <w:rsid w:val="00CC2360"/>
    <w:rsid w:val="00CC26F5"/>
    <w:rsid w:val="00CC28AA"/>
    <w:rsid w:val="00CC294A"/>
    <w:rsid w:val="00CC2993"/>
    <w:rsid w:val="00CC2C9F"/>
    <w:rsid w:val="00CC2DFF"/>
    <w:rsid w:val="00CC2F59"/>
    <w:rsid w:val="00CC314D"/>
    <w:rsid w:val="00CC3176"/>
    <w:rsid w:val="00CC3201"/>
    <w:rsid w:val="00CC3205"/>
    <w:rsid w:val="00CC354E"/>
    <w:rsid w:val="00CC37D9"/>
    <w:rsid w:val="00CC393C"/>
    <w:rsid w:val="00CC3A68"/>
    <w:rsid w:val="00CC3D8C"/>
    <w:rsid w:val="00CC3D9F"/>
    <w:rsid w:val="00CC3E83"/>
    <w:rsid w:val="00CC44F5"/>
    <w:rsid w:val="00CC4595"/>
    <w:rsid w:val="00CC46CE"/>
    <w:rsid w:val="00CC470C"/>
    <w:rsid w:val="00CC485D"/>
    <w:rsid w:val="00CC4A75"/>
    <w:rsid w:val="00CC4B60"/>
    <w:rsid w:val="00CC4EE7"/>
    <w:rsid w:val="00CC4EFB"/>
    <w:rsid w:val="00CC50DE"/>
    <w:rsid w:val="00CC5339"/>
    <w:rsid w:val="00CC53B3"/>
    <w:rsid w:val="00CC545C"/>
    <w:rsid w:val="00CC5576"/>
    <w:rsid w:val="00CC56B2"/>
    <w:rsid w:val="00CC57E6"/>
    <w:rsid w:val="00CC5958"/>
    <w:rsid w:val="00CC5B3B"/>
    <w:rsid w:val="00CC63E7"/>
    <w:rsid w:val="00CC6715"/>
    <w:rsid w:val="00CC6776"/>
    <w:rsid w:val="00CC6803"/>
    <w:rsid w:val="00CC68E4"/>
    <w:rsid w:val="00CC69EC"/>
    <w:rsid w:val="00CC6A2D"/>
    <w:rsid w:val="00CC6B42"/>
    <w:rsid w:val="00CC6B80"/>
    <w:rsid w:val="00CC6EF5"/>
    <w:rsid w:val="00CC6F06"/>
    <w:rsid w:val="00CC71C5"/>
    <w:rsid w:val="00CC72A3"/>
    <w:rsid w:val="00CC7662"/>
    <w:rsid w:val="00CC7950"/>
    <w:rsid w:val="00CC79DF"/>
    <w:rsid w:val="00CC7A01"/>
    <w:rsid w:val="00CC7B60"/>
    <w:rsid w:val="00CC7C20"/>
    <w:rsid w:val="00CC7C65"/>
    <w:rsid w:val="00CC7EAB"/>
    <w:rsid w:val="00CC7EF8"/>
    <w:rsid w:val="00CD03E5"/>
    <w:rsid w:val="00CD0502"/>
    <w:rsid w:val="00CD0679"/>
    <w:rsid w:val="00CD0A0B"/>
    <w:rsid w:val="00CD0A4A"/>
    <w:rsid w:val="00CD0A4D"/>
    <w:rsid w:val="00CD0B2F"/>
    <w:rsid w:val="00CD0DA6"/>
    <w:rsid w:val="00CD0FFC"/>
    <w:rsid w:val="00CD1037"/>
    <w:rsid w:val="00CD12F3"/>
    <w:rsid w:val="00CD13A1"/>
    <w:rsid w:val="00CD1580"/>
    <w:rsid w:val="00CD1790"/>
    <w:rsid w:val="00CD1807"/>
    <w:rsid w:val="00CD1A9F"/>
    <w:rsid w:val="00CD1D5B"/>
    <w:rsid w:val="00CD1E71"/>
    <w:rsid w:val="00CD1EBE"/>
    <w:rsid w:val="00CD1F4A"/>
    <w:rsid w:val="00CD2122"/>
    <w:rsid w:val="00CD231C"/>
    <w:rsid w:val="00CD24EE"/>
    <w:rsid w:val="00CD25C8"/>
    <w:rsid w:val="00CD2613"/>
    <w:rsid w:val="00CD2ADD"/>
    <w:rsid w:val="00CD2B1B"/>
    <w:rsid w:val="00CD2D2C"/>
    <w:rsid w:val="00CD2E94"/>
    <w:rsid w:val="00CD2F8D"/>
    <w:rsid w:val="00CD3291"/>
    <w:rsid w:val="00CD3438"/>
    <w:rsid w:val="00CD3554"/>
    <w:rsid w:val="00CD38F0"/>
    <w:rsid w:val="00CD3B14"/>
    <w:rsid w:val="00CD3BB7"/>
    <w:rsid w:val="00CD3D30"/>
    <w:rsid w:val="00CD3F09"/>
    <w:rsid w:val="00CD41FA"/>
    <w:rsid w:val="00CD423A"/>
    <w:rsid w:val="00CD43EC"/>
    <w:rsid w:val="00CD4492"/>
    <w:rsid w:val="00CD44D8"/>
    <w:rsid w:val="00CD48C6"/>
    <w:rsid w:val="00CD4964"/>
    <w:rsid w:val="00CD4EF1"/>
    <w:rsid w:val="00CD4FB4"/>
    <w:rsid w:val="00CD50E3"/>
    <w:rsid w:val="00CD5178"/>
    <w:rsid w:val="00CD539D"/>
    <w:rsid w:val="00CD56CF"/>
    <w:rsid w:val="00CD5885"/>
    <w:rsid w:val="00CD594F"/>
    <w:rsid w:val="00CD5B9C"/>
    <w:rsid w:val="00CD5BBE"/>
    <w:rsid w:val="00CD5BC8"/>
    <w:rsid w:val="00CD5BE9"/>
    <w:rsid w:val="00CD5CC5"/>
    <w:rsid w:val="00CD5DC2"/>
    <w:rsid w:val="00CD5EF6"/>
    <w:rsid w:val="00CD5F01"/>
    <w:rsid w:val="00CD5FD5"/>
    <w:rsid w:val="00CD600D"/>
    <w:rsid w:val="00CD6102"/>
    <w:rsid w:val="00CD6178"/>
    <w:rsid w:val="00CD62A7"/>
    <w:rsid w:val="00CD634C"/>
    <w:rsid w:val="00CD63BB"/>
    <w:rsid w:val="00CD6428"/>
    <w:rsid w:val="00CD6981"/>
    <w:rsid w:val="00CD6D3E"/>
    <w:rsid w:val="00CD6DE8"/>
    <w:rsid w:val="00CD7095"/>
    <w:rsid w:val="00CD74AC"/>
    <w:rsid w:val="00CD763E"/>
    <w:rsid w:val="00CD76CE"/>
    <w:rsid w:val="00CD79B0"/>
    <w:rsid w:val="00CD79F8"/>
    <w:rsid w:val="00CD7AA9"/>
    <w:rsid w:val="00CD7AD6"/>
    <w:rsid w:val="00CD7C11"/>
    <w:rsid w:val="00CD7D18"/>
    <w:rsid w:val="00CD7D75"/>
    <w:rsid w:val="00CD7DE8"/>
    <w:rsid w:val="00CD7E7E"/>
    <w:rsid w:val="00CD7EAF"/>
    <w:rsid w:val="00CD7F4B"/>
    <w:rsid w:val="00CD7FB5"/>
    <w:rsid w:val="00CE03F4"/>
    <w:rsid w:val="00CE0411"/>
    <w:rsid w:val="00CE045E"/>
    <w:rsid w:val="00CE0770"/>
    <w:rsid w:val="00CE08B6"/>
    <w:rsid w:val="00CE0938"/>
    <w:rsid w:val="00CE0A85"/>
    <w:rsid w:val="00CE0AB4"/>
    <w:rsid w:val="00CE0B77"/>
    <w:rsid w:val="00CE0B7C"/>
    <w:rsid w:val="00CE0D07"/>
    <w:rsid w:val="00CE0D66"/>
    <w:rsid w:val="00CE0EFB"/>
    <w:rsid w:val="00CE12A7"/>
    <w:rsid w:val="00CE12D2"/>
    <w:rsid w:val="00CE13AA"/>
    <w:rsid w:val="00CE1BA6"/>
    <w:rsid w:val="00CE1C9E"/>
    <w:rsid w:val="00CE1D45"/>
    <w:rsid w:val="00CE20A4"/>
    <w:rsid w:val="00CE220A"/>
    <w:rsid w:val="00CE2B2C"/>
    <w:rsid w:val="00CE2C57"/>
    <w:rsid w:val="00CE2D0D"/>
    <w:rsid w:val="00CE2EBF"/>
    <w:rsid w:val="00CE315C"/>
    <w:rsid w:val="00CE31C9"/>
    <w:rsid w:val="00CE34AD"/>
    <w:rsid w:val="00CE3666"/>
    <w:rsid w:val="00CE36D2"/>
    <w:rsid w:val="00CE385B"/>
    <w:rsid w:val="00CE3BB8"/>
    <w:rsid w:val="00CE3DBC"/>
    <w:rsid w:val="00CE415C"/>
    <w:rsid w:val="00CE4229"/>
    <w:rsid w:val="00CE42F4"/>
    <w:rsid w:val="00CE4346"/>
    <w:rsid w:val="00CE43EF"/>
    <w:rsid w:val="00CE44BE"/>
    <w:rsid w:val="00CE47EF"/>
    <w:rsid w:val="00CE49F0"/>
    <w:rsid w:val="00CE4A0E"/>
    <w:rsid w:val="00CE4CCA"/>
    <w:rsid w:val="00CE5170"/>
    <w:rsid w:val="00CE52BB"/>
    <w:rsid w:val="00CE54CA"/>
    <w:rsid w:val="00CE5558"/>
    <w:rsid w:val="00CE56D7"/>
    <w:rsid w:val="00CE5747"/>
    <w:rsid w:val="00CE59C6"/>
    <w:rsid w:val="00CE5ABA"/>
    <w:rsid w:val="00CE5ABF"/>
    <w:rsid w:val="00CE5B74"/>
    <w:rsid w:val="00CE5E09"/>
    <w:rsid w:val="00CE5FD0"/>
    <w:rsid w:val="00CE6246"/>
    <w:rsid w:val="00CE62DE"/>
    <w:rsid w:val="00CE6463"/>
    <w:rsid w:val="00CE650F"/>
    <w:rsid w:val="00CE6851"/>
    <w:rsid w:val="00CE69F0"/>
    <w:rsid w:val="00CE6D58"/>
    <w:rsid w:val="00CE700E"/>
    <w:rsid w:val="00CE7362"/>
    <w:rsid w:val="00CE74E6"/>
    <w:rsid w:val="00CE76A2"/>
    <w:rsid w:val="00CE7831"/>
    <w:rsid w:val="00CE78AD"/>
    <w:rsid w:val="00CE79A2"/>
    <w:rsid w:val="00CE7BDC"/>
    <w:rsid w:val="00CE7EFE"/>
    <w:rsid w:val="00CF00BD"/>
    <w:rsid w:val="00CF0129"/>
    <w:rsid w:val="00CF0173"/>
    <w:rsid w:val="00CF0B9C"/>
    <w:rsid w:val="00CF0C17"/>
    <w:rsid w:val="00CF0C27"/>
    <w:rsid w:val="00CF0DE8"/>
    <w:rsid w:val="00CF0E12"/>
    <w:rsid w:val="00CF1068"/>
    <w:rsid w:val="00CF113E"/>
    <w:rsid w:val="00CF1187"/>
    <w:rsid w:val="00CF1316"/>
    <w:rsid w:val="00CF138C"/>
    <w:rsid w:val="00CF14D6"/>
    <w:rsid w:val="00CF1545"/>
    <w:rsid w:val="00CF16AB"/>
    <w:rsid w:val="00CF1983"/>
    <w:rsid w:val="00CF1B27"/>
    <w:rsid w:val="00CF1F7D"/>
    <w:rsid w:val="00CF1FCF"/>
    <w:rsid w:val="00CF2091"/>
    <w:rsid w:val="00CF20C1"/>
    <w:rsid w:val="00CF2352"/>
    <w:rsid w:val="00CF2565"/>
    <w:rsid w:val="00CF2631"/>
    <w:rsid w:val="00CF27B8"/>
    <w:rsid w:val="00CF2807"/>
    <w:rsid w:val="00CF2A79"/>
    <w:rsid w:val="00CF2C5B"/>
    <w:rsid w:val="00CF2D27"/>
    <w:rsid w:val="00CF2E94"/>
    <w:rsid w:val="00CF2EA5"/>
    <w:rsid w:val="00CF2FA4"/>
    <w:rsid w:val="00CF30C6"/>
    <w:rsid w:val="00CF3748"/>
    <w:rsid w:val="00CF3798"/>
    <w:rsid w:val="00CF3845"/>
    <w:rsid w:val="00CF3940"/>
    <w:rsid w:val="00CF3BB0"/>
    <w:rsid w:val="00CF3F83"/>
    <w:rsid w:val="00CF42B4"/>
    <w:rsid w:val="00CF4430"/>
    <w:rsid w:val="00CF4519"/>
    <w:rsid w:val="00CF483A"/>
    <w:rsid w:val="00CF4985"/>
    <w:rsid w:val="00CF4A22"/>
    <w:rsid w:val="00CF4B6D"/>
    <w:rsid w:val="00CF4EB2"/>
    <w:rsid w:val="00CF4F23"/>
    <w:rsid w:val="00CF4F6F"/>
    <w:rsid w:val="00CF4F9D"/>
    <w:rsid w:val="00CF5004"/>
    <w:rsid w:val="00CF5030"/>
    <w:rsid w:val="00CF5352"/>
    <w:rsid w:val="00CF53DE"/>
    <w:rsid w:val="00CF561E"/>
    <w:rsid w:val="00CF56D8"/>
    <w:rsid w:val="00CF56E4"/>
    <w:rsid w:val="00CF5A84"/>
    <w:rsid w:val="00CF5E55"/>
    <w:rsid w:val="00CF6013"/>
    <w:rsid w:val="00CF6087"/>
    <w:rsid w:val="00CF6144"/>
    <w:rsid w:val="00CF624C"/>
    <w:rsid w:val="00CF6358"/>
    <w:rsid w:val="00CF6383"/>
    <w:rsid w:val="00CF6631"/>
    <w:rsid w:val="00CF6636"/>
    <w:rsid w:val="00CF66E8"/>
    <w:rsid w:val="00CF6781"/>
    <w:rsid w:val="00CF6890"/>
    <w:rsid w:val="00CF690B"/>
    <w:rsid w:val="00CF69DE"/>
    <w:rsid w:val="00CF6A00"/>
    <w:rsid w:val="00CF6B23"/>
    <w:rsid w:val="00CF6DD3"/>
    <w:rsid w:val="00CF6E5A"/>
    <w:rsid w:val="00CF6F2E"/>
    <w:rsid w:val="00CF6F7F"/>
    <w:rsid w:val="00CF70EE"/>
    <w:rsid w:val="00CF72F3"/>
    <w:rsid w:val="00CF730F"/>
    <w:rsid w:val="00CF74E4"/>
    <w:rsid w:val="00CF7581"/>
    <w:rsid w:val="00CF7607"/>
    <w:rsid w:val="00CF76A0"/>
    <w:rsid w:val="00CF78BE"/>
    <w:rsid w:val="00CF78E8"/>
    <w:rsid w:val="00CF7A19"/>
    <w:rsid w:val="00CF7EA7"/>
    <w:rsid w:val="00CF7EF7"/>
    <w:rsid w:val="00CF7F23"/>
    <w:rsid w:val="00D00106"/>
    <w:rsid w:val="00D0034D"/>
    <w:rsid w:val="00D00545"/>
    <w:rsid w:val="00D006E7"/>
    <w:rsid w:val="00D008DD"/>
    <w:rsid w:val="00D009F0"/>
    <w:rsid w:val="00D00EE9"/>
    <w:rsid w:val="00D00FD2"/>
    <w:rsid w:val="00D0101A"/>
    <w:rsid w:val="00D011F3"/>
    <w:rsid w:val="00D0143D"/>
    <w:rsid w:val="00D0149F"/>
    <w:rsid w:val="00D01B4F"/>
    <w:rsid w:val="00D01CDD"/>
    <w:rsid w:val="00D01EBA"/>
    <w:rsid w:val="00D0208A"/>
    <w:rsid w:val="00D025A0"/>
    <w:rsid w:val="00D02817"/>
    <w:rsid w:val="00D0287F"/>
    <w:rsid w:val="00D02CD6"/>
    <w:rsid w:val="00D02FDD"/>
    <w:rsid w:val="00D035F9"/>
    <w:rsid w:val="00D038F0"/>
    <w:rsid w:val="00D039AA"/>
    <w:rsid w:val="00D03A74"/>
    <w:rsid w:val="00D03BE4"/>
    <w:rsid w:val="00D03C03"/>
    <w:rsid w:val="00D03E7A"/>
    <w:rsid w:val="00D04057"/>
    <w:rsid w:val="00D04116"/>
    <w:rsid w:val="00D0418E"/>
    <w:rsid w:val="00D04347"/>
    <w:rsid w:val="00D04478"/>
    <w:rsid w:val="00D044D5"/>
    <w:rsid w:val="00D0462A"/>
    <w:rsid w:val="00D0477A"/>
    <w:rsid w:val="00D04A4E"/>
    <w:rsid w:val="00D04B42"/>
    <w:rsid w:val="00D04BEA"/>
    <w:rsid w:val="00D04D9B"/>
    <w:rsid w:val="00D051B0"/>
    <w:rsid w:val="00D0529F"/>
    <w:rsid w:val="00D05454"/>
    <w:rsid w:val="00D054F9"/>
    <w:rsid w:val="00D0555D"/>
    <w:rsid w:val="00D055CA"/>
    <w:rsid w:val="00D05689"/>
    <w:rsid w:val="00D05835"/>
    <w:rsid w:val="00D05993"/>
    <w:rsid w:val="00D05BD5"/>
    <w:rsid w:val="00D05C35"/>
    <w:rsid w:val="00D05CF1"/>
    <w:rsid w:val="00D05DAF"/>
    <w:rsid w:val="00D05DBF"/>
    <w:rsid w:val="00D05FA1"/>
    <w:rsid w:val="00D060FD"/>
    <w:rsid w:val="00D06103"/>
    <w:rsid w:val="00D06156"/>
    <w:rsid w:val="00D066D8"/>
    <w:rsid w:val="00D0673F"/>
    <w:rsid w:val="00D068C9"/>
    <w:rsid w:val="00D06920"/>
    <w:rsid w:val="00D06978"/>
    <w:rsid w:val="00D06AC2"/>
    <w:rsid w:val="00D06B2E"/>
    <w:rsid w:val="00D06B2F"/>
    <w:rsid w:val="00D07129"/>
    <w:rsid w:val="00D07140"/>
    <w:rsid w:val="00D07476"/>
    <w:rsid w:val="00D0753F"/>
    <w:rsid w:val="00D0780A"/>
    <w:rsid w:val="00D079D8"/>
    <w:rsid w:val="00D07AC5"/>
    <w:rsid w:val="00D07B8A"/>
    <w:rsid w:val="00D104C1"/>
    <w:rsid w:val="00D10694"/>
    <w:rsid w:val="00D1090C"/>
    <w:rsid w:val="00D10B84"/>
    <w:rsid w:val="00D10D04"/>
    <w:rsid w:val="00D11113"/>
    <w:rsid w:val="00D11454"/>
    <w:rsid w:val="00D117D8"/>
    <w:rsid w:val="00D11BA5"/>
    <w:rsid w:val="00D11D9A"/>
    <w:rsid w:val="00D121DF"/>
    <w:rsid w:val="00D12316"/>
    <w:rsid w:val="00D124D0"/>
    <w:rsid w:val="00D1282D"/>
    <w:rsid w:val="00D12A79"/>
    <w:rsid w:val="00D12ADB"/>
    <w:rsid w:val="00D12E22"/>
    <w:rsid w:val="00D12F3B"/>
    <w:rsid w:val="00D134ED"/>
    <w:rsid w:val="00D13668"/>
    <w:rsid w:val="00D13704"/>
    <w:rsid w:val="00D13852"/>
    <w:rsid w:val="00D1395D"/>
    <w:rsid w:val="00D13B6F"/>
    <w:rsid w:val="00D13C39"/>
    <w:rsid w:val="00D1402A"/>
    <w:rsid w:val="00D14126"/>
    <w:rsid w:val="00D141CD"/>
    <w:rsid w:val="00D1420D"/>
    <w:rsid w:val="00D1422F"/>
    <w:rsid w:val="00D14277"/>
    <w:rsid w:val="00D142B2"/>
    <w:rsid w:val="00D142D3"/>
    <w:rsid w:val="00D14452"/>
    <w:rsid w:val="00D144AF"/>
    <w:rsid w:val="00D1458F"/>
    <w:rsid w:val="00D14680"/>
    <w:rsid w:val="00D147F9"/>
    <w:rsid w:val="00D14A15"/>
    <w:rsid w:val="00D14AEA"/>
    <w:rsid w:val="00D14D2A"/>
    <w:rsid w:val="00D14DD3"/>
    <w:rsid w:val="00D14F26"/>
    <w:rsid w:val="00D150D9"/>
    <w:rsid w:val="00D15233"/>
    <w:rsid w:val="00D152A9"/>
    <w:rsid w:val="00D1530B"/>
    <w:rsid w:val="00D15407"/>
    <w:rsid w:val="00D15486"/>
    <w:rsid w:val="00D15569"/>
    <w:rsid w:val="00D155ED"/>
    <w:rsid w:val="00D15A1A"/>
    <w:rsid w:val="00D15B38"/>
    <w:rsid w:val="00D15CA9"/>
    <w:rsid w:val="00D15F4E"/>
    <w:rsid w:val="00D15FB9"/>
    <w:rsid w:val="00D16107"/>
    <w:rsid w:val="00D1619D"/>
    <w:rsid w:val="00D161C8"/>
    <w:rsid w:val="00D161E9"/>
    <w:rsid w:val="00D162A7"/>
    <w:rsid w:val="00D16477"/>
    <w:rsid w:val="00D165D7"/>
    <w:rsid w:val="00D1665E"/>
    <w:rsid w:val="00D167A5"/>
    <w:rsid w:val="00D16834"/>
    <w:rsid w:val="00D1685E"/>
    <w:rsid w:val="00D16BD0"/>
    <w:rsid w:val="00D16CA3"/>
    <w:rsid w:val="00D16D05"/>
    <w:rsid w:val="00D1700A"/>
    <w:rsid w:val="00D170A4"/>
    <w:rsid w:val="00D170CF"/>
    <w:rsid w:val="00D1713D"/>
    <w:rsid w:val="00D17273"/>
    <w:rsid w:val="00D17B06"/>
    <w:rsid w:val="00D17C82"/>
    <w:rsid w:val="00D17E0F"/>
    <w:rsid w:val="00D17F8D"/>
    <w:rsid w:val="00D2020A"/>
    <w:rsid w:val="00D203FA"/>
    <w:rsid w:val="00D2042F"/>
    <w:rsid w:val="00D2045A"/>
    <w:rsid w:val="00D204FB"/>
    <w:rsid w:val="00D20627"/>
    <w:rsid w:val="00D2093A"/>
    <w:rsid w:val="00D20AF6"/>
    <w:rsid w:val="00D20B6F"/>
    <w:rsid w:val="00D20CA8"/>
    <w:rsid w:val="00D20DA9"/>
    <w:rsid w:val="00D210CD"/>
    <w:rsid w:val="00D21168"/>
    <w:rsid w:val="00D21171"/>
    <w:rsid w:val="00D213DA"/>
    <w:rsid w:val="00D21424"/>
    <w:rsid w:val="00D2183E"/>
    <w:rsid w:val="00D2188C"/>
    <w:rsid w:val="00D21905"/>
    <w:rsid w:val="00D21E9F"/>
    <w:rsid w:val="00D21F50"/>
    <w:rsid w:val="00D22004"/>
    <w:rsid w:val="00D2243F"/>
    <w:rsid w:val="00D22A43"/>
    <w:rsid w:val="00D22AA7"/>
    <w:rsid w:val="00D22AC4"/>
    <w:rsid w:val="00D22E56"/>
    <w:rsid w:val="00D2312C"/>
    <w:rsid w:val="00D2315F"/>
    <w:rsid w:val="00D2352B"/>
    <w:rsid w:val="00D23540"/>
    <w:rsid w:val="00D236BD"/>
    <w:rsid w:val="00D236F1"/>
    <w:rsid w:val="00D2385E"/>
    <w:rsid w:val="00D23A98"/>
    <w:rsid w:val="00D23BF6"/>
    <w:rsid w:val="00D23C22"/>
    <w:rsid w:val="00D23DF8"/>
    <w:rsid w:val="00D24086"/>
    <w:rsid w:val="00D24117"/>
    <w:rsid w:val="00D241BA"/>
    <w:rsid w:val="00D242B9"/>
    <w:rsid w:val="00D2435B"/>
    <w:rsid w:val="00D2441A"/>
    <w:rsid w:val="00D24676"/>
    <w:rsid w:val="00D24735"/>
    <w:rsid w:val="00D248E1"/>
    <w:rsid w:val="00D24F8E"/>
    <w:rsid w:val="00D25191"/>
    <w:rsid w:val="00D2533C"/>
    <w:rsid w:val="00D25529"/>
    <w:rsid w:val="00D25654"/>
    <w:rsid w:val="00D25969"/>
    <w:rsid w:val="00D26376"/>
    <w:rsid w:val="00D2642A"/>
    <w:rsid w:val="00D2657D"/>
    <w:rsid w:val="00D26A0E"/>
    <w:rsid w:val="00D26B6F"/>
    <w:rsid w:val="00D27339"/>
    <w:rsid w:val="00D2739E"/>
    <w:rsid w:val="00D27451"/>
    <w:rsid w:val="00D2746B"/>
    <w:rsid w:val="00D27EC7"/>
    <w:rsid w:val="00D27EF5"/>
    <w:rsid w:val="00D30416"/>
    <w:rsid w:val="00D30586"/>
    <w:rsid w:val="00D30592"/>
    <w:rsid w:val="00D30675"/>
    <w:rsid w:val="00D306E8"/>
    <w:rsid w:val="00D30976"/>
    <w:rsid w:val="00D30BE5"/>
    <w:rsid w:val="00D30BF4"/>
    <w:rsid w:val="00D30E5C"/>
    <w:rsid w:val="00D310B6"/>
    <w:rsid w:val="00D31118"/>
    <w:rsid w:val="00D31203"/>
    <w:rsid w:val="00D312D0"/>
    <w:rsid w:val="00D312F0"/>
    <w:rsid w:val="00D3136B"/>
    <w:rsid w:val="00D313EA"/>
    <w:rsid w:val="00D31438"/>
    <w:rsid w:val="00D31528"/>
    <w:rsid w:val="00D31607"/>
    <w:rsid w:val="00D319EF"/>
    <w:rsid w:val="00D31B55"/>
    <w:rsid w:val="00D31BEA"/>
    <w:rsid w:val="00D31D51"/>
    <w:rsid w:val="00D3214B"/>
    <w:rsid w:val="00D3239B"/>
    <w:rsid w:val="00D32877"/>
    <w:rsid w:val="00D328D2"/>
    <w:rsid w:val="00D329D6"/>
    <w:rsid w:val="00D32DBA"/>
    <w:rsid w:val="00D3315F"/>
    <w:rsid w:val="00D331B9"/>
    <w:rsid w:val="00D33272"/>
    <w:rsid w:val="00D336D2"/>
    <w:rsid w:val="00D3380B"/>
    <w:rsid w:val="00D33912"/>
    <w:rsid w:val="00D33944"/>
    <w:rsid w:val="00D33946"/>
    <w:rsid w:val="00D33B01"/>
    <w:rsid w:val="00D33D7A"/>
    <w:rsid w:val="00D33E88"/>
    <w:rsid w:val="00D33EB5"/>
    <w:rsid w:val="00D33F88"/>
    <w:rsid w:val="00D340AF"/>
    <w:rsid w:val="00D3414C"/>
    <w:rsid w:val="00D345C2"/>
    <w:rsid w:val="00D345E6"/>
    <w:rsid w:val="00D3464A"/>
    <w:rsid w:val="00D3496E"/>
    <w:rsid w:val="00D34A83"/>
    <w:rsid w:val="00D34C28"/>
    <w:rsid w:val="00D34C79"/>
    <w:rsid w:val="00D34CD2"/>
    <w:rsid w:val="00D34EC6"/>
    <w:rsid w:val="00D34F14"/>
    <w:rsid w:val="00D34F19"/>
    <w:rsid w:val="00D34FD7"/>
    <w:rsid w:val="00D3530D"/>
    <w:rsid w:val="00D3531A"/>
    <w:rsid w:val="00D35469"/>
    <w:rsid w:val="00D3547E"/>
    <w:rsid w:val="00D35559"/>
    <w:rsid w:val="00D3555B"/>
    <w:rsid w:val="00D35651"/>
    <w:rsid w:val="00D356E6"/>
    <w:rsid w:val="00D35750"/>
    <w:rsid w:val="00D358A2"/>
    <w:rsid w:val="00D3596A"/>
    <w:rsid w:val="00D35E2A"/>
    <w:rsid w:val="00D3616C"/>
    <w:rsid w:val="00D362BA"/>
    <w:rsid w:val="00D365CA"/>
    <w:rsid w:val="00D366D8"/>
    <w:rsid w:val="00D36D1C"/>
    <w:rsid w:val="00D36F2F"/>
    <w:rsid w:val="00D3701C"/>
    <w:rsid w:val="00D370E7"/>
    <w:rsid w:val="00D37319"/>
    <w:rsid w:val="00D37412"/>
    <w:rsid w:val="00D37543"/>
    <w:rsid w:val="00D3758F"/>
    <w:rsid w:val="00D377E3"/>
    <w:rsid w:val="00D37964"/>
    <w:rsid w:val="00D37AB5"/>
    <w:rsid w:val="00D37BF0"/>
    <w:rsid w:val="00D37C30"/>
    <w:rsid w:val="00D37C67"/>
    <w:rsid w:val="00D37ECD"/>
    <w:rsid w:val="00D37F15"/>
    <w:rsid w:val="00D40D18"/>
    <w:rsid w:val="00D40F6A"/>
    <w:rsid w:val="00D410C8"/>
    <w:rsid w:val="00D411C3"/>
    <w:rsid w:val="00D411FA"/>
    <w:rsid w:val="00D41440"/>
    <w:rsid w:val="00D41635"/>
    <w:rsid w:val="00D419A3"/>
    <w:rsid w:val="00D41E31"/>
    <w:rsid w:val="00D41E38"/>
    <w:rsid w:val="00D42336"/>
    <w:rsid w:val="00D423A9"/>
    <w:rsid w:val="00D423B3"/>
    <w:rsid w:val="00D4250E"/>
    <w:rsid w:val="00D42A45"/>
    <w:rsid w:val="00D42B59"/>
    <w:rsid w:val="00D42BF3"/>
    <w:rsid w:val="00D42C12"/>
    <w:rsid w:val="00D42D89"/>
    <w:rsid w:val="00D42E89"/>
    <w:rsid w:val="00D43177"/>
    <w:rsid w:val="00D4328F"/>
    <w:rsid w:val="00D4335A"/>
    <w:rsid w:val="00D43440"/>
    <w:rsid w:val="00D43691"/>
    <w:rsid w:val="00D43713"/>
    <w:rsid w:val="00D439EA"/>
    <w:rsid w:val="00D43E1C"/>
    <w:rsid w:val="00D43F9B"/>
    <w:rsid w:val="00D4404C"/>
    <w:rsid w:val="00D442A4"/>
    <w:rsid w:val="00D444CE"/>
    <w:rsid w:val="00D44504"/>
    <w:rsid w:val="00D44636"/>
    <w:rsid w:val="00D4464D"/>
    <w:rsid w:val="00D44861"/>
    <w:rsid w:val="00D44B44"/>
    <w:rsid w:val="00D45437"/>
    <w:rsid w:val="00D4553B"/>
    <w:rsid w:val="00D45646"/>
    <w:rsid w:val="00D457F3"/>
    <w:rsid w:val="00D45959"/>
    <w:rsid w:val="00D45962"/>
    <w:rsid w:val="00D45C09"/>
    <w:rsid w:val="00D45C4A"/>
    <w:rsid w:val="00D45CCA"/>
    <w:rsid w:val="00D45CDB"/>
    <w:rsid w:val="00D45FC9"/>
    <w:rsid w:val="00D46216"/>
    <w:rsid w:val="00D46251"/>
    <w:rsid w:val="00D464B2"/>
    <w:rsid w:val="00D46551"/>
    <w:rsid w:val="00D46603"/>
    <w:rsid w:val="00D46AC5"/>
    <w:rsid w:val="00D46B1A"/>
    <w:rsid w:val="00D47115"/>
    <w:rsid w:val="00D4742A"/>
    <w:rsid w:val="00D4791F"/>
    <w:rsid w:val="00D479B0"/>
    <w:rsid w:val="00D47A2C"/>
    <w:rsid w:val="00D47AAE"/>
    <w:rsid w:val="00D47E60"/>
    <w:rsid w:val="00D47FF2"/>
    <w:rsid w:val="00D502A4"/>
    <w:rsid w:val="00D50435"/>
    <w:rsid w:val="00D504AA"/>
    <w:rsid w:val="00D506C4"/>
    <w:rsid w:val="00D508E3"/>
    <w:rsid w:val="00D50A32"/>
    <w:rsid w:val="00D50B79"/>
    <w:rsid w:val="00D50CFF"/>
    <w:rsid w:val="00D50D0A"/>
    <w:rsid w:val="00D50D95"/>
    <w:rsid w:val="00D50EC9"/>
    <w:rsid w:val="00D50EDE"/>
    <w:rsid w:val="00D50F9C"/>
    <w:rsid w:val="00D50FEA"/>
    <w:rsid w:val="00D51100"/>
    <w:rsid w:val="00D51117"/>
    <w:rsid w:val="00D514F9"/>
    <w:rsid w:val="00D51534"/>
    <w:rsid w:val="00D516E0"/>
    <w:rsid w:val="00D51762"/>
    <w:rsid w:val="00D51A4D"/>
    <w:rsid w:val="00D51A99"/>
    <w:rsid w:val="00D51CE0"/>
    <w:rsid w:val="00D51F70"/>
    <w:rsid w:val="00D520F0"/>
    <w:rsid w:val="00D52121"/>
    <w:rsid w:val="00D523FB"/>
    <w:rsid w:val="00D524B9"/>
    <w:rsid w:val="00D524EE"/>
    <w:rsid w:val="00D52731"/>
    <w:rsid w:val="00D527CA"/>
    <w:rsid w:val="00D5289C"/>
    <w:rsid w:val="00D52902"/>
    <w:rsid w:val="00D5299E"/>
    <w:rsid w:val="00D529AD"/>
    <w:rsid w:val="00D529CD"/>
    <w:rsid w:val="00D529D4"/>
    <w:rsid w:val="00D52AA3"/>
    <w:rsid w:val="00D52B27"/>
    <w:rsid w:val="00D52B2C"/>
    <w:rsid w:val="00D52C01"/>
    <w:rsid w:val="00D52C5B"/>
    <w:rsid w:val="00D52D44"/>
    <w:rsid w:val="00D52EBA"/>
    <w:rsid w:val="00D5309F"/>
    <w:rsid w:val="00D533BE"/>
    <w:rsid w:val="00D53763"/>
    <w:rsid w:val="00D53AC4"/>
    <w:rsid w:val="00D53E9F"/>
    <w:rsid w:val="00D540C1"/>
    <w:rsid w:val="00D54240"/>
    <w:rsid w:val="00D543A7"/>
    <w:rsid w:val="00D543AE"/>
    <w:rsid w:val="00D5442B"/>
    <w:rsid w:val="00D54514"/>
    <w:rsid w:val="00D54525"/>
    <w:rsid w:val="00D54928"/>
    <w:rsid w:val="00D54A7E"/>
    <w:rsid w:val="00D54D1A"/>
    <w:rsid w:val="00D54DBF"/>
    <w:rsid w:val="00D550A6"/>
    <w:rsid w:val="00D551B0"/>
    <w:rsid w:val="00D551B2"/>
    <w:rsid w:val="00D555AF"/>
    <w:rsid w:val="00D5586D"/>
    <w:rsid w:val="00D5593A"/>
    <w:rsid w:val="00D55AB3"/>
    <w:rsid w:val="00D55CB5"/>
    <w:rsid w:val="00D55FCC"/>
    <w:rsid w:val="00D56166"/>
    <w:rsid w:val="00D56174"/>
    <w:rsid w:val="00D56290"/>
    <w:rsid w:val="00D564F1"/>
    <w:rsid w:val="00D56504"/>
    <w:rsid w:val="00D56582"/>
    <w:rsid w:val="00D565F0"/>
    <w:rsid w:val="00D56886"/>
    <w:rsid w:val="00D568E6"/>
    <w:rsid w:val="00D56B8B"/>
    <w:rsid w:val="00D56D93"/>
    <w:rsid w:val="00D56EFF"/>
    <w:rsid w:val="00D56F31"/>
    <w:rsid w:val="00D57074"/>
    <w:rsid w:val="00D5707F"/>
    <w:rsid w:val="00D570E2"/>
    <w:rsid w:val="00D570FF"/>
    <w:rsid w:val="00D5778F"/>
    <w:rsid w:val="00D57941"/>
    <w:rsid w:val="00D579B3"/>
    <w:rsid w:val="00D57A94"/>
    <w:rsid w:val="00D57BCC"/>
    <w:rsid w:val="00D57D6A"/>
    <w:rsid w:val="00D57D7B"/>
    <w:rsid w:val="00D57E23"/>
    <w:rsid w:val="00D6014B"/>
    <w:rsid w:val="00D6024C"/>
    <w:rsid w:val="00D60353"/>
    <w:rsid w:val="00D60778"/>
    <w:rsid w:val="00D60A7D"/>
    <w:rsid w:val="00D60DC7"/>
    <w:rsid w:val="00D60F0E"/>
    <w:rsid w:val="00D61126"/>
    <w:rsid w:val="00D611E7"/>
    <w:rsid w:val="00D6122C"/>
    <w:rsid w:val="00D61436"/>
    <w:rsid w:val="00D61509"/>
    <w:rsid w:val="00D61589"/>
    <w:rsid w:val="00D6185D"/>
    <w:rsid w:val="00D6195D"/>
    <w:rsid w:val="00D61A46"/>
    <w:rsid w:val="00D61A72"/>
    <w:rsid w:val="00D61BED"/>
    <w:rsid w:val="00D61D44"/>
    <w:rsid w:val="00D62205"/>
    <w:rsid w:val="00D625D0"/>
    <w:rsid w:val="00D627CF"/>
    <w:rsid w:val="00D628BD"/>
    <w:rsid w:val="00D62B11"/>
    <w:rsid w:val="00D62B17"/>
    <w:rsid w:val="00D62B5B"/>
    <w:rsid w:val="00D62BF8"/>
    <w:rsid w:val="00D62C31"/>
    <w:rsid w:val="00D62D05"/>
    <w:rsid w:val="00D63096"/>
    <w:rsid w:val="00D6339B"/>
    <w:rsid w:val="00D63481"/>
    <w:rsid w:val="00D63974"/>
    <w:rsid w:val="00D63AAC"/>
    <w:rsid w:val="00D63AD0"/>
    <w:rsid w:val="00D63D5C"/>
    <w:rsid w:val="00D63DE9"/>
    <w:rsid w:val="00D64004"/>
    <w:rsid w:val="00D64125"/>
    <w:rsid w:val="00D64426"/>
    <w:rsid w:val="00D644EA"/>
    <w:rsid w:val="00D64530"/>
    <w:rsid w:val="00D6463D"/>
    <w:rsid w:val="00D64707"/>
    <w:rsid w:val="00D64722"/>
    <w:rsid w:val="00D6487C"/>
    <w:rsid w:val="00D64A85"/>
    <w:rsid w:val="00D64B89"/>
    <w:rsid w:val="00D64D32"/>
    <w:rsid w:val="00D64D7C"/>
    <w:rsid w:val="00D64E48"/>
    <w:rsid w:val="00D64EDA"/>
    <w:rsid w:val="00D64FE4"/>
    <w:rsid w:val="00D6502B"/>
    <w:rsid w:val="00D654B9"/>
    <w:rsid w:val="00D658FC"/>
    <w:rsid w:val="00D65C5D"/>
    <w:rsid w:val="00D66264"/>
    <w:rsid w:val="00D6627D"/>
    <w:rsid w:val="00D6647D"/>
    <w:rsid w:val="00D664D4"/>
    <w:rsid w:val="00D664E2"/>
    <w:rsid w:val="00D664EB"/>
    <w:rsid w:val="00D66803"/>
    <w:rsid w:val="00D66ADD"/>
    <w:rsid w:val="00D66AED"/>
    <w:rsid w:val="00D66C4B"/>
    <w:rsid w:val="00D66C72"/>
    <w:rsid w:val="00D66CEA"/>
    <w:rsid w:val="00D66DED"/>
    <w:rsid w:val="00D66EC4"/>
    <w:rsid w:val="00D6704F"/>
    <w:rsid w:val="00D6722C"/>
    <w:rsid w:val="00D6747E"/>
    <w:rsid w:val="00D6773F"/>
    <w:rsid w:val="00D67A2D"/>
    <w:rsid w:val="00D67A42"/>
    <w:rsid w:val="00D67AE8"/>
    <w:rsid w:val="00D67C2C"/>
    <w:rsid w:val="00D67FB4"/>
    <w:rsid w:val="00D7002F"/>
    <w:rsid w:val="00D702AD"/>
    <w:rsid w:val="00D70344"/>
    <w:rsid w:val="00D70491"/>
    <w:rsid w:val="00D70591"/>
    <w:rsid w:val="00D7078B"/>
    <w:rsid w:val="00D707AB"/>
    <w:rsid w:val="00D708BB"/>
    <w:rsid w:val="00D7096D"/>
    <w:rsid w:val="00D70989"/>
    <w:rsid w:val="00D70A5E"/>
    <w:rsid w:val="00D70C14"/>
    <w:rsid w:val="00D70C27"/>
    <w:rsid w:val="00D70E60"/>
    <w:rsid w:val="00D70E77"/>
    <w:rsid w:val="00D70ED5"/>
    <w:rsid w:val="00D70F79"/>
    <w:rsid w:val="00D71198"/>
    <w:rsid w:val="00D71475"/>
    <w:rsid w:val="00D7160C"/>
    <w:rsid w:val="00D71927"/>
    <w:rsid w:val="00D71E36"/>
    <w:rsid w:val="00D71F9D"/>
    <w:rsid w:val="00D723B9"/>
    <w:rsid w:val="00D72416"/>
    <w:rsid w:val="00D72436"/>
    <w:rsid w:val="00D72526"/>
    <w:rsid w:val="00D727FF"/>
    <w:rsid w:val="00D72BB8"/>
    <w:rsid w:val="00D72C5E"/>
    <w:rsid w:val="00D72D4F"/>
    <w:rsid w:val="00D72E92"/>
    <w:rsid w:val="00D72FD0"/>
    <w:rsid w:val="00D73031"/>
    <w:rsid w:val="00D7310B"/>
    <w:rsid w:val="00D73264"/>
    <w:rsid w:val="00D732FD"/>
    <w:rsid w:val="00D735AB"/>
    <w:rsid w:val="00D73CBD"/>
    <w:rsid w:val="00D73E47"/>
    <w:rsid w:val="00D73E67"/>
    <w:rsid w:val="00D74063"/>
    <w:rsid w:val="00D7426B"/>
    <w:rsid w:val="00D74434"/>
    <w:rsid w:val="00D7447F"/>
    <w:rsid w:val="00D7471D"/>
    <w:rsid w:val="00D749DE"/>
    <w:rsid w:val="00D749E3"/>
    <w:rsid w:val="00D74C2A"/>
    <w:rsid w:val="00D74C90"/>
    <w:rsid w:val="00D74DB7"/>
    <w:rsid w:val="00D74DEA"/>
    <w:rsid w:val="00D74EF0"/>
    <w:rsid w:val="00D7502E"/>
    <w:rsid w:val="00D75069"/>
    <w:rsid w:val="00D75171"/>
    <w:rsid w:val="00D754AF"/>
    <w:rsid w:val="00D7582E"/>
    <w:rsid w:val="00D75A48"/>
    <w:rsid w:val="00D75E23"/>
    <w:rsid w:val="00D75E31"/>
    <w:rsid w:val="00D76254"/>
    <w:rsid w:val="00D763C2"/>
    <w:rsid w:val="00D7640A"/>
    <w:rsid w:val="00D76741"/>
    <w:rsid w:val="00D76A07"/>
    <w:rsid w:val="00D76A8B"/>
    <w:rsid w:val="00D76D73"/>
    <w:rsid w:val="00D76F9B"/>
    <w:rsid w:val="00D77052"/>
    <w:rsid w:val="00D7719C"/>
    <w:rsid w:val="00D772C5"/>
    <w:rsid w:val="00D7760D"/>
    <w:rsid w:val="00D77647"/>
    <w:rsid w:val="00D7780A"/>
    <w:rsid w:val="00D77A2B"/>
    <w:rsid w:val="00D77B99"/>
    <w:rsid w:val="00D80006"/>
    <w:rsid w:val="00D800BB"/>
    <w:rsid w:val="00D801FD"/>
    <w:rsid w:val="00D803F1"/>
    <w:rsid w:val="00D80531"/>
    <w:rsid w:val="00D80555"/>
    <w:rsid w:val="00D8086D"/>
    <w:rsid w:val="00D80BB2"/>
    <w:rsid w:val="00D80CE0"/>
    <w:rsid w:val="00D810B5"/>
    <w:rsid w:val="00D81391"/>
    <w:rsid w:val="00D813AF"/>
    <w:rsid w:val="00D813CB"/>
    <w:rsid w:val="00D8157E"/>
    <w:rsid w:val="00D81776"/>
    <w:rsid w:val="00D819FA"/>
    <w:rsid w:val="00D81B54"/>
    <w:rsid w:val="00D81BAE"/>
    <w:rsid w:val="00D81C51"/>
    <w:rsid w:val="00D81E39"/>
    <w:rsid w:val="00D82049"/>
    <w:rsid w:val="00D821DA"/>
    <w:rsid w:val="00D8240F"/>
    <w:rsid w:val="00D824AB"/>
    <w:rsid w:val="00D824EA"/>
    <w:rsid w:val="00D82667"/>
    <w:rsid w:val="00D828AC"/>
    <w:rsid w:val="00D82C01"/>
    <w:rsid w:val="00D82D36"/>
    <w:rsid w:val="00D82ED9"/>
    <w:rsid w:val="00D8317C"/>
    <w:rsid w:val="00D8328C"/>
    <w:rsid w:val="00D834C9"/>
    <w:rsid w:val="00D834CD"/>
    <w:rsid w:val="00D834D0"/>
    <w:rsid w:val="00D83551"/>
    <w:rsid w:val="00D8371C"/>
    <w:rsid w:val="00D8376A"/>
    <w:rsid w:val="00D837E8"/>
    <w:rsid w:val="00D83946"/>
    <w:rsid w:val="00D83D66"/>
    <w:rsid w:val="00D83FB2"/>
    <w:rsid w:val="00D83FCD"/>
    <w:rsid w:val="00D8406E"/>
    <w:rsid w:val="00D8415B"/>
    <w:rsid w:val="00D84538"/>
    <w:rsid w:val="00D84732"/>
    <w:rsid w:val="00D8480C"/>
    <w:rsid w:val="00D848C4"/>
    <w:rsid w:val="00D8493C"/>
    <w:rsid w:val="00D8583C"/>
    <w:rsid w:val="00D858C0"/>
    <w:rsid w:val="00D85AC7"/>
    <w:rsid w:val="00D85AF8"/>
    <w:rsid w:val="00D85DAC"/>
    <w:rsid w:val="00D86085"/>
    <w:rsid w:val="00D8622C"/>
    <w:rsid w:val="00D863AA"/>
    <w:rsid w:val="00D8640D"/>
    <w:rsid w:val="00D866B6"/>
    <w:rsid w:val="00D867F0"/>
    <w:rsid w:val="00D868C3"/>
    <w:rsid w:val="00D8694A"/>
    <w:rsid w:val="00D86FDE"/>
    <w:rsid w:val="00D870CF"/>
    <w:rsid w:val="00D870F1"/>
    <w:rsid w:val="00D872AA"/>
    <w:rsid w:val="00D872C5"/>
    <w:rsid w:val="00D8738B"/>
    <w:rsid w:val="00D873DE"/>
    <w:rsid w:val="00D874FB"/>
    <w:rsid w:val="00D87987"/>
    <w:rsid w:val="00D87A0C"/>
    <w:rsid w:val="00D87AE3"/>
    <w:rsid w:val="00D87F19"/>
    <w:rsid w:val="00D901B4"/>
    <w:rsid w:val="00D903AE"/>
    <w:rsid w:val="00D9051C"/>
    <w:rsid w:val="00D906EC"/>
    <w:rsid w:val="00D90777"/>
    <w:rsid w:val="00D90796"/>
    <w:rsid w:val="00D908E7"/>
    <w:rsid w:val="00D90A19"/>
    <w:rsid w:val="00D9100C"/>
    <w:rsid w:val="00D91058"/>
    <w:rsid w:val="00D91370"/>
    <w:rsid w:val="00D91495"/>
    <w:rsid w:val="00D915D5"/>
    <w:rsid w:val="00D91804"/>
    <w:rsid w:val="00D9186D"/>
    <w:rsid w:val="00D91B45"/>
    <w:rsid w:val="00D91CB9"/>
    <w:rsid w:val="00D91D7F"/>
    <w:rsid w:val="00D91DB8"/>
    <w:rsid w:val="00D92195"/>
    <w:rsid w:val="00D92399"/>
    <w:rsid w:val="00D924FB"/>
    <w:rsid w:val="00D925CA"/>
    <w:rsid w:val="00D92671"/>
    <w:rsid w:val="00D926A4"/>
    <w:rsid w:val="00D926B0"/>
    <w:rsid w:val="00D9281E"/>
    <w:rsid w:val="00D92862"/>
    <w:rsid w:val="00D92BD5"/>
    <w:rsid w:val="00D92C2A"/>
    <w:rsid w:val="00D92C59"/>
    <w:rsid w:val="00D92D58"/>
    <w:rsid w:val="00D92E97"/>
    <w:rsid w:val="00D933C2"/>
    <w:rsid w:val="00D9359C"/>
    <w:rsid w:val="00D9393E"/>
    <w:rsid w:val="00D93A02"/>
    <w:rsid w:val="00D93B3E"/>
    <w:rsid w:val="00D93C98"/>
    <w:rsid w:val="00D93E4F"/>
    <w:rsid w:val="00D94045"/>
    <w:rsid w:val="00D94157"/>
    <w:rsid w:val="00D942BA"/>
    <w:rsid w:val="00D94871"/>
    <w:rsid w:val="00D94A70"/>
    <w:rsid w:val="00D94DD4"/>
    <w:rsid w:val="00D952FA"/>
    <w:rsid w:val="00D954B7"/>
    <w:rsid w:val="00D954E1"/>
    <w:rsid w:val="00D9552B"/>
    <w:rsid w:val="00D95643"/>
    <w:rsid w:val="00D958C9"/>
    <w:rsid w:val="00D95A8C"/>
    <w:rsid w:val="00D95B55"/>
    <w:rsid w:val="00D95C8D"/>
    <w:rsid w:val="00D968AE"/>
    <w:rsid w:val="00D96B4D"/>
    <w:rsid w:val="00D96C32"/>
    <w:rsid w:val="00D97112"/>
    <w:rsid w:val="00D97221"/>
    <w:rsid w:val="00D97225"/>
    <w:rsid w:val="00D97231"/>
    <w:rsid w:val="00D9746D"/>
    <w:rsid w:val="00D97492"/>
    <w:rsid w:val="00D974AD"/>
    <w:rsid w:val="00D974B6"/>
    <w:rsid w:val="00D97669"/>
    <w:rsid w:val="00D97796"/>
    <w:rsid w:val="00D97B2B"/>
    <w:rsid w:val="00D97C9A"/>
    <w:rsid w:val="00D97E26"/>
    <w:rsid w:val="00D97E31"/>
    <w:rsid w:val="00D97F68"/>
    <w:rsid w:val="00D97F6E"/>
    <w:rsid w:val="00DA015C"/>
    <w:rsid w:val="00DA0239"/>
    <w:rsid w:val="00DA02F7"/>
    <w:rsid w:val="00DA03A6"/>
    <w:rsid w:val="00DA04D4"/>
    <w:rsid w:val="00DA0529"/>
    <w:rsid w:val="00DA058E"/>
    <w:rsid w:val="00DA06D8"/>
    <w:rsid w:val="00DA07B5"/>
    <w:rsid w:val="00DA0884"/>
    <w:rsid w:val="00DA08EE"/>
    <w:rsid w:val="00DA0D1D"/>
    <w:rsid w:val="00DA0D37"/>
    <w:rsid w:val="00DA1298"/>
    <w:rsid w:val="00DA1318"/>
    <w:rsid w:val="00DA14A6"/>
    <w:rsid w:val="00DA16BD"/>
    <w:rsid w:val="00DA16BF"/>
    <w:rsid w:val="00DA1E78"/>
    <w:rsid w:val="00DA1E99"/>
    <w:rsid w:val="00DA2068"/>
    <w:rsid w:val="00DA20FD"/>
    <w:rsid w:val="00DA2369"/>
    <w:rsid w:val="00DA2681"/>
    <w:rsid w:val="00DA278A"/>
    <w:rsid w:val="00DA2933"/>
    <w:rsid w:val="00DA2A36"/>
    <w:rsid w:val="00DA2C26"/>
    <w:rsid w:val="00DA2E6F"/>
    <w:rsid w:val="00DA2EAA"/>
    <w:rsid w:val="00DA2F31"/>
    <w:rsid w:val="00DA343F"/>
    <w:rsid w:val="00DA3522"/>
    <w:rsid w:val="00DA3557"/>
    <w:rsid w:val="00DA3741"/>
    <w:rsid w:val="00DA38DC"/>
    <w:rsid w:val="00DA3B30"/>
    <w:rsid w:val="00DA3C43"/>
    <w:rsid w:val="00DA3D40"/>
    <w:rsid w:val="00DA3D7C"/>
    <w:rsid w:val="00DA3DB8"/>
    <w:rsid w:val="00DA3F90"/>
    <w:rsid w:val="00DA3FFD"/>
    <w:rsid w:val="00DA43B2"/>
    <w:rsid w:val="00DA44C8"/>
    <w:rsid w:val="00DA46E7"/>
    <w:rsid w:val="00DA483F"/>
    <w:rsid w:val="00DA499A"/>
    <w:rsid w:val="00DA4BD1"/>
    <w:rsid w:val="00DA4C88"/>
    <w:rsid w:val="00DA4C98"/>
    <w:rsid w:val="00DA4D8E"/>
    <w:rsid w:val="00DA4E4A"/>
    <w:rsid w:val="00DA5298"/>
    <w:rsid w:val="00DA52EA"/>
    <w:rsid w:val="00DA5419"/>
    <w:rsid w:val="00DA55A3"/>
    <w:rsid w:val="00DA5705"/>
    <w:rsid w:val="00DA59F1"/>
    <w:rsid w:val="00DA5B6B"/>
    <w:rsid w:val="00DA5D2E"/>
    <w:rsid w:val="00DA5D30"/>
    <w:rsid w:val="00DA5E4D"/>
    <w:rsid w:val="00DA5EC9"/>
    <w:rsid w:val="00DA5F10"/>
    <w:rsid w:val="00DA5FC8"/>
    <w:rsid w:val="00DA5FE6"/>
    <w:rsid w:val="00DA600B"/>
    <w:rsid w:val="00DA62C0"/>
    <w:rsid w:val="00DA6516"/>
    <w:rsid w:val="00DA672A"/>
    <w:rsid w:val="00DA678D"/>
    <w:rsid w:val="00DA68A1"/>
    <w:rsid w:val="00DA69E4"/>
    <w:rsid w:val="00DA6B74"/>
    <w:rsid w:val="00DA6BB1"/>
    <w:rsid w:val="00DA6BEC"/>
    <w:rsid w:val="00DA6FD3"/>
    <w:rsid w:val="00DA71E2"/>
    <w:rsid w:val="00DA7371"/>
    <w:rsid w:val="00DA73C7"/>
    <w:rsid w:val="00DA7832"/>
    <w:rsid w:val="00DA7997"/>
    <w:rsid w:val="00DA7A44"/>
    <w:rsid w:val="00DA7AE3"/>
    <w:rsid w:val="00DA7BA9"/>
    <w:rsid w:val="00DA7E6C"/>
    <w:rsid w:val="00DA7F2E"/>
    <w:rsid w:val="00DA7F4D"/>
    <w:rsid w:val="00DB03B9"/>
    <w:rsid w:val="00DB055A"/>
    <w:rsid w:val="00DB062D"/>
    <w:rsid w:val="00DB065D"/>
    <w:rsid w:val="00DB08DA"/>
    <w:rsid w:val="00DB095F"/>
    <w:rsid w:val="00DB0A2D"/>
    <w:rsid w:val="00DB0C39"/>
    <w:rsid w:val="00DB0F07"/>
    <w:rsid w:val="00DB1004"/>
    <w:rsid w:val="00DB10ED"/>
    <w:rsid w:val="00DB15FA"/>
    <w:rsid w:val="00DB165F"/>
    <w:rsid w:val="00DB17B5"/>
    <w:rsid w:val="00DB1852"/>
    <w:rsid w:val="00DB18A5"/>
    <w:rsid w:val="00DB1CAE"/>
    <w:rsid w:val="00DB1D29"/>
    <w:rsid w:val="00DB235C"/>
    <w:rsid w:val="00DB2422"/>
    <w:rsid w:val="00DB259C"/>
    <w:rsid w:val="00DB2A32"/>
    <w:rsid w:val="00DB2A43"/>
    <w:rsid w:val="00DB2AEA"/>
    <w:rsid w:val="00DB2AF7"/>
    <w:rsid w:val="00DB2B49"/>
    <w:rsid w:val="00DB2DA2"/>
    <w:rsid w:val="00DB2E86"/>
    <w:rsid w:val="00DB315C"/>
    <w:rsid w:val="00DB3455"/>
    <w:rsid w:val="00DB351E"/>
    <w:rsid w:val="00DB3539"/>
    <w:rsid w:val="00DB365F"/>
    <w:rsid w:val="00DB3691"/>
    <w:rsid w:val="00DB37F2"/>
    <w:rsid w:val="00DB3ACD"/>
    <w:rsid w:val="00DB3ACE"/>
    <w:rsid w:val="00DB3B33"/>
    <w:rsid w:val="00DB3C10"/>
    <w:rsid w:val="00DB3CF5"/>
    <w:rsid w:val="00DB3E83"/>
    <w:rsid w:val="00DB3FEE"/>
    <w:rsid w:val="00DB4033"/>
    <w:rsid w:val="00DB4486"/>
    <w:rsid w:val="00DB46D5"/>
    <w:rsid w:val="00DB4838"/>
    <w:rsid w:val="00DB4BB7"/>
    <w:rsid w:val="00DB5015"/>
    <w:rsid w:val="00DB513E"/>
    <w:rsid w:val="00DB532F"/>
    <w:rsid w:val="00DB53F5"/>
    <w:rsid w:val="00DB5564"/>
    <w:rsid w:val="00DB5892"/>
    <w:rsid w:val="00DB59A8"/>
    <w:rsid w:val="00DB5AC1"/>
    <w:rsid w:val="00DB5B99"/>
    <w:rsid w:val="00DB5C70"/>
    <w:rsid w:val="00DB5CF3"/>
    <w:rsid w:val="00DB5FAC"/>
    <w:rsid w:val="00DB6112"/>
    <w:rsid w:val="00DB62BA"/>
    <w:rsid w:val="00DB62FF"/>
    <w:rsid w:val="00DB6400"/>
    <w:rsid w:val="00DB6488"/>
    <w:rsid w:val="00DB670E"/>
    <w:rsid w:val="00DB6840"/>
    <w:rsid w:val="00DB6E27"/>
    <w:rsid w:val="00DB6FD1"/>
    <w:rsid w:val="00DB7287"/>
    <w:rsid w:val="00DB73CA"/>
    <w:rsid w:val="00DB74FF"/>
    <w:rsid w:val="00DB758D"/>
    <w:rsid w:val="00DB76DA"/>
    <w:rsid w:val="00DB7A49"/>
    <w:rsid w:val="00DB7DC2"/>
    <w:rsid w:val="00DB7E17"/>
    <w:rsid w:val="00DB7E5B"/>
    <w:rsid w:val="00DB7F85"/>
    <w:rsid w:val="00DC001F"/>
    <w:rsid w:val="00DC01B5"/>
    <w:rsid w:val="00DC0336"/>
    <w:rsid w:val="00DC0402"/>
    <w:rsid w:val="00DC05A0"/>
    <w:rsid w:val="00DC06C5"/>
    <w:rsid w:val="00DC09E9"/>
    <w:rsid w:val="00DC0A74"/>
    <w:rsid w:val="00DC0AA2"/>
    <w:rsid w:val="00DC0BEE"/>
    <w:rsid w:val="00DC0C8F"/>
    <w:rsid w:val="00DC0D0A"/>
    <w:rsid w:val="00DC0E61"/>
    <w:rsid w:val="00DC0ED2"/>
    <w:rsid w:val="00DC0F69"/>
    <w:rsid w:val="00DC1115"/>
    <w:rsid w:val="00DC1190"/>
    <w:rsid w:val="00DC11AA"/>
    <w:rsid w:val="00DC134D"/>
    <w:rsid w:val="00DC15BE"/>
    <w:rsid w:val="00DC17B6"/>
    <w:rsid w:val="00DC1A81"/>
    <w:rsid w:val="00DC1CC4"/>
    <w:rsid w:val="00DC1CCA"/>
    <w:rsid w:val="00DC1E3F"/>
    <w:rsid w:val="00DC230A"/>
    <w:rsid w:val="00DC25B8"/>
    <w:rsid w:val="00DC2623"/>
    <w:rsid w:val="00DC26DB"/>
    <w:rsid w:val="00DC27F8"/>
    <w:rsid w:val="00DC2936"/>
    <w:rsid w:val="00DC2A21"/>
    <w:rsid w:val="00DC2B4F"/>
    <w:rsid w:val="00DC2B56"/>
    <w:rsid w:val="00DC2CFC"/>
    <w:rsid w:val="00DC3072"/>
    <w:rsid w:val="00DC3476"/>
    <w:rsid w:val="00DC34EB"/>
    <w:rsid w:val="00DC3802"/>
    <w:rsid w:val="00DC3A15"/>
    <w:rsid w:val="00DC3A68"/>
    <w:rsid w:val="00DC3EB8"/>
    <w:rsid w:val="00DC4107"/>
    <w:rsid w:val="00DC419C"/>
    <w:rsid w:val="00DC44F2"/>
    <w:rsid w:val="00DC468A"/>
    <w:rsid w:val="00DC4BD1"/>
    <w:rsid w:val="00DC4EEE"/>
    <w:rsid w:val="00DC4F77"/>
    <w:rsid w:val="00DC50FD"/>
    <w:rsid w:val="00DC5149"/>
    <w:rsid w:val="00DC519C"/>
    <w:rsid w:val="00DC556D"/>
    <w:rsid w:val="00DC588E"/>
    <w:rsid w:val="00DC5BD7"/>
    <w:rsid w:val="00DC5BED"/>
    <w:rsid w:val="00DC5C6E"/>
    <w:rsid w:val="00DC5EDF"/>
    <w:rsid w:val="00DC6225"/>
    <w:rsid w:val="00DC62B9"/>
    <w:rsid w:val="00DC63AF"/>
    <w:rsid w:val="00DC63F7"/>
    <w:rsid w:val="00DC6473"/>
    <w:rsid w:val="00DC653A"/>
    <w:rsid w:val="00DC6775"/>
    <w:rsid w:val="00DC6A6B"/>
    <w:rsid w:val="00DC6AA0"/>
    <w:rsid w:val="00DC6CBE"/>
    <w:rsid w:val="00DC6E4C"/>
    <w:rsid w:val="00DC705E"/>
    <w:rsid w:val="00DC70DE"/>
    <w:rsid w:val="00DC7606"/>
    <w:rsid w:val="00DC7B75"/>
    <w:rsid w:val="00DC7D2E"/>
    <w:rsid w:val="00DD0029"/>
    <w:rsid w:val="00DD00A0"/>
    <w:rsid w:val="00DD01DF"/>
    <w:rsid w:val="00DD045B"/>
    <w:rsid w:val="00DD0730"/>
    <w:rsid w:val="00DD07DF"/>
    <w:rsid w:val="00DD093A"/>
    <w:rsid w:val="00DD093C"/>
    <w:rsid w:val="00DD0BFE"/>
    <w:rsid w:val="00DD0EBA"/>
    <w:rsid w:val="00DD11EF"/>
    <w:rsid w:val="00DD1504"/>
    <w:rsid w:val="00DD1518"/>
    <w:rsid w:val="00DD152A"/>
    <w:rsid w:val="00DD1562"/>
    <w:rsid w:val="00DD16C8"/>
    <w:rsid w:val="00DD16CF"/>
    <w:rsid w:val="00DD16F6"/>
    <w:rsid w:val="00DD171E"/>
    <w:rsid w:val="00DD1762"/>
    <w:rsid w:val="00DD1C0B"/>
    <w:rsid w:val="00DD1C61"/>
    <w:rsid w:val="00DD1DA0"/>
    <w:rsid w:val="00DD1E1D"/>
    <w:rsid w:val="00DD1F43"/>
    <w:rsid w:val="00DD2155"/>
    <w:rsid w:val="00DD236E"/>
    <w:rsid w:val="00DD2399"/>
    <w:rsid w:val="00DD248C"/>
    <w:rsid w:val="00DD2563"/>
    <w:rsid w:val="00DD2589"/>
    <w:rsid w:val="00DD2626"/>
    <w:rsid w:val="00DD27B7"/>
    <w:rsid w:val="00DD2866"/>
    <w:rsid w:val="00DD2A16"/>
    <w:rsid w:val="00DD2A79"/>
    <w:rsid w:val="00DD2AE7"/>
    <w:rsid w:val="00DD2AF2"/>
    <w:rsid w:val="00DD2B53"/>
    <w:rsid w:val="00DD2EEE"/>
    <w:rsid w:val="00DD3350"/>
    <w:rsid w:val="00DD3539"/>
    <w:rsid w:val="00DD35B9"/>
    <w:rsid w:val="00DD3601"/>
    <w:rsid w:val="00DD3BEE"/>
    <w:rsid w:val="00DD3BEF"/>
    <w:rsid w:val="00DD3D33"/>
    <w:rsid w:val="00DD3E4B"/>
    <w:rsid w:val="00DD43E5"/>
    <w:rsid w:val="00DD461C"/>
    <w:rsid w:val="00DD469F"/>
    <w:rsid w:val="00DD48EF"/>
    <w:rsid w:val="00DD4917"/>
    <w:rsid w:val="00DD491D"/>
    <w:rsid w:val="00DD4938"/>
    <w:rsid w:val="00DD496A"/>
    <w:rsid w:val="00DD4B6A"/>
    <w:rsid w:val="00DD4C19"/>
    <w:rsid w:val="00DD5014"/>
    <w:rsid w:val="00DD506E"/>
    <w:rsid w:val="00DD5488"/>
    <w:rsid w:val="00DD56AF"/>
    <w:rsid w:val="00DD58AE"/>
    <w:rsid w:val="00DD5AE3"/>
    <w:rsid w:val="00DD5CD2"/>
    <w:rsid w:val="00DD5E2B"/>
    <w:rsid w:val="00DD5E44"/>
    <w:rsid w:val="00DD5E6C"/>
    <w:rsid w:val="00DD5E9A"/>
    <w:rsid w:val="00DD6012"/>
    <w:rsid w:val="00DD6100"/>
    <w:rsid w:val="00DD624C"/>
    <w:rsid w:val="00DD6430"/>
    <w:rsid w:val="00DD64E3"/>
    <w:rsid w:val="00DD6596"/>
    <w:rsid w:val="00DD6612"/>
    <w:rsid w:val="00DD67B5"/>
    <w:rsid w:val="00DD6856"/>
    <w:rsid w:val="00DD6D01"/>
    <w:rsid w:val="00DD70E9"/>
    <w:rsid w:val="00DD70EA"/>
    <w:rsid w:val="00DD70FB"/>
    <w:rsid w:val="00DD7B3B"/>
    <w:rsid w:val="00DD7B73"/>
    <w:rsid w:val="00DD7D41"/>
    <w:rsid w:val="00DD7DDA"/>
    <w:rsid w:val="00DD7EB5"/>
    <w:rsid w:val="00DE0277"/>
    <w:rsid w:val="00DE0383"/>
    <w:rsid w:val="00DE0673"/>
    <w:rsid w:val="00DE0926"/>
    <w:rsid w:val="00DE0C1B"/>
    <w:rsid w:val="00DE0D1F"/>
    <w:rsid w:val="00DE0D86"/>
    <w:rsid w:val="00DE0F76"/>
    <w:rsid w:val="00DE1114"/>
    <w:rsid w:val="00DE139A"/>
    <w:rsid w:val="00DE1614"/>
    <w:rsid w:val="00DE162B"/>
    <w:rsid w:val="00DE1856"/>
    <w:rsid w:val="00DE1CA7"/>
    <w:rsid w:val="00DE1D42"/>
    <w:rsid w:val="00DE1D4C"/>
    <w:rsid w:val="00DE1D81"/>
    <w:rsid w:val="00DE1F52"/>
    <w:rsid w:val="00DE20E3"/>
    <w:rsid w:val="00DE2276"/>
    <w:rsid w:val="00DE2348"/>
    <w:rsid w:val="00DE248D"/>
    <w:rsid w:val="00DE257E"/>
    <w:rsid w:val="00DE26B1"/>
    <w:rsid w:val="00DE2763"/>
    <w:rsid w:val="00DE28E1"/>
    <w:rsid w:val="00DE295D"/>
    <w:rsid w:val="00DE2993"/>
    <w:rsid w:val="00DE2A4F"/>
    <w:rsid w:val="00DE2D1C"/>
    <w:rsid w:val="00DE2D1D"/>
    <w:rsid w:val="00DE2D97"/>
    <w:rsid w:val="00DE2E00"/>
    <w:rsid w:val="00DE301E"/>
    <w:rsid w:val="00DE31F1"/>
    <w:rsid w:val="00DE3349"/>
    <w:rsid w:val="00DE336C"/>
    <w:rsid w:val="00DE337F"/>
    <w:rsid w:val="00DE355D"/>
    <w:rsid w:val="00DE38CE"/>
    <w:rsid w:val="00DE397F"/>
    <w:rsid w:val="00DE39F1"/>
    <w:rsid w:val="00DE3AD3"/>
    <w:rsid w:val="00DE3B8F"/>
    <w:rsid w:val="00DE3CC3"/>
    <w:rsid w:val="00DE3CDC"/>
    <w:rsid w:val="00DE3DF7"/>
    <w:rsid w:val="00DE3F7C"/>
    <w:rsid w:val="00DE421B"/>
    <w:rsid w:val="00DE432A"/>
    <w:rsid w:val="00DE463C"/>
    <w:rsid w:val="00DE4741"/>
    <w:rsid w:val="00DE4BDD"/>
    <w:rsid w:val="00DE4F71"/>
    <w:rsid w:val="00DE4FAD"/>
    <w:rsid w:val="00DE4FF8"/>
    <w:rsid w:val="00DE5138"/>
    <w:rsid w:val="00DE5186"/>
    <w:rsid w:val="00DE5220"/>
    <w:rsid w:val="00DE536E"/>
    <w:rsid w:val="00DE53E4"/>
    <w:rsid w:val="00DE5426"/>
    <w:rsid w:val="00DE5543"/>
    <w:rsid w:val="00DE5576"/>
    <w:rsid w:val="00DE55DC"/>
    <w:rsid w:val="00DE5761"/>
    <w:rsid w:val="00DE5770"/>
    <w:rsid w:val="00DE57CE"/>
    <w:rsid w:val="00DE5D6E"/>
    <w:rsid w:val="00DE5DB4"/>
    <w:rsid w:val="00DE6157"/>
    <w:rsid w:val="00DE6232"/>
    <w:rsid w:val="00DE6646"/>
    <w:rsid w:val="00DE67BA"/>
    <w:rsid w:val="00DE67DC"/>
    <w:rsid w:val="00DE69B1"/>
    <w:rsid w:val="00DE6E6B"/>
    <w:rsid w:val="00DE6F23"/>
    <w:rsid w:val="00DE774F"/>
    <w:rsid w:val="00DE77D0"/>
    <w:rsid w:val="00DE7882"/>
    <w:rsid w:val="00DE7904"/>
    <w:rsid w:val="00DE7B7F"/>
    <w:rsid w:val="00DE7BAE"/>
    <w:rsid w:val="00DE7C01"/>
    <w:rsid w:val="00DE7F4D"/>
    <w:rsid w:val="00DF0028"/>
    <w:rsid w:val="00DF0403"/>
    <w:rsid w:val="00DF0613"/>
    <w:rsid w:val="00DF089F"/>
    <w:rsid w:val="00DF0AA4"/>
    <w:rsid w:val="00DF0B20"/>
    <w:rsid w:val="00DF0C2C"/>
    <w:rsid w:val="00DF0CC0"/>
    <w:rsid w:val="00DF0E75"/>
    <w:rsid w:val="00DF0E9D"/>
    <w:rsid w:val="00DF0F66"/>
    <w:rsid w:val="00DF0F73"/>
    <w:rsid w:val="00DF0FF5"/>
    <w:rsid w:val="00DF103B"/>
    <w:rsid w:val="00DF13C3"/>
    <w:rsid w:val="00DF14A4"/>
    <w:rsid w:val="00DF14B4"/>
    <w:rsid w:val="00DF1513"/>
    <w:rsid w:val="00DF183F"/>
    <w:rsid w:val="00DF1976"/>
    <w:rsid w:val="00DF19A8"/>
    <w:rsid w:val="00DF1B0A"/>
    <w:rsid w:val="00DF1BEA"/>
    <w:rsid w:val="00DF1D1E"/>
    <w:rsid w:val="00DF1E8A"/>
    <w:rsid w:val="00DF1FA1"/>
    <w:rsid w:val="00DF1FB2"/>
    <w:rsid w:val="00DF252D"/>
    <w:rsid w:val="00DF268D"/>
    <w:rsid w:val="00DF268E"/>
    <w:rsid w:val="00DF2889"/>
    <w:rsid w:val="00DF28DF"/>
    <w:rsid w:val="00DF28F6"/>
    <w:rsid w:val="00DF2D73"/>
    <w:rsid w:val="00DF2DBC"/>
    <w:rsid w:val="00DF3017"/>
    <w:rsid w:val="00DF3144"/>
    <w:rsid w:val="00DF31B5"/>
    <w:rsid w:val="00DF32F8"/>
    <w:rsid w:val="00DF33DA"/>
    <w:rsid w:val="00DF3446"/>
    <w:rsid w:val="00DF35EB"/>
    <w:rsid w:val="00DF3A77"/>
    <w:rsid w:val="00DF3B0D"/>
    <w:rsid w:val="00DF3D55"/>
    <w:rsid w:val="00DF3ED6"/>
    <w:rsid w:val="00DF41CB"/>
    <w:rsid w:val="00DF41F5"/>
    <w:rsid w:val="00DF453B"/>
    <w:rsid w:val="00DF45A7"/>
    <w:rsid w:val="00DF4687"/>
    <w:rsid w:val="00DF47CB"/>
    <w:rsid w:val="00DF48C9"/>
    <w:rsid w:val="00DF49C5"/>
    <w:rsid w:val="00DF49D6"/>
    <w:rsid w:val="00DF4A70"/>
    <w:rsid w:val="00DF4B8A"/>
    <w:rsid w:val="00DF4BE2"/>
    <w:rsid w:val="00DF5396"/>
    <w:rsid w:val="00DF54A4"/>
    <w:rsid w:val="00DF54CA"/>
    <w:rsid w:val="00DF5559"/>
    <w:rsid w:val="00DF5AE7"/>
    <w:rsid w:val="00DF5BCC"/>
    <w:rsid w:val="00DF5BF1"/>
    <w:rsid w:val="00DF5F06"/>
    <w:rsid w:val="00DF62FF"/>
    <w:rsid w:val="00DF634E"/>
    <w:rsid w:val="00DF652E"/>
    <w:rsid w:val="00DF659F"/>
    <w:rsid w:val="00DF6B9D"/>
    <w:rsid w:val="00DF6DFE"/>
    <w:rsid w:val="00DF6F9F"/>
    <w:rsid w:val="00DF7174"/>
    <w:rsid w:val="00DF71BA"/>
    <w:rsid w:val="00DF7293"/>
    <w:rsid w:val="00DF72E3"/>
    <w:rsid w:val="00DF74A8"/>
    <w:rsid w:val="00DF75CD"/>
    <w:rsid w:val="00DF7684"/>
    <w:rsid w:val="00DF770E"/>
    <w:rsid w:val="00DF7A59"/>
    <w:rsid w:val="00DF7D59"/>
    <w:rsid w:val="00DF7ED0"/>
    <w:rsid w:val="00E0021F"/>
    <w:rsid w:val="00E00355"/>
    <w:rsid w:val="00E0058C"/>
    <w:rsid w:val="00E00615"/>
    <w:rsid w:val="00E00AA1"/>
    <w:rsid w:val="00E00AD3"/>
    <w:rsid w:val="00E00B97"/>
    <w:rsid w:val="00E00C92"/>
    <w:rsid w:val="00E00CEA"/>
    <w:rsid w:val="00E00D19"/>
    <w:rsid w:val="00E00EB0"/>
    <w:rsid w:val="00E00F27"/>
    <w:rsid w:val="00E00F74"/>
    <w:rsid w:val="00E011A2"/>
    <w:rsid w:val="00E014E0"/>
    <w:rsid w:val="00E01641"/>
    <w:rsid w:val="00E01A2E"/>
    <w:rsid w:val="00E01F6A"/>
    <w:rsid w:val="00E02195"/>
    <w:rsid w:val="00E022E4"/>
    <w:rsid w:val="00E02428"/>
    <w:rsid w:val="00E02434"/>
    <w:rsid w:val="00E02641"/>
    <w:rsid w:val="00E0274F"/>
    <w:rsid w:val="00E02826"/>
    <w:rsid w:val="00E028BB"/>
    <w:rsid w:val="00E028FB"/>
    <w:rsid w:val="00E02C4D"/>
    <w:rsid w:val="00E02CBB"/>
    <w:rsid w:val="00E031A2"/>
    <w:rsid w:val="00E032DA"/>
    <w:rsid w:val="00E033BE"/>
    <w:rsid w:val="00E033CB"/>
    <w:rsid w:val="00E0354F"/>
    <w:rsid w:val="00E038D7"/>
    <w:rsid w:val="00E03937"/>
    <w:rsid w:val="00E03965"/>
    <w:rsid w:val="00E03A7D"/>
    <w:rsid w:val="00E03C6D"/>
    <w:rsid w:val="00E03F98"/>
    <w:rsid w:val="00E04081"/>
    <w:rsid w:val="00E0431B"/>
    <w:rsid w:val="00E0433B"/>
    <w:rsid w:val="00E0443F"/>
    <w:rsid w:val="00E04921"/>
    <w:rsid w:val="00E04C2E"/>
    <w:rsid w:val="00E051C7"/>
    <w:rsid w:val="00E05215"/>
    <w:rsid w:val="00E05380"/>
    <w:rsid w:val="00E05552"/>
    <w:rsid w:val="00E0573D"/>
    <w:rsid w:val="00E05870"/>
    <w:rsid w:val="00E05E66"/>
    <w:rsid w:val="00E06301"/>
    <w:rsid w:val="00E0641A"/>
    <w:rsid w:val="00E0653D"/>
    <w:rsid w:val="00E065A3"/>
    <w:rsid w:val="00E065AA"/>
    <w:rsid w:val="00E065F9"/>
    <w:rsid w:val="00E068F6"/>
    <w:rsid w:val="00E06AAA"/>
    <w:rsid w:val="00E06B26"/>
    <w:rsid w:val="00E06DD3"/>
    <w:rsid w:val="00E07244"/>
    <w:rsid w:val="00E07280"/>
    <w:rsid w:val="00E07378"/>
    <w:rsid w:val="00E07389"/>
    <w:rsid w:val="00E075A3"/>
    <w:rsid w:val="00E07665"/>
    <w:rsid w:val="00E076FC"/>
    <w:rsid w:val="00E0778F"/>
    <w:rsid w:val="00E07C12"/>
    <w:rsid w:val="00E07E30"/>
    <w:rsid w:val="00E07E47"/>
    <w:rsid w:val="00E07E8A"/>
    <w:rsid w:val="00E10065"/>
    <w:rsid w:val="00E10227"/>
    <w:rsid w:val="00E10344"/>
    <w:rsid w:val="00E10788"/>
    <w:rsid w:val="00E10D00"/>
    <w:rsid w:val="00E10D09"/>
    <w:rsid w:val="00E1111B"/>
    <w:rsid w:val="00E11329"/>
    <w:rsid w:val="00E117A1"/>
    <w:rsid w:val="00E117B8"/>
    <w:rsid w:val="00E117C3"/>
    <w:rsid w:val="00E11804"/>
    <w:rsid w:val="00E11A0E"/>
    <w:rsid w:val="00E11A7A"/>
    <w:rsid w:val="00E11B97"/>
    <w:rsid w:val="00E11D6E"/>
    <w:rsid w:val="00E11F63"/>
    <w:rsid w:val="00E1215B"/>
    <w:rsid w:val="00E12230"/>
    <w:rsid w:val="00E1242C"/>
    <w:rsid w:val="00E12847"/>
    <w:rsid w:val="00E128A2"/>
    <w:rsid w:val="00E12912"/>
    <w:rsid w:val="00E129C1"/>
    <w:rsid w:val="00E13180"/>
    <w:rsid w:val="00E13201"/>
    <w:rsid w:val="00E133A1"/>
    <w:rsid w:val="00E135D6"/>
    <w:rsid w:val="00E136A7"/>
    <w:rsid w:val="00E13897"/>
    <w:rsid w:val="00E139B1"/>
    <w:rsid w:val="00E13CB3"/>
    <w:rsid w:val="00E13F99"/>
    <w:rsid w:val="00E141CB"/>
    <w:rsid w:val="00E141F1"/>
    <w:rsid w:val="00E1430C"/>
    <w:rsid w:val="00E14387"/>
    <w:rsid w:val="00E14477"/>
    <w:rsid w:val="00E14AC9"/>
    <w:rsid w:val="00E14B4B"/>
    <w:rsid w:val="00E14C82"/>
    <w:rsid w:val="00E1566C"/>
    <w:rsid w:val="00E158DB"/>
    <w:rsid w:val="00E15CFF"/>
    <w:rsid w:val="00E1621E"/>
    <w:rsid w:val="00E163D8"/>
    <w:rsid w:val="00E16476"/>
    <w:rsid w:val="00E16563"/>
    <w:rsid w:val="00E16826"/>
    <w:rsid w:val="00E169CC"/>
    <w:rsid w:val="00E16A59"/>
    <w:rsid w:val="00E16B84"/>
    <w:rsid w:val="00E16BF4"/>
    <w:rsid w:val="00E16DF5"/>
    <w:rsid w:val="00E16E8D"/>
    <w:rsid w:val="00E171D6"/>
    <w:rsid w:val="00E1732C"/>
    <w:rsid w:val="00E1735E"/>
    <w:rsid w:val="00E17369"/>
    <w:rsid w:val="00E174A6"/>
    <w:rsid w:val="00E17510"/>
    <w:rsid w:val="00E176CE"/>
    <w:rsid w:val="00E176E8"/>
    <w:rsid w:val="00E177D9"/>
    <w:rsid w:val="00E178AB"/>
    <w:rsid w:val="00E1792C"/>
    <w:rsid w:val="00E179E3"/>
    <w:rsid w:val="00E17C19"/>
    <w:rsid w:val="00E17CC2"/>
    <w:rsid w:val="00E17E1E"/>
    <w:rsid w:val="00E17E5D"/>
    <w:rsid w:val="00E17EBB"/>
    <w:rsid w:val="00E17F22"/>
    <w:rsid w:val="00E20544"/>
    <w:rsid w:val="00E2068F"/>
    <w:rsid w:val="00E207DD"/>
    <w:rsid w:val="00E2093E"/>
    <w:rsid w:val="00E209D4"/>
    <w:rsid w:val="00E20AEE"/>
    <w:rsid w:val="00E20B00"/>
    <w:rsid w:val="00E20B48"/>
    <w:rsid w:val="00E20E88"/>
    <w:rsid w:val="00E21191"/>
    <w:rsid w:val="00E212F8"/>
    <w:rsid w:val="00E2132C"/>
    <w:rsid w:val="00E213EC"/>
    <w:rsid w:val="00E2153B"/>
    <w:rsid w:val="00E21608"/>
    <w:rsid w:val="00E218C2"/>
    <w:rsid w:val="00E21940"/>
    <w:rsid w:val="00E21969"/>
    <w:rsid w:val="00E219D6"/>
    <w:rsid w:val="00E21A24"/>
    <w:rsid w:val="00E21CF6"/>
    <w:rsid w:val="00E21E7D"/>
    <w:rsid w:val="00E21F07"/>
    <w:rsid w:val="00E224F0"/>
    <w:rsid w:val="00E22830"/>
    <w:rsid w:val="00E22C48"/>
    <w:rsid w:val="00E23243"/>
    <w:rsid w:val="00E2356B"/>
    <w:rsid w:val="00E23678"/>
    <w:rsid w:val="00E23C31"/>
    <w:rsid w:val="00E23DA8"/>
    <w:rsid w:val="00E24061"/>
    <w:rsid w:val="00E24202"/>
    <w:rsid w:val="00E2484F"/>
    <w:rsid w:val="00E2492B"/>
    <w:rsid w:val="00E24B4B"/>
    <w:rsid w:val="00E24E1A"/>
    <w:rsid w:val="00E24E79"/>
    <w:rsid w:val="00E2508E"/>
    <w:rsid w:val="00E2521D"/>
    <w:rsid w:val="00E25275"/>
    <w:rsid w:val="00E25430"/>
    <w:rsid w:val="00E254BF"/>
    <w:rsid w:val="00E256FB"/>
    <w:rsid w:val="00E25738"/>
    <w:rsid w:val="00E2582F"/>
    <w:rsid w:val="00E25869"/>
    <w:rsid w:val="00E25992"/>
    <w:rsid w:val="00E2599D"/>
    <w:rsid w:val="00E25A88"/>
    <w:rsid w:val="00E25E8F"/>
    <w:rsid w:val="00E26096"/>
    <w:rsid w:val="00E26104"/>
    <w:rsid w:val="00E261F8"/>
    <w:rsid w:val="00E2624F"/>
    <w:rsid w:val="00E26392"/>
    <w:rsid w:val="00E264FD"/>
    <w:rsid w:val="00E2675D"/>
    <w:rsid w:val="00E267B2"/>
    <w:rsid w:val="00E267FC"/>
    <w:rsid w:val="00E26A92"/>
    <w:rsid w:val="00E26AD4"/>
    <w:rsid w:val="00E26E3B"/>
    <w:rsid w:val="00E26E9E"/>
    <w:rsid w:val="00E26FE9"/>
    <w:rsid w:val="00E26FFA"/>
    <w:rsid w:val="00E27A08"/>
    <w:rsid w:val="00E27BB7"/>
    <w:rsid w:val="00E27BC8"/>
    <w:rsid w:val="00E27C0E"/>
    <w:rsid w:val="00E27D4E"/>
    <w:rsid w:val="00E27DB5"/>
    <w:rsid w:val="00E30087"/>
    <w:rsid w:val="00E303FB"/>
    <w:rsid w:val="00E3070C"/>
    <w:rsid w:val="00E30A54"/>
    <w:rsid w:val="00E30A91"/>
    <w:rsid w:val="00E30F36"/>
    <w:rsid w:val="00E31188"/>
    <w:rsid w:val="00E31319"/>
    <w:rsid w:val="00E3135C"/>
    <w:rsid w:val="00E317F0"/>
    <w:rsid w:val="00E3189C"/>
    <w:rsid w:val="00E31AB2"/>
    <w:rsid w:val="00E31B43"/>
    <w:rsid w:val="00E31BF5"/>
    <w:rsid w:val="00E32054"/>
    <w:rsid w:val="00E3217B"/>
    <w:rsid w:val="00E321AE"/>
    <w:rsid w:val="00E323FE"/>
    <w:rsid w:val="00E32684"/>
    <w:rsid w:val="00E3268D"/>
    <w:rsid w:val="00E32777"/>
    <w:rsid w:val="00E32860"/>
    <w:rsid w:val="00E32E13"/>
    <w:rsid w:val="00E32F5C"/>
    <w:rsid w:val="00E32FFF"/>
    <w:rsid w:val="00E3309B"/>
    <w:rsid w:val="00E330DC"/>
    <w:rsid w:val="00E3326B"/>
    <w:rsid w:val="00E33749"/>
    <w:rsid w:val="00E338B0"/>
    <w:rsid w:val="00E33B1E"/>
    <w:rsid w:val="00E33C86"/>
    <w:rsid w:val="00E33D8B"/>
    <w:rsid w:val="00E3416B"/>
    <w:rsid w:val="00E34305"/>
    <w:rsid w:val="00E34814"/>
    <w:rsid w:val="00E3494C"/>
    <w:rsid w:val="00E349C8"/>
    <w:rsid w:val="00E34C60"/>
    <w:rsid w:val="00E34DF0"/>
    <w:rsid w:val="00E35045"/>
    <w:rsid w:val="00E351A7"/>
    <w:rsid w:val="00E353B1"/>
    <w:rsid w:val="00E354CD"/>
    <w:rsid w:val="00E35BF5"/>
    <w:rsid w:val="00E35C31"/>
    <w:rsid w:val="00E35D28"/>
    <w:rsid w:val="00E35D4D"/>
    <w:rsid w:val="00E35F0B"/>
    <w:rsid w:val="00E36015"/>
    <w:rsid w:val="00E36114"/>
    <w:rsid w:val="00E36119"/>
    <w:rsid w:val="00E3613A"/>
    <w:rsid w:val="00E362FF"/>
    <w:rsid w:val="00E36399"/>
    <w:rsid w:val="00E36508"/>
    <w:rsid w:val="00E366A7"/>
    <w:rsid w:val="00E367E7"/>
    <w:rsid w:val="00E367FA"/>
    <w:rsid w:val="00E36834"/>
    <w:rsid w:val="00E36962"/>
    <w:rsid w:val="00E3699C"/>
    <w:rsid w:val="00E36A58"/>
    <w:rsid w:val="00E36CCA"/>
    <w:rsid w:val="00E36DD9"/>
    <w:rsid w:val="00E36DFA"/>
    <w:rsid w:val="00E371B0"/>
    <w:rsid w:val="00E37251"/>
    <w:rsid w:val="00E37338"/>
    <w:rsid w:val="00E3733D"/>
    <w:rsid w:val="00E3758B"/>
    <w:rsid w:val="00E37637"/>
    <w:rsid w:val="00E3777B"/>
    <w:rsid w:val="00E37852"/>
    <w:rsid w:val="00E37A3A"/>
    <w:rsid w:val="00E37BD0"/>
    <w:rsid w:val="00E37DDF"/>
    <w:rsid w:val="00E400DA"/>
    <w:rsid w:val="00E405D6"/>
    <w:rsid w:val="00E406CC"/>
    <w:rsid w:val="00E408C9"/>
    <w:rsid w:val="00E40A8A"/>
    <w:rsid w:val="00E40D1C"/>
    <w:rsid w:val="00E40D60"/>
    <w:rsid w:val="00E40D85"/>
    <w:rsid w:val="00E40E32"/>
    <w:rsid w:val="00E41480"/>
    <w:rsid w:val="00E41547"/>
    <w:rsid w:val="00E4155A"/>
    <w:rsid w:val="00E41585"/>
    <w:rsid w:val="00E41656"/>
    <w:rsid w:val="00E416B4"/>
    <w:rsid w:val="00E41C09"/>
    <w:rsid w:val="00E41C39"/>
    <w:rsid w:val="00E41EC7"/>
    <w:rsid w:val="00E421D6"/>
    <w:rsid w:val="00E4222F"/>
    <w:rsid w:val="00E4228E"/>
    <w:rsid w:val="00E42360"/>
    <w:rsid w:val="00E42546"/>
    <w:rsid w:val="00E4254C"/>
    <w:rsid w:val="00E425EE"/>
    <w:rsid w:val="00E4264E"/>
    <w:rsid w:val="00E428D2"/>
    <w:rsid w:val="00E42E29"/>
    <w:rsid w:val="00E42FF9"/>
    <w:rsid w:val="00E43018"/>
    <w:rsid w:val="00E43324"/>
    <w:rsid w:val="00E43370"/>
    <w:rsid w:val="00E433F6"/>
    <w:rsid w:val="00E43908"/>
    <w:rsid w:val="00E439A2"/>
    <w:rsid w:val="00E43AE7"/>
    <w:rsid w:val="00E43B65"/>
    <w:rsid w:val="00E43B8E"/>
    <w:rsid w:val="00E43CDC"/>
    <w:rsid w:val="00E43E3A"/>
    <w:rsid w:val="00E44049"/>
    <w:rsid w:val="00E44376"/>
    <w:rsid w:val="00E44606"/>
    <w:rsid w:val="00E4475D"/>
    <w:rsid w:val="00E4498E"/>
    <w:rsid w:val="00E44A73"/>
    <w:rsid w:val="00E44C0F"/>
    <w:rsid w:val="00E44CE4"/>
    <w:rsid w:val="00E44DEE"/>
    <w:rsid w:val="00E44F48"/>
    <w:rsid w:val="00E44F70"/>
    <w:rsid w:val="00E44FBC"/>
    <w:rsid w:val="00E45178"/>
    <w:rsid w:val="00E45425"/>
    <w:rsid w:val="00E4545D"/>
    <w:rsid w:val="00E4546D"/>
    <w:rsid w:val="00E45AEF"/>
    <w:rsid w:val="00E45B48"/>
    <w:rsid w:val="00E46056"/>
    <w:rsid w:val="00E463D8"/>
    <w:rsid w:val="00E46438"/>
    <w:rsid w:val="00E464CC"/>
    <w:rsid w:val="00E46757"/>
    <w:rsid w:val="00E467C0"/>
    <w:rsid w:val="00E46810"/>
    <w:rsid w:val="00E4685A"/>
    <w:rsid w:val="00E468E6"/>
    <w:rsid w:val="00E46B9F"/>
    <w:rsid w:val="00E46C88"/>
    <w:rsid w:val="00E46D6A"/>
    <w:rsid w:val="00E46EB8"/>
    <w:rsid w:val="00E46FA4"/>
    <w:rsid w:val="00E47192"/>
    <w:rsid w:val="00E47238"/>
    <w:rsid w:val="00E47276"/>
    <w:rsid w:val="00E472B5"/>
    <w:rsid w:val="00E473BD"/>
    <w:rsid w:val="00E473DF"/>
    <w:rsid w:val="00E4744C"/>
    <w:rsid w:val="00E4745F"/>
    <w:rsid w:val="00E4756C"/>
    <w:rsid w:val="00E47770"/>
    <w:rsid w:val="00E477AA"/>
    <w:rsid w:val="00E4788F"/>
    <w:rsid w:val="00E479C4"/>
    <w:rsid w:val="00E47BE6"/>
    <w:rsid w:val="00E47D6B"/>
    <w:rsid w:val="00E501D3"/>
    <w:rsid w:val="00E5028C"/>
    <w:rsid w:val="00E50401"/>
    <w:rsid w:val="00E504D7"/>
    <w:rsid w:val="00E505E5"/>
    <w:rsid w:val="00E50674"/>
    <w:rsid w:val="00E50A82"/>
    <w:rsid w:val="00E50BB3"/>
    <w:rsid w:val="00E50D72"/>
    <w:rsid w:val="00E511F9"/>
    <w:rsid w:val="00E5122C"/>
    <w:rsid w:val="00E512D7"/>
    <w:rsid w:val="00E51366"/>
    <w:rsid w:val="00E51419"/>
    <w:rsid w:val="00E51524"/>
    <w:rsid w:val="00E515F6"/>
    <w:rsid w:val="00E5191D"/>
    <w:rsid w:val="00E51925"/>
    <w:rsid w:val="00E51CDF"/>
    <w:rsid w:val="00E51E39"/>
    <w:rsid w:val="00E51F66"/>
    <w:rsid w:val="00E51FB9"/>
    <w:rsid w:val="00E522D4"/>
    <w:rsid w:val="00E523A9"/>
    <w:rsid w:val="00E5269B"/>
    <w:rsid w:val="00E527E3"/>
    <w:rsid w:val="00E529A4"/>
    <w:rsid w:val="00E52C9B"/>
    <w:rsid w:val="00E52D6B"/>
    <w:rsid w:val="00E52E74"/>
    <w:rsid w:val="00E52F4E"/>
    <w:rsid w:val="00E530BB"/>
    <w:rsid w:val="00E5382C"/>
    <w:rsid w:val="00E53ADE"/>
    <w:rsid w:val="00E53B4E"/>
    <w:rsid w:val="00E5410B"/>
    <w:rsid w:val="00E54545"/>
    <w:rsid w:val="00E5480A"/>
    <w:rsid w:val="00E54DEB"/>
    <w:rsid w:val="00E54EF9"/>
    <w:rsid w:val="00E54FC3"/>
    <w:rsid w:val="00E54FF1"/>
    <w:rsid w:val="00E55189"/>
    <w:rsid w:val="00E55272"/>
    <w:rsid w:val="00E558F0"/>
    <w:rsid w:val="00E55A1A"/>
    <w:rsid w:val="00E55ABE"/>
    <w:rsid w:val="00E55E8B"/>
    <w:rsid w:val="00E55F76"/>
    <w:rsid w:val="00E55FB8"/>
    <w:rsid w:val="00E56152"/>
    <w:rsid w:val="00E564D4"/>
    <w:rsid w:val="00E565E3"/>
    <w:rsid w:val="00E56748"/>
    <w:rsid w:val="00E5682A"/>
    <w:rsid w:val="00E56ADC"/>
    <w:rsid w:val="00E57067"/>
    <w:rsid w:val="00E57207"/>
    <w:rsid w:val="00E572D6"/>
    <w:rsid w:val="00E574EF"/>
    <w:rsid w:val="00E578D6"/>
    <w:rsid w:val="00E57F9C"/>
    <w:rsid w:val="00E60158"/>
    <w:rsid w:val="00E602E1"/>
    <w:rsid w:val="00E602EC"/>
    <w:rsid w:val="00E60611"/>
    <w:rsid w:val="00E6068A"/>
    <w:rsid w:val="00E606D8"/>
    <w:rsid w:val="00E609FF"/>
    <w:rsid w:val="00E60AA2"/>
    <w:rsid w:val="00E60FEA"/>
    <w:rsid w:val="00E6131B"/>
    <w:rsid w:val="00E614DF"/>
    <w:rsid w:val="00E614E7"/>
    <w:rsid w:val="00E61ABB"/>
    <w:rsid w:val="00E61B62"/>
    <w:rsid w:val="00E61C50"/>
    <w:rsid w:val="00E61C8D"/>
    <w:rsid w:val="00E61F62"/>
    <w:rsid w:val="00E61FE4"/>
    <w:rsid w:val="00E6211D"/>
    <w:rsid w:val="00E6245C"/>
    <w:rsid w:val="00E62667"/>
    <w:rsid w:val="00E627E5"/>
    <w:rsid w:val="00E62C02"/>
    <w:rsid w:val="00E62C08"/>
    <w:rsid w:val="00E62FF2"/>
    <w:rsid w:val="00E636DB"/>
    <w:rsid w:val="00E63704"/>
    <w:rsid w:val="00E638A4"/>
    <w:rsid w:val="00E63E69"/>
    <w:rsid w:val="00E63E9D"/>
    <w:rsid w:val="00E63FC0"/>
    <w:rsid w:val="00E642A9"/>
    <w:rsid w:val="00E64438"/>
    <w:rsid w:val="00E6485C"/>
    <w:rsid w:val="00E64D9C"/>
    <w:rsid w:val="00E650A7"/>
    <w:rsid w:val="00E653AC"/>
    <w:rsid w:val="00E65812"/>
    <w:rsid w:val="00E65ED1"/>
    <w:rsid w:val="00E65F0E"/>
    <w:rsid w:val="00E66140"/>
    <w:rsid w:val="00E66235"/>
    <w:rsid w:val="00E6627B"/>
    <w:rsid w:val="00E66388"/>
    <w:rsid w:val="00E66522"/>
    <w:rsid w:val="00E665BA"/>
    <w:rsid w:val="00E666E7"/>
    <w:rsid w:val="00E6686A"/>
    <w:rsid w:val="00E6689B"/>
    <w:rsid w:val="00E66916"/>
    <w:rsid w:val="00E66B21"/>
    <w:rsid w:val="00E66DD1"/>
    <w:rsid w:val="00E674DF"/>
    <w:rsid w:val="00E67909"/>
    <w:rsid w:val="00E67C71"/>
    <w:rsid w:val="00E67EA7"/>
    <w:rsid w:val="00E67EF2"/>
    <w:rsid w:val="00E67EF3"/>
    <w:rsid w:val="00E67F20"/>
    <w:rsid w:val="00E701A7"/>
    <w:rsid w:val="00E703A9"/>
    <w:rsid w:val="00E7073E"/>
    <w:rsid w:val="00E70860"/>
    <w:rsid w:val="00E708E7"/>
    <w:rsid w:val="00E70926"/>
    <w:rsid w:val="00E70CF9"/>
    <w:rsid w:val="00E70D21"/>
    <w:rsid w:val="00E70D29"/>
    <w:rsid w:val="00E70D3E"/>
    <w:rsid w:val="00E70F68"/>
    <w:rsid w:val="00E70F83"/>
    <w:rsid w:val="00E71356"/>
    <w:rsid w:val="00E714B1"/>
    <w:rsid w:val="00E7161F"/>
    <w:rsid w:val="00E71675"/>
    <w:rsid w:val="00E716BC"/>
    <w:rsid w:val="00E717A9"/>
    <w:rsid w:val="00E71826"/>
    <w:rsid w:val="00E71885"/>
    <w:rsid w:val="00E7221F"/>
    <w:rsid w:val="00E72470"/>
    <w:rsid w:val="00E72988"/>
    <w:rsid w:val="00E72F1A"/>
    <w:rsid w:val="00E73009"/>
    <w:rsid w:val="00E73061"/>
    <w:rsid w:val="00E73080"/>
    <w:rsid w:val="00E730C9"/>
    <w:rsid w:val="00E730E2"/>
    <w:rsid w:val="00E736D8"/>
    <w:rsid w:val="00E73851"/>
    <w:rsid w:val="00E73C25"/>
    <w:rsid w:val="00E73D37"/>
    <w:rsid w:val="00E73D8C"/>
    <w:rsid w:val="00E73E3B"/>
    <w:rsid w:val="00E73E8A"/>
    <w:rsid w:val="00E73F08"/>
    <w:rsid w:val="00E7463B"/>
    <w:rsid w:val="00E7469C"/>
    <w:rsid w:val="00E746CE"/>
    <w:rsid w:val="00E7488E"/>
    <w:rsid w:val="00E748C7"/>
    <w:rsid w:val="00E74AC9"/>
    <w:rsid w:val="00E74BEE"/>
    <w:rsid w:val="00E75027"/>
    <w:rsid w:val="00E75116"/>
    <w:rsid w:val="00E7521C"/>
    <w:rsid w:val="00E7533B"/>
    <w:rsid w:val="00E7544D"/>
    <w:rsid w:val="00E75482"/>
    <w:rsid w:val="00E75710"/>
    <w:rsid w:val="00E75AB4"/>
    <w:rsid w:val="00E75BDF"/>
    <w:rsid w:val="00E75CA7"/>
    <w:rsid w:val="00E75D0A"/>
    <w:rsid w:val="00E75F6B"/>
    <w:rsid w:val="00E75F9C"/>
    <w:rsid w:val="00E767AC"/>
    <w:rsid w:val="00E76A9B"/>
    <w:rsid w:val="00E76E01"/>
    <w:rsid w:val="00E7728F"/>
    <w:rsid w:val="00E77354"/>
    <w:rsid w:val="00E77429"/>
    <w:rsid w:val="00E774A2"/>
    <w:rsid w:val="00E775C1"/>
    <w:rsid w:val="00E7776D"/>
    <w:rsid w:val="00E77A87"/>
    <w:rsid w:val="00E77B0D"/>
    <w:rsid w:val="00E77B6F"/>
    <w:rsid w:val="00E77BCA"/>
    <w:rsid w:val="00E77D10"/>
    <w:rsid w:val="00E800A6"/>
    <w:rsid w:val="00E80153"/>
    <w:rsid w:val="00E80266"/>
    <w:rsid w:val="00E80529"/>
    <w:rsid w:val="00E80532"/>
    <w:rsid w:val="00E80607"/>
    <w:rsid w:val="00E806CB"/>
    <w:rsid w:val="00E8090D"/>
    <w:rsid w:val="00E809AF"/>
    <w:rsid w:val="00E80D1F"/>
    <w:rsid w:val="00E80D55"/>
    <w:rsid w:val="00E80E13"/>
    <w:rsid w:val="00E80E27"/>
    <w:rsid w:val="00E80ED9"/>
    <w:rsid w:val="00E81056"/>
    <w:rsid w:val="00E8110A"/>
    <w:rsid w:val="00E8120F"/>
    <w:rsid w:val="00E81262"/>
    <w:rsid w:val="00E81369"/>
    <w:rsid w:val="00E819EE"/>
    <w:rsid w:val="00E81BF8"/>
    <w:rsid w:val="00E81F21"/>
    <w:rsid w:val="00E81FAC"/>
    <w:rsid w:val="00E82222"/>
    <w:rsid w:val="00E823C4"/>
    <w:rsid w:val="00E8283D"/>
    <w:rsid w:val="00E828ED"/>
    <w:rsid w:val="00E8293D"/>
    <w:rsid w:val="00E829CA"/>
    <w:rsid w:val="00E82B44"/>
    <w:rsid w:val="00E82CE2"/>
    <w:rsid w:val="00E82F30"/>
    <w:rsid w:val="00E833D8"/>
    <w:rsid w:val="00E83CCB"/>
    <w:rsid w:val="00E83DDF"/>
    <w:rsid w:val="00E83DE6"/>
    <w:rsid w:val="00E83F25"/>
    <w:rsid w:val="00E83FB0"/>
    <w:rsid w:val="00E841B4"/>
    <w:rsid w:val="00E8423C"/>
    <w:rsid w:val="00E84380"/>
    <w:rsid w:val="00E84482"/>
    <w:rsid w:val="00E8449E"/>
    <w:rsid w:val="00E844BE"/>
    <w:rsid w:val="00E8481D"/>
    <w:rsid w:val="00E84897"/>
    <w:rsid w:val="00E84B8E"/>
    <w:rsid w:val="00E84BC6"/>
    <w:rsid w:val="00E84EC3"/>
    <w:rsid w:val="00E8500B"/>
    <w:rsid w:val="00E85200"/>
    <w:rsid w:val="00E853BE"/>
    <w:rsid w:val="00E85A61"/>
    <w:rsid w:val="00E85A69"/>
    <w:rsid w:val="00E85AD9"/>
    <w:rsid w:val="00E85BAB"/>
    <w:rsid w:val="00E86054"/>
    <w:rsid w:val="00E8610F"/>
    <w:rsid w:val="00E8630A"/>
    <w:rsid w:val="00E86330"/>
    <w:rsid w:val="00E8655E"/>
    <w:rsid w:val="00E865A6"/>
    <w:rsid w:val="00E8665D"/>
    <w:rsid w:val="00E867AF"/>
    <w:rsid w:val="00E868C5"/>
    <w:rsid w:val="00E86C5E"/>
    <w:rsid w:val="00E86C62"/>
    <w:rsid w:val="00E86DD4"/>
    <w:rsid w:val="00E86EB1"/>
    <w:rsid w:val="00E86F4C"/>
    <w:rsid w:val="00E871A4"/>
    <w:rsid w:val="00E8720B"/>
    <w:rsid w:val="00E8723A"/>
    <w:rsid w:val="00E87378"/>
    <w:rsid w:val="00E87444"/>
    <w:rsid w:val="00E8761C"/>
    <w:rsid w:val="00E87A22"/>
    <w:rsid w:val="00E87A85"/>
    <w:rsid w:val="00E87AB9"/>
    <w:rsid w:val="00E87BB9"/>
    <w:rsid w:val="00E87CDF"/>
    <w:rsid w:val="00E87F61"/>
    <w:rsid w:val="00E90219"/>
    <w:rsid w:val="00E90267"/>
    <w:rsid w:val="00E90306"/>
    <w:rsid w:val="00E9033F"/>
    <w:rsid w:val="00E9060A"/>
    <w:rsid w:val="00E9062F"/>
    <w:rsid w:val="00E9078B"/>
    <w:rsid w:val="00E909C0"/>
    <w:rsid w:val="00E90F87"/>
    <w:rsid w:val="00E912EF"/>
    <w:rsid w:val="00E91358"/>
    <w:rsid w:val="00E919DA"/>
    <w:rsid w:val="00E91D32"/>
    <w:rsid w:val="00E91E71"/>
    <w:rsid w:val="00E91FE2"/>
    <w:rsid w:val="00E92077"/>
    <w:rsid w:val="00E92114"/>
    <w:rsid w:val="00E92199"/>
    <w:rsid w:val="00E922FD"/>
    <w:rsid w:val="00E923C3"/>
    <w:rsid w:val="00E92463"/>
    <w:rsid w:val="00E926A7"/>
    <w:rsid w:val="00E92700"/>
    <w:rsid w:val="00E928D2"/>
    <w:rsid w:val="00E92A21"/>
    <w:rsid w:val="00E92A52"/>
    <w:rsid w:val="00E92E26"/>
    <w:rsid w:val="00E93055"/>
    <w:rsid w:val="00E9318C"/>
    <w:rsid w:val="00E9322C"/>
    <w:rsid w:val="00E933BF"/>
    <w:rsid w:val="00E9345D"/>
    <w:rsid w:val="00E93755"/>
    <w:rsid w:val="00E938C2"/>
    <w:rsid w:val="00E938FA"/>
    <w:rsid w:val="00E9418E"/>
    <w:rsid w:val="00E942A0"/>
    <w:rsid w:val="00E942B4"/>
    <w:rsid w:val="00E94336"/>
    <w:rsid w:val="00E9438F"/>
    <w:rsid w:val="00E94700"/>
    <w:rsid w:val="00E94817"/>
    <w:rsid w:val="00E948A4"/>
    <w:rsid w:val="00E94A0A"/>
    <w:rsid w:val="00E94AEF"/>
    <w:rsid w:val="00E94B79"/>
    <w:rsid w:val="00E94E60"/>
    <w:rsid w:val="00E94E66"/>
    <w:rsid w:val="00E94E77"/>
    <w:rsid w:val="00E94F24"/>
    <w:rsid w:val="00E9578A"/>
    <w:rsid w:val="00E959ED"/>
    <w:rsid w:val="00E95AD6"/>
    <w:rsid w:val="00E95B09"/>
    <w:rsid w:val="00E95D70"/>
    <w:rsid w:val="00E95E57"/>
    <w:rsid w:val="00E9678E"/>
    <w:rsid w:val="00E96B1D"/>
    <w:rsid w:val="00E96B41"/>
    <w:rsid w:val="00E96C91"/>
    <w:rsid w:val="00E96F5D"/>
    <w:rsid w:val="00E97105"/>
    <w:rsid w:val="00E97210"/>
    <w:rsid w:val="00E9736F"/>
    <w:rsid w:val="00E979AF"/>
    <w:rsid w:val="00E97AD7"/>
    <w:rsid w:val="00E97B9E"/>
    <w:rsid w:val="00E97C5E"/>
    <w:rsid w:val="00E97D37"/>
    <w:rsid w:val="00E97F9F"/>
    <w:rsid w:val="00E97FB5"/>
    <w:rsid w:val="00EA0074"/>
    <w:rsid w:val="00EA00C6"/>
    <w:rsid w:val="00EA0417"/>
    <w:rsid w:val="00EA05B0"/>
    <w:rsid w:val="00EA060B"/>
    <w:rsid w:val="00EA066F"/>
    <w:rsid w:val="00EA06B4"/>
    <w:rsid w:val="00EA0BBD"/>
    <w:rsid w:val="00EA0C0E"/>
    <w:rsid w:val="00EA0CEB"/>
    <w:rsid w:val="00EA0EB6"/>
    <w:rsid w:val="00EA10F2"/>
    <w:rsid w:val="00EA143C"/>
    <w:rsid w:val="00EA1454"/>
    <w:rsid w:val="00EA151F"/>
    <w:rsid w:val="00EA1604"/>
    <w:rsid w:val="00EA1742"/>
    <w:rsid w:val="00EA1812"/>
    <w:rsid w:val="00EA19C6"/>
    <w:rsid w:val="00EA1D49"/>
    <w:rsid w:val="00EA1D89"/>
    <w:rsid w:val="00EA1E49"/>
    <w:rsid w:val="00EA1E4B"/>
    <w:rsid w:val="00EA1F2E"/>
    <w:rsid w:val="00EA1FCD"/>
    <w:rsid w:val="00EA2318"/>
    <w:rsid w:val="00EA2694"/>
    <w:rsid w:val="00EA2786"/>
    <w:rsid w:val="00EA2928"/>
    <w:rsid w:val="00EA2C70"/>
    <w:rsid w:val="00EA2E5F"/>
    <w:rsid w:val="00EA2FBA"/>
    <w:rsid w:val="00EA3039"/>
    <w:rsid w:val="00EA317B"/>
    <w:rsid w:val="00EA321C"/>
    <w:rsid w:val="00EA347B"/>
    <w:rsid w:val="00EA3AD2"/>
    <w:rsid w:val="00EA3C97"/>
    <w:rsid w:val="00EA3CAB"/>
    <w:rsid w:val="00EA3D1D"/>
    <w:rsid w:val="00EA3E07"/>
    <w:rsid w:val="00EA3F78"/>
    <w:rsid w:val="00EA4019"/>
    <w:rsid w:val="00EA403C"/>
    <w:rsid w:val="00EA42C9"/>
    <w:rsid w:val="00EA45CD"/>
    <w:rsid w:val="00EA4619"/>
    <w:rsid w:val="00EA482A"/>
    <w:rsid w:val="00EA4F82"/>
    <w:rsid w:val="00EA50B0"/>
    <w:rsid w:val="00EA5215"/>
    <w:rsid w:val="00EA5221"/>
    <w:rsid w:val="00EA5246"/>
    <w:rsid w:val="00EA529C"/>
    <w:rsid w:val="00EA549D"/>
    <w:rsid w:val="00EA5681"/>
    <w:rsid w:val="00EA5923"/>
    <w:rsid w:val="00EA5AFA"/>
    <w:rsid w:val="00EA5CDD"/>
    <w:rsid w:val="00EA5D8C"/>
    <w:rsid w:val="00EA5EBB"/>
    <w:rsid w:val="00EA5F9C"/>
    <w:rsid w:val="00EA6178"/>
    <w:rsid w:val="00EA620C"/>
    <w:rsid w:val="00EA6238"/>
    <w:rsid w:val="00EA62DC"/>
    <w:rsid w:val="00EA6318"/>
    <w:rsid w:val="00EA6498"/>
    <w:rsid w:val="00EA6500"/>
    <w:rsid w:val="00EA69FD"/>
    <w:rsid w:val="00EA6AF5"/>
    <w:rsid w:val="00EA6CE4"/>
    <w:rsid w:val="00EA6EE5"/>
    <w:rsid w:val="00EA7129"/>
    <w:rsid w:val="00EA7224"/>
    <w:rsid w:val="00EA72A2"/>
    <w:rsid w:val="00EA762D"/>
    <w:rsid w:val="00EA7792"/>
    <w:rsid w:val="00EA7BB4"/>
    <w:rsid w:val="00EA7D02"/>
    <w:rsid w:val="00EA7FA8"/>
    <w:rsid w:val="00EB011D"/>
    <w:rsid w:val="00EB02A6"/>
    <w:rsid w:val="00EB0556"/>
    <w:rsid w:val="00EB05DD"/>
    <w:rsid w:val="00EB0819"/>
    <w:rsid w:val="00EB08EC"/>
    <w:rsid w:val="00EB0AAD"/>
    <w:rsid w:val="00EB0AFB"/>
    <w:rsid w:val="00EB0B9F"/>
    <w:rsid w:val="00EB0C1A"/>
    <w:rsid w:val="00EB0C99"/>
    <w:rsid w:val="00EB1266"/>
    <w:rsid w:val="00EB1557"/>
    <w:rsid w:val="00EB16E7"/>
    <w:rsid w:val="00EB18D1"/>
    <w:rsid w:val="00EB18DA"/>
    <w:rsid w:val="00EB18F3"/>
    <w:rsid w:val="00EB19C1"/>
    <w:rsid w:val="00EB1A6E"/>
    <w:rsid w:val="00EB1CE2"/>
    <w:rsid w:val="00EB1EAF"/>
    <w:rsid w:val="00EB20FB"/>
    <w:rsid w:val="00EB216D"/>
    <w:rsid w:val="00EB218B"/>
    <w:rsid w:val="00EB2224"/>
    <w:rsid w:val="00EB24D3"/>
    <w:rsid w:val="00EB24DE"/>
    <w:rsid w:val="00EB25EA"/>
    <w:rsid w:val="00EB261D"/>
    <w:rsid w:val="00EB27CC"/>
    <w:rsid w:val="00EB2937"/>
    <w:rsid w:val="00EB2CAC"/>
    <w:rsid w:val="00EB2E54"/>
    <w:rsid w:val="00EB3020"/>
    <w:rsid w:val="00EB30F8"/>
    <w:rsid w:val="00EB3167"/>
    <w:rsid w:val="00EB31E0"/>
    <w:rsid w:val="00EB3384"/>
    <w:rsid w:val="00EB3736"/>
    <w:rsid w:val="00EB38DD"/>
    <w:rsid w:val="00EB3E54"/>
    <w:rsid w:val="00EB4258"/>
    <w:rsid w:val="00EB43A1"/>
    <w:rsid w:val="00EB4539"/>
    <w:rsid w:val="00EB4849"/>
    <w:rsid w:val="00EB4DAB"/>
    <w:rsid w:val="00EB4EC9"/>
    <w:rsid w:val="00EB51E2"/>
    <w:rsid w:val="00EB5415"/>
    <w:rsid w:val="00EB5429"/>
    <w:rsid w:val="00EB59BA"/>
    <w:rsid w:val="00EB5A58"/>
    <w:rsid w:val="00EB5BA8"/>
    <w:rsid w:val="00EB5C03"/>
    <w:rsid w:val="00EB5D37"/>
    <w:rsid w:val="00EB5D46"/>
    <w:rsid w:val="00EB5F24"/>
    <w:rsid w:val="00EB60D2"/>
    <w:rsid w:val="00EB6158"/>
    <w:rsid w:val="00EB6166"/>
    <w:rsid w:val="00EB6274"/>
    <w:rsid w:val="00EB64A8"/>
    <w:rsid w:val="00EB6BF7"/>
    <w:rsid w:val="00EB6C09"/>
    <w:rsid w:val="00EB6E82"/>
    <w:rsid w:val="00EB6EDD"/>
    <w:rsid w:val="00EB6F29"/>
    <w:rsid w:val="00EB7013"/>
    <w:rsid w:val="00EB71CB"/>
    <w:rsid w:val="00EB72A1"/>
    <w:rsid w:val="00EB72D5"/>
    <w:rsid w:val="00EB7667"/>
    <w:rsid w:val="00EB7893"/>
    <w:rsid w:val="00EB7918"/>
    <w:rsid w:val="00EB7DE1"/>
    <w:rsid w:val="00EC004F"/>
    <w:rsid w:val="00EC019C"/>
    <w:rsid w:val="00EC0700"/>
    <w:rsid w:val="00EC07AA"/>
    <w:rsid w:val="00EC09A1"/>
    <w:rsid w:val="00EC0A27"/>
    <w:rsid w:val="00EC0BA0"/>
    <w:rsid w:val="00EC0BD6"/>
    <w:rsid w:val="00EC0C76"/>
    <w:rsid w:val="00EC0CA6"/>
    <w:rsid w:val="00EC0D95"/>
    <w:rsid w:val="00EC116F"/>
    <w:rsid w:val="00EC121E"/>
    <w:rsid w:val="00EC1487"/>
    <w:rsid w:val="00EC15E2"/>
    <w:rsid w:val="00EC166C"/>
    <w:rsid w:val="00EC18F6"/>
    <w:rsid w:val="00EC1E3D"/>
    <w:rsid w:val="00EC1E7D"/>
    <w:rsid w:val="00EC1EBA"/>
    <w:rsid w:val="00EC23E9"/>
    <w:rsid w:val="00EC255B"/>
    <w:rsid w:val="00EC28BB"/>
    <w:rsid w:val="00EC29BF"/>
    <w:rsid w:val="00EC2A10"/>
    <w:rsid w:val="00EC2A5F"/>
    <w:rsid w:val="00EC2AAC"/>
    <w:rsid w:val="00EC2B2A"/>
    <w:rsid w:val="00EC2CA1"/>
    <w:rsid w:val="00EC2DDF"/>
    <w:rsid w:val="00EC3119"/>
    <w:rsid w:val="00EC32B7"/>
    <w:rsid w:val="00EC36C3"/>
    <w:rsid w:val="00EC3847"/>
    <w:rsid w:val="00EC3C3F"/>
    <w:rsid w:val="00EC3CBD"/>
    <w:rsid w:val="00EC3E5D"/>
    <w:rsid w:val="00EC3EAB"/>
    <w:rsid w:val="00EC3F4E"/>
    <w:rsid w:val="00EC3FF7"/>
    <w:rsid w:val="00EC415E"/>
    <w:rsid w:val="00EC4318"/>
    <w:rsid w:val="00EC4538"/>
    <w:rsid w:val="00EC4AAA"/>
    <w:rsid w:val="00EC4B80"/>
    <w:rsid w:val="00EC4E8F"/>
    <w:rsid w:val="00EC4F32"/>
    <w:rsid w:val="00EC51A4"/>
    <w:rsid w:val="00EC52D7"/>
    <w:rsid w:val="00EC576B"/>
    <w:rsid w:val="00EC57CD"/>
    <w:rsid w:val="00EC580D"/>
    <w:rsid w:val="00EC5B28"/>
    <w:rsid w:val="00EC5CAD"/>
    <w:rsid w:val="00EC5D71"/>
    <w:rsid w:val="00EC5E63"/>
    <w:rsid w:val="00EC5EBE"/>
    <w:rsid w:val="00EC6007"/>
    <w:rsid w:val="00EC60DF"/>
    <w:rsid w:val="00EC6342"/>
    <w:rsid w:val="00EC63CC"/>
    <w:rsid w:val="00EC6659"/>
    <w:rsid w:val="00EC6CD7"/>
    <w:rsid w:val="00EC6D83"/>
    <w:rsid w:val="00EC6E07"/>
    <w:rsid w:val="00EC6F95"/>
    <w:rsid w:val="00EC70FC"/>
    <w:rsid w:val="00EC7B0F"/>
    <w:rsid w:val="00EC7B41"/>
    <w:rsid w:val="00EC7D12"/>
    <w:rsid w:val="00ED011C"/>
    <w:rsid w:val="00ED03F7"/>
    <w:rsid w:val="00ED04BD"/>
    <w:rsid w:val="00ED0663"/>
    <w:rsid w:val="00ED066B"/>
    <w:rsid w:val="00ED06C0"/>
    <w:rsid w:val="00ED0743"/>
    <w:rsid w:val="00ED08BB"/>
    <w:rsid w:val="00ED0C61"/>
    <w:rsid w:val="00ED0F26"/>
    <w:rsid w:val="00ED1130"/>
    <w:rsid w:val="00ED120A"/>
    <w:rsid w:val="00ED1333"/>
    <w:rsid w:val="00ED16B7"/>
    <w:rsid w:val="00ED1723"/>
    <w:rsid w:val="00ED175C"/>
    <w:rsid w:val="00ED181A"/>
    <w:rsid w:val="00ED1984"/>
    <w:rsid w:val="00ED1C01"/>
    <w:rsid w:val="00ED1C1A"/>
    <w:rsid w:val="00ED1C65"/>
    <w:rsid w:val="00ED1EFF"/>
    <w:rsid w:val="00ED232A"/>
    <w:rsid w:val="00ED2474"/>
    <w:rsid w:val="00ED2521"/>
    <w:rsid w:val="00ED2601"/>
    <w:rsid w:val="00ED2886"/>
    <w:rsid w:val="00ED2B11"/>
    <w:rsid w:val="00ED2BC3"/>
    <w:rsid w:val="00ED2D13"/>
    <w:rsid w:val="00ED2DB6"/>
    <w:rsid w:val="00ED2F2C"/>
    <w:rsid w:val="00ED32C3"/>
    <w:rsid w:val="00ED34D7"/>
    <w:rsid w:val="00ED364F"/>
    <w:rsid w:val="00ED37EF"/>
    <w:rsid w:val="00ED3899"/>
    <w:rsid w:val="00ED3B9C"/>
    <w:rsid w:val="00ED3E56"/>
    <w:rsid w:val="00ED3F95"/>
    <w:rsid w:val="00ED41A1"/>
    <w:rsid w:val="00ED41B0"/>
    <w:rsid w:val="00ED420A"/>
    <w:rsid w:val="00ED431F"/>
    <w:rsid w:val="00ED43D5"/>
    <w:rsid w:val="00ED455F"/>
    <w:rsid w:val="00ED4AA9"/>
    <w:rsid w:val="00ED4CBF"/>
    <w:rsid w:val="00ED4D95"/>
    <w:rsid w:val="00ED4DF0"/>
    <w:rsid w:val="00ED4E74"/>
    <w:rsid w:val="00ED4FC9"/>
    <w:rsid w:val="00ED4FEC"/>
    <w:rsid w:val="00ED50BE"/>
    <w:rsid w:val="00ED50CD"/>
    <w:rsid w:val="00ED5567"/>
    <w:rsid w:val="00ED5736"/>
    <w:rsid w:val="00ED5818"/>
    <w:rsid w:val="00ED5A2D"/>
    <w:rsid w:val="00ED5BB2"/>
    <w:rsid w:val="00ED5C49"/>
    <w:rsid w:val="00ED5C7B"/>
    <w:rsid w:val="00ED5FCB"/>
    <w:rsid w:val="00ED6172"/>
    <w:rsid w:val="00ED65C4"/>
    <w:rsid w:val="00ED6693"/>
    <w:rsid w:val="00ED6735"/>
    <w:rsid w:val="00ED690A"/>
    <w:rsid w:val="00ED6985"/>
    <w:rsid w:val="00ED6BA3"/>
    <w:rsid w:val="00ED6DC1"/>
    <w:rsid w:val="00ED7106"/>
    <w:rsid w:val="00ED7238"/>
    <w:rsid w:val="00ED73AE"/>
    <w:rsid w:val="00ED7700"/>
    <w:rsid w:val="00ED77A7"/>
    <w:rsid w:val="00ED78DA"/>
    <w:rsid w:val="00ED7B04"/>
    <w:rsid w:val="00ED7C76"/>
    <w:rsid w:val="00ED7D7A"/>
    <w:rsid w:val="00ED7DE6"/>
    <w:rsid w:val="00EE007A"/>
    <w:rsid w:val="00EE00A4"/>
    <w:rsid w:val="00EE0330"/>
    <w:rsid w:val="00EE07BE"/>
    <w:rsid w:val="00EE0A2E"/>
    <w:rsid w:val="00EE0AB8"/>
    <w:rsid w:val="00EE1293"/>
    <w:rsid w:val="00EE1413"/>
    <w:rsid w:val="00EE170D"/>
    <w:rsid w:val="00EE17AE"/>
    <w:rsid w:val="00EE1C04"/>
    <w:rsid w:val="00EE1CA9"/>
    <w:rsid w:val="00EE1D73"/>
    <w:rsid w:val="00EE1DFC"/>
    <w:rsid w:val="00EE1E79"/>
    <w:rsid w:val="00EE1F46"/>
    <w:rsid w:val="00EE202E"/>
    <w:rsid w:val="00EE2253"/>
    <w:rsid w:val="00EE2279"/>
    <w:rsid w:val="00EE2311"/>
    <w:rsid w:val="00EE259D"/>
    <w:rsid w:val="00EE25AD"/>
    <w:rsid w:val="00EE25DB"/>
    <w:rsid w:val="00EE27D7"/>
    <w:rsid w:val="00EE2A63"/>
    <w:rsid w:val="00EE2AD1"/>
    <w:rsid w:val="00EE2C13"/>
    <w:rsid w:val="00EE2D60"/>
    <w:rsid w:val="00EE33FD"/>
    <w:rsid w:val="00EE3411"/>
    <w:rsid w:val="00EE3738"/>
    <w:rsid w:val="00EE3A08"/>
    <w:rsid w:val="00EE3C8F"/>
    <w:rsid w:val="00EE3D08"/>
    <w:rsid w:val="00EE3E26"/>
    <w:rsid w:val="00EE4161"/>
    <w:rsid w:val="00EE41CA"/>
    <w:rsid w:val="00EE4234"/>
    <w:rsid w:val="00EE466C"/>
    <w:rsid w:val="00EE4814"/>
    <w:rsid w:val="00EE48B0"/>
    <w:rsid w:val="00EE4989"/>
    <w:rsid w:val="00EE4A6F"/>
    <w:rsid w:val="00EE4B81"/>
    <w:rsid w:val="00EE4C25"/>
    <w:rsid w:val="00EE4F22"/>
    <w:rsid w:val="00EE5197"/>
    <w:rsid w:val="00EE527A"/>
    <w:rsid w:val="00EE529A"/>
    <w:rsid w:val="00EE54DA"/>
    <w:rsid w:val="00EE5574"/>
    <w:rsid w:val="00EE5C0D"/>
    <w:rsid w:val="00EE5C8B"/>
    <w:rsid w:val="00EE5DC2"/>
    <w:rsid w:val="00EE5FF1"/>
    <w:rsid w:val="00EE6194"/>
    <w:rsid w:val="00EE6353"/>
    <w:rsid w:val="00EE63CB"/>
    <w:rsid w:val="00EE6671"/>
    <w:rsid w:val="00EE6924"/>
    <w:rsid w:val="00EE6946"/>
    <w:rsid w:val="00EE69F9"/>
    <w:rsid w:val="00EE6C22"/>
    <w:rsid w:val="00EE6DDF"/>
    <w:rsid w:val="00EE6EF3"/>
    <w:rsid w:val="00EE6F62"/>
    <w:rsid w:val="00EE71A0"/>
    <w:rsid w:val="00EE71E5"/>
    <w:rsid w:val="00EE7228"/>
    <w:rsid w:val="00EE725B"/>
    <w:rsid w:val="00EE7615"/>
    <w:rsid w:val="00EE77C7"/>
    <w:rsid w:val="00EE786D"/>
    <w:rsid w:val="00EE7885"/>
    <w:rsid w:val="00EE792A"/>
    <w:rsid w:val="00EE7CF6"/>
    <w:rsid w:val="00EE7F09"/>
    <w:rsid w:val="00EE7FA3"/>
    <w:rsid w:val="00EF00B8"/>
    <w:rsid w:val="00EF01F7"/>
    <w:rsid w:val="00EF05FF"/>
    <w:rsid w:val="00EF09B7"/>
    <w:rsid w:val="00EF0D16"/>
    <w:rsid w:val="00EF0E22"/>
    <w:rsid w:val="00EF0E24"/>
    <w:rsid w:val="00EF0E5F"/>
    <w:rsid w:val="00EF0E6B"/>
    <w:rsid w:val="00EF118A"/>
    <w:rsid w:val="00EF1534"/>
    <w:rsid w:val="00EF1624"/>
    <w:rsid w:val="00EF1A26"/>
    <w:rsid w:val="00EF1AD5"/>
    <w:rsid w:val="00EF1AE3"/>
    <w:rsid w:val="00EF1B61"/>
    <w:rsid w:val="00EF1C1E"/>
    <w:rsid w:val="00EF1DAC"/>
    <w:rsid w:val="00EF1ED0"/>
    <w:rsid w:val="00EF1FAC"/>
    <w:rsid w:val="00EF2545"/>
    <w:rsid w:val="00EF25E7"/>
    <w:rsid w:val="00EF2810"/>
    <w:rsid w:val="00EF29A9"/>
    <w:rsid w:val="00EF2A4F"/>
    <w:rsid w:val="00EF2B84"/>
    <w:rsid w:val="00EF2C18"/>
    <w:rsid w:val="00EF2EAF"/>
    <w:rsid w:val="00EF2F05"/>
    <w:rsid w:val="00EF304E"/>
    <w:rsid w:val="00EF3236"/>
    <w:rsid w:val="00EF32D8"/>
    <w:rsid w:val="00EF32DE"/>
    <w:rsid w:val="00EF3425"/>
    <w:rsid w:val="00EF355D"/>
    <w:rsid w:val="00EF35D1"/>
    <w:rsid w:val="00EF35EA"/>
    <w:rsid w:val="00EF37C3"/>
    <w:rsid w:val="00EF3821"/>
    <w:rsid w:val="00EF3BFE"/>
    <w:rsid w:val="00EF3CBD"/>
    <w:rsid w:val="00EF3FDA"/>
    <w:rsid w:val="00EF4307"/>
    <w:rsid w:val="00EF432E"/>
    <w:rsid w:val="00EF46CE"/>
    <w:rsid w:val="00EF4A40"/>
    <w:rsid w:val="00EF4A83"/>
    <w:rsid w:val="00EF4CA3"/>
    <w:rsid w:val="00EF4D31"/>
    <w:rsid w:val="00EF518C"/>
    <w:rsid w:val="00EF52D4"/>
    <w:rsid w:val="00EF5492"/>
    <w:rsid w:val="00EF54C2"/>
    <w:rsid w:val="00EF564C"/>
    <w:rsid w:val="00EF57F8"/>
    <w:rsid w:val="00EF58CA"/>
    <w:rsid w:val="00EF5985"/>
    <w:rsid w:val="00EF59C8"/>
    <w:rsid w:val="00EF5A0B"/>
    <w:rsid w:val="00EF5A75"/>
    <w:rsid w:val="00EF5B45"/>
    <w:rsid w:val="00EF5BFA"/>
    <w:rsid w:val="00EF5D27"/>
    <w:rsid w:val="00EF5E7B"/>
    <w:rsid w:val="00EF5EC0"/>
    <w:rsid w:val="00EF608D"/>
    <w:rsid w:val="00EF611D"/>
    <w:rsid w:val="00EF6360"/>
    <w:rsid w:val="00EF63EF"/>
    <w:rsid w:val="00EF68E9"/>
    <w:rsid w:val="00EF6925"/>
    <w:rsid w:val="00EF6B80"/>
    <w:rsid w:val="00EF6B94"/>
    <w:rsid w:val="00EF6BAE"/>
    <w:rsid w:val="00EF6C9E"/>
    <w:rsid w:val="00EF6DFD"/>
    <w:rsid w:val="00EF6EE6"/>
    <w:rsid w:val="00EF7534"/>
    <w:rsid w:val="00EF7659"/>
    <w:rsid w:val="00EF781D"/>
    <w:rsid w:val="00EF7CA7"/>
    <w:rsid w:val="00EF7E0F"/>
    <w:rsid w:val="00F00014"/>
    <w:rsid w:val="00F00037"/>
    <w:rsid w:val="00F001DD"/>
    <w:rsid w:val="00F0022B"/>
    <w:rsid w:val="00F003CF"/>
    <w:rsid w:val="00F0080A"/>
    <w:rsid w:val="00F008E2"/>
    <w:rsid w:val="00F00BCE"/>
    <w:rsid w:val="00F00BD1"/>
    <w:rsid w:val="00F00E07"/>
    <w:rsid w:val="00F00E53"/>
    <w:rsid w:val="00F01003"/>
    <w:rsid w:val="00F01042"/>
    <w:rsid w:val="00F010C9"/>
    <w:rsid w:val="00F010D6"/>
    <w:rsid w:val="00F012E7"/>
    <w:rsid w:val="00F014F8"/>
    <w:rsid w:val="00F0164B"/>
    <w:rsid w:val="00F016FF"/>
    <w:rsid w:val="00F01859"/>
    <w:rsid w:val="00F018C7"/>
    <w:rsid w:val="00F01931"/>
    <w:rsid w:val="00F0199F"/>
    <w:rsid w:val="00F01BDE"/>
    <w:rsid w:val="00F01E2C"/>
    <w:rsid w:val="00F01ED7"/>
    <w:rsid w:val="00F01FC9"/>
    <w:rsid w:val="00F023CE"/>
    <w:rsid w:val="00F023F6"/>
    <w:rsid w:val="00F02427"/>
    <w:rsid w:val="00F026C6"/>
    <w:rsid w:val="00F0284D"/>
    <w:rsid w:val="00F0299E"/>
    <w:rsid w:val="00F029CF"/>
    <w:rsid w:val="00F02C15"/>
    <w:rsid w:val="00F02CF2"/>
    <w:rsid w:val="00F02CFC"/>
    <w:rsid w:val="00F02D00"/>
    <w:rsid w:val="00F03354"/>
    <w:rsid w:val="00F03616"/>
    <w:rsid w:val="00F0371F"/>
    <w:rsid w:val="00F03998"/>
    <w:rsid w:val="00F03C3E"/>
    <w:rsid w:val="00F0401A"/>
    <w:rsid w:val="00F0426D"/>
    <w:rsid w:val="00F042CE"/>
    <w:rsid w:val="00F0439C"/>
    <w:rsid w:val="00F0452E"/>
    <w:rsid w:val="00F04722"/>
    <w:rsid w:val="00F047B1"/>
    <w:rsid w:val="00F04B01"/>
    <w:rsid w:val="00F04F92"/>
    <w:rsid w:val="00F05050"/>
    <w:rsid w:val="00F050CC"/>
    <w:rsid w:val="00F05165"/>
    <w:rsid w:val="00F054E2"/>
    <w:rsid w:val="00F0560F"/>
    <w:rsid w:val="00F05BA2"/>
    <w:rsid w:val="00F05CE8"/>
    <w:rsid w:val="00F05E19"/>
    <w:rsid w:val="00F05E4C"/>
    <w:rsid w:val="00F05F40"/>
    <w:rsid w:val="00F05FBC"/>
    <w:rsid w:val="00F062CD"/>
    <w:rsid w:val="00F0638B"/>
    <w:rsid w:val="00F06438"/>
    <w:rsid w:val="00F0650F"/>
    <w:rsid w:val="00F06536"/>
    <w:rsid w:val="00F06615"/>
    <w:rsid w:val="00F06701"/>
    <w:rsid w:val="00F06714"/>
    <w:rsid w:val="00F06726"/>
    <w:rsid w:val="00F06843"/>
    <w:rsid w:val="00F0685F"/>
    <w:rsid w:val="00F06A21"/>
    <w:rsid w:val="00F06C7B"/>
    <w:rsid w:val="00F06E36"/>
    <w:rsid w:val="00F06FB5"/>
    <w:rsid w:val="00F073FE"/>
    <w:rsid w:val="00F0740C"/>
    <w:rsid w:val="00F07599"/>
    <w:rsid w:val="00F0784F"/>
    <w:rsid w:val="00F07A47"/>
    <w:rsid w:val="00F07AB0"/>
    <w:rsid w:val="00F07F3B"/>
    <w:rsid w:val="00F07F86"/>
    <w:rsid w:val="00F1045E"/>
    <w:rsid w:val="00F10527"/>
    <w:rsid w:val="00F1071D"/>
    <w:rsid w:val="00F10746"/>
    <w:rsid w:val="00F108C2"/>
    <w:rsid w:val="00F10B8C"/>
    <w:rsid w:val="00F10CB2"/>
    <w:rsid w:val="00F10D0D"/>
    <w:rsid w:val="00F10D63"/>
    <w:rsid w:val="00F10F75"/>
    <w:rsid w:val="00F110E0"/>
    <w:rsid w:val="00F1120D"/>
    <w:rsid w:val="00F112A8"/>
    <w:rsid w:val="00F1139A"/>
    <w:rsid w:val="00F11475"/>
    <w:rsid w:val="00F11478"/>
    <w:rsid w:val="00F115D3"/>
    <w:rsid w:val="00F115F7"/>
    <w:rsid w:val="00F11606"/>
    <w:rsid w:val="00F116A3"/>
    <w:rsid w:val="00F11832"/>
    <w:rsid w:val="00F1185A"/>
    <w:rsid w:val="00F1186E"/>
    <w:rsid w:val="00F11D0F"/>
    <w:rsid w:val="00F11E50"/>
    <w:rsid w:val="00F11F2C"/>
    <w:rsid w:val="00F1206D"/>
    <w:rsid w:val="00F1220F"/>
    <w:rsid w:val="00F12469"/>
    <w:rsid w:val="00F124B4"/>
    <w:rsid w:val="00F128C0"/>
    <w:rsid w:val="00F12DA9"/>
    <w:rsid w:val="00F12E90"/>
    <w:rsid w:val="00F12EE2"/>
    <w:rsid w:val="00F12F03"/>
    <w:rsid w:val="00F130B3"/>
    <w:rsid w:val="00F131CC"/>
    <w:rsid w:val="00F13267"/>
    <w:rsid w:val="00F133F1"/>
    <w:rsid w:val="00F13634"/>
    <w:rsid w:val="00F137E4"/>
    <w:rsid w:val="00F13B9A"/>
    <w:rsid w:val="00F13C04"/>
    <w:rsid w:val="00F13C0D"/>
    <w:rsid w:val="00F13DA9"/>
    <w:rsid w:val="00F14068"/>
    <w:rsid w:val="00F1407A"/>
    <w:rsid w:val="00F140E8"/>
    <w:rsid w:val="00F14403"/>
    <w:rsid w:val="00F147A6"/>
    <w:rsid w:val="00F1488A"/>
    <w:rsid w:val="00F148AB"/>
    <w:rsid w:val="00F149A5"/>
    <w:rsid w:val="00F149BD"/>
    <w:rsid w:val="00F14DCD"/>
    <w:rsid w:val="00F14E4A"/>
    <w:rsid w:val="00F14FB0"/>
    <w:rsid w:val="00F153BC"/>
    <w:rsid w:val="00F15453"/>
    <w:rsid w:val="00F1546B"/>
    <w:rsid w:val="00F1548A"/>
    <w:rsid w:val="00F1560C"/>
    <w:rsid w:val="00F156D7"/>
    <w:rsid w:val="00F15851"/>
    <w:rsid w:val="00F159B5"/>
    <w:rsid w:val="00F15A7D"/>
    <w:rsid w:val="00F15AF2"/>
    <w:rsid w:val="00F15B9D"/>
    <w:rsid w:val="00F16247"/>
    <w:rsid w:val="00F165CD"/>
    <w:rsid w:val="00F1697A"/>
    <w:rsid w:val="00F169CB"/>
    <w:rsid w:val="00F16AB4"/>
    <w:rsid w:val="00F16EBC"/>
    <w:rsid w:val="00F16F25"/>
    <w:rsid w:val="00F16F96"/>
    <w:rsid w:val="00F1714D"/>
    <w:rsid w:val="00F17299"/>
    <w:rsid w:val="00F173BC"/>
    <w:rsid w:val="00F173DC"/>
    <w:rsid w:val="00F174F4"/>
    <w:rsid w:val="00F17700"/>
    <w:rsid w:val="00F17736"/>
    <w:rsid w:val="00F1774E"/>
    <w:rsid w:val="00F17B9F"/>
    <w:rsid w:val="00F17C23"/>
    <w:rsid w:val="00F17CD4"/>
    <w:rsid w:val="00F17D5B"/>
    <w:rsid w:val="00F17D8D"/>
    <w:rsid w:val="00F20335"/>
    <w:rsid w:val="00F20376"/>
    <w:rsid w:val="00F20855"/>
    <w:rsid w:val="00F20B22"/>
    <w:rsid w:val="00F20D6E"/>
    <w:rsid w:val="00F20E3C"/>
    <w:rsid w:val="00F20ED0"/>
    <w:rsid w:val="00F20ED3"/>
    <w:rsid w:val="00F2105B"/>
    <w:rsid w:val="00F211B8"/>
    <w:rsid w:val="00F212FB"/>
    <w:rsid w:val="00F2133A"/>
    <w:rsid w:val="00F2134E"/>
    <w:rsid w:val="00F21597"/>
    <w:rsid w:val="00F2163E"/>
    <w:rsid w:val="00F2163F"/>
    <w:rsid w:val="00F21758"/>
    <w:rsid w:val="00F21922"/>
    <w:rsid w:val="00F21A84"/>
    <w:rsid w:val="00F21B20"/>
    <w:rsid w:val="00F21C66"/>
    <w:rsid w:val="00F21C77"/>
    <w:rsid w:val="00F21D11"/>
    <w:rsid w:val="00F21DD9"/>
    <w:rsid w:val="00F221EE"/>
    <w:rsid w:val="00F2231A"/>
    <w:rsid w:val="00F22475"/>
    <w:rsid w:val="00F225FB"/>
    <w:rsid w:val="00F2264D"/>
    <w:rsid w:val="00F22819"/>
    <w:rsid w:val="00F228EB"/>
    <w:rsid w:val="00F22B0C"/>
    <w:rsid w:val="00F22BB3"/>
    <w:rsid w:val="00F22C46"/>
    <w:rsid w:val="00F22DCA"/>
    <w:rsid w:val="00F22F18"/>
    <w:rsid w:val="00F2302C"/>
    <w:rsid w:val="00F23446"/>
    <w:rsid w:val="00F23509"/>
    <w:rsid w:val="00F23754"/>
    <w:rsid w:val="00F238FA"/>
    <w:rsid w:val="00F23C4D"/>
    <w:rsid w:val="00F23E0F"/>
    <w:rsid w:val="00F23EF6"/>
    <w:rsid w:val="00F23F3F"/>
    <w:rsid w:val="00F24129"/>
    <w:rsid w:val="00F24244"/>
    <w:rsid w:val="00F2429D"/>
    <w:rsid w:val="00F242CA"/>
    <w:rsid w:val="00F2437E"/>
    <w:rsid w:val="00F243D3"/>
    <w:rsid w:val="00F244F4"/>
    <w:rsid w:val="00F24590"/>
    <w:rsid w:val="00F24ACC"/>
    <w:rsid w:val="00F24BB8"/>
    <w:rsid w:val="00F24D93"/>
    <w:rsid w:val="00F24F5A"/>
    <w:rsid w:val="00F250E1"/>
    <w:rsid w:val="00F2576B"/>
    <w:rsid w:val="00F25813"/>
    <w:rsid w:val="00F25999"/>
    <w:rsid w:val="00F259E7"/>
    <w:rsid w:val="00F25A5C"/>
    <w:rsid w:val="00F25BC7"/>
    <w:rsid w:val="00F25D55"/>
    <w:rsid w:val="00F25D7C"/>
    <w:rsid w:val="00F25FDF"/>
    <w:rsid w:val="00F260BA"/>
    <w:rsid w:val="00F26248"/>
    <w:rsid w:val="00F26513"/>
    <w:rsid w:val="00F26707"/>
    <w:rsid w:val="00F267E9"/>
    <w:rsid w:val="00F267EF"/>
    <w:rsid w:val="00F269D9"/>
    <w:rsid w:val="00F26BC6"/>
    <w:rsid w:val="00F26C9D"/>
    <w:rsid w:val="00F26DCC"/>
    <w:rsid w:val="00F270D9"/>
    <w:rsid w:val="00F27105"/>
    <w:rsid w:val="00F27143"/>
    <w:rsid w:val="00F27151"/>
    <w:rsid w:val="00F272D0"/>
    <w:rsid w:val="00F272ED"/>
    <w:rsid w:val="00F27532"/>
    <w:rsid w:val="00F27669"/>
    <w:rsid w:val="00F277E3"/>
    <w:rsid w:val="00F27B6B"/>
    <w:rsid w:val="00F27DBD"/>
    <w:rsid w:val="00F306AC"/>
    <w:rsid w:val="00F306C7"/>
    <w:rsid w:val="00F30933"/>
    <w:rsid w:val="00F30981"/>
    <w:rsid w:val="00F3098F"/>
    <w:rsid w:val="00F309E1"/>
    <w:rsid w:val="00F30B4B"/>
    <w:rsid w:val="00F30BB5"/>
    <w:rsid w:val="00F30CFD"/>
    <w:rsid w:val="00F30DFB"/>
    <w:rsid w:val="00F30F04"/>
    <w:rsid w:val="00F3107D"/>
    <w:rsid w:val="00F31116"/>
    <w:rsid w:val="00F311DD"/>
    <w:rsid w:val="00F3129F"/>
    <w:rsid w:val="00F315F9"/>
    <w:rsid w:val="00F3161C"/>
    <w:rsid w:val="00F3161E"/>
    <w:rsid w:val="00F3198C"/>
    <w:rsid w:val="00F3199B"/>
    <w:rsid w:val="00F319AE"/>
    <w:rsid w:val="00F31A1E"/>
    <w:rsid w:val="00F31E0F"/>
    <w:rsid w:val="00F31E46"/>
    <w:rsid w:val="00F31F2A"/>
    <w:rsid w:val="00F32240"/>
    <w:rsid w:val="00F32506"/>
    <w:rsid w:val="00F32548"/>
    <w:rsid w:val="00F327B4"/>
    <w:rsid w:val="00F328DC"/>
    <w:rsid w:val="00F32985"/>
    <w:rsid w:val="00F329DB"/>
    <w:rsid w:val="00F32A4A"/>
    <w:rsid w:val="00F32A91"/>
    <w:rsid w:val="00F32C4F"/>
    <w:rsid w:val="00F32CC4"/>
    <w:rsid w:val="00F32D13"/>
    <w:rsid w:val="00F32D2A"/>
    <w:rsid w:val="00F32FDF"/>
    <w:rsid w:val="00F330CA"/>
    <w:rsid w:val="00F33132"/>
    <w:rsid w:val="00F3322A"/>
    <w:rsid w:val="00F334A6"/>
    <w:rsid w:val="00F336AD"/>
    <w:rsid w:val="00F337A6"/>
    <w:rsid w:val="00F33F94"/>
    <w:rsid w:val="00F3406B"/>
    <w:rsid w:val="00F3415D"/>
    <w:rsid w:val="00F341BE"/>
    <w:rsid w:val="00F342AC"/>
    <w:rsid w:val="00F3444A"/>
    <w:rsid w:val="00F34633"/>
    <w:rsid w:val="00F34A58"/>
    <w:rsid w:val="00F34B49"/>
    <w:rsid w:val="00F34BE8"/>
    <w:rsid w:val="00F34BFF"/>
    <w:rsid w:val="00F35110"/>
    <w:rsid w:val="00F3517A"/>
    <w:rsid w:val="00F35193"/>
    <w:rsid w:val="00F3523F"/>
    <w:rsid w:val="00F3536C"/>
    <w:rsid w:val="00F354A7"/>
    <w:rsid w:val="00F354E2"/>
    <w:rsid w:val="00F35567"/>
    <w:rsid w:val="00F35618"/>
    <w:rsid w:val="00F35710"/>
    <w:rsid w:val="00F3594F"/>
    <w:rsid w:val="00F35B43"/>
    <w:rsid w:val="00F35B45"/>
    <w:rsid w:val="00F35DC8"/>
    <w:rsid w:val="00F35DFB"/>
    <w:rsid w:val="00F35F07"/>
    <w:rsid w:val="00F360B9"/>
    <w:rsid w:val="00F3629B"/>
    <w:rsid w:val="00F36482"/>
    <w:rsid w:val="00F36679"/>
    <w:rsid w:val="00F36723"/>
    <w:rsid w:val="00F367A7"/>
    <w:rsid w:val="00F36881"/>
    <w:rsid w:val="00F36B43"/>
    <w:rsid w:val="00F36BEA"/>
    <w:rsid w:val="00F36C5C"/>
    <w:rsid w:val="00F37137"/>
    <w:rsid w:val="00F37272"/>
    <w:rsid w:val="00F37378"/>
    <w:rsid w:val="00F373D1"/>
    <w:rsid w:val="00F375E6"/>
    <w:rsid w:val="00F37769"/>
    <w:rsid w:val="00F37979"/>
    <w:rsid w:val="00F37A0E"/>
    <w:rsid w:val="00F37BEA"/>
    <w:rsid w:val="00F37C29"/>
    <w:rsid w:val="00F37D89"/>
    <w:rsid w:val="00F37ECC"/>
    <w:rsid w:val="00F400CA"/>
    <w:rsid w:val="00F40199"/>
    <w:rsid w:val="00F401B1"/>
    <w:rsid w:val="00F40226"/>
    <w:rsid w:val="00F40394"/>
    <w:rsid w:val="00F40778"/>
    <w:rsid w:val="00F4090F"/>
    <w:rsid w:val="00F40B9C"/>
    <w:rsid w:val="00F41845"/>
    <w:rsid w:val="00F41AF8"/>
    <w:rsid w:val="00F41B86"/>
    <w:rsid w:val="00F42072"/>
    <w:rsid w:val="00F427FE"/>
    <w:rsid w:val="00F428DC"/>
    <w:rsid w:val="00F42A65"/>
    <w:rsid w:val="00F42AA7"/>
    <w:rsid w:val="00F42B2E"/>
    <w:rsid w:val="00F42B32"/>
    <w:rsid w:val="00F42F48"/>
    <w:rsid w:val="00F4311E"/>
    <w:rsid w:val="00F43206"/>
    <w:rsid w:val="00F435ED"/>
    <w:rsid w:val="00F436C1"/>
    <w:rsid w:val="00F43A09"/>
    <w:rsid w:val="00F43A0C"/>
    <w:rsid w:val="00F43B0C"/>
    <w:rsid w:val="00F43DF7"/>
    <w:rsid w:val="00F440DD"/>
    <w:rsid w:val="00F44AA1"/>
    <w:rsid w:val="00F44AD6"/>
    <w:rsid w:val="00F44C0F"/>
    <w:rsid w:val="00F4512E"/>
    <w:rsid w:val="00F451E2"/>
    <w:rsid w:val="00F4526E"/>
    <w:rsid w:val="00F454CB"/>
    <w:rsid w:val="00F4562F"/>
    <w:rsid w:val="00F456DD"/>
    <w:rsid w:val="00F45789"/>
    <w:rsid w:val="00F457BB"/>
    <w:rsid w:val="00F45904"/>
    <w:rsid w:val="00F45A57"/>
    <w:rsid w:val="00F45AAD"/>
    <w:rsid w:val="00F45B41"/>
    <w:rsid w:val="00F45B7D"/>
    <w:rsid w:val="00F45FFE"/>
    <w:rsid w:val="00F4604F"/>
    <w:rsid w:val="00F460BB"/>
    <w:rsid w:val="00F4627B"/>
    <w:rsid w:val="00F4636C"/>
    <w:rsid w:val="00F4696C"/>
    <w:rsid w:val="00F46994"/>
    <w:rsid w:val="00F46BCE"/>
    <w:rsid w:val="00F46CBB"/>
    <w:rsid w:val="00F46CC9"/>
    <w:rsid w:val="00F46D42"/>
    <w:rsid w:val="00F46D73"/>
    <w:rsid w:val="00F46D93"/>
    <w:rsid w:val="00F46DD2"/>
    <w:rsid w:val="00F46E3A"/>
    <w:rsid w:val="00F47188"/>
    <w:rsid w:val="00F471CC"/>
    <w:rsid w:val="00F47349"/>
    <w:rsid w:val="00F476CB"/>
    <w:rsid w:val="00F478FC"/>
    <w:rsid w:val="00F47973"/>
    <w:rsid w:val="00F47A0D"/>
    <w:rsid w:val="00F47A6E"/>
    <w:rsid w:val="00F47AEA"/>
    <w:rsid w:val="00F47B97"/>
    <w:rsid w:val="00F47D35"/>
    <w:rsid w:val="00F47FA9"/>
    <w:rsid w:val="00F50261"/>
    <w:rsid w:val="00F5066D"/>
    <w:rsid w:val="00F5131E"/>
    <w:rsid w:val="00F513D6"/>
    <w:rsid w:val="00F51609"/>
    <w:rsid w:val="00F51712"/>
    <w:rsid w:val="00F517B6"/>
    <w:rsid w:val="00F51831"/>
    <w:rsid w:val="00F519B3"/>
    <w:rsid w:val="00F51B9F"/>
    <w:rsid w:val="00F51C5A"/>
    <w:rsid w:val="00F51C79"/>
    <w:rsid w:val="00F51D9A"/>
    <w:rsid w:val="00F51E58"/>
    <w:rsid w:val="00F51E61"/>
    <w:rsid w:val="00F52093"/>
    <w:rsid w:val="00F5240A"/>
    <w:rsid w:val="00F524C4"/>
    <w:rsid w:val="00F5264C"/>
    <w:rsid w:val="00F5264E"/>
    <w:rsid w:val="00F526AA"/>
    <w:rsid w:val="00F526EE"/>
    <w:rsid w:val="00F5274B"/>
    <w:rsid w:val="00F528A9"/>
    <w:rsid w:val="00F52905"/>
    <w:rsid w:val="00F52B40"/>
    <w:rsid w:val="00F52C9F"/>
    <w:rsid w:val="00F52DF0"/>
    <w:rsid w:val="00F52F62"/>
    <w:rsid w:val="00F5343D"/>
    <w:rsid w:val="00F53656"/>
    <w:rsid w:val="00F53A4D"/>
    <w:rsid w:val="00F53E7A"/>
    <w:rsid w:val="00F53F4A"/>
    <w:rsid w:val="00F54173"/>
    <w:rsid w:val="00F54371"/>
    <w:rsid w:val="00F54750"/>
    <w:rsid w:val="00F5490E"/>
    <w:rsid w:val="00F54950"/>
    <w:rsid w:val="00F54AE8"/>
    <w:rsid w:val="00F54B2F"/>
    <w:rsid w:val="00F54E2E"/>
    <w:rsid w:val="00F54F65"/>
    <w:rsid w:val="00F55169"/>
    <w:rsid w:val="00F55591"/>
    <w:rsid w:val="00F5565F"/>
    <w:rsid w:val="00F5578D"/>
    <w:rsid w:val="00F5581C"/>
    <w:rsid w:val="00F55930"/>
    <w:rsid w:val="00F55A78"/>
    <w:rsid w:val="00F55AD1"/>
    <w:rsid w:val="00F55BCC"/>
    <w:rsid w:val="00F55DDE"/>
    <w:rsid w:val="00F55E6B"/>
    <w:rsid w:val="00F55F3E"/>
    <w:rsid w:val="00F5614B"/>
    <w:rsid w:val="00F56436"/>
    <w:rsid w:val="00F564F2"/>
    <w:rsid w:val="00F5659F"/>
    <w:rsid w:val="00F566FC"/>
    <w:rsid w:val="00F56CC8"/>
    <w:rsid w:val="00F56E2D"/>
    <w:rsid w:val="00F56EE9"/>
    <w:rsid w:val="00F572D1"/>
    <w:rsid w:val="00F576E9"/>
    <w:rsid w:val="00F57999"/>
    <w:rsid w:val="00F579AB"/>
    <w:rsid w:val="00F57AE6"/>
    <w:rsid w:val="00F57C55"/>
    <w:rsid w:val="00F57D9F"/>
    <w:rsid w:val="00F57F60"/>
    <w:rsid w:val="00F601A3"/>
    <w:rsid w:val="00F60358"/>
    <w:rsid w:val="00F6037B"/>
    <w:rsid w:val="00F603D2"/>
    <w:rsid w:val="00F603E3"/>
    <w:rsid w:val="00F6048E"/>
    <w:rsid w:val="00F606E8"/>
    <w:rsid w:val="00F6074B"/>
    <w:rsid w:val="00F607BD"/>
    <w:rsid w:val="00F6084D"/>
    <w:rsid w:val="00F60ABF"/>
    <w:rsid w:val="00F60AF6"/>
    <w:rsid w:val="00F60CDD"/>
    <w:rsid w:val="00F60E9A"/>
    <w:rsid w:val="00F612D4"/>
    <w:rsid w:val="00F6136B"/>
    <w:rsid w:val="00F613CB"/>
    <w:rsid w:val="00F61720"/>
    <w:rsid w:val="00F61ECA"/>
    <w:rsid w:val="00F61FD8"/>
    <w:rsid w:val="00F621A5"/>
    <w:rsid w:val="00F62209"/>
    <w:rsid w:val="00F623A5"/>
    <w:rsid w:val="00F6243D"/>
    <w:rsid w:val="00F62654"/>
    <w:rsid w:val="00F62789"/>
    <w:rsid w:val="00F62ADD"/>
    <w:rsid w:val="00F62C71"/>
    <w:rsid w:val="00F62CFF"/>
    <w:rsid w:val="00F62E37"/>
    <w:rsid w:val="00F63198"/>
    <w:rsid w:val="00F631B8"/>
    <w:rsid w:val="00F6320D"/>
    <w:rsid w:val="00F63926"/>
    <w:rsid w:val="00F63A5D"/>
    <w:rsid w:val="00F63AFF"/>
    <w:rsid w:val="00F63D43"/>
    <w:rsid w:val="00F63D5B"/>
    <w:rsid w:val="00F643AA"/>
    <w:rsid w:val="00F64608"/>
    <w:rsid w:val="00F648B8"/>
    <w:rsid w:val="00F649BE"/>
    <w:rsid w:val="00F64A84"/>
    <w:rsid w:val="00F6537D"/>
    <w:rsid w:val="00F65470"/>
    <w:rsid w:val="00F65847"/>
    <w:rsid w:val="00F6595E"/>
    <w:rsid w:val="00F65A67"/>
    <w:rsid w:val="00F65BDB"/>
    <w:rsid w:val="00F65E68"/>
    <w:rsid w:val="00F65FEF"/>
    <w:rsid w:val="00F6605E"/>
    <w:rsid w:val="00F66365"/>
    <w:rsid w:val="00F665AE"/>
    <w:rsid w:val="00F66621"/>
    <w:rsid w:val="00F666D5"/>
    <w:rsid w:val="00F66738"/>
    <w:rsid w:val="00F66C80"/>
    <w:rsid w:val="00F66DBC"/>
    <w:rsid w:val="00F66E6E"/>
    <w:rsid w:val="00F670B9"/>
    <w:rsid w:val="00F67333"/>
    <w:rsid w:val="00F67355"/>
    <w:rsid w:val="00F67377"/>
    <w:rsid w:val="00F674DB"/>
    <w:rsid w:val="00F67644"/>
    <w:rsid w:val="00F679C4"/>
    <w:rsid w:val="00F67C9A"/>
    <w:rsid w:val="00F67CDB"/>
    <w:rsid w:val="00F67D05"/>
    <w:rsid w:val="00F67D7F"/>
    <w:rsid w:val="00F67DF3"/>
    <w:rsid w:val="00F67E5F"/>
    <w:rsid w:val="00F67F7F"/>
    <w:rsid w:val="00F70086"/>
    <w:rsid w:val="00F7035A"/>
    <w:rsid w:val="00F704C2"/>
    <w:rsid w:val="00F70644"/>
    <w:rsid w:val="00F70692"/>
    <w:rsid w:val="00F70739"/>
    <w:rsid w:val="00F707C6"/>
    <w:rsid w:val="00F70842"/>
    <w:rsid w:val="00F70C2E"/>
    <w:rsid w:val="00F70CC6"/>
    <w:rsid w:val="00F70D48"/>
    <w:rsid w:val="00F70E0E"/>
    <w:rsid w:val="00F70FED"/>
    <w:rsid w:val="00F711B2"/>
    <w:rsid w:val="00F713DB"/>
    <w:rsid w:val="00F71462"/>
    <w:rsid w:val="00F7161F"/>
    <w:rsid w:val="00F717AB"/>
    <w:rsid w:val="00F719F2"/>
    <w:rsid w:val="00F71B19"/>
    <w:rsid w:val="00F71CA7"/>
    <w:rsid w:val="00F71D92"/>
    <w:rsid w:val="00F722DA"/>
    <w:rsid w:val="00F724B1"/>
    <w:rsid w:val="00F7269D"/>
    <w:rsid w:val="00F7285C"/>
    <w:rsid w:val="00F72C40"/>
    <w:rsid w:val="00F72CAB"/>
    <w:rsid w:val="00F72E95"/>
    <w:rsid w:val="00F72F97"/>
    <w:rsid w:val="00F73090"/>
    <w:rsid w:val="00F7334E"/>
    <w:rsid w:val="00F7351E"/>
    <w:rsid w:val="00F739B9"/>
    <w:rsid w:val="00F73B99"/>
    <w:rsid w:val="00F73C49"/>
    <w:rsid w:val="00F73D80"/>
    <w:rsid w:val="00F73E6D"/>
    <w:rsid w:val="00F7400E"/>
    <w:rsid w:val="00F740A7"/>
    <w:rsid w:val="00F742B5"/>
    <w:rsid w:val="00F745D5"/>
    <w:rsid w:val="00F74657"/>
    <w:rsid w:val="00F74680"/>
    <w:rsid w:val="00F74820"/>
    <w:rsid w:val="00F74B59"/>
    <w:rsid w:val="00F74D53"/>
    <w:rsid w:val="00F74D81"/>
    <w:rsid w:val="00F74F48"/>
    <w:rsid w:val="00F7520C"/>
    <w:rsid w:val="00F7525C"/>
    <w:rsid w:val="00F752AC"/>
    <w:rsid w:val="00F75745"/>
    <w:rsid w:val="00F758E3"/>
    <w:rsid w:val="00F759C8"/>
    <w:rsid w:val="00F75A26"/>
    <w:rsid w:val="00F75AA0"/>
    <w:rsid w:val="00F75C15"/>
    <w:rsid w:val="00F75C92"/>
    <w:rsid w:val="00F75E47"/>
    <w:rsid w:val="00F76095"/>
    <w:rsid w:val="00F760EB"/>
    <w:rsid w:val="00F761F8"/>
    <w:rsid w:val="00F76251"/>
    <w:rsid w:val="00F763AC"/>
    <w:rsid w:val="00F767E8"/>
    <w:rsid w:val="00F7682E"/>
    <w:rsid w:val="00F7684A"/>
    <w:rsid w:val="00F76A19"/>
    <w:rsid w:val="00F76A31"/>
    <w:rsid w:val="00F76B3D"/>
    <w:rsid w:val="00F76B83"/>
    <w:rsid w:val="00F76C9E"/>
    <w:rsid w:val="00F76E94"/>
    <w:rsid w:val="00F76ED1"/>
    <w:rsid w:val="00F77366"/>
    <w:rsid w:val="00F774FB"/>
    <w:rsid w:val="00F7753D"/>
    <w:rsid w:val="00F77787"/>
    <w:rsid w:val="00F779A6"/>
    <w:rsid w:val="00F77B85"/>
    <w:rsid w:val="00F77C29"/>
    <w:rsid w:val="00F77CA7"/>
    <w:rsid w:val="00F77EF2"/>
    <w:rsid w:val="00F77F4A"/>
    <w:rsid w:val="00F77F7D"/>
    <w:rsid w:val="00F80394"/>
    <w:rsid w:val="00F804B5"/>
    <w:rsid w:val="00F80941"/>
    <w:rsid w:val="00F8096E"/>
    <w:rsid w:val="00F80CC4"/>
    <w:rsid w:val="00F80ED8"/>
    <w:rsid w:val="00F81065"/>
    <w:rsid w:val="00F812B3"/>
    <w:rsid w:val="00F81935"/>
    <w:rsid w:val="00F81B21"/>
    <w:rsid w:val="00F81CF2"/>
    <w:rsid w:val="00F81E07"/>
    <w:rsid w:val="00F81F36"/>
    <w:rsid w:val="00F8200A"/>
    <w:rsid w:val="00F8223D"/>
    <w:rsid w:val="00F82283"/>
    <w:rsid w:val="00F8237E"/>
    <w:rsid w:val="00F823F1"/>
    <w:rsid w:val="00F8240D"/>
    <w:rsid w:val="00F82787"/>
    <w:rsid w:val="00F828F3"/>
    <w:rsid w:val="00F829F6"/>
    <w:rsid w:val="00F82A23"/>
    <w:rsid w:val="00F82A57"/>
    <w:rsid w:val="00F82AEF"/>
    <w:rsid w:val="00F82BA4"/>
    <w:rsid w:val="00F82CA6"/>
    <w:rsid w:val="00F82EAB"/>
    <w:rsid w:val="00F83068"/>
    <w:rsid w:val="00F83215"/>
    <w:rsid w:val="00F8326D"/>
    <w:rsid w:val="00F83297"/>
    <w:rsid w:val="00F832F2"/>
    <w:rsid w:val="00F8344A"/>
    <w:rsid w:val="00F83489"/>
    <w:rsid w:val="00F83527"/>
    <w:rsid w:val="00F83A59"/>
    <w:rsid w:val="00F83BE2"/>
    <w:rsid w:val="00F83C1A"/>
    <w:rsid w:val="00F83C1C"/>
    <w:rsid w:val="00F83DD4"/>
    <w:rsid w:val="00F83E54"/>
    <w:rsid w:val="00F83EA8"/>
    <w:rsid w:val="00F83ED6"/>
    <w:rsid w:val="00F83EDD"/>
    <w:rsid w:val="00F83F25"/>
    <w:rsid w:val="00F841EF"/>
    <w:rsid w:val="00F84288"/>
    <w:rsid w:val="00F84316"/>
    <w:rsid w:val="00F843D0"/>
    <w:rsid w:val="00F8452F"/>
    <w:rsid w:val="00F8456F"/>
    <w:rsid w:val="00F84C1A"/>
    <w:rsid w:val="00F84C6A"/>
    <w:rsid w:val="00F85221"/>
    <w:rsid w:val="00F85421"/>
    <w:rsid w:val="00F85676"/>
    <w:rsid w:val="00F85699"/>
    <w:rsid w:val="00F85770"/>
    <w:rsid w:val="00F8578C"/>
    <w:rsid w:val="00F858BF"/>
    <w:rsid w:val="00F85929"/>
    <w:rsid w:val="00F86022"/>
    <w:rsid w:val="00F86439"/>
    <w:rsid w:val="00F864F6"/>
    <w:rsid w:val="00F86645"/>
    <w:rsid w:val="00F867B4"/>
    <w:rsid w:val="00F868F2"/>
    <w:rsid w:val="00F869B6"/>
    <w:rsid w:val="00F8703B"/>
    <w:rsid w:val="00F873AB"/>
    <w:rsid w:val="00F87420"/>
    <w:rsid w:val="00F87435"/>
    <w:rsid w:val="00F87611"/>
    <w:rsid w:val="00F876FE"/>
    <w:rsid w:val="00F87761"/>
    <w:rsid w:val="00F87774"/>
    <w:rsid w:val="00F8785A"/>
    <w:rsid w:val="00F879B6"/>
    <w:rsid w:val="00F87B80"/>
    <w:rsid w:val="00F87CDF"/>
    <w:rsid w:val="00F87CF1"/>
    <w:rsid w:val="00F87DF7"/>
    <w:rsid w:val="00F87E47"/>
    <w:rsid w:val="00F87E76"/>
    <w:rsid w:val="00F87EF1"/>
    <w:rsid w:val="00F87EF3"/>
    <w:rsid w:val="00F90006"/>
    <w:rsid w:val="00F905C5"/>
    <w:rsid w:val="00F9063F"/>
    <w:rsid w:val="00F906E5"/>
    <w:rsid w:val="00F907D0"/>
    <w:rsid w:val="00F908F8"/>
    <w:rsid w:val="00F90900"/>
    <w:rsid w:val="00F90994"/>
    <w:rsid w:val="00F909AA"/>
    <w:rsid w:val="00F909F7"/>
    <w:rsid w:val="00F90B27"/>
    <w:rsid w:val="00F91211"/>
    <w:rsid w:val="00F9129A"/>
    <w:rsid w:val="00F913B3"/>
    <w:rsid w:val="00F91607"/>
    <w:rsid w:val="00F9170C"/>
    <w:rsid w:val="00F91745"/>
    <w:rsid w:val="00F91898"/>
    <w:rsid w:val="00F91A7F"/>
    <w:rsid w:val="00F91A89"/>
    <w:rsid w:val="00F91D75"/>
    <w:rsid w:val="00F91EC8"/>
    <w:rsid w:val="00F920FF"/>
    <w:rsid w:val="00F92137"/>
    <w:rsid w:val="00F92390"/>
    <w:rsid w:val="00F92490"/>
    <w:rsid w:val="00F92719"/>
    <w:rsid w:val="00F92760"/>
    <w:rsid w:val="00F927F5"/>
    <w:rsid w:val="00F92A4A"/>
    <w:rsid w:val="00F92B87"/>
    <w:rsid w:val="00F9307C"/>
    <w:rsid w:val="00F9332D"/>
    <w:rsid w:val="00F9337D"/>
    <w:rsid w:val="00F93383"/>
    <w:rsid w:val="00F936A5"/>
    <w:rsid w:val="00F93960"/>
    <w:rsid w:val="00F93974"/>
    <w:rsid w:val="00F939F1"/>
    <w:rsid w:val="00F93A1F"/>
    <w:rsid w:val="00F93A75"/>
    <w:rsid w:val="00F93AD0"/>
    <w:rsid w:val="00F93B9D"/>
    <w:rsid w:val="00F93CA0"/>
    <w:rsid w:val="00F93EAB"/>
    <w:rsid w:val="00F93ECE"/>
    <w:rsid w:val="00F94015"/>
    <w:rsid w:val="00F9438D"/>
    <w:rsid w:val="00F944E6"/>
    <w:rsid w:val="00F94904"/>
    <w:rsid w:val="00F94955"/>
    <w:rsid w:val="00F94B22"/>
    <w:rsid w:val="00F94B49"/>
    <w:rsid w:val="00F94CFA"/>
    <w:rsid w:val="00F94DBF"/>
    <w:rsid w:val="00F9516A"/>
    <w:rsid w:val="00F95324"/>
    <w:rsid w:val="00F95451"/>
    <w:rsid w:val="00F95467"/>
    <w:rsid w:val="00F956B2"/>
    <w:rsid w:val="00F958EC"/>
    <w:rsid w:val="00F95B88"/>
    <w:rsid w:val="00F95C28"/>
    <w:rsid w:val="00F95CEF"/>
    <w:rsid w:val="00F95D79"/>
    <w:rsid w:val="00F95DC7"/>
    <w:rsid w:val="00F962B9"/>
    <w:rsid w:val="00F965BA"/>
    <w:rsid w:val="00F965D5"/>
    <w:rsid w:val="00F96A4C"/>
    <w:rsid w:val="00F96ABB"/>
    <w:rsid w:val="00F96AE3"/>
    <w:rsid w:val="00F96C47"/>
    <w:rsid w:val="00F96F7A"/>
    <w:rsid w:val="00F96FD7"/>
    <w:rsid w:val="00F970BC"/>
    <w:rsid w:val="00F970CA"/>
    <w:rsid w:val="00F97269"/>
    <w:rsid w:val="00F97325"/>
    <w:rsid w:val="00F9734D"/>
    <w:rsid w:val="00F97A30"/>
    <w:rsid w:val="00FA003E"/>
    <w:rsid w:val="00FA0228"/>
    <w:rsid w:val="00FA07ED"/>
    <w:rsid w:val="00FA0857"/>
    <w:rsid w:val="00FA09C7"/>
    <w:rsid w:val="00FA09DF"/>
    <w:rsid w:val="00FA0B37"/>
    <w:rsid w:val="00FA0B42"/>
    <w:rsid w:val="00FA0C3B"/>
    <w:rsid w:val="00FA0C8C"/>
    <w:rsid w:val="00FA0C8F"/>
    <w:rsid w:val="00FA0D3C"/>
    <w:rsid w:val="00FA0DF6"/>
    <w:rsid w:val="00FA0E7C"/>
    <w:rsid w:val="00FA0F02"/>
    <w:rsid w:val="00FA0FCE"/>
    <w:rsid w:val="00FA1017"/>
    <w:rsid w:val="00FA10E0"/>
    <w:rsid w:val="00FA123D"/>
    <w:rsid w:val="00FA139D"/>
    <w:rsid w:val="00FA173A"/>
    <w:rsid w:val="00FA1E13"/>
    <w:rsid w:val="00FA1FAD"/>
    <w:rsid w:val="00FA234E"/>
    <w:rsid w:val="00FA252A"/>
    <w:rsid w:val="00FA2595"/>
    <w:rsid w:val="00FA2659"/>
    <w:rsid w:val="00FA27E5"/>
    <w:rsid w:val="00FA281C"/>
    <w:rsid w:val="00FA2AB2"/>
    <w:rsid w:val="00FA2EF8"/>
    <w:rsid w:val="00FA2F02"/>
    <w:rsid w:val="00FA2F39"/>
    <w:rsid w:val="00FA2FA0"/>
    <w:rsid w:val="00FA303F"/>
    <w:rsid w:val="00FA3070"/>
    <w:rsid w:val="00FA332B"/>
    <w:rsid w:val="00FA37CC"/>
    <w:rsid w:val="00FA3883"/>
    <w:rsid w:val="00FA39FC"/>
    <w:rsid w:val="00FA3A7C"/>
    <w:rsid w:val="00FA3AC1"/>
    <w:rsid w:val="00FA3B40"/>
    <w:rsid w:val="00FA3F51"/>
    <w:rsid w:val="00FA3FC9"/>
    <w:rsid w:val="00FA4334"/>
    <w:rsid w:val="00FA436E"/>
    <w:rsid w:val="00FA4448"/>
    <w:rsid w:val="00FA4472"/>
    <w:rsid w:val="00FA45C4"/>
    <w:rsid w:val="00FA47C7"/>
    <w:rsid w:val="00FA47CA"/>
    <w:rsid w:val="00FA47CF"/>
    <w:rsid w:val="00FA4805"/>
    <w:rsid w:val="00FA4950"/>
    <w:rsid w:val="00FA4AD9"/>
    <w:rsid w:val="00FA4BBC"/>
    <w:rsid w:val="00FA4E94"/>
    <w:rsid w:val="00FA4EB3"/>
    <w:rsid w:val="00FA4F1C"/>
    <w:rsid w:val="00FA4FEC"/>
    <w:rsid w:val="00FA53E1"/>
    <w:rsid w:val="00FA5610"/>
    <w:rsid w:val="00FA56AB"/>
    <w:rsid w:val="00FA61B4"/>
    <w:rsid w:val="00FA622F"/>
    <w:rsid w:val="00FA65BA"/>
    <w:rsid w:val="00FA6669"/>
    <w:rsid w:val="00FA68F5"/>
    <w:rsid w:val="00FA6924"/>
    <w:rsid w:val="00FA6C98"/>
    <w:rsid w:val="00FA6D9D"/>
    <w:rsid w:val="00FA7081"/>
    <w:rsid w:val="00FA7353"/>
    <w:rsid w:val="00FA7455"/>
    <w:rsid w:val="00FA77CF"/>
    <w:rsid w:val="00FA7C26"/>
    <w:rsid w:val="00FA7C2A"/>
    <w:rsid w:val="00FA7D40"/>
    <w:rsid w:val="00FA7D8C"/>
    <w:rsid w:val="00FA7ED4"/>
    <w:rsid w:val="00FA7EF6"/>
    <w:rsid w:val="00FA7FD0"/>
    <w:rsid w:val="00FB002E"/>
    <w:rsid w:val="00FB0082"/>
    <w:rsid w:val="00FB0512"/>
    <w:rsid w:val="00FB0623"/>
    <w:rsid w:val="00FB06EA"/>
    <w:rsid w:val="00FB0C78"/>
    <w:rsid w:val="00FB0D5C"/>
    <w:rsid w:val="00FB0FE1"/>
    <w:rsid w:val="00FB1269"/>
    <w:rsid w:val="00FB1351"/>
    <w:rsid w:val="00FB13EE"/>
    <w:rsid w:val="00FB1478"/>
    <w:rsid w:val="00FB147C"/>
    <w:rsid w:val="00FB16E5"/>
    <w:rsid w:val="00FB19F4"/>
    <w:rsid w:val="00FB1B93"/>
    <w:rsid w:val="00FB1C79"/>
    <w:rsid w:val="00FB1EBA"/>
    <w:rsid w:val="00FB1F39"/>
    <w:rsid w:val="00FB200C"/>
    <w:rsid w:val="00FB213E"/>
    <w:rsid w:val="00FB229E"/>
    <w:rsid w:val="00FB242D"/>
    <w:rsid w:val="00FB2477"/>
    <w:rsid w:val="00FB26C8"/>
    <w:rsid w:val="00FB27C4"/>
    <w:rsid w:val="00FB28B6"/>
    <w:rsid w:val="00FB29EE"/>
    <w:rsid w:val="00FB2A2F"/>
    <w:rsid w:val="00FB2BF7"/>
    <w:rsid w:val="00FB3058"/>
    <w:rsid w:val="00FB31F3"/>
    <w:rsid w:val="00FB338F"/>
    <w:rsid w:val="00FB33CC"/>
    <w:rsid w:val="00FB355C"/>
    <w:rsid w:val="00FB35AC"/>
    <w:rsid w:val="00FB36D2"/>
    <w:rsid w:val="00FB3933"/>
    <w:rsid w:val="00FB3A86"/>
    <w:rsid w:val="00FB3BCE"/>
    <w:rsid w:val="00FB3C09"/>
    <w:rsid w:val="00FB3CA5"/>
    <w:rsid w:val="00FB3D32"/>
    <w:rsid w:val="00FB3F09"/>
    <w:rsid w:val="00FB3F0F"/>
    <w:rsid w:val="00FB3FAB"/>
    <w:rsid w:val="00FB3FE6"/>
    <w:rsid w:val="00FB4103"/>
    <w:rsid w:val="00FB41FC"/>
    <w:rsid w:val="00FB42A6"/>
    <w:rsid w:val="00FB435A"/>
    <w:rsid w:val="00FB49A6"/>
    <w:rsid w:val="00FB4B13"/>
    <w:rsid w:val="00FB4B1D"/>
    <w:rsid w:val="00FB4BA3"/>
    <w:rsid w:val="00FB4D61"/>
    <w:rsid w:val="00FB4FE5"/>
    <w:rsid w:val="00FB4FFB"/>
    <w:rsid w:val="00FB56B8"/>
    <w:rsid w:val="00FB579C"/>
    <w:rsid w:val="00FB58D4"/>
    <w:rsid w:val="00FB5AAE"/>
    <w:rsid w:val="00FB5C63"/>
    <w:rsid w:val="00FB5DD2"/>
    <w:rsid w:val="00FB5ED4"/>
    <w:rsid w:val="00FB5EFF"/>
    <w:rsid w:val="00FB5FD7"/>
    <w:rsid w:val="00FB60B5"/>
    <w:rsid w:val="00FB612C"/>
    <w:rsid w:val="00FB630A"/>
    <w:rsid w:val="00FB6534"/>
    <w:rsid w:val="00FB6714"/>
    <w:rsid w:val="00FB6D78"/>
    <w:rsid w:val="00FB7159"/>
    <w:rsid w:val="00FB71FF"/>
    <w:rsid w:val="00FB7488"/>
    <w:rsid w:val="00FB75BC"/>
    <w:rsid w:val="00FB767A"/>
    <w:rsid w:val="00FB7896"/>
    <w:rsid w:val="00FB7919"/>
    <w:rsid w:val="00FB7EE2"/>
    <w:rsid w:val="00FC0369"/>
    <w:rsid w:val="00FC045E"/>
    <w:rsid w:val="00FC046E"/>
    <w:rsid w:val="00FC05B7"/>
    <w:rsid w:val="00FC0834"/>
    <w:rsid w:val="00FC088B"/>
    <w:rsid w:val="00FC0999"/>
    <w:rsid w:val="00FC0BCE"/>
    <w:rsid w:val="00FC0C95"/>
    <w:rsid w:val="00FC0D98"/>
    <w:rsid w:val="00FC0DAB"/>
    <w:rsid w:val="00FC10C7"/>
    <w:rsid w:val="00FC1233"/>
    <w:rsid w:val="00FC1555"/>
    <w:rsid w:val="00FC1A45"/>
    <w:rsid w:val="00FC1ACB"/>
    <w:rsid w:val="00FC1B30"/>
    <w:rsid w:val="00FC200B"/>
    <w:rsid w:val="00FC2176"/>
    <w:rsid w:val="00FC22BC"/>
    <w:rsid w:val="00FC2322"/>
    <w:rsid w:val="00FC240E"/>
    <w:rsid w:val="00FC2437"/>
    <w:rsid w:val="00FC27EE"/>
    <w:rsid w:val="00FC294C"/>
    <w:rsid w:val="00FC2DA1"/>
    <w:rsid w:val="00FC2ECE"/>
    <w:rsid w:val="00FC30D3"/>
    <w:rsid w:val="00FC325B"/>
    <w:rsid w:val="00FC32D1"/>
    <w:rsid w:val="00FC351C"/>
    <w:rsid w:val="00FC3688"/>
    <w:rsid w:val="00FC379A"/>
    <w:rsid w:val="00FC37AB"/>
    <w:rsid w:val="00FC3808"/>
    <w:rsid w:val="00FC3B09"/>
    <w:rsid w:val="00FC3EEB"/>
    <w:rsid w:val="00FC3FE2"/>
    <w:rsid w:val="00FC429A"/>
    <w:rsid w:val="00FC43C7"/>
    <w:rsid w:val="00FC4B28"/>
    <w:rsid w:val="00FC4BAF"/>
    <w:rsid w:val="00FC4C67"/>
    <w:rsid w:val="00FC4D0A"/>
    <w:rsid w:val="00FC4D47"/>
    <w:rsid w:val="00FC4EBF"/>
    <w:rsid w:val="00FC5030"/>
    <w:rsid w:val="00FC50DA"/>
    <w:rsid w:val="00FC50DC"/>
    <w:rsid w:val="00FC51F1"/>
    <w:rsid w:val="00FC52D6"/>
    <w:rsid w:val="00FC5620"/>
    <w:rsid w:val="00FC609C"/>
    <w:rsid w:val="00FC61D4"/>
    <w:rsid w:val="00FC62EF"/>
    <w:rsid w:val="00FC62FE"/>
    <w:rsid w:val="00FC64F3"/>
    <w:rsid w:val="00FC6505"/>
    <w:rsid w:val="00FC6750"/>
    <w:rsid w:val="00FC6769"/>
    <w:rsid w:val="00FC67DE"/>
    <w:rsid w:val="00FC69B4"/>
    <w:rsid w:val="00FC69FD"/>
    <w:rsid w:val="00FC708F"/>
    <w:rsid w:val="00FC71C0"/>
    <w:rsid w:val="00FC7305"/>
    <w:rsid w:val="00FC7417"/>
    <w:rsid w:val="00FC7465"/>
    <w:rsid w:val="00FC7596"/>
    <w:rsid w:val="00FC75C3"/>
    <w:rsid w:val="00FC7AC7"/>
    <w:rsid w:val="00FC7C78"/>
    <w:rsid w:val="00FC7CCA"/>
    <w:rsid w:val="00FC7E62"/>
    <w:rsid w:val="00FD005C"/>
    <w:rsid w:val="00FD010E"/>
    <w:rsid w:val="00FD015D"/>
    <w:rsid w:val="00FD050B"/>
    <w:rsid w:val="00FD0555"/>
    <w:rsid w:val="00FD0876"/>
    <w:rsid w:val="00FD0923"/>
    <w:rsid w:val="00FD0BA3"/>
    <w:rsid w:val="00FD0D14"/>
    <w:rsid w:val="00FD0D25"/>
    <w:rsid w:val="00FD111B"/>
    <w:rsid w:val="00FD1172"/>
    <w:rsid w:val="00FD13EC"/>
    <w:rsid w:val="00FD1691"/>
    <w:rsid w:val="00FD17B4"/>
    <w:rsid w:val="00FD17E6"/>
    <w:rsid w:val="00FD19AB"/>
    <w:rsid w:val="00FD1AB1"/>
    <w:rsid w:val="00FD1C38"/>
    <w:rsid w:val="00FD1CC9"/>
    <w:rsid w:val="00FD1D40"/>
    <w:rsid w:val="00FD1E57"/>
    <w:rsid w:val="00FD25F2"/>
    <w:rsid w:val="00FD26A4"/>
    <w:rsid w:val="00FD273A"/>
    <w:rsid w:val="00FD2778"/>
    <w:rsid w:val="00FD2C74"/>
    <w:rsid w:val="00FD2C94"/>
    <w:rsid w:val="00FD2CD5"/>
    <w:rsid w:val="00FD2D6E"/>
    <w:rsid w:val="00FD2DE6"/>
    <w:rsid w:val="00FD2E60"/>
    <w:rsid w:val="00FD2EBD"/>
    <w:rsid w:val="00FD2F46"/>
    <w:rsid w:val="00FD305B"/>
    <w:rsid w:val="00FD30BA"/>
    <w:rsid w:val="00FD315E"/>
    <w:rsid w:val="00FD3202"/>
    <w:rsid w:val="00FD3262"/>
    <w:rsid w:val="00FD329E"/>
    <w:rsid w:val="00FD35D8"/>
    <w:rsid w:val="00FD369E"/>
    <w:rsid w:val="00FD36AD"/>
    <w:rsid w:val="00FD36C4"/>
    <w:rsid w:val="00FD3749"/>
    <w:rsid w:val="00FD37CF"/>
    <w:rsid w:val="00FD388B"/>
    <w:rsid w:val="00FD3BBB"/>
    <w:rsid w:val="00FD3C3F"/>
    <w:rsid w:val="00FD3D4E"/>
    <w:rsid w:val="00FD42D2"/>
    <w:rsid w:val="00FD4318"/>
    <w:rsid w:val="00FD4613"/>
    <w:rsid w:val="00FD4CC3"/>
    <w:rsid w:val="00FD4D90"/>
    <w:rsid w:val="00FD4DC1"/>
    <w:rsid w:val="00FD51A4"/>
    <w:rsid w:val="00FD521C"/>
    <w:rsid w:val="00FD537F"/>
    <w:rsid w:val="00FD53A3"/>
    <w:rsid w:val="00FD545C"/>
    <w:rsid w:val="00FD5615"/>
    <w:rsid w:val="00FD5698"/>
    <w:rsid w:val="00FD5902"/>
    <w:rsid w:val="00FD5AD8"/>
    <w:rsid w:val="00FD5B77"/>
    <w:rsid w:val="00FD5BB5"/>
    <w:rsid w:val="00FD61B9"/>
    <w:rsid w:val="00FD624C"/>
    <w:rsid w:val="00FD6362"/>
    <w:rsid w:val="00FD6443"/>
    <w:rsid w:val="00FD6495"/>
    <w:rsid w:val="00FD6648"/>
    <w:rsid w:val="00FD667A"/>
    <w:rsid w:val="00FD6779"/>
    <w:rsid w:val="00FD6899"/>
    <w:rsid w:val="00FD6B91"/>
    <w:rsid w:val="00FD6CA5"/>
    <w:rsid w:val="00FD6D8B"/>
    <w:rsid w:val="00FD6F4A"/>
    <w:rsid w:val="00FD6FB5"/>
    <w:rsid w:val="00FD7133"/>
    <w:rsid w:val="00FD718A"/>
    <w:rsid w:val="00FD72E3"/>
    <w:rsid w:val="00FD73E6"/>
    <w:rsid w:val="00FD741C"/>
    <w:rsid w:val="00FD7729"/>
    <w:rsid w:val="00FD78E6"/>
    <w:rsid w:val="00FD7ACF"/>
    <w:rsid w:val="00FD7B22"/>
    <w:rsid w:val="00FD7D72"/>
    <w:rsid w:val="00FD7D93"/>
    <w:rsid w:val="00FD7F52"/>
    <w:rsid w:val="00FD7FC8"/>
    <w:rsid w:val="00FE01A0"/>
    <w:rsid w:val="00FE02E2"/>
    <w:rsid w:val="00FE03EC"/>
    <w:rsid w:val="00FE04FB"/>
    <w:rsid w:val="00FE0526"/>
    <w:rsid w:val="00FE053C"/>
    <w:rsid w:val="00FE0D02"/>
    <w:rsid w:val="00FE0D98"/>
    <w:rsid w:val="00FE0FD0"/>
    <w:rsid w:val="00FE0FF4"/>
    <w:rsid w:val="00FE10BC"/>
    <w:rsid w:val="00FE12F2"/>
    <w:rsid w:val="00FE1569"/>
    <w:rsid w:val="00FE1840"/>
    <w:rsid w:val="00FE1894"/>
    <w:rsid w:val="00FE18C8"/>
    <w:rsid w:val="00FE1949"/>
    <w:rsid w:val="00FE1B04"/>
    <w:rsid w:val="00FE1C0F"/>
    <w:rsid w:val="00FE1DA8"/>
    <w:rsid w:val="00FE1E88"/>
    <w:rsid w:val="00FE1F75"/>
    <w:rsid w:val="00FE20B7"/>
    <w:rsid w:val="00FE2284"/>
    <w:rsid w:val="00FE22FB"/>
    <w:rsid w:val="00FE2393"/>
    <w:rsid w:val="00FE23CB"/>
    <w:rsid w:val="00FE24CD"/>
    <w:rsid w:val="00FE2516"/>
    <w:rsid w:val="00FE279B"/>
    <w:rsid w:val="00FE27E6"/>
    <w:rsid w:val="00FE2861"/>
    <w:rsid w:val="00FE2B0A"/>
    <w:rsid w:val="00FE2BD0"/>
    <w:rsid w:val="00FE2EC9"/>
    <w:rsid w:val="00FE323B"/>
    <w:rsid w:val="00FE3319"/>
    <w:rsid w:val="00FE3323"/>
    <w:rsid w:val="00FE3341"/>
    <w:rsid w:val="00FE3509"/>
    <w:rsid w:val="00FE36F0"/>
    <w:rsid w:val="00FE36F5"/>
    <w:rsid w:val="00FE378B"/>
    <w:rsid w:val="00FE37BA"/>
    <w:rsid w:val="00FE37C9"/>
    <w:rsid w:val="00FE38FB"/>
    <w:rsid w:val="00FE3905"/>
    <w:rsid w:val="00FE3AB6"/>
    <w:rsid w:val="00FE3E6A"/>
    <w:rsid w:val="00FE3EE7"/>
    <w:rsid w:val="00FE3FA3"/>
    <w:rsid w:val="00FE407B"/>
    <w:rsid w:val="00FE4136"/>
    <w:rsid w:val="00FE42E2"/>
    <w:rsid w:val="00FE43E4"/>
    <w:rsid w:val="00FE4550"/>
    <w:rsid w:val="00FE4562"/>
    <w:rsid w:val="00FE46A6"/>
    <w:rsid w:val="00FE4727"/>
    <w:rsid w:val="00FE4864"/>
    <w:rsid w:val="00FE4953"/>
    <w:rsid w:val="00FE4AD1"/>
    <w:rsid w:val="00FE4DDD"/>
    <w:rsid w:val="00FE4E15"/>
    <w:rsid w:val="00FE50C6"/>
    <w:rsid w:val="00FE522D"/>
    <w:rsid w:val="00FE52B5"/>
    <w:rsid w:val="00FE555C"/>
    <w:rsid w:val="00FE575A"/>
    <w:rsid w:val="00FE588B"/>
    <w:rsid w:val="00FE58A2"/>
    <w:rsid w:val="00FE58F5"/>
    <w:rsid w:val="00FE59BC"/>
    <w:rsid w:val="00FE5C30"/>
    <w:rsid w:val="00FE5D17"/>
    <w:rsid w:val="00FE5D44"/>
    <w:rsid w:val="00FE5E9F"/>
    <w:rsid w:val="00FE6044"/>
    <w:rsid w:val="00FE6480"/>
    <w:rsid w:val="00FE6642"/>
    <w:rsid w:val="00FE68C1"/>
    <w:rsid w:val="00FE68D7"/>
    <w:rsid w:val="00FE68E4"/>
    <w:rsid w:val="00FE6919"/>
    <w:rsid w:val="00FE696E"/>
    <w:rsid w:val="00FE6B6C"/>
    <w:rsid w:val="00FE6C28"/>
    <w:rsid w:val="00FE6C8F"/>
    <w:rsid w:val="00FE721E"/>
    <w:rsid w:val="00FE72E0"/>
    <w:rsid w:val="00FE7419"/>
    <w:rsid w:val="00FE743A"/>
    <w:rsid w:val="00FE7530"/>
    <w:rsid w:val="00FE7665"/>
    <w:rsid w:val="00FE767D"/>
    <w:rsid w:val="00FE793D"/>
    <w:rsid w:val="00FE7A01"/>
    <w:rsid w:val="00FE7A0E"/>
    <w:rsid w:val="00FE7B1D"/>
    <w:rsid w:val="00FF00C2"/>
    <w:rsid w:val="00FF017F"/>
    <w:rsid w:val="00FF0228"/>
    <w:rsid w:val="00FF034B"/>
    <w:rsid w:val="00FF0674"/>
    <w:rsid w:val="00FF08B5"/>
    <w:rsid w:val="00FF0F14"/>
    <w:rsid w:val="00FF107A"/>
    <w:rsid w:val="00FF1099"/>
    <w:rsid w:val="00FF1114"/>
    <w:rsid w:val="00FF1198"/>
    <w:rsid w:val="00FF13BF"/>
    <w:rsid w:val="00FF15DF"/>
    <w:rsid w:val="00FF1802"/>
    <w:rsid w:val="00FF183F"/>
    <w:rsid w:val="00FF1852"/>
    <w:rsid w:val="00FF1896"/>
    <w:rsid w:val="00FF18BB"/>
    <w:rsid w:val="00FF1ACB"/>
    <w:rsid w:val="00FF1B24"/>
    <w:rsid w:val="00FF20D5"/>
    <w:rsid w:val="00FF23A5"/>
    <w:rsid w:val="00FF23C4"/>
    <w:rsid w:val="00FF2468"/>
    <w:rsid w:val="00FF2A82"/>
    <w:rsid w:val="00FF2B34"/>
    <w:rsid w:val="00FF2E01"/>
    <w:rsid w:val="00FF2F9C"/>
    <w:rsid w:val="00FF30B2"/>
    <w:rsid w:val="00FF3242"/>
    <w:rsid w:val="00FF3394"/>
    <w:rsid w:val="00FF33C7"/>
    <w:rsid w:val="00FF34D5"/>
    <w:rsid w:val="00FF371C"/>
    <w:rsid w:val="00FF375A"/>
    <w:rsid w:val="00FF3767"/>
    <w:rsid w:val="00FF37E9"/>
    <w:rsid w:val="00FF3AB4"/>
    <w:rsid w:val="00FF3AD5"/>
    <w:rsid w:val="00FF3B18"/>
    <w:rsid w:val="00FF3B99"/>
    <w:rsid w:val="00FF3E4B"/>
    <w:rsid w:val="00FF3FF3"/>
    <w:rsid w:val="00FF4157"/>
    <w:rsid w:val="00FF4316"/>
    <w:rsid w:val="00FF4535"/>
    <w:rsid w:val="00FF4A23"/>
    <w:rsid w:val="00FF4BD6"/>
    <w:rsid w:val="00FF4F2A"/>
    <w:rsid w:val="00FF5025"/>
    <w:rsid w:val="00FF538F"/>
    <w:rsid w:val="00FF56C7"/>
    <w:rsid w:val="00FF56D7"/>
    <w:rsid w:val="00FF57A6"/>
    <w:rsid w:val="00FF57B9"/>
    <w:rsid w:val="00FF5895"/>
    <w:rsid w:val="00FF59CB"/>
    <w:rsid w:val="00FF5AF4"/>
    <w:rsid w:val="00FF5F93"/>
    <w:rsid w:val="00FF5FC2"/>
    <w:rsid w:val="00FF6059"/>
    <w:rsid w:val="00FF61BB"/>
    <w:rsid w:val="00FF621E"/>
    <w:rsid w:val="00FF62FE"/>
    <w:rsid w:val="00FF6442"/>
    <w:rsid w:val="00FF64E3"/>
    <w:rsid w:val="00FF6997"/>
    <w:rsid w:val="00FF6B7A"/>
    <w:rsid w:val="00FF6BBE"/>
    <w:rsid w:val="00FF6BDE"/>
    <w:rsid w:val="00FF6DB6"/>
    <w:rsid w:val="00FF6DB8"/>
    <w:rsid w:val="00FF6E06"/>
    <w:rsid w:val="00FF6F6E"/>
    <w:rsid w:val="00FF6FB5"/>
    <w:rsid w:val="00FF72A0"/>
    <w:rsid w:val="00FF73D6"/>
    <w:rsid w:val="00FF73FE"/>
    <w:rsid w:val="00FF74A5"/>
    <w:rsid w:val="00FF765B"/>
    <w:rsid w:val="00FF7914"/>
    <w:rsid w:val="00FF793A"/>
    <w:rsid w:val="00FF7DF2"/>
    <w:rsid w:val="00FF7FB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DA2AAC9"/>
  <w15:docId w15:val="{064ADEDA-A0D6-4B08-8FB2-C8942417AD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D4378"/>
  </w:style>
  <w:style w:type="paragraph" w:styleId="Heading1">
    <w:name w:val="heading 1"/>
    <w:basedOn w:val="Normal"/>
    <w:next w:val="Normal"/>
    <w:link w:val="Heading1Char"/>
    <w:uiPriority w:val="9"/>
    <w:qFormat/>
    <w:rsid w:val="004D5C0C"/>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semiHidden/>
    <w:unhideWhenUsed/>
    <w:qFormat/>
    <w:rsid w:val="00533CD7"/>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ED3B9C"/>
    <w:pPr>
      <w:keepNext/>
      <w:keepLines/>
      <w:spacing w:before="200" w:after="0"/>
      <w:outlineLvl w:val="2"/>
    </w:pPr>
    <w:rPr>
      <w:rFonts w:asciiTheme="majorHAnsi" w:eastAsiaTheme="majorEastAsia" w:hAnsiTheme="majorHAnsi" w:cstheme="majorBidi"/>
      <w:b/>
      <w:b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83B7A"/>
    <w:pPr>
      <w:tabs>
        <w:tab w:val="center" w:pos="4703"/>
        <w:tab w:val="right" w:pos="9406"/>
      </w:tabs>
      <w:spacing w:after="0" w:line="240" w:lineRule="auto"/>
    </w:pPr>
  </w:style>
  <w:style w:type="character" w:customStyle="1" w:styleId="HeaderChar">
    <w:name w:val="Header Char"/>
    <w:basedOn w:val="DefaultParagraphFont"/>
    <w:link w:val="Header"/>
    <w:uiPriority w:val="99"/>
    <w:rsid w:val="00483B7A"/>
  </w:style>
  <w:style w:type="paragraph" w:styleId="Footer">
    <w:name w:val="footer"/>
    <w:basedOn w:val="Normal"/>
    <w:link w:val="FooterChar"/>
    <w:uiPriority w:val="99"/>
    <w:unhideWhenUsed/>
    <w:rsid w:val="00483B7A"/>
    <w:pPr>
      <w:tabs>
        <w:tab w:val="center" w:pos="4703"/>
        <w:tab w:val="right" w:pos="9406"/>
      </w:tabs>
      <w:spacing w:after="0" w:line="240" w:lineRule="auto"/>
    </w:pPr>
  </w:style>
  <w:style w:type="character" w:customStyle="1" w:styleId="FooterChar">
    <w:name w:val="Footer Char"/>
    <w:basedOn w:val="DefaultParagraphFont"/>
    <w:link w:val="Footer"/>
    <w:uiPriority w:val="99"/>
    <w:rsid w:val="00483B7A"/>
  </w:style>
  <w:style w:type="paragraph" w:styleId="BodyText">
    <w:name w:val="Body Text"/>
    <w:basedOn w:val="Normal"/>
    <w:link w:val="BodyTextChar"/>
    <w:uiPriority w:val="99"/>
    <w:unhideWhenUsed/>
    <w:rsid w:val="009E2FDB"/>
    <w:pPr>
      <w:spacing w:after="220" w:line="240" w:lineRule="atLeast"/>
      <w:jc w:val="both"/>
    </w:pPr>
    <w:rPr>
      <w:rFonts w:ascii="Garamond" w:eastAsia="Calibri" w:hAnsi="Garamond" w:cs="Times New Roman"/>
    </w:rPr>
  </w:style>
  <w:style w:type="character" w:customStyle="1" w:styleId="BodyTextChar">
    <w:name w:val="Body Text Char"/>
    <w:basedOn w:val="DefaultParagraphFont"/>
    <w:link w:val="BodyText"/>
    <w:uiPriority w:val="99"/>
    <w:rsid w:val="009E2FDB"/>
    <w:rPr>
      <w:rFonts w:ascii="Garamond" w:eastAsia="Calibri" w:hAnsi="Garamond" w:cs="Times New Roman"/>
    </w:rPr>
  </w:style>
  <w:style w:type="character" w:customStyle="1" w:styleId="apple-converted-space">
    <w:name w:val="apple-converted-space"/>
    <w:basedOn w:val="DefaultParagraphFont"/>
    <w:rsid w:val="009C0379"/>
  </w:style>
  <w:style w:type="paragraph" w:styleId="BalloonText">
    <w:name w:val="Balloon Text"/>
    <w:basedOn w:val="Normal"/>
    <w:link w:val="BalloonTextChar"/>
    <w:uiPriority w:val="99"/>
    <w:semiHidden/>
    <w:unhideWhenUsed/>
    <w:rsid w:val="006A48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A4886"/>
    <w:rPr>
      <w:rFonts w:ascii="Tahoma" w:hAnsi="Tahoma" w:cs="Tahoma"/>
      <w:sz w:val="16"/>
      <w:szCs w:val="16"/>
    </w:rPr>
  </w:style>
  <w:style w:type="character" w:styleId="CommentReference">
    <w:name w:val="annotation reference"/>
    <w:basedOn w:val="DefaultParagraphFont"/>
    <w:uiPriority w:val="99"/>
    <w:rsid w:val="00760C37"/>
    <w:rPr>
      <w:sz w:val="16"/>
      <w:szCs w:val="16"/>
    </w:rPr>
  </w:style>
  <w:style w:type="paragraph" w:styleId="CommentText">
    <w:name w:val="annotation text"/>
    <w:basedOn w:val="Normal"/>
    <w:link w:val="CommentTextChar"/>
    <w:uiPriority w:val="99"/>
    <w:rsid w:val="00760C37"/>
    <w:pPr>
      <w:spacing w:after="0" w:line="240" w:lineRule="auto"/>
    </w:pPr>
    <w:rPr>
      <w:rFonts w:ascii="Calibri" w:eastAsia="Calibri" w:hAnsi="Calibri" w:cs="Arial"/>
      <w:sz w:val="20"/>
      <w:szCs w:val="20"/>
    </w:rPr>
  </w:style>
  <w:style w:type="character" w:customStyle="1" w:styleId="CommentTextChar">
    <w:name w:val="Comment Text Char"/>
    <w:basedOn w:val="DefaultParagraphFont"/>
    <w:link w:val="CommentText"/>
    <w:uiPriority w:val="99"/>
    <w:rsid w:val="00760C37"/>
    <w:rPr>
      <w:rFonts w:ascii="Calibri" w:eastAsia="Calibri" w:hAnsi="Calibri" w:cs="Arial"/>
      <w:sz w:val="20"/>
      <w:szCs w:val="20"/>
    </w:rPr>
  </w:style>
  <w:style w:type="paragraph" w:styleId="ListParagraph">
    <w:name w:val="List Paragraph"/>
    <w:basedOn w:val="Normal"/>
    <w:uiPriority w:val="34"/>
    <w:qFormat/>
    <w:rsid w:val="00C343B1"/>
    <w:pPr>
      <w:ind w:left="720"/>
      <w:contextualSpacing/>
    </w:pPr>
  </w:style>
  <w:style w:type="paragraph" w:styleId="CommentSubject">
    <w:name w:val="annotation subject"/>
    <w:basedOn w:val="CommentText"/>
    <w:next w:val="CommentText"/>
    <w:link w:val="CommentSubjectChar"/>
    <w:uiPriority w:val="99"/>
    <w:semiHidden/>
    <w:unhideWhenUsed/>
    <w:rsid w:val="00066EF8"/>
    <w:pPr>
      <w:spacing w:after="160"/>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066EF8"/>
    <w:rPr>
      <w:rFonts w:ascii="Calibri" w:eastAsia="Calibri" w:hAnsi="Calibri" w:cs="Arial"/>
      <w:b/>
      <w:bCs/>
      <w:sz w:val="20"/>
      <w:szCs w:val="20"/>
    </w:rPr>
  </w:style>
  <w:style w:type="paragraph" w:customStyle="1" w:styleId="Sous-titre2">
    <w:name w:val="Sous-titre2"/>
    <w:basedOn w:val="Footer"/>
    <w:link w:val="Sous-titre2CarCar"/>
    <w:rsid w:val="007A6D2F"/>
    <w:pPr>
      <w:numPr>
        <w:numId w:val="2"/>
      </w:numPr>
      <w:tabs>
        <w:tab w:val="clear" w:pos="4703"/>
        <w:tab w:val="clear" w:pos="9406"/>
        <w:tab w:val="left" w:pos="426"/>
        <w:tab w:val="center" w:pos="4536"/>
        <w:tab w:val="right" w:pos="9072"/>
      </w:tabs>
      <w:spacing w:after="240"/>
    </w:pPr>
    <w:rPr>
      <w:rFonts w:ascii="Tahoma" w:eastAsia="Times" w:hAnsi="Tahoma" w:cs="Tahoma"/>
      <w:b/>
      <w:bCs/>
      <w:lang w:val="en-GB" w:eastAsia="fr-FR"/>
    </w:rPr>
  </w:style>
  <w:style w:type="character" w:customStyle="1" w:styleId="Sous-titre2CarCar">
    <w:name w:val="Sous-titre2 Car Car"/>
    <w:link w:val="Sous-titre2"/>
    <w:rsid w:val="007A6D2F"/>
    <w:rPr>
      <w:rFonts w:ascii="Tahoma" w:eastAsia="Times" w:hAnsi="Tahoma" w:cs="Tahoma"/>
      <w:b/>
      <w:bCs/>
      <w:lang w:val="en-GB" w:eastAsia="fr-FR"/>
    </w:rPr>
  </w:style>
  <w:style w:type="paragraph" w:styleId="Revision">
    <w:name w:val="Revision"/>
    <w:hidden/>
    <w:uiPriority w:val="99"/>
    <w:semiHidden/>
    <w:rsid w:val="008A7C7E"/>
    <w:pPr>
      <w:spacing w:after="0" w:line="240" w:lineRule="auto"/>
    </w:pPr>
  </w:style>
  <w:style w:type="paragraph" w:styleId="NormalWeb">
    <w:name w:val="Normal (Web)"/>
    <w:basedOn w:val="Normal"/>
    <w:uiPriority w:val="99"/>
    <w:semiHidden/>
    <w:unhideWhenUsed/>
    <w:rsid w:val="00FA27E5"/>
    <w:pPr>
      <w:spacing w:before="100" w:beforeAutospacing="1" w:after="100" w:afterAutospacing="1" w:line="240" w:lineRule="auto"/>
    </w:pPr>
    <w:rPr>
      <w:rFonts w:ascii="Times New Roman" w:eastAsiaTheme="minorEastAsia" w:hAnsi="Times New Roman" w:cs="Times New Roman"/>
      <w:sz w:val="24"/>
      <w:szCs w:val="24"/>
    </w:rPr>
  </w:style>
  <w:style w:type="table" w:styleId="TableGrid">
    <w:name w:val="Table Grid"/>
    <w:basedOn w:val="TableNormal"/>
    <w:uiPriority w:val="39"/>
    <w:rsid w:val="00EA6E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D24F8E"/>
    <w:rPr>
      <w:i/>
      <w:iCs/>
    </w:rPr>
  </w:style>
  <w:style w:type="character" w:customStyle="1" w:styleId="Heading3Char">
    <w:name w:val="Heading 3 Char"/>
    <w:basedOn w:val="DefaultParagraphFont"/>
    <w:link w:val="Heading3"/>
    <w:uiPriority w:val="9"/>
    <w:rsid w:val="00ED3B9C"/>
    <w:rPr>
      <w:rFonts w:asciiTheme="majorHAnsi" w:eastAsiaTheme="majorEastAsia" w:hAnsiTheme="majorHAnsi" w:cstheme="majorBidi"/>
      <w:b/>
      <w:bCs/>
      <w:color w:val="5B9BD5" w:themeColor="accent1"/>
    </w:rPr>
  </w:style>
  <w:style w:type="character" w:styleId="Hyperlink">
    <w:name w:val="Hyperlink"/>
    <w:uiPriority w:val="99"/>
    <w:unhideWhenUsed/>
    <w:rsid w:val="00E75027"/>
    <w:rPr>
      <w:color w:val="0000FF"/>
      <w:u w:val="single"/>
    </w:rPr>
  </w:style>
  <w:style w:type="paragraph" w:styleId="FootnoteText">
    <w:name w:val="footnote text"/>
    <w:basedOn w:val="Normal"/>
    <w:link w:val="FootnoteTextChar"/>
    <w:unhideWhenUsed/>
    <w:rsid w:val="00E75027"/>
    <w:pPr>
      <w:spacing w:after="0" w:line="240" w:lineRule="auto"/>
    </w:pPr>
    <w:rPr>
      <w:rFonts w:ascii="Times New Roman" w:eastAsia="Times New Roman" w:hAnsi="Times New Roman" w:cs="Arial"/>
      <w:sz w:val="20"/>
      <w:szCs w:val="20"/>
    </w:rPr>
  </w:style>
  <w:style w:type="character" w:customStyle="1" w:styleId="FootnoteTextChar">
    <w:name w:val="Footnote Text Char"/>
    <w:basedOn w:val="DefaultParagraphFont"/>
    <w:link w:val="FootnoteText"/>
    <w:rsid w:val="00E75027"/>
    <w:rPr>
      <w:rFonts w:ascii="Times New Roman" w:eastAsia="Times New Roman" w:hAnsi="Times New Roman" w:cs="Arial"/>
      <w:sz w:val="20"/>
      <w:szCs w:val="20"/>
    </w:rPr>
  </w:style>
  <w:style w:type="character" w:styleId="FootnoteReference">
    <w:name w:val="footnote reference"/>
    <w:unhideWhenUsed/>
    <w:rsid w:val="00E75027"/>
    <w:rPr>
      <w:vertAlign w:val="superscript"/>
    </w:rPr>
  </w:style>
  <w:style w:type="character" w:customStyle="1" w:styleId="searchhighlight">
    <w:name w:val="searchhighlight"/>
    <w:basedOn w:val="DefaultParagraphFont"/>
    <w:rsid w:val="00FA10E0"/>
  </w:style>
  <w:style w:type="character" w:customStyle="1" w:styleId="Heading1Char">
    <w:name w:val="Heading 1 Char"/>
    <w:basedOn w:val="DefaultParagraphFont"/>
    <w:link w:val="Heading1"/>
    <w:uiPriority w:val="9"/>
    <w:rsid w:val="004D5C0C"/>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uiPriority w:val="9"/>
    <w:semiHidden/>
    <w:rsid w:val="00533CD7"/>
    <w:rPr>
      <w:rFonts w:asciiTheme="majorHAnsi" w:eastAsiaTheme="majorEastAsia" w:hAnsiTheme="majorHAnsi" w:cstheme="majorBidi"/>
      <w:b/>
      <w:bCs/>
      <w:color w:val="5B9BD5" w:themeColor="accent1"/>
      <w:sz w:val="26"/>
      <w:szCs w:val="26"/>
    </w:rPr>
  </w:style>
  <w:style w:type="paragraph" w:customStyle="1" w:styleId="blue">
    <w:name w:val="blue"/>
    <w:basedOn w:val="Normal"/>
    <w:rsid w:val="00533CD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orfulList-Accent11">
    <w:name w:val="Colorful List - Accent 11"/>
    <w:basedOn w:val="Normal"/>
    <w:uiPriority w:val="34"/>
    <w:qFormat/>
    <w:rsid w:val="006201D9"/>
    <w:pPr>
      <w:spacing w:after="0" w:line="240" w:lineRule="auto"/>
      <w:ind w:left="720"/>
      <w:contextualSpacing/>
    </w:pPr>
    <w:rPr>
      <w:rFonts w:ascii="Calibri" w:eastAsia="Calibri" w:hAnsi="Calibri" w:cs="Arial"/>
    </w:rPr>
  </w:style>
  <w:style w:type="character" w:styleId="Strong">
    <w:name w:val="Strong"/>
    <w:basedOn w:val="DefaultParagraphFont"/>
    <w:uiPriority w:val="22"/>
    <w:qFormat/>
    <w:rsid w:val="00721363"/>
    <w:rPr>
      <w:b/>
      <w:bCs/>
    </w:rPr>
  </w:style>
  <w:style w:type="paragraph" w:styleId="PlainText">
    <w:name w:val="Plain Text"/>
    <w:basedOn w:val="Normal"/>
    <w:link w:val="PlainTextChar"/>
    <w:uiPriority w:val="99"/>
    <w:unhideWhenUsed/>
    <w:rsid w:val="005C5C90"/>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5C5C90"/>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933654">
      <w:bodyDiv w:val="1"/>
      <w:marLeft w:val="0"/>
      <w:marRight w:val="0"/>
      <w:marTop w:val="0"/>
      <w:marBottom w:val="0"/>
      <w:divBdr>
        <w:top w:val="none" w:sz="0" w:space="0" w:color="auto"/>
        <w:left w:val="none" w:sz="0" w:space="0" w:color="auto"/>
        <w:bottom w:val="none" w:sz="0" w:space="0" w:color="auto"/>
        <w:right w:val="none" w:sz="0" w:space="0" w:color="auto"/>
      </w:divBdr>
      <w:divsChild>
        <w:div w:id="1608387454">
          <w:marLeft w:val="0"/>
          <w:marRight w:val="0"/>
          <w:marTop w:val="0"/>
          <w:marBottom w:val="0"/>
          <w:divBdr>
            <w:top w:val="none" w:sz="0" w:space="0" w:color="auto"/>
            <w:left w:val="none" w:sz="0" w:space="0" w:color="auto"/>
            <w:bottom w:val="none" w:sz="0" w:space="0" w:color="auto"/>
            <w:right w:val="none" w:sz="0" w:space="0" w:color="auto"/>
          </w:divBdr>
        </w:div>
        <w:div w:id="1741101411">
          <w:marLeft w:val="0"/>
          <w:marRight w:val="0"/>
          <w:marTop w:val="0"/>
          <w:marBottom w:val="0"/>
          <w:divBdr>
            <w:top w:val="none" w:sz="0" w:space="0" w:color="auto"/>
            <w:left w:val="none" w:sz="0" w:space="0" w:color="auto"/>
            <w:bottom w:val="none" w:sz="0" w:space="0" w:color="auto"/>
            <w:right w:val="none" w:sz="0" w:space="0" w:color="auto"/>
          </w:divBdr>
        </w:div>
      </w:divsChild>
    </w:div>
    <w:div w:id="40062338">
      <w:bodyDiv w:val="1"/>
      <w:marLeft w:val="0"/>
      <w:marRight w:val="0"/>
      <w:marTop w:val="0"/>
      <w:marBottom w:val="0"/>
      <w:divBdr>
        <w:top w:val="none" w:sz="0" w:space="0" w:color="auto"/>
        <w:left w:val="none" w:sz="0" w:space="0" w:color="auto"/>
        <w:bottom w:val="none" w:sz="0" w:space="0" w:color="auto"/>
        <w:right w:val="none" w:sz="0" w:space="0" w:color="auto"/>
      </w:divBdr>
    </w:div>
    <w:div w:id="133186926">
      <w:bodyDiv w:val="1"/>
      <w:marLeft w:val="0"/>
      <w:marRight w:val="0"/>
      <w:marTop w:val="0"/>
      <w:marBottom w:val="0"/>
      <w:divBdr>
        <w:top w:val="none" w:sz="0" w:space="0" w:color="auto"/>
        <w:left w:val="none" w:sz="0" w:space="0" w:color="auto"/>
        <w:bottom w:val="none" w:sz="0" w:space="0" w:color="auto"/>
        <w:right w:val="none" w:sz="0" w:space="0" w:color="auto"/>
      </w:divBdr>
    </w:div>
    <w:div w:id="162547228">
      <w:bodyDiv w:val="1"/>
      <w:marLeft w:val="0"/>
      <w:marRight w:val="0"/>
      <w:marTop w:val="0"/>
      <w:marBottom w:val="0"/>
      <w:divBdr>
        <w:top w:val="none" w:sz="0" w:space="0" w:color="auto"/>
        <w:left w:val="none" w:sz="0" w:space="0" w:color="auto"/>
        <w:bottom w:val="none" w:sz="0" w:space="0" w:color="auto"/>
        <w:right w:val="none" w:sz="0" w:space="0" w:color="auto"/>
      </w:divBdr>
      <w:divsChild>
        <w:div w:id="2006472717">
          <w:marLeft w:val="0"/>
          <w:marRight w:val="0"/>
          <w:marTop w:val="0"/>
          <w:marBottom w:val="0"/>
          <w:divBdr>
            <w:top w:val="none" w:sz="0" w:space="0" w:color="auto"/>
            <w:left w:val="none" w:sz="0" w:space="0" w:color="auto"/>
            <w:bottom w:val="none" w:sz="0" w:space="0" w:color="auto"/>
            <w:right w:val="none" w:sz="0" w:space="0" w:color="auto"/>
          </w:divBdr>
        </w:div>
      </w:divsChild>
    </w:div>
    <w:div w:id="322396010">
      <w:bodyDiv w:val="1"/>
      <w:marLeft w:val="0"/>
      <w:marRight w:val="0"/>
      <w:marTop w:val="0"/>
      <w:marBottom w:val="0"/>
      <w:divBdr>
        <w:top w:val="none" w:sz="0" w:space="0" w:color="auto"/>
        <w:left w:val="none" w:sz="0" w:space="0" w:color="auto"/>
        <w:bottom w:val="none" w:sz="0" w:space="0" w:color="auto"/>
        <w:right w:val="none" w:sz="0" w:space="0" w:color="auto"/>
      </w:divBdr>
    </w:div>
    <w:div w:id="379943204">
      <w:bodyDiv w:val="1"/>
      <w:marLeft w:val="0"/>
      <w:marRight w:val="0"/>
      <w:marTop w:val="0"/>
      <w:marBottom w:val="0"/>
      <w:divBdr>
        <w:top w:val="none" w:sz="0" w:space="0" w:color="auto"/>
        <w:left w:val="none" w:sz="0" w:space="0" w:color="auto"/>
        <w:bottom w:val="none" w:sz="0" w:space="0" w:color="auto"/>
        <w:right w:val="none" w:sz="0" w:space="0" w:color="auto"/>
      </w:divBdr>
      <w:divsChild>
        <w:div w:id="325717257">
          <w:marLeft w:val="0"/>
          <w:marRight w:val="0"/>
          <w:marTop w:val="0"/>
          <w:marBottom w:val="0"/>
          <w:divBdr>
            <w:top w:val="none" w:sz="0" w:space="0" w:color="auto"/>
            <w:left w:val="none" w:sz="0" w:space="0" w:color="auto"/>
            <w:bottom w:val="none" w:sz="0" w:space="0" w:color="auto"/>
            <w:right w:val="none" w:sz="0" w:space="0" w:color="auto"/>
          </w:divBdr>
        </w:div>
        <w:div w:id="614335540">
          <w:marLeft w:val="0"/>
          <w:marRight w:val="0"/>
          <w:marTop w:val="0"/>
          <w:marBottom w:val="0"/>
          <w:divBdr>
            <w:top w:val="none" w:sz="0" w:space="0" w:color="auto"/>
            <w:left w:val="none" w:sz="0" w:space="0" w:color="auto"/>
            <w:bottom w:val="none" w:sz="0" w:space="0" w:color="auto"/>
            <w:right w:val="none" w:sz="0" w:space="0" w:color="auto"/>
          </w:divBdr>
        </w:div>
        <w:div w:id="1240604064">
          <w:marLeft w:val="0"/>
          <w:marRight w:val="0"/>
          <w:marTop w:val="0"/>
          <w:marBottom w:val="0"/>
          <w:divBdr>
            <w:top w:val="none" w:sz="0" w:space="0" w:color="auto"/>
            <w:left w:val="none" w:sz="0" w:space="0" w:color="auto"/>
            <w:bottom w:val="none" w:sz="0" w:space="0" w:color="auto"/>
            <w:right w:val="none" w:sz="0" w:space="0" w:color="auto"/>
          </w:divBdr>
        </w:div>
      </w:divsChild>
    </w:div>
    <w:div w:id="457987846">
      <w:bodyDiv w:val="1"/>
      <w:marLeft w:val="0"/>
      <w:marRight w:val="0"/>
      <w:marTop w:val="0"/>
      <w:marBottom w:val="0"/>
      <w:divBdr>
        <w:top w:val="none" w:sz="0" w:space="0" w:color="auto"/>
        <w:left w:val="none" w:sz="0" w:space="0" w:color="auto"/>
        <w:bottom w:val="none" w:sz="0" w:space="0" w:color="auto"/>
        <w:right w:val="none" w:sz="0" w:space="0" w:color="auto"/>
      </w:divBdr>
    </w:div>
    <w:div w:id="500435626">
      <w:bodyDiv w:val="1"/>
      <w:marLeft w:val="0"/>
      <w:marRight w:val="0"/>
      <w:marTop w:val="0"/>
      <w:marBottom w:val="0"/>
      <w:divBdr>
        <w:top w:val="none" w:sz="0" w:space="0" w:color="auto"/>
        <w:left w:val="none" w:sz="0" w:space="0" w:color="auto"/>
        <w:bottom w:val="none" w:sz="0" w:space="0" w:color="auto"/>
        <w:right w:val="none" w:sz="0" w:space="0" w:color="auto"/>
      </w:divBdr>
    </w:div>
    <w:div w:id="683633680">
      <w:bodyDiv w:val="1"/>
      <w:marLeft w:val="0"/>
      <w:marRight w:val="0"/>
      <w:marTop w:val="0"/>
      <w:marBottom w:val="0"/>
      <w:divBdr>
        <w:top w:val="none" w:sz="0" w:space="0" w:color="auto"/>
        <w:left w:val="none" w:sz="0" w:space="0" w:color="auto"/>
        <w:bottom w:val="none" w:sz="0" w:space="0" w:color="auto"/>
        <w:right w:val="none" w:sz="0" w:space="0" w:color="auto"/>
      </w:divBdr>
    </w:div>
    <w:div w:id="693654016">
      <w:bodyDiv w:val="1"/>
      <w:marLeft w:val="0"/>
      <w:marRight w:val="0"/>
      <w:marTop w:val="0"/>
      <w:marBottom w:val="0"/>
      <w:divBdr>
        <w:top w:val="none" w:sz="0" w:space="0" w:color="auto"/>
        <w:left w:val="none" w:sz="0" w:space="0" w:color="auto"/>
        <w:bottom w:val="none" w:sz="0" w:space="0" w:color="auto"/>
        <w:right w:val="none" w:sz="0" w:space="0" w:color="auto"/>
      </w:divBdr>
    </w:div>
    <w:div w:id="818111202">
      <w:bodyDiv w:val="1"/>
      <w:marLeft w:val="0"/>
      <w:marRight w:val="0"/>
      <w:marTop w:val="0"/>
      <w:marBottom w:val="0"/>
      <w:divBdr>
        <w:top w:val="none" w:sz="0" w:space="0" w:color="auto"/>
        <w:left w:val="none" w:sz="0" w:space="0" w:color="auto"/>
        <w:bottom w:val="none" w:sz="0" w:space="0" w:color="auto"/>
        <w:right w:val="none" w:sz="0" w:space="0" w:color="auto"/>
      </w:divBdr>
      <w:divsChild>
        <w:div w:id="1618097541">
          <w:marLeft w:val="0"/>
          <w:marRight w:val="0"/>
          <w:marTop w:val="0"/>
          <w:marBottom w:val="0"/>
          <w:divBdr>
            <w:top w:val="none" w:sz="0" w:space="0" w:color="auto"/>
            <w:left w:val="none" w:sz="0" w:space="0" w:color="auto"/>
            <w:bottom w:val="none" w:sz="0" w:space="0" w:color="auto"/>
            <w:right w:val="none" w:sz="0" w:space="0" w:color="auto"/>
          </w:divBdr>
        </w:div>
      </w:divsChild>
    </w:div>
    <w:div w:id="887957676">
      <w:bodyDiv w:val="1"/>
      <w:marLeft w:val="0"/>
      <w:marRight w:val="0"/>
      <w:marTop w:val="0"/>
      <w:marBottom w:val="0"/>
      <w:divBdr>
        <w:top w:val="none" w:sz="0" w:space="0" w:color="auto"/>
        <w:left w:val="none" w:sz="0" w:space="0" w:color="auto"/>
        <w:bottom w:val="none" w:sz="0" w:space="0" w:color="auto"/>
        <w:right w:val="none" w:sz="0" w:space="0" w:color="auto"/>
      </w:divBdr>
    </w:div>
    <w:div w:id="985814022">
      <w:bodyDiv w:val="1"/>
      <w:marLeft w:val="0"/>
      <w:marRight w:val="0"/>
      <w:marTop w:val="0"/>
      <w:marBottom w:val="0"/>
      <w:divBdr>
        <w:top w:val="none" w:sz="0" w:space="0" w:color="auto"/>
        <w:left w:val="none" w:sz="0" w:space="0" w:color="auto"/>
        <w:bottom w:val="none" w:sz="0" w:space="0" w:color="auto"/>
        <w:right w:val="none" w:sz="0" w:space="0" w:color="auto"/>
      </w:divBdr>
    </w:div>
    <w:div w:id="1011370958">
      <w:bodyDiv w:val="1"/>
      <w:marLeft w:val="0"/>
      <w:marRight w:val="0"/>
      <w:marTop w:val="0"/>
      <w:marBottom w:val="0"/>
      <w:divBdr>
        <w:top w:val="none" w:sz="0" w:space="0" w:color="auto"/>
        <w:left w:val="none" w:sz="0" w:space="0" w:color="auto"/>
        <w:bottom w:val="none" w:sz="0" w:space="0" w:color="auto"/>
        <w:right w:val="none" w:sz="0" w:space="0" w:color="auto"/>
      </w:divBdr>
    </w:div>
    <w:div w:id="1020277458">
      <w:bodyDiv w:val="1"/>
      <w:marLeft w:val="0"/>
      <w:marRight w:val="0"/>
      <w:marTop w:val="0"/>
      <w:marBottom w:val="0"/>
      <w:divBdr>
        <w:top w:val="none" w:sz="0" w:space="0" w:color="auto"/>
        <w:left w:val="none" w:sz="0" w:space="0" w:color="auto"/>
        <w:bottom w:val="none" w:sz="0" w:space="0" w:color="auto"/>
        <w:right w:val="none" w:sz="0" w:space="0" w:color="auto"/>
      </w:divBdr>
      <w:divsChild>
        <w:div w:id="979113860">
          <w:marLeft w:val="0"/>
          <w:marRight w:val="0"/>
          <w:marTop w:val="0"/>
          <w:marBottom w:val="0"/>
          <w:divBdr>
            <w:top w:val="none" w:sz="0" w:space="0" w:color="auto"/>
            <w:left w:val="none" w:sz="0" w:space="0" w:color="auto"/>
            <w:bottom w:val="none" w:sz="0" w:space="0" w:color="auto"/>
            <w:right w:val="none" w:sz="0" w:space="0" w:color="auto"/>
          </w:divBdr>
          <w:divsChild>
            <w:div w:id="652177808">
              <w:marLeft w:val="0"/>
              <w:marRight w:val="0"/>
              <w:marTop w:val="0"/>
              <w:marBottom w:val="120"/>
              <w:divBdr>
                <w:top w:val="none" w:sz="0" w:space="0" w:color="auto"/>
                <w:left w:val="none" w:sz="0" w:space="0" w:color="auto"/>
                <w:bottom w:val="none" w:sz="0" w:space="0" w:color="auto"/>
                <w:right w:val="none" w:sz="0" w:space="0" w:color="auto"/>
              </w:divBdr>
              <w:divsChild>
                <w:div w:id="84921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722634">
      <w:bodyDiv w:val="1"/>
      <w:marLeft w:val="0"/>
      <w:marRight w:val="0"/>
      <w:marTop w:val="0"/>
      <w:marBottom w:val="0"/>
      <w:divBdr>
        <w:top w:val="none" w:sz="0" w:space="0" w:color="auto"/>
        <w:left w:val="none" w:sz="0" w:space="0" w:color="auto"/>
        <w:bottom w:val="none" w:sz="0" w:space="0" w:color="auto"/>
        <w:right w:val="none" w:sz="0" w:space="0" w:color="auto"/>
      </w:divBdr>
    </w:div>
    <w:div w:id="1185555009">
      <w:bodyDiv w:val="1"/>
      <w:marLeft w:val="0"/>
      <w:marRight w:val="0"/>
      <w:marTop w:val="0"/>
      <w:marBottom w:val="0"/>
      <w:divBdr>
        <w:top w:val="none" w:sz="0" w:space="0" w:color="auto"/>
        <w:left w:val="none" w:sz="0" w:space="0" w:color="auto"/>
        <w:bottom w:val="none" w:sz="0" w:space="0" w:color="auto"/>
        <w:right w:val="none" w:sz="0" w:space="0" w:color="auto"/>
      </w:divBdr>
    </w:div>
    <w:div w:id="1201551581">
      <w:bodyDiv w:val="1"/>
      <w:marLeft w:val="0"/>
      <w:marRight w:val="0"/>
      <w:marTop w:val="0"/>
      <w:marBottom w:val="0"/>
      <w:divBdr>
        <w:top w:val="none" w:sz="0" w:space="0" w:color="auto"/>
        <w:left w:val="none" w:sz="0" w:space="0" w:color="auto"/>
        <w:bottom w:val="none" w:sz="0" w:space="0" w:color="auto"/>
        <w:right w:val="none" w:sz="0" w:space="0" w:color="auto"/>
      </w:divBdr>
    </w:div>
    <w:div w:id="1241720790">
      <w:bodyDiv w:val="1"/>
      <w:marLeft w:val="0"/>
      <w:marRight w:val="0"/>
      <w:marTop w:val="0"/>
      <w:marBottom w:val="0"/>
      <w:divBdr>
        <w:top w:val="none" w:sz="0" w:space="0" w:color="auto"/>
        <w:left w:val="none" w:sz="0" w:space="0" w:color="auto"/>
        <w:bottom w:val="none" w:sz="0" w:space="0" w:color="auto"/>
        <w:right w:val="none" w:sz="0" w:space="0" w:color="auto"/>
      </w:divBdr>
    </w:div>
    <w:div w:id="1296255797">
      <w:bodyDiv w:val="1"/>
      <w:marLeft w:val="0"/>
      <w:marRight w:val="0"/>
      <w:marTop w:val="0"/>
      <w:marBottom w:val="0"/>
      <w:divBdr>
        <w:top w:val="none" w:sz="0" w:space="0" w:color="auto"/>
        <w:left w:val="none" w:sz="0" w:space="0" w:color="auto"/>
        <w:bottom w:val="none" w:sz="0" w:space="0" w:color="auto"/>
        <w:right w:val="none" w:sz="0" w:space="0" w:color="auto"/>
      </w:divBdr>
    </w:div>
    <w:div w:id="1323460402">
      <w:bodyDiv w:val="1"/>
      <w:marLeft w:val="0"/>
      <w:marRight w:val="0"/>
      <w:marTop w:val="0"/>
      <w:marBottom w:val="0"/>
      <w:divBdr>
        <w:top w:val="none" w:sz="0" w:space="0" w:color="auto"/>
        <w:left w:val="none" w:sz="0" w:space="0" w:color="auto"/>
        <w:bottom w:val="none" w:sz="0" w:space="0" w:color="auto"/>
        <w:right w:val="none" w:sz="0" w:space="0" w:color="auto"/>
      </w:divBdr>
    </w:div>
    <w:div w:id="1347486235">
      <w:bodyDiv w:val="1"/>
      <w:marLeft w:val="0"/>
      <w:marRight w:val="0"/>
      <w:marTop w:val="0"/>
      <w:marBottom w:val="0"/>
      <w:divBdr>
        <w:top w:val="none" w:sz="0" w:space="0" w:color="auto"/>
        <w:left w:val="none" w:sz="0" w:space="0" w:color="auto"/>
        <w:bottom w:val="none" w:sz="0" w:space="0" w:color="auto"/>
        <w:right w:val="none" w:sz="0" w:space="0" w:color="auto"/>
      </w:divBdr>
    </w:div>
    <w:div w:id="1362823479">
      <w:bodyDiv w:val="1"/>
      <w:marLeft w:val="0"/>
      <w:marRight w:val="0"/>
      <w:marTop w:val="0"/>
      <w:marBottom w:val="0"/>
      <w:divBdr>
        <w:top w:val="none" w:sz="0" w:space="0" w:color="auto"/>
        <w:left w:val="none" w:sz="0" w:space="0" w:color="auto"/>
        <w:bottom w:val="none" w:sz="0" w:space="0" w:color="auto"/>
        <w:right w:val="none" w:sz="0" w:space="0" w:color="auto"/>
      </w:divBdr>
      <w:divsChild>
        <w:div w:id="1051923034">
          <w:marLeft w:val="0"/>
          <w:marRight w:val="0"/>
          <w:marTop w:val="0"/>
          <w:marBottom w:val="0"/>
          <w:divBdr>
            <w:top w:val="none" w:sz="0" w:space="0" w:color="auto"/>
            <w:left w:val="none" w:sz="0" w:space="0" w:color="auto"/>
            <w:bottom w:val="none" w:sz="0" w:space="0" w:color="auto"/>
            <w:right w:val="none" w:sz="0" w:space="0" w:color="auto"/>
          </w:divBdr>
        </w:div>
      </w:divsChild>
    </w:div>
    <w:div w:id="1384787572">
      <w:bodyDiv w:val="1"/>
      <w:marLeft w:val="0"/>
      <w:marRight w:val="0"/>
      <w:marTop w:val="0"/>
      <w:marBottom w:val="0"/>
      <w:divBdr>
        <w:top w:val="none" w:sz="0" w:space="0" w:color="auto"/>
        <w:left w:val="none" w:sz="0" w:space="0" w:color="auto"/>
        <w:bottom w:val="none" w:sz="0" w:space="0" w:color="auto"/>
        <w:right w:val="none" w:sz="0" w:space="0" w:color="auto"/>
      </w:divBdr>
    </w:div>
    <w:div w:id="1391075856">
      <w:bodyDiv w:val="1"/>
      <w:marLeft w:val="0"/>
      <w:marRight w:val="0"/>
      <w:marTop w:val="0"/>
      <w:marBottom w:val="0"/>
      <w:divBdr>
        <w:top w:val="none" w:sz="0" w:space="0" w:color="auto"/>
        <w:left w:val="none" w:sz="0" w:space="0" w:color="auto"/>
        <w:bottom w:val="none" w:sz="0" w:space="0" w:color="auto"/>
        <w:right w:val="none" w:sz="0" w:space="0" w:color="auto"/>
      </w:divBdr>
    </w:div>
    <w:div w:id="1454014268">
      <w:bodyDiv w:val="1"/>
      <w:marLeft w:val="0"/>
      <w:marRight w:val="0"/>
      <w:marTop w:val="0"/>
      <w:marBottom w:val="0"/>
      <w:divBdr>
        <w:top w:val="none" w:sz="0" w:space="0" w:color="auto"/>
        <w:left w:val="none" w:sz="0" w:space="0" w:color="auto"/>
        <w:bottom w:val="none" w:sz="0" w:space="0" w:color="auto"/>
        <w:right w:val="none" w:sz="0" w:space="0" w:color="auto"/>
      </w:divBdr>
    </w:div>
    <w:div w:id="1478764747">
      <w:bodyDiv w:val="1"/>
      <w:marLeft w:val="0"/>
      <w:marRight w:val="0"/>
      <w:marTop w:val="0"/>
      <w:marBottom w:val="0"/>
      <w:divBdr>
        <w:top w:val="none" w:sz="0" w:space="0" w:color="auto"/>
        <w:left w:val="none" w:sz="0" w:space="0" w:color="auto"/>
        <w:bottom w:val="none" w:sz="0" w:space="0" w:color="auto"/>
        <w:right w:val="none" w:sz="0" w:space="0" w:color="auto"/>
      </w:divBdr>
      <w:divsChild>
        <w:div w:id="500898798">
          <w:marLeft w:val="0"/>
          <w:marRight w:val="0"/>
          <w:marTop w:val="0"/>
          <w:marBottom w:val="0"/>
          <w:divBdr>
            <w:top w:val="none" w:sz="0" w:space="0" w:color="auto"/>
            <w:left w:val="none" w:sz="0" w:space="0" w:color="auto"/>
            <w:bottom w:val="none" w:sz="0" w:space="0" w:color="auto"/>
            <w:right w:val="none" w:sz="0" w:space="0" w:color="auto"/>
          </w:divBdr>
        </w:div>
      </w:divsChild>
    </w:div>
    <w:div w:id="1484397350">
      <w:bodyDiv w:val="1"/>
      <w:marLeft w:val="0"/>
      <w:marRight w:val="0"/>
      <w:marTop w:val="0"/>
      <w:marBottom w:val="0"/>
      <w:divBdr>
        <w:top w:val="none" w:sz="0" w:space="0" w:color="auto"/>
        <w:left w:val="none" w:sz="0" w:space="0" w:color="auto"/>
        <w:bottom w:val="none" w:sz="0" w:space="0" w:color="auto"/>
        <w:right w:val="none" w:sz="0" w:space="0" w:color="auto"/>
      </w:divBdr>
      <w:divsChild>
        <w:div w:id="926116799">
          <w:marLeft w:val="0"/>
          <w:marRight w:val="0"/>
          <w:marTop w:val="0"/>
          <w:marBottom w:val="0"/>
          <w:divBdr>
            <w:top w:val="none" w:sz="0" w:space="0" w:color="auto"/>
            <w:left w:val="none" w:sz="0" w:space="0" w:color="auto"/>
            <w:bottom w:val="none" w:sz="0" w:space="0" w:color="auto"/>
            <w:right w:val="none" w:sz="0" w:space="0" w:color="auto"/>
          </w:divBdr>
        </w:div>
      </w:divsChild>
    </w:div>
    <w:div w:id="1507861050">
      <w:bodyDiv w:val="1"/>
      <w:marLeft w:val="0"/>
      <w:marRight w:val="0"/>
      <w:marTop w:val="0"/>
      <w:marBottom w:val="0"/>
      <w:divBdr>
        <w:top w:val="none" w:sz="0" w:space="0" w:color="auto"/>
        <w:left w:val="none" w:sz="0" w:space="0" w:color="auto"/>
        <w:bottom w:val="none" w:sz="0" w:space="0" w:color="auto"/>
        <w:right w:val="none" w:sz="0" w:space="0" w:color="auto"/>
      </w:divBdr>
      <w:divsChild>
        <w:div w:id="742532094">
          <w:marLeft w:val="0"/>
          <w:marRight w:val="0"/>
          <w:marTop w:val="0"/>
          <w:marBottom w:val="0"/>
          <w:divBdr>
            <w:top w:val="none" w:sz="0" w:space="0" w:color="auto"/>
            <w:left w:val="none" w:sz="0" w:space="0" w:color="auto"/>
            <w:bottom w:val="none" w:sz="0" w:space="0" w:color="auto"/>
            <w:right w:val="none" w:sz="0" w:space="0" w:color="auto"/>
          </w:divBdr>
        </w:div>
        <w:div w:id="1686396602">
          <w:marLeft w:val="0"/>
          <w:marRight w:val="0"/>
          <w:marTop w:val="0"/>
          <w:marBottom w:val="0"/>
          <w:divBdr>
            <w:top w:val="none" w:sz="0" w:space="0" w:color="auto"/>
            <w:left w:val="none" w:sz="0" w:space="0" w:color="auto"/>
            <w:bottom w:val="none" w:sz="0" w:space="0" w:color="auto"/>
            <w:right w:val="none" w:sz="0" w:space="0" w:color="auto"/>
          </w:divBdr>
        </w:div>
      </w:divsChild>
    </w:div>
    <w:div w:id="1656451264">
      <w:bodyDiv w:val="1"/>
      <w:marLeft w:val="0"/>
      <w:marRight w:val="0"/>
      <w:marTop w:val="0"/>
      <w:marBottom w:val="0"/>
      <w:divBdr>
        <w:top w:val="none" w:sz="0" w:space="0" w:color="auto"/>
        <w:left w:val="none" w:sz="0" w:space="0" w:color="auto"/>
        <w:bottom w:val="none" w:sz="0" w:space="0" w:color="auto"/>
        <w:right w:val="none" w:sz="0" w:space="0" w:color="auto"/>
      </w:divBdr>
    </w:div>
    <w:div w:id="1672876271">
      <w:bodyDiv w:val="1"/>
      <w:marLeft w:val="0"/>
      <w:marRight w:val="0"/>
      <w:marTop w:val="0"/>
      <w:marBottom w:val="0"/>
      <w:divBdr>
        <w:top w:val="none" w:sz="0" w:space="0" w:color="auto"/>
        <w:left w:val="none" w:sz="0" w:space="0" w:color="auto"/>
        <w:bottom w:val="none" w:sz="0" w:space="0" w:color="auto"/>
        <w:right w:val="none" w:sz="0" w:space="0" w:color="auto"/>
      </w:divBdr>
    </w:div>
    <w:div w:id="1740707006">
      <w:bodyDiv w:val="1"/>
      <w:marLeft w:val="0"/>
      <w:marRight w:val="0"/>
      <w:marTop w:val="0"/>
      <w:marBottom w:val="0"/>
      <w:divBdr>
        <w:top w:val="none" w:sz="0" w:space="0" w:color="auto"/>
        <w:left w:val="none" w:sz="0" w:space="0" w:color="auto"/>
        <w:bottom w:val="none" w:sz="0" w:space="0" w:color="auto"/>
        <w:right w:val="none" w:sz="0" w:space="0" w:color="auto"/>
      </w:divBdr>
      <w:divsChild>
        <w:div w:id="1720325656">
          <w:marLeft w:val="0"/>
          <w:marRight w:val="0"/>
          <w:marTop w:val="0"/>
          <w:marBottom w:val="0"/>
          <w:divBdr>
            <w:top w:val="none" w:sz="0" w:space="0" w:color="auto"/>
            <w:left w:val="none" w:sz="0" w:space="0" w:color="auto"/>
            <w:bottom w:val="none" w:sz="0" w:space="0" w:color="auto"/>
            <w:right w:val="none" w:sz="0" w:space="0" w:color="auto"/>
          </w:divBdr>
        </w:div>
      </w:divsChild>
    </w:div>
    <w:div w:id="1747992496">
      <w:bodyDiv w:val="1"/>
      <w:marLeft w:val="0"/>
      <w:marRight w:val="0"/>
      <w:marTop w:val="0"/>
      <w:marBottom w:val="0"/>
      <w:divBdr>
        <w:top w:val="none" w:sz="0" w:space="0" w:color="auto"/>
        <w:left w:val="none" w:sz="0" w:space="0" w:color="auto"/>
        <w:bottom w:val="none" w:sz="0" w:space="0" w:color="auto"/>
        <w:right w:val="none" w:sz="0" w:space="0" w:color="auto"/>
      </w:divBdr>
      <w:divsChild>
        <w:div w:id="604967850">
          <w:marLeft w:val="0"/>
          <w:marRight w:val="0"/>
          <w:marTop w:val="0"/>
          <w:marBottom w:val="0"/>
          <w:divBdr>
            <w:top w:val="none" w:sz="0" w:space="0" w:color="auto"/>
            <w:left w:val="none" w:sz="0" w:space="0" w:color="auto"/>
            <w:bottom w:val="none" w:sz="0" w:space="0" w:color="auto"/>
            <w:right w:val="none" w:sz="0" w:space="0" w:color="auto"/>
          </w:divBdr>
        </w:div>
        <w:div w:id="1075475071">
          <w:marLeft w:val="0"/>
          <w:marRight w:val="0"/>
          <w:marTop w:val="0"/>
          <w:marBottom w:val="0"/>
          <w:divBdr>
            <w:top w:val="none" w:sz="0" w:space="0" w:color="auto"/>
            <w:left w:val="none" w:sz="0" w:space="0" w:color="auto"/>
            <w:bottom w:val="none" w:sz="0" w:space="0" w:color="auto"/>
            <w:right w:val="none" w:sz="0" w:space="0" w:color="auto"/>
          </w:divBdr>
        </w:div>
      </w:divsChild>
    </w:div>
    <w:div w:id="1818642100">
      <w:bodyDiv w:val="1"/>
      <w:marLeft w:val="0"/>
      <w:marRight w:val="0"/>
      <w:marTop w:val="0"/>
      <w:marBottom w:val="0"/>
      <w:divBdr>
        <w:top w:val="none" w:sz="0" w:space="0" w:color="auto"/>
        <w:left w:val="none" w:sz="0" w:space="0" w:color="auto"/>
        <w:bottom w:val="none" w:sz="0" w:space="0" w:color="auto"/>
        <w:right w:val="none" w:sz="0" w:space="0" w:color="auto"/>
      </w:divBdr>
    </w:div>
    <w:div w:id="1852261290">
      <w:bodyDiv w:val="1"/>
      <w:marLeft w:val="0"/>
      <w:marRight w:val="0"/>
      <w:marTop w:val="0"/>
      <w:marBottom w:val="0"/>
      <w:divBdr>
        <w:top w:val="none" w:sz="0" w:space="0" w:color="auto"/>
        <w:left w:val="none" w:sz="0" w:space="0" w:color="auto"/>
        <w:bottom w:val="none" w:sz="0" w:space="0" w:color="auto"/>
        <w:right w:val="none" w:sz="0" w:space="0" w:color="auto"/>
      </w:divBdr>
    </w:div>
    <w:div w:id="1863743793">
      <w:bodyDiv w:val="1"/>
      <w:marLeft w:val="0"/>
      <w:marRight w:val="0"/>
      <w:marTop w:val="0"/>
      <w:marBottom w:val="0"/>
      <w:divBdr>
        <w:top w:val="none" w:sz="0" w:space="0" w:color="auto"/>
        <w:left w:val="none" w:sz="0" w:space="0" w:color="auto"/>
        <w:bottom w:val="none" w:sz="0" w:space="0" w:color="auto"/>
        <w:right w:val="none" w:sz="0" w:space="0" w:color="auto"/>
      </w:divBdr>
    </w:div>
    <w:div w:id="1908107857">
      <w:bodyDiv w:val="1"/>
      <w:marLeft w:val="0"/>
      <w:marRight w:val="0"/>
      <w:marTop w:val="0"/>
      <w:marBottom w:val="0"/>
      <w:divBdr>
        <w:top w:val="none" w:sz="0" w:space="0" w:color="auto"/>
        <w:left w:val="none" w:sz="0" w:space="0" w:color="auto"/>
        <w:bottom w:val="none" w:sz="0" w:space="0" w:color="auto"/>
        <w:right w:val="none" w:sz="0" w:space="0" w:color="auto"/>
      </w:divBdr>
    </w:div>
    <w:div w:id="1967152829">
      <w:bodyDiv w:val="1"/>
      <w:marLeft w:val="0"/>
      <w:marRight w:val="0"/>
      <w:marTop w:val="0"/>
      <w:marBottom w:val="0"/>
      <w:divBdr>
        <w:top w:val="none" w:sz="0" w:space="0" w:color="auto"/>
        <w:left w:val="none" w:sz="0" w:space="0" w:color="auto"/>
        <w:bottom w:val="none" w:sz="0" w:space="0" w:color="auto"/>
        <w:right w:val="none" w:sz="0" w:space="0" w:color="auto"/>
      </w:divBdr>
    </w:div>
    <w:div w:id="2069572179">
      <w:bodyDiv w:val="1"/>
      <w:marLeft w:val="0"/>
      <w:marRight w:val="0"/>
      <w:marTop w:val="0"/>
      <w:marBottom w:val="0"/>
      <w:divBdr>
        <w:top w:val="none" w:sz="0" w:space="0" w:color="auto"/>
        <w:left w:val="none" w:sz="0" w:space="0" w:color="auto"/>
        <w:bottom w:val="none" w:sz="0" w:space="0" w:color="auto"/>
        <w:right w:val="none" w:sz="0" w:space="0" w:color="auto"/>
      </w:divBdr>
    </w:div>
    <w:div w:id="2126925484">
      <w:bodyDiv w:val="1"/>
      <w:marLeft w:val="0"/>
      <w:marRight w:val="0"/>
      <w:marTop w:val="0"/>
      <w:marBottom w:val="0"/>
      <w:divBdr>
        <w:top w:val="none" w:sz="0" w:space="0" w:color="auto"/>
        <w:left w:val="none" w:sz="0" w:space="0" w:color="auto"/>
        <w:bottom w:val="none" w:sz="0" w:space="0" w:color="auto"/>
        <w:right w:val="none" w:sz="0" w:space="0" w:color="auto"/>
      </w:divBdr>
      <w:divsChild>
        <w:div w:id="193366057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microsoft.com/office/2007/relationships/hdphoto" Target="media/hdphoto1.wdp"/><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png"/><Relationship Id="rId32"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mailto:anastasios.vasilopoulos@epfl.c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0C91E0-C8AE-4E45-916F-BF8F41F88D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27</Pages>
  <Words>7798</Words>
  <Characters>44449</Characters>
  <Application>Microsoft Office Word</Application>
  <DocSecurity>0</DocSecurity>
  <Lines>370</Lines>
  <Paragraphs>104</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52143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Movahedirad Abdolvahid</dc:creator>
  <cp:lastModifiedBy>Vassilopoulos Anastasios</cp:lastModifiedBy>
  <cp:revision>25</cp:revision>
  <cp:lastPrinted>2019-02-04T13:36:00Z</cp:lastPrinted>
  <dcterms:created xsi:type="dcterms:W3CDTF">2019-02-04T15:23:00Z</dcterms:created>
  <dcterms:modified xsi:type="dcterms:W3CDTF">2021-01-08T15:59:00Z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zotero-version="5.0.56"&gt;&lt;session id="BXUiPDDn"/&gt;&lt;style id="http://www.zotero.org/styles/chicago-note-bibliography" locale="en-US" hasBibliography="1" bibliographyStyleHasBeenSet="0"/&gt;&lt;prefs&gt;&lt;pref name="fieldType" value="Field"/&gt;&lt;pre</vt:lpwstr>
  </property>
  <property fmtid="{D5CDD505-2E9C-101B-9397-08002B2CF9AE}" pid="3" name="ZOTERO_PREF_2">
    <vt:lpwstr>f name="automaticJournalAbbreviations" value="true"/&gt;&lt;pref name="noteType" value="1"/&gt;&lt;/prefs&gt;&lt;/data&gt;</vt:lpwstr>
  </property>
</Properties>
</file>