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72317" w14:textId="74C5F3F9" w:rsidR="00C23B57" w:rsidRPr="00941CEC" w:rsidRDefault="00525EF8" w:rsidP="000B132B">
      <w:pPr>
        <w:spacing w:after="0" w:line="480" w:lineRule="auto"/>
        <w:ind w:firstLine="284"/>
        <w:jc w:val="center"/>
        <w:rPr>
          <w:rFonts w:ascii="Times New Roman" w:hAnsi="Times New Roman" w:cs="Times New Roman"/>
          <w:b/>
          <w:sz w:val="28"/>
          <w:szCs w:val="28"/>
          <w:lang w:val="en-US"/>
        </w:rPr>
      </w:pPr>
      <w:r w:rsidRPr="00941CEC">
        <w:rPr>
          <w:rFonts w:ascii="Times New Roman" w:hAnsi="Times New Roman" w:cs="Times New Roman"/>
          <w:b/>
          <w:sz w:val="28"/>
          <w:szCs w:val="28"/>
          <w:lang w:val="en-US"/>
        </w:rPr>
        <w:t>RF bias</w:t>
      </w:r>
      <w:r w:rsidR="00934DD9" w:rsidRPr="00941CEC">
        <w:rPr>
          <w:rFonts w:ascii="Times New Roman" w:hAnsi="Times New Roman" w:cs="Times New Roman"/>
          <w:b/>
          <w:sz w:val="28"/>
          <w:szCs w:val="28"/>
          <w:lang w:val="en-US"/>
        </w:rPr>
        <w:t xml:space="preserve"> </w:t>
      </w:r>
      <w:r w:rsidR="000B132B" w:rsidRPr="00941CEC">
        <w:rPr>
          <w:rFonts w:ascii="Times New Roman" w:hAnsi="Times New Roman" w:cs="Times New Roman"/>
          <w:b/>
          <w:sz w:val="28"/>
          <w:szCs w:val="28"/>
          <w:lang w:val="en-US"/>
        </w:rPr>
        <w:t xml:space="preserve">to suppress post-oxidation </w:t>
      </w:r>
      <w:r w:rsidR="00934DD9" w:rsidRPr="00941CEC">
        <w:rPr>
          <w:rFonts w:ascii="Times New Roman" w:hAnsi="Times New Roman" w:cs="Times New Roman"/>
          <w:b/>
          <w:sz w:val="28"/>
          <w:szCs w:val="28"/>
          <w:lang w:val="en-US"/>
        </w:rPr>
        <w:t>of</w:t>
      </w:r>
      <w:r w:rsidR="00593FEB" w:rsidRPr="00941CEC">
        <w:rPr>
          <w:rFonts w:ascii="Times New Roman" w:hAnsi="Times New Roman" w:cs="Times New Roman"/>
          <w:b/>
          <w:sz w:val="28"/>
          <w:szCs w:val="28"/>
          <w:lang w:val="en-US"/>
        </w:rPr>
        <w:t xml:space="preserve"> </w:t>
      </w:r>
      <w:r w:rsidR="00580B70" w:rsidRPr="00941CEC">
        <w:rPr>
          <w:rFonts w:ascii="Times New Roman" w:hAnsi="Times New Roman" w:cs="Times New Roman"/>
          <w:b/>
          <w:sz w:val="28"/>
          <w:szCs w:val="28"/>
          <w:lang w:val="en-US"/>
        </w:rPr>
        <w:t>µc-Si:H</w:t>
      </w:r>
      <w:r w:rsidR="00BF55F3" w:rsidRPr="00941CEC">
        <w:rPr>
          <w:rFonts w:ascii="Times New Roman" w:hAnsi="Times New Roman" w:cs="Times New Roman"/>
          <w:b/>
          <w:sz w:val="28"/>
          <w:szCs w:val="28"/>
          <w:lang w:val="en-US"/>
        </w:rPr>
        <w:t xml:space="preserve"> </w:t>
      </w:r>
      <w:r w:rsidR="005941CE" w:rsidRPr="00941CEC">
        <w:rPr>
          <w:rFonts w:ascii="Times New Roman" w:hAnsi="Times New Roman" w:cs="Times New Roman"/>
          <w:b/>
          <w:sz w:val="28"/>
          <w:szCs w:val="28"/>
          <w:lang w:val="en-US"/>
        </w:rPr>
        <w:t>films</w:t>
      </w:r>
      <w:r w:rsidR="00D811BD" w:rsidRPr="00941CEC">
        <w:rPr>
          <w:rFonts w:ascii="Times New Roman" w:hAnsi="Times New Roman" w:cs="Times New Roman"/>
          <w:b/>
          <w:sz w:val="28"/>
          <w:szCs w:val="28"/>
          <w:lang w:val="en-US"/>
        </w:rPr>
        <w:t xml:space="preserve"> </w:t>
      </w:r>
      <w:r w:rsidR="00BF55F3" w:rsidRPr="00941CEC">
        <w:rPr>
          <w:rFonts w:ascii="Times New Roman" w:hAnsi="Times New Roman" w:cs="Times New Roman"/>
          <w:b/>
          <w:sz w:val="28"/>
          <w:szCs w:val="28"/>
          <w:lang w:val="en-US"/>
        </w:rPr>
        <w:t>deposited</w:t>
      </w:r>
      <w:r w:rsidR="00580B70" w:rsidRPr="00941CEC">
        <w:rPr>
          <w:rFonts w:ascii="Times New Roman" w:hAnsi="Times New Roman" w:cs="Times New Roman"/>
          <w:b/>
          <w:sz w:val="28"/>
          <w:szCs w:val="28"/>
          <w:lang w:val="en-US"/>
        </w:rPr>
        <w:t xml:space="preserve"> by </w:t>
      </w:r>
      <w:r w:rsidR="00A43EE8" w:rsidRPr="00941CEC">
        <w:rPr>
          <w:rFonts w:ascii="Times New Roman" w:hAnsi="Times New Roman" w:cs="Times New Roman"/>
          <w:b/>
          <w:sz w:val="28"/>
          <w:szCs w:val="28"/>
          <w:lang w:val="en-US"/>
        </w:rPr>
        <w:t>inductively-coupled plasma</w:t>
      </w:r>
      <w:r w:rsidR="00D811BD" w:rsidRPr="00941CEC">
        <w:rPr>
          <w:rFonts w:ascii="Times New Roman" w:hAnsi="Times New Roman" w:cs="Times New Roman"/>
          <w:b/>
          <w:sz w:val="28"/>
          <w:szCs w:val="28"/>
          <w:lang w:val="en-US"/>
        </w:rPr>
        <w:t xml:space="preserve"> using a planar </w:t>
      </w:r>
      <w:r w:rsidR="002C24E8" w:rsidRPr="00941CEC">
        <w:rPr>
          <w:rFonts w:ascii="Times New Roman" w:hAnsi="Times New Roman" w:cs="Times New Roman"/>
          <w:b/>
          <w:sz w:val="28"/>
          <w:szCs w:val="28"/>
          <w:lang w:val="en-US"/>
        </w:rPr>
        <w:t xml:space="preserve">RF </w:t>
      </w:r>
      <w:r w:rsidR="00D811BD" w:rsidRPr="00941CEC">
        <w:rPr>
          <w:rFonts w:ascii="Times New Roman" w:hAnsi="Times New Roman" w:cs="Times New Roman"/>
          <w:b/>
          <w:sz w:val="28"/>
          <w:szCs w:val="28"/>
          <w:lang w:val="en-US"/>
        </w:rPr>
        <w:t>resonant antenna</w:t>
      </w:r>
    </w:p>
    <w:p w14:paraId="792656A8" w14:textId="77777777" w:rsidR="00FB2E54" w:rsidRPr="00941CEC" w:rsidRDefault="00FB2E54" w:rsidP="00D64A4B">
      <w:pPr>
        <w:spacing w:before="60" w:after="0" w:line="480" w:lineRule="auto"/>
        <w:ind w:left="720" w:firstLine="284"/>
        <w:jc w:val="center"/>
        <w:rPr>
          <w:rFonts w:ascii="Times New Roman" w:hAnsi="Times New Roman" w:cs="Times New Roman"/>
          <w:sz w:val="24"/>
          <w:szCs w:val="24"/>
          <w:lang w:val="en-US"/>
        </w:rPr>
      </w:pPr>
    </w:p>
    <w:p w14:paraId="510261DE" w14:textId="36BB308A" w:rsidR="009D798F" w:rsidRPr="00941CEC" w:rsidRDefault="009D798F" w:rsidP="00D64A4B">
      <w:pPr>
        <w:spacing w:before="60" w:after="0" w:line="480" w:lineRule="auto"/>
        <w:ind w:firstLine="284"/>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P. Demolon</w:t>
      </w:r>
      <w:r w:rsidR="009C6E17" w:rsidRPr="00941CEC">
        <w:rPr>
          <w:rFonts w:ascii="Times New Roman" w:hAnsi="Times New Roman" w:cs="Times New Roman"/>
          <w:sz w:val="24"/>
          <w:szCs w:val="24"/>
          <w:vertAlign w:val="superscript"/>
          <w:lang w:val="en-US"/>
        </w:rPr>
        <w:t>a</w:t>
      </w:r>
      <w:r w:rsidR="00FD59F9" w:rsidRPr="00941CEC">
        <w:rPr>
          <w:rFonts w:ascii="Times New Roman" w:hAnsi="Times New Roman" w:cs="Times New Roman"/>
          <w:sz w:val="24"/>
          <w:szCs w:val="24"/>
          <w:lang w:val="en-US"/>
        </w:rPr>
        <w:t xml:space="preserve">, </w:t>
      </w:r>
      <w:r w:rsidRPr="00941CEC">
        <w:rPr>
          <w:rFonts w:ascii="Times New Roman" w:hAnsi="Times New Roman" w:cs="Times New Roman"/>
          <w:sz w:val="24"/>
          <w:szCs w:val="24"/>
          <w:lang w:val="en-US"/>
        </w:rPr>
        <w:t>P</w:t>
      </w:r>
      <w:r w:rsidR="00B976A3" w:rsidRPr="00941CEC">
        <w:rPr>
          <w:rFonts w:ascii="Times New Roman" w:hAnsi="Times New Roman" w:cs="Times New Roman"/>
          <w:sz w:val="24"/>
          <w:szCs w:val="24"/>
          <w:lang w:val="en-US"/>
        </w:rPr>
        <w:t>h</w:t>
      </w:r>
      <w:r w:rsidRPr="00941CEC">
        <w:rPr>
          <w:rFonts w:ascii="Times New Roman" w:hAnsi="Times New Roman" w:cs="Times New Roman"/>
          <w:sz w:val="24"/>
          <w:szCs w:val="24"/>
          <w:lang w:val="en-US"/>
        </w:rPr>
        <w:t>. Guitti</w:t>
      </w:r>
      <w:bookmarkStart w:id="0" w:name="_GoBack"/>
      <w:bookmarkEnd w:id="0"/>
      <w:r w:rsidRPr="00941CEC">
        <w:rPr>
          <w:rFonts w:ascii="Times New Roman" w:hAnsi="Times New Roman" w:cs="Times New Roman"/>
          <w:sz w:val="24"/>
          <w:szCs w:val="24"/>
          <w:lang w:val="en-US"/>
        </w:rPr>
        <w:t>enne</w:t>
      </w:r>
      <w:r w:rsidR="00FD59F9" w:rsidRPr="00941CEC">
        <w:rPr>
          <w:rFonts w:ascii="Times New Roman" w:hAnsi="Times New Roman" w:cs="Times New Roman"/>
          <w:sz w:val="24"/>
          <w:szCs w:val="24"/>
          <w:vertAlign w:val="superscript"/>
          <w:lang w:val="en-US"/>
        </w:rPr>
        <w:t>b</w:t>
      </w:r>
      <w:r w:rsidR="00FD59F9" w:rsidRPr="00941CEC">
        <w:rPr>
          <w:rFonts w:ascii="Times New Roman" w:hAnsi="Times New Roman" w:cs="Times New Roman"/>
          <w:sz w:val="24"/>
          <w:szCs w:val="24"/>
          <w:lang w:val="en-US"/>
        </w:rPr>
        <w:t xml:space="preserve">, </w:t>
      </w:r>
      <w:r w:rsidRPr="00941CEC">
        <w:rPr>
          <w:rFonts w:ascii="Times New Roman" w:hAnsi="Times New Roman" w:cs="Times New Roman"/>
          <w:sz w:val="24"/>
          <w:szCs w:val="24"/>
          <w:lang w:val="en-US"/>
        </w:rPr>
        <w:t>A.</w:t>
      </w:r>
      <w:r w:rsidR="00F0318F" w:rsidRPr="00941CEC">
        <w:rPr>
          <w:rFonts w:ascii="Times New Roman" w:hAnsi="Times New Roman" w:cs="Times New Roman"/>
          <w:sz w:val="24"/>
          <w:szCs w:val="24"/>
          <w:lang w:val="en-US"/>
        </w:rPr>
        <w:t xml:space="preserve"> </w:t>
      </w:r>
      <w:r w:rsidRPr="00941CEC">
        <w:rPr>
          <w:rFonts w:ascii="Times New Roman" w:hAnsi="Times New Roman" w:cs="Times New Roman"/>
          <w:sz w:val="24"/>
          <w:szCs w:val="24"/>
          <w:lang w:val="en-US"/>
        </w:rPr>
        <w:t>A. Howling</w:t>
      </w:r>
      <w:r w:rsidR="00FD59F9" w:rsidRPr="00941CEC">
        <w:rPr>
          <w:rFonts w:ascii="Times New Roman" w:hAnsi="Times New Roman" w:cs="Times New Roman"/>
          <w:sz w:val="24"/>
          <w:szCs w:val="24"/>
          <w:vertAlign w:val="superscript"/>
          <w:lang w:val="en-US"/>
        </w:rPr>
        <w:t>a</w:t>
      </w:r>
      <w:r w:rsidR="000B5738" w:rsidRPr="00941CEC">
        <w:rPr>
          <w:rFonts w:ascii="Times New Roman" w:hAnsi="Times New Roman" w:cs="Times New Roman"/>
          <w:sz w:val="24"/>
          <w:szCs w:val="24"/>
          <w:lang w:val="en-US"/>
        </w:rPr>
        <w:t>*</w:t>
      </w:r>
      <w:r w:rsidR="00771849" w:rsidRPr="00941CEC">
        <w:rPr>
          <w:rFonts w:ascii="Times New Roman" w:hAnsi="Times New Roman" w:cs="Times New Roman"/>
          <w:sz w:val="24"/>
          <w:szCs w:val="24"/>
          <w:lang w:val="en-US"/>
        </w:rPr>
        <w:t>, S. Jost</w:t>
      </w:r>
      <w:r w:rsidR="00771849" w:rsidRPr="00941CEC">
        <w:rPr>
          <w:rFonts w:ascii="Times New Roman" w:hAnsi="Times New Roman" w:cs="Times New Roman"/>
          <w:sz w:val="24"/>
          <w:szCs w:val="24"/>
          <w:vertAlign w:val="superscript"/>
          <w:lang w:val="en-US"/>
        </w:rPr>
        <w:t>c</w:t>
      </w:r>
      <w:r w:rsidRPr="00941CEC">
        <w:rPr>
          <w:rFonts w:ascii="Times New Roman" w:hAnsi="Times New Roman" w:cs="Times New Roman"/>
          <w:sz w:val="24"/>
          <w:szCs w:val="24"/>
          <w:lang w:val="en-US"/>
        </w:rPr>
        <w:t xml:space="preserve">, </w:t>
      </w:r>
      <w:r w:rsidR="00C5064F" w:rsidRPr="00941CEC">
        <w:rPr>
          <w:rFonts w:ascii="Times New Roman" w:hAnsi="Times New Roman" w:cs="Times New Roman"/>
          <w:sz w:val="24"/>
          <w:szCs w:val="24"/>
          <w:lang w:val="en-US"/>
        </w:rPr>
        <w:t>R. Jacquier</w:t>
      </w:r>
      <w:r w:rsidR="00C5064F" w:rsidRPr="00941CEC">
        <w:rPr>
          <w:rFonts w:ascii="Times New Roman" w:hAnsi="Times New Roman" w:cs="Times New Roman"/>
          <w:sz w:val="24"/>
          <w:szCs w:val="24"/>
          <w:vertAlign w:val="superscript"/>
          <w:lang w:val="en-US"/>
        </w:rPr>
        <w:t>a</w:t>
      </w:r>
      <w:r w:rsidRPr="00941CEC">
        <w:rPr>
          <w:rFonts w:ascii="Times New Roman" w:hAnsi="Times New Roman" w:cs="Times New Roman"/>
          <w:sz w:val="24"/>
          <w:szCs w:val="24"/>
          <w:lang w:val="en-US"/>
        </w:rPr>
        <w:t>, and I. Furno</w:t>
      </w:r>
      <w:r w:rsidR="00FD59F9" w:rsidRPr="00941CEC">
        <w:rPr>
          <w:rFonts w:ascii="Times New Roman" w:hAnsi="Times New Roman" w:cs="Times New Roman"/>
          <w:sz w:val="24"/>
          <w:szCs w:val="24"/>
          <w:vertAlign w:val="superscript"/>
          <w:lang w:val="en-US"/>
        </w:rPr>
        <w:t>a</w:t>
      </w:r>
    </w:p>
    <w:p w14:paraId="63716F7E" w14:textId="77777777" w:rsidR="0025460D" w:rsidRPr="00941CEC" w:rsidRDefault="0025460D" w:rsidP="00D64A4B">
      <w:pPr>
        <w:spacing w:after="0" w:line="480" w:lineRule="auto"/>
        <w:ind w:firstLine="284"/>
        <w:jc w:val="center"/>
        <w:rPr>
          <w:rFonts w:ascii="Times New Roman" w:hAnsi="Times New Roman" w:cs="Times New Roman"/>
          <w:sz w:val="20"/>
          <w:szCs w:val="20"/>
          <w:vertAlign w:val="superscript"/>
          <w:lang w:val="en-US"/>
        </w:rPr>
      </w:pPr>
    </w:p>
    <w:p w14:paraId="11CF198E" w14:textId="477AF27C" w:rsidR="0025460D" w:rsidRPr="00941CEC" w:rsidRDefault="00FD59F9" w:rsidP="00D64A4B">
      <w:pPr>
        <w:spacing w:after="0" w:line="480" w:lineRule="auto"/>
        <w:ind w:firstLine="284"/>
        <w:jc w:val="center"/>
        <w:rPr>
          <w:rFonts w:ascii="Times New Roman" w:hAnsi="Times New Roman" w:cs="Times New Roman"/>
          <w:sz w:val="20"/>
          <w:szCs w:val="20"/>
        </w:rPr>
      </w:pPr>
      <w:r w:rsidRPr="00941CEC">
        <w:rPr>
          <w:rFonts w:ascii="Times New Roman" w:hAnsi="Times New Roman" w:cs="Times New Roman"/>
          <w:sz w:val="20"/>
          <w:szCs w:val="20"/>
          <w:vertAlign w:val="superscript"/>
        </w:rPr>
        <w:t xml:space="preserve">a </w:t>
      </w:r>
      <w:r w:rsidR="0025460D" w:rsidRPr="00941CEC">
        <w:rPr>
          <w:rFonts w:ascii="Times New Roman" w:hAnsi="Times New Roman" w:cs="Times New Roman"/>
          <w:i/>
          <w:sz w:val="20"/>
          <w:szCs w:val="20"/>
        </w:rPr>
        <w:t>Ecole Polytechn</w:t>
      </w:r>
      <w:r w:rsidR="00111B9B" w:rsidRPr="00941CEC">
        <w:rPr>
          <w:rFonts w:ascii="Times New Roman" w:hAnsi="Times New Roman" w:cs="Times New Roman"/>
          <w:i/>
          <w:sz w:val="20"/>
          <w:szCs w:val="20"/>
        </w:rPr>
        <w:t>ique Fédérale de Lausanne</w:t>
      </w:r>
      <w:r w:rsidR="0025460D" w:rsidRPr="00941CEC">
        <w:rPr>
          <w:rFonts w:ascii="Times New Roman" w:hAnsi="Times New Roman" w:cs="Times New Roman"/>
          <w:i/>
          <w:sz w:val="20"/>
          <w:szCs w:val="20"/>
        </w:rPr>
        <w:t xml:space="preserve">, </w:t>
      </w:r>
      <w:r w:rsidR="003634E4" w:rsidRPr="00941CEC">
        <w:rPr>
          <w:rFonts w:ascii="Times New Roman" w:hAnsi="Times New Roman" w:cs="Times New Roman"/>
          <w:i/>
          <w:sz w:val="20"/>
          <w:szCs w:val="20"/>
        </w:rPr>
        <w:t>Swiss Plasma Center</w:t>
      </w:r>
      <w:r w:rsidR="0025460D" w:rsidRPr="00941CEC">
        <w:rPr>
          <w:rFonts w:ascii="Times New Roman" w:hAnsi="Times New Roman" w:cs="Times New Roman"/>
          <w:i/>
          <w:sz w:val="20"/>
          <w:szCs w:val="20"/>
        </w:rPr>
        <w:t>, CH-1015 Lausanne, Switzerland</w:t>
      </w:r>
    </w:p>
    <w:p w14:paraId="51141BD3" w14:textId="77777777" w:rsidR="009C6E17" w:rsidRPr="00941CEC" w:rsidRDefault="00FD59F9" w:rsidP="00D64A4B">
      <w:pPr>
        <w:spacing w:after="0" w:line="480" w:lineRule="auto"/>
        <w:ind w:firstLine="284"/>
        <w:jc w:val="center"/>
        <w:rPr>
          <w:rFonts w:ascii="Times New Roman" w:hAnsi="Times New Roman" w:cs="Times New Roman"/>
          <w:i/>
          <w:sz w:val="20"/>
          <w:szCs w:val="20"/>
        </w:rPr>
      </w:pPr>
      <w:r w:rsidRPr="00941CEC">
        <w:rPr>
          <w:rFonts w:ascii="Times New Roman" w:hAnsi="Times New Roman" w:cs="Times New Roman"/>
          <w:sz w:val="20"/>
          <w:szCs w:val="20"/>
          <w:vertAlign w:val="superscript"/>
        </w:rPr>
        <w:t xml:space="preserve">b </w:t>
      </w:r>
      <w:r w:rsidR="0025460D" w:rsidRPr="00941CEC">
        <w:rPr>
          <w:rFonts w:ascii="Times New Roman" w:hAnsi="Times New Roman" w:cs="Times New Roman"/>
          <w:i/>
          <w:sz w:val="20"/>
          <w:szCs w:val="20"/>
        </w:rPr>
        <w:t>Helyssen, Route de la Louche 31, CH-1092 Belmont-sur-Lausanne, Switzerland</w:t>
      </w:r>
    </w:p>
    <w:p w14:paraId="0B7C532F" w14:textId="36336588" w:rsidR="009D798F" w:rsidRPr="00941CEC" w:rsidRDefault="00FD59F9" w:rsidP="00D64A4B">
      <w:pPr>
        <w:spacing w:after="0" w:line="480" w:lineRule="auto"/>
        <w:ind w:firstLine="284"/>
        <w:jc w:val="center"/>
        <w:rPr>
          <w:rFonts w:ascii="Times New Roman" w:hAnsi="Times New Roman" w:cs="Times New Roman"/>
          <w:sz w:val="20"/>
          <w:szCs w:val="20"/>
          <w:lang w:val="en-US"/>
        </w:rPr>
      </w:pPr>
      <w:r w:rsidRPr="00941CEC">
        <w:rPr>
          <w:rFonts w:ascii="Times New Roman" w:hAnsi="Times New Roman" w:cs="Times New Roman"/>
          <w:sz w:val="20"/>
          <w:szCs w:val="20"/>
          <w:vertAlign w:val="superscript"/>
          <w:lang w:val="en-US"/>
        </w:rPr>
        <w:t xml:space="preserve">c </w:t>
      </w:r>
      <w:r w:rsidR="0025460D" w:rsidRPr="00941CEC">
        <w:rPr>
          <w:rFonts w:ascii="Times New Roman" w:hAnsi="Times New Roman" w:cs="Times New Roman"/>
          <w:i/>
          <w:sz w:val="20"/>
          <w:szCs w:val="20"/>
          <w:lang w:val="en-US"/>
        </w:rPr>
        <w:t>Partana 3, CH-9478 Azmoos, Switzerland</w:t>
      </w:r>
    </w:p>
    <w:p w14:paraId="3B8FEA45" w14:textId="77777777" w:rsidR="00A04523" w:rsidRPr="00941CEC" w:rsidRDefault="00A04523" w:rsidP="00D64A4B">
      <w:pPr>
        <w:spacing w:after="0" w:line="480" w:lineRule="auto"/>
        <w:ind w:firstLine="284"/>
        <w:rPr>
          <w:rFonts w:ascii="Times New Roman" w:hAnsi="Times New Roman" w:cs="Times New Roman"/>
          <w:sz w:val="20"/>
          <w:szCs w:val="20"/>
          <w:lang w:val="en-US"/>
        </w:rPr>
      </w:pPr>
    </w:p>
    <w:p w14:paraId="6AC3599C" w14:textId="1186FE91" w:rsidR="00160E31" w:rsidRPr="00941CEC" w:rsidRDefault="00D83D57" w:rsidP="00D64A4B">
      <w:pPr>
        <w:spacing w:before="120" w:after="120" w:line="480" w:lineRule="auto"/>
        <w:ind w:firstLine="284"/>
        <w:rPr>
          <w:rFonts w:ascii="Times New Roman" w:hAnsi="Times New Roman" w:cs="Times New Roman"/>
          <w:sz w:val="24"/>
          <w:szCs w:val="24"/>
          <w:lang w:val="en-US"/>
        </w:rPr>
      </w:pPr>
      <w:r w:rsidRPr="00941CEC">
        <w:rPr>
          <w:rFonts w:ascii="Times New Roman" w:hAnsi="Times New Roman" w:cs="Times New Roman"/>
          <w:sz w:val="24"/>
          <w:szCs w:val="24"/>
          <w:lang w:val="en-US"/>
        </w:rPr>
        <w:t>One challenge</w:t>
      </w:r>
      <w:r w:rsidR="00A04523" w:rsidRPr="00941CEC">
        <w:rPr>
          <w:rFonts w:ascii="Times New Roman" w:hAnsi="Times New Roman" w:cs="Times New Roman"/>
          <w:sz w:val="24"/>
          <w:szCs w:val="24"/>
          <w:lang w:val="en-US"/>
        </w:rPr>
        <w:t xml:space="preserve"> for </w:t>
      </w:r>
      <w:r w:rsidR="0034238B" w:rsidRPr="00941CEC">
        <w:rPr>
          <w:rFonts w:ascii="Times New Roman" w:hAnsi="Times New Roman" w:cs="Times New Roman"/>
          <w:sz w:val="24"/>
          <w:szCs w:val="24"/>
          <w:lang w:val="en-US"/>
        </w:rPr>
        <w:t>micro</w:t>
      </w:r>
      <w:r w:rsidR="00755A85" w:rsidRPr="00941CEC">
        <w:rPr>
          <w:rFonts w:ascii="Times New Roman" w:hAnsi="Times New Roman" w:cs="Times New Roman"/>
          <w:sz w:val="24"/>
          <w:szCs w:val="24"/>
          <w:lang w:val="en-US"/>
        </w:rPr>
        <w:t xml:space="preserve">crystalline </w:t>
      </w:r>
      <w:r w:rsidR="00C44D14" w:rsidRPr="00941CEC">
        <w:rPr>
          <w:rFonts w:ascii="Times New Roman" w:hAnsi="Times New Roman" w:cs="Times New Roman"/>
          <w:sz w:val="24"/>
          <w:szCs w:val="24"/>
          <w:lang w:val="en-US"/>
        </w:rPr>
        <w:t xml:space="preserve">silicon </w:t>
      </w:r>
      <w:r w:rsidR="00EB0906" w:rsidRPr="00941CEC">
        <w:rPr>
          <w:rFonts w:ascii="Times New Roman" w:hAnsi="Times New Roman" w:cs="Times New Roman"/>
          <w:sz w:val="24"/>
          <w:szCs w:val="24"/>
          <w:lang w:val="en-US"/>
        </w:rPr>
        <w:t xml:space="preserve">(µc-Si:H) </w:t>
      </w:r>
      <w:r w:rsidR="00A04523" w:rsidRPr="00941CEC">
        <w:rPr>
          <w:rFonts w:ascii="Times New Roman" w:hAnsi="Times New Roman" w:cs="Times New Roman"/>
          <w:sz w:val="24"/>
          <w:szCs w:val="24"/>
          <w:lang w:val="en-US"/>
        </w:rPr>
        <w:t>deposition is to achieve high deposition rate</w:t>
      </w:r>
      <w:r w:rsidR="00EB0906" w:rsidRPr="00941CEC">
        <w:rPr>
          <w:rFonts w:ascii="Times New Roman" w:hAnsi="Times New Roman" w:cs="Times New Roman"/>
          <w:sz w:val="24"/>
          <w:szCs w:val="24"/>
          <w:lang w:val="en-US"/>
        </w:rPr>
        <w:t>s</w:t>
      </w:r>
      <w:r w:rsidR="00FC3D9B" w:rsidRPr="00941CEC">
        <w:rPr>
          <w:rFonts w:ascii="Times New Roman" w:hAnsi="Times New Roman" w:cs="Times New Roman"/>
          <w:sz w:val="24"/>
          <w:szCs w:val="24"/>
          <w:lang w:val="en-US"/>
        </w:rPr>
        <w:t xml:space="preserve"> while</w:t>
      </w:r>
      <w:r w:rsidR="00A04523" w:rsidRPr="00941CEC">
        <w:rPr>
          <w:rFonts w:ascii="Times New Roman" w:hAnsi="Times New Roman" w:cs="Times New Roman"/>
          <w:sz w:val="24"/>
          <w:szCs w:val="24"/>
          <w:lang w:val="en-US"/>
        </w:rPr>
        <w:t xml:space="preserve"> </w:t>
      </w:r>
      <w:r w:rsidR="00FC3D9B" w:rsidRPr="00941CEC">
        <w:rPr>
          <w:rFonts w:ascii="Times New Roman" w:hAnsi="Times New Roman" w:cs="Times New Roman"/>
          <w:sz w:val="24"/>
          <w:szCs w:val="24"/>
          <w:lang w:val="en-US"/>
        </w:rPr>
        <w:t>maintaining</w:t>
      </w:r>
      <w:r w:rsidR="000721D5" w:rsidRPr="00941CEC">
        <w:rPr>
          <w:rFonts w:ascii="Times New Roman" w:hAnsi="Times New Roman" w:cs="Times New Roman"/>
          <w:sz w:val="24"/>
          <w:szCs w:val="24"/>
          <w:lang w:val="en-US"/>
        </w:rPr>
        <w:t xml:space="preserve"> </w:t>
      </w:r>
      <w:r w:rsidR="00A04523" w:rsidRPr="00941CEC">
        <w:rPr>
          <w:rFonts w:ascii="Times New Roman" w:hAnsi="Times New Roman" w:cs="Times New Roman"/>
          <w:sz w:val="24"/>
          <w:szCs w:val="24"/>
          <w:lang w:val="en-US"/>
        </w:rPr>
        <w:t xml:space="preserve">high </w:t>
      </w:r>
      <w:r w:rsidR="00755A85" w:rsidRPr="00941CEC">
        <w:rPr>
          <w:rFonts w:ascii="Times New Roman" w:hAnsi="Times New Roman" w:cs="Times New Roman"/>
          <w:sz w:val="24"/>
          <w:szCs w:val="24"/>
          <w:lang w:val="en-US"/>
        </w:rPr>
        <w:t xml:space="preserve">quality </w:t>
      </w:r>
      <w:r w:rsidR="00FC3D9B" w:rsidRPr="00941CEC">
        <w:rPr>
          <w:rFonts w:ascii="Times New Roman" w:hAnsi="Times New Roman" w:cs="Times New Roman"/>
          <w:sz w:val="24"/>
          <w:szCs w:val="24"/>
          <w:lang w:val="en-US"/>
        </w:rPr>
        <w:t>films</w:t>
      </w:r>
      <w:r w:rsidR="00A04523" w:rsidRPr="00941CEC">
        <w:rPr>
          <w:rFonts w:ascii="Times New Roman" w:hAnsi="Times New Roman" w:cs="Times New Roman"/>
          <w:sz w:val="24"/>
          <w:szCs w:val="24"/>
          <w:lang w:val="en-US"/>
        </w:rPr>
        <w:t xml:space="preserve">. </w:t>
      </w:r>
      <w:r w:rsidR="00C44D14" w:rsidRPr="00941CEC">
        <w:rPr>
          <w:rFonts w:ascii="Times New Roman" w:hAnsi="Times New Roman" w:cs="Times New Roman"/>
          <w:sz w:val="24"/>
          <w:szCs w:val="24"/>
          <w:lang w:val="en-US"/>
        </w:rPr>
        <w:t>In this work, a</w:t>
      </w:r>
      <w:r w:rsidR="004E6241" w:rsidRPr="00941CEC">
        <w:rPr>
          <w:rFonts w:ascii="Times New Roman" w:hAnsi="Times New Roman" w:cs="Times New Roman"/>
          <w:sz w:val="24"/>
          <w:szCs w:val="24"/>
          <w:lang w:val="en-US"/>
        </w:rPr>
        <w:t>n</w:t>
      </w:r>
      <w:r w:rsidR="00A04523" w:rsidRPr="00941CEC">
        <w:rPr>
          <w:rFonts w:ascii="Times New Roman" w:hAnsi="Times New Roman" w:cs="Times New Roman"/>
          <w:sz w:val="24"/>
          <w:szCs w:val="24"/>
          <w:lang w:val="en-US"/>
        </w:rPr>
        <w:t xml:space="preserve"> </w:t>
      </w:r>
      <w:r w:rsidR="00656771" w:rsidRPr="00941CEC">
        <w:rPr>
          <w:rFonts w:ascii="Times New Roman" w:hAnsi="Times New Roman" w:cs="Times New Roman"/>
          <w:sz w:val="24"/>
          <w:szCs w:val="24"/>
          <w:lang w:val="en-US"/>
        </w:rPr>
        <w:t xml:space="preserve">inductively-coupled </w:t>
      </w:r>
      <w:r w:rsidR="00ED0690" w:rsidRPr="00941CEC">
        <w:rPr>
          <w:rFonts w:ascii="Times New Roman" w:hAnsi="Times New Roman" w:cs="Times New Roman"/>
          <w:sz w:val="24"/>
          <w:szCs w:val="24"/>
          <w:lang w:val="en-US"/>
        </w:rPr>
        <w:t>plasma</w:t>
      </w:r>
      <w:r w:rsidR="00EB0906" w:rsidRPr="00941CEC">
        <w:rPr>
          <w:rFonts w:ascii="Times New Roman" w:hAnsi="Times New Roman" w:cs="Times New Roman"/>
          <w:sz w:val="24"/>
          <w:szCs w:val="24"/>
          <w:lang w:val="en-US"/>
        </w:rPr>
        <w:t xml:space="preserve"> </w:t>
      </w:r>
      <w:r w:rsidR="003707BC" w:rsidRPr="00941CEC">
        <w:rPr>
          <w:rFonts w:ascii="Times New Roman" w:hAnsi="Times New Roman" w:cs="Times New Roman"/>
          <w:sz w:val="24"/>
          <w:szCs w:val="24"/>
          <w:lang w:val="en-US"/>
        </w:rPr>
        <w:t xml:space="preserve">(ICP) </w:t>
      </w:r>
      <w:r w:rsidR="00595826" w:rsidRPr="00941CEC">
        <w:rPr>
          <w:rFonts w:ascii="Times New Roman" w:hAnsi="Times New Roman" w:cs="Times New Roman"/>
          <w:sz w:val="24"/>
          <w:szCs w:val="24"/>
          <w:lang w:val="en-US"/>
        </w:rPr>
        <w:t>is used to deposit µc-Si:H on glass substrates</w:t>
      </w:r>
      <w:r w:rsidR="00C44D14" w:rsidRPr="00941CEC">
        <w:rPr>
          <w:rFonts w:ascii="Times New Roman" w:hAnsi="Times New Roman" w:cs="Times New Roman"/>
          <w:sz w:val="24"/>
          <w:szCs w:val="24"/>
          <w:lang w:val="en-US"/>
        </w:rPr>
        <w:t xml:space="preserve"> by means of</w:t>
      </w:r>
      <w:r w:rsidR="00A006B2" w:rsidRPr="00941CEC">
        <w:rPr>
          <w:rFonts w:ascii="Times New Roman" w:hAnsi="Times New Roman" w:cs="Times New Roman"/>
          <w:sz w:val="24"/>
          <w:szCs w:val="24"/>
          <w:lang w:val="en-US"/>
        </w:rPr>
        <w:t xml:space="preserve"> a novel</w:t>
      </w:r>
      <w:r w:rsidR="00841FD9" w:rsidRPr="00941CEC">
        <w:rPr>
          <w:rFonts w:ascii="Times New Roman" w:hAnsi="Times New Roman" w:cs="Times New Roman"/>
          <w:sz w:val="24"/>
          <w:szCs w:val="24"/>
          <w:lang w:val="en-US"/>
        </w:rPr>
        <w:t xml:space="preserve"> </w:t>
      </w:r>
      <w:r w:rsidR="007C0426" w:rsidRPr="00941CEC">
        <w:rPr>
          <w:rFonts w:ascii="Times New Roman" w:hAnsi="Times New Roman" w:cs="Times New Roman"/>
          <w:sz w:val="24"/>
          <w:szCs w:val="24"/>
          <w:lang w:val="en-US"/>
        </w:rPr>
        <w:t xml:space="preserve">planar </w:t>
      </w:r>
      <w:r w:rsidR="00C44D14" w:rsidRPr="00941CEC">
        <w:rPr>
          <w:rFonts w:ascii="Times New Roman" w:hAnsi="Times New Roman" w:cs="Times New Roman"/>
          <w:sz w:val="24"/>
          <w:szCs w:val="24"/>
          <w:lang w:val="en-US"/>
        </w:rPr>
        <w:t>resonant antenna</w:t>
      </w:r>
      <w:r w:rsidR="007C0426" w:rsidRPr="00941CEC">
        <w:rPr>
          <w:rFonts w:ascii="Times New Roman" w:hAnsi="Times New Roman" w:cs="Times New Roman"/>
          <w:sz w:val="24"/>
          <w:szCs w:val="24"/>
          <w:lang w:val="en-US"/>
        </w:rPr>
        <w:t xml:space="preserve"> at 13.56 MHz</w:t>
      </w:r>
      <w:r w:rsidR="00595826" w:rsidRPr="00941CEC">
        <w:rPr>
          <w:rFonts w:ascii="Times New Roman" w:hAnsi="Times New Roman" w:cs="Times New Roman"/>
          <w:sz w:val="24"/>
          <w:szCs w:val="24"/>
          <w:lang w:val="en-US"/>
        </w:rPr>
        <w:t xml:space="preserve">. </w:t>
      </w:r>
      <w:r w:rsidR="00BC6A54" w:rsidRPr="00941CEC">
        <w:rPr>
          <w:rFonts w:ascii="Times New Roman" w:hAnsi="Times New Roman" w:cs="Times New Roman"/>
          <w:sz w:val="24"/>
          <w:szCs w:val="24"/>
          <w:lang w:val="en-US"/>
        </w:rPr>
        <w:t>No</w:t>
      </w:r>
      <w:r w:rsidR="0093075F" w:rsidRPr="00941CEC">
        <w:rPr>
          <w:rFonts w:ascii="Times New Roman" w:hAnsi="Times New Roman" w:cs="Times New Roman"/>
          <w:sz w:val="24"/>
          <w:szCs w:val="24"/>
          <w:lang w:val="en-US"/>
        </w:rPr>
        <w:t xml:space="preserve"> particle formation </w:t>
      </w:r>
      <w:r w:rsidR="00BC6A54" w:rsidRPr="00941CEC">
        <w:rPr>
          <w:rFonts w:ascii="Times New Roman" w:hAnsi="Times New Roman" w:cs="Times New Roman"/>
          <w:sz w:val="24"/>
          <w:szCs w:val="24"/>
          <w:lang w:val="en-US"/>
        </w:rPr>
        <w:t>occurs in</w:t>
      </w:r>
      <w:r w:rsidR="0093075F" w:rsidRPr="00941CEC">
        <w:rPr>
          <w:rFonts w:ascii="Times New Roman" w:hAnsi="Times New Roman" w:cs="Times New Roman"/>
          <w:sz w:val="24"/>
          <w:szCs w:val="24"/>
          <w:lang w:val="en-US"/>
        </w:rPr>
        <w:t xml:space="preserve"> the</w:t>
      </w:r>
      <w:r w:rsidR="006E1AFA" w:rsidRPr="00941CEC">
        <w:rPr>
          <w:rFonts w:ascii="Times New Roman" w:hAnsi="Times New Roman" w:cs="Times New Roman"/>
          <w:sz w:val="24"/>
          <w:szCs w:val="24"/>
          <w:lang w:val="en-US"/>
        </w:rPr>
        <w:t xml:space="preserve"> low pressure (5 Pa)</w:t>
      </w:r>
      <w:r w:rsidR="0093075F" w:rsidRPr="00941CEC">
        <w:rPr>
          <w:rFonts w:ascii="Times New Roman" w:hAnsi="Times New Roman" w:cs="Times New Roman"/>
          <w:sz w:val="24"/>
          <w:szCs w:val="24"/>
          <w:lang w:val="en-US"/>
        </w:rPr>
        <w:t xml:space="preserve"> plas</w:t>
      </w:r>
      <w:r w:rsidR="007C3309" w:rsidRPr="00941CEC">
        <w:rPr>
          <w:rFonts w:ascii="Times New Roman" w:hAnsi="Times New Roman" w:cs="Times New Roman"/>
          <w:sz w:val="24"/>
          <w:szCs w:val="24"/>
          <w:lang w:val="en-US"/>
        </w:rPr>
        <w:t>ma, but the films</w:t>
      </w:r>
      <w:r w:rsidR="0093075F" w:rsidRPr="00941CEC">
        <w:rPr>
          <w:rFonts w:ascii="Times New Roman" w:hAnsi="Times New Roman" w:cs="Times New Roman"/>
          <w:sz w:val="24"/>
          <w:szCs w:val="24"/>
          <w:lang w:val="en-US"/>
        </w:rPr>
        <w:t xml:space="preserve"> </w:t>
      </w:r>
      <w:r w:rsidR="009E1AE7" w:rsidRPr="00941CEC">
        <w:rPr>
          <w:rFonts w:ascii="Times New Roman" w:hAnsi="Times New Roman" w:cs="Times New Roman"/>
          <w:sz w:val="24"/>
          <w:szCs w:val="24"/>
          <w:lang w:val="en-US"/>
        </w:rPr>
        <w:t>suffer post-oxidation. By embedding a 5 MHz</w:t>
      </w:r>
      <w:r w:rsidR="00061A02" w:rsidRPr="00941CEC">
        <w:rPr>
          <w:rFonts w:ascii="Times New Roman" w:hAnsi="Times New Roman" w:cs="Times New Roman"/>
          <w:sz w:val="24"/>
          <w:szCs w:val="24"/>
          <w:lang w:val="en-US"/>
        </w:rPr>
        <w:t xml:space="preserve"> RF-</w:t>
      </w:r>
      <w:r w:rsidR="009E1AE7" w:rsidRPr="00941CEC">
        <w:rPr>
          <w:rFonts w:ascii="Times New Roman" w:hAnsi="Times New Roman" w:cs="Times New Roman"/>
          <w:sz w:val="24"/>
          <w:szCs w:val="24"/>
          <w:lang w:val="en-US"/>
        </w:rPr>
        <w:t>bias</w:t>
      </w:r>
      <w:r w:rsidR="00061A02" w:rsidRPr="00941CEC">
        <w:rPr>
          <w:rFonts w:ascii="Times New Roman" w:hAnsi="Times New Roman" w:cs="Times New Roman"/>
          <w:sz w:val="24"/>
          <w:szCs w:val="24"/>
          <w:lang w:val="en-US"/>
        </w:rPr>
        <w:t>ed</w:t>
      </w:r>
      <w:r w:rsidR="009E1AE7" w:rsidRPr="00941CEC">
        <w:rPr>
          <w:rFonts w:ascii="Times New Roman" w:hAnsi="Times New Roman" w:cs="Times New Roman"/>
          <w:sz w:val="24"/>
          <w:szCs w:val="24"/>
          <w:lang w:val="en-US"/>
        </w:rPr>
        <w:t xml:space="preserve"> substrate</w:t>
      </w:r>
      <w:r w:rsidR="008158B8" w:rsidRPr="00941CEC">
        <w:rPr>
          <w:rFonts w:ascii="Times New Roman" w:hAnsi="Times New Roman" w:cs="Times New Roman"/>
          <w:sz w:val="24"/>
          <w:szCs w:val="24"/>
          <w:lang w:val="en-US"/>
        </w:rPr>
        <w:t>, films deposited simultaneously with and without RF bias are compared.</w:t>
      </w:r>
      <w:r w:rsidR="009E1AE7" w:rsidRPr="00941CEC">
        <w:rPr>
          <w:rFonts w:ascii="Times New Roman" w:hAnsi="Times New Roman" w:cs="Times New Roman"/>
          <w:sz w:val="24"/>
          <w:szCs w:val="24"/>
          <w:lang w:val="en-US"/>
        </w:rPr>
        <w:t xml:space="preserve"> </w:t>
      </w:r>
      <w:r w:rsidR="00C44D14" w:rsidRPr="00941CEC">
        <w:rPr>
          <w:rFonts w:ascii="Times New Roman" w:hAnsi="Times New Roman" w:cs="Times New Roman"/>
          <w:sz w:val="24"/>
          <w:szCs w:val="24"/>
          <w:lang w:val="en-US"/>
        </w:rPr>
        <w:t xml:space="preserve">It is </w:t>
      </w:r>
      <w:r w:rsidR="001C5247" w:rsidRPr="00941CEC">
        <w:rPr>
          <w:rFonts w:ascii="Times New Roman" w:hAnsi="Times New Roman" w:cs="Times New Roman"/>
          <w:sz w:val="24"/>
          <w:szCs w:val="24"/>
          <w:lang w:val="en-US"/>
        </w:rPr>
        <w:t>shown</w:t>
      </w:r>
      <w:r w:rsidR="00841FD9" w:rsidRPr="00941CEC">
        <w:rPr>
          <w:rFonts w:ascii="Times New Roman" w:hAnsi="Times New Roman" w:cs="Times New Roman"/>
          <w:sz w:val="24"/>
          <w:szCs w:val="24"/>
          <w:lang w:val="en-US"/>
        </w:rPr>
        <w:t xml:space="preserve"> that</w:t>
      </w:r>
      <w:r w:rsidR="00C44D14" w:rsidRPr="00941CEC">
        <w:rPr>
          <w:rFonts w:ascii="Times New Roman" w:hAnsi="Times New Roman" w:cs="Times New Roman"/>
          <w:sz w:val="24"/>
          <w:szCs w:val="24"/>
          <w:lang w:val="en-US"/>
        </w:rPr>
        <w:t xml:space="preserve"> </w:t>
      </w:r>
      <w:r w:rsidR="00160E31" w:rsidRPr="00941CEC">
        <w:rPr>
          <w:rFonts w:ascii="Times New Roman" w:hAnsi="Times New Roman" w:cs="Times New Roman"/>
          <w:sz w:val="24"/>
          <w:szCs w:val="24"/>
          <w:lang w:val="en-US"/>
        </w:rPr>
        <w:t>large area, low pressure</w:t>
      </w:r>
      <w:r w:rsidR="00804C08" w:rsidRPr="00941CEC">
        <w:rPr>
          <w:rFonts w:ascii="Times New Roman" w:hAnsi="Times New Roman" w:cs="Times New Roman"/>
          <w:sz w:val="24"/>
          <w:szCs w:val="24"/>
          <w:lang w:val="en-US"/>
        </w:rPr>
        <w:t xml:space="preserve"> (5 Pa),</w:t>
      </w:r>
      <w:r w:rsidR="00160E31" w:rsidRPr="00941CEC">
        <w:rPr>
          <w:rFonts w:ascii="Times New Roman" w:hAnsi="Times New Roman" w:cs="Times New Roman"/>
          <w:sz w:val="24"/>
          <w:szCs w:val="24"/>
          <w:lang w:val="en-US"/>
        </w:rPr>
        <w:t xml:space="preserve"> </w:t>
      </w:r>
      <w:r w:rsidR="007A7BFB" w:rsidRPr="00941CEC">
        <w:rPr>
          <w:rFonts w:ascii="Times New Roman" w:hAnsi="Times New Roman" w:cs="Times New Roman"/>
          <w:sz w:val="24"/>
          <w:szCs w:val="24"/>
          <w:lang w:val="en-US"/>
        </w:rPr>
        <w:t>particle</w:t>
      </w:r>
      <w:r w:rsidR="00BE1493" w:rsidRPr="00941CEC">
        <w:rPr>
          <w:rFonts w:ascii="Times New Roman" w:hAnsi="Times New Roman" w:cs="Times New Roman"/>
          <w:sz w:val="24"/>
          <w:szCs w:val="24"/>
          <w:lang w:val="en-US"/>
        </w:rPr>
        <w:t xml:space="preserve">-free </w:t>
      </w:r>
      <w:r w:rsidR="00160E31" w:rsidRPr="00941CEC">
        <w:rPr>
          <w:rFonts w:ascii="Times New Roman" w:hAnsi="Times New Roman" w:cs="Times New Roman"/>
          <w:sz w:val="24"/>
          <w:szCs w:val="24"/>
          <w:lang w:val="en-US"/>
        </w:rPr>
        <w:t>ICP deposition</w:t>
      </w:r>
      <w:r w:rsidR="000C799B" w:rsidRPr="00941CEC">
        <w:rPr>
          <w:rFonts w:ascii="Times New Roman" w:hAnsi="Times New Roman" w:cs="Times New Roman"/>
          <w:sz w:val="24"/>
          <w:szCs w:val="24"/>
          <w:lang w:val="en-US"/>
        </w:rPr>
        <w:t xml:space="preserve"> at 1 nm/s</w:t>
      </w:r>
      <w:r w:rsidR="00160E31" w:rsidRPr="00941CEC">
        <w:rPr>
          <w:rFonts w:ascii="Times New Roman" w:hAnsi="Times New Roman" w:cs="Times New Roman"/>
          <w:sz w:val="24"/>
          <w:szCs w:val="24"/>
          <w:lang w:val="en-US"/>
        </w:rPr>
        <w:t xml:space="preserve"> of µc-Si:H films can be obtained</w:t>
      </w:r>
      <w:r w:rsidR="0004095A" w:rsidRPr="00941CEC">
        <w:rPr>
          <w:rFonts w:ascii="Times New Roman" w:hAnsi="Times New Roman" w:cs="Times New Roman"/>
          <w:sz w:val="24"/>
          <w:szCs w:val="24"/>
          <w:lang w:val="en-US"/>
        </w:rPr>
        <w:t xml:space="preserve"> without post-oxidation</w:t>
      </w:r>
      <w:r w:rsidR="00527768" w:rsidRPr="00941CEC">
        <w:rPr>
          <w:rFonts w:ascii="Times New Roman" w:hAnsi="Times New Roman" w:cs="Times New Roman"/>
          <w:sz w:val="24"/>
          <w:szCs w:val="24"/>
          <w:lang w:val="en-US"/>
        </w:rPr>
        <w:t xml:space="preserve"> </w:t>
      </w:r>
      <w:r w:rsidR="008158B8" w:rsidRPr="00941CEC">
        <w:rPr>
          <w:rFonts w:ascii="Times New Roman" w:hAnsi="Times New Roman" w:cs="Times New Roman"/>
          <w:sz w:val="24"/>
          <w:szCs w:val="24"/>
          <w:lang w:val="en-US"/>
        </w:rPr>
        <w:t xml:space="preserve">by means of a planar resonant antenna, </w:t>
      </w:r>
      <w:r w:rsidR="00160E31" w:rsidRPr="00941CEC">
        <w:rPr>
          <w:rFonts w:ascii="Times New Roman" w:hAnsi="Times New Roman" w:cs="Times New Roman"/>
          <w:sz w:val="24"/>
          <w:szCs w:val="24"/>
          <w:lang w:val="en-US"/>
        </w:rPr>
        <w:t xml:space="preserve">provided that RF substrate bias is included for independent control of </w:t>
      </w:r>
      <w:r w:rsidR="008158B8" w:rsidRPr="00941CEC">
        <w:rPr>
          <w:rFonts w:ascii="Times New Roman" w:hAnsi="Times New Roman" w:cs="Times New Roman"/>
          <w:sz w:val="24"/>
          <w:szCs w:val="24"/>
          <w:lang w:val="en-US"/>
        </w:rPr>
        <w:t xml:space="preserve">the </w:t>
      </w:r>
      <w:r w:rsidR="00160E31" w:rsidRPr="00941CEC">
        <w:rPr>
          <w:rFonts w:ascii="Times New Roman" w:hAnsi="Times New Roman" w:cs="Times New Roman"/>
          <w:sz w:val="24"/>
          <w:szCs w:val="24"/>
          <w:lang w:val="en-US"/>
        </w:rPr>
        <w:t>ion energy.</w:t>
      </w:r>
    </w:p>
    <w:p w14:paraId="4641EA69" w14:textId="77777777" w:rsidR="000B5738" w:rsidRPr="00941CEC" w:rsidRDefault="000B5738" w:rsidP="00D64A4B">
      <w:pPr>
        <w:spacing w:before="120" w:after="120" w:line="480" w:lineRule="auto"/>
        <w:ind w:firstLine="284"/>
        <w:rPr>
          <w:rFonts w:ascii="Times New Roman" w:hAnsi="Times New Roman" w:cs="Times New Roman"/>
          <w:sz w:val="24"/>
          <w:szCs w:val="24"/>
          <w:lang w:val="en-US"/>
        </w:rPr>
      </w:pPr>
    </w:p>
    <w:p w14:paraId="2ADCAA32" w14:textId="19C705A4" w:rsidR="000B5738" w:rsidRPr="00941CEC" w:rsidRDefault="00C348D7" w:rsidP="00D64A4B">
      <w:pPr>
        <w:spacing w:before="120" w:after="120" w:line="480" w:lineRule="auto"/>
        <w:ind w:firstLine="284"/>
        <w:rPr>
          <w:rFonts w:ascii="Times New Roman" w:hAnsi="Times New Roman" w:cs="Times New Roman"/>
          <w:sz w:val="24"/>
          <w:szCs w:val="24"/>
          <w:lang w:val="en-US"/>
        </w:rPr>
      </w:pPr>
      <w:r w:rsidRPr="00941CEC">
        <w:rPr>
          <w:rFonts w:ascii="Times New Roman" w:hAnsi="Times New Roman" w:cs="Times New Roman"/>
          <w:i/>
          <w:sz w:val="24"/>
          <w:szCs w:val="24"/>
          <w:lang w:val="en-US"/>
        </w:rPr>
        <w:t>Keywords :</w:t>
      </w:r>
      <w:r w:rsidR="00664B55" w:rsidRPr="00941CEC">
        <w:rPr>
          <w:rFonts w:ascii="Times New Roman" w:hAnsi="Times New Roman" w:cs="Times New Roman"/>
          <w:sz w:val="24"/>
          <w:szCs w:val="24"/>
          <w:lang w:val="en-US"/>
        </w:rPr>
        <w:t xml:space="preserve"> m</w:t>
      </w:r>
      <w:r w:rsidR="007F125A" w:rsidRPr="00941CEC">
        <w:rPr>
          <w:rFonts w:ascii="Times New Roman" w:hAnsi="Times New Roman" w:cs="Times New Roman"/>
          <w:sz w:val="24"/>
          <w:szCs w:val="24"/>
          <w:lang w:val="en-US"/>
        </w:rPr>
        <w:t>icrocrystalline silicon</w:t>
      </w:r>
      <w:r w:rsidR="00867681" w:rsidRPr="00941CEC">
        <w:rPr>
          <w:rFonts w:ascii="Times New Roman" w:hAnsi="Times New Roman" w:cs="Times New Roman"/>
          <w:sz w:val="24"/>
          <w:szCs w:val="24"/>
          <w:lang w:val="en-US"/>
        </w:rPr>
        <w:t>;</w:t>
      </w:r>
      <w:r w:rsidR="00664B55" w:rsidRPr="00941CEC">
        <w:rPr>
          <w:rFonts w:ascii="Times New Roman" w:hAnsi="Times New Roman" w:cs="Times New Roman"/>
          <w:sz w:val="24"/>
          <w:szCs w:val="24"/>
          <w:lang w:val="en-US"/>
        </w:rPr>
        <w:t xml:space="preserve"> i</w:t>
      </w:r>
      <w:r w:rsidR="001C5247" w:rsidRPr="00941CEC">
        <w:rPr>
          <w:rFonts w:ascii="Times New Roman" w:hAnsi="Times New Roman" w:cs="Times New Roman"/>
          <w:sz w:val="24"/>
          <w:szCs w:val="24"/>
          <w:lang w:val="en-US"/>
        </w:rPr>
        <w:t>nductively-</w:t>
      </w:r>
      <w:r w:rsidR="007F125A" w:rsidRPr="00941CEC">
        <w:rPr>
          <w:rFonts w:ascii="Times New Roman" w:hAnsi="Times New Roman" w:cs="Times New Roman"/>
          <w:sz w:val="24"/>
          <w:szCs w:val="24"/>
          <w:lang w:val="en-US"/>
        </w:rPr>
        <w:t>coupled plasma</w:t>
      </w:r>
      <w:r w:rsidR="00867681" w:rsidRPr="00941CEC">
        <w:rPr>
          <w:rFonts w:ascii="Times New Roman" w:hAnsi="Times New Roman" w:cs="Times New Roman"/>
          <w:sz w:val="24"/>
          <w:szCs w:val="24"/>
          <w:lang w:val="en-US"/>
        </w:rPr>
        <w:t>;</w:t>
      </w:r>
      <w:r w:rsidR="00302029" w:rsidRPr="00941CEC">
        <w:rPr>
          <w:rFonts w:ascii="Times New Roman" w:hAnsi="Times New Roman" w:cs="Times New Roman"/>
          <w:sz w:val="24"/>
          <w:szCs w:val="24"/>
          <w:lang w:val="en-US"/>
        </w:rPr>
        <w:t xml:space="preserve"> RF bias</w:t>
      </w:r>
      <w:r w:rsidR="00FB2E54" w:rsidRPr="00941CEC">
        <w:rPr>
          <w:rFonts w:ascii="Times New Roman" w:hAnsi="Times New Roman" w:cs="Times New Roman"/>
          <w:sz w:val="24"/>
          <w:szCs w:val="24"/>
          <w:lang w:val="en-US"/>
        </w:rPr>
        <w:t>; resonant antenna</w:t>
      </w:r>
      <w:r w:rsidR="000C799B" w:rsidRPr="00941CEC">
        <w:rPr>
          <w:rFonts w:ascii="Times New Roman" w:hAnsi="Times New Roman" w:cs="Times New Roman"/>
          <w:sz w:val="24"/>
          <w:szCs w:val="24"/>
          <w:lang w:val="en-US"/>
        </w:rPr>
        <w:t>; post-oxidation</w:t>
      </w:r>
      <w:r w:rsidR="00302029" w:rsidRPr="00941CEC">
        <w:rPr>
          <w:rFonts w:ascii="Times New Roman" w:hAnsi="Times New Roman" w:cs="Times New Roman"/>
          <w:sz w:val="24"/>
          <w:szCs w:val="24"/>
          <w:lang w:val="en-US"/>
        </w:rPr>
        <w:t>.</w:t>
      </w:r>
    </w:p>
    <w:p w14:paraId="7DA629ED" w14:textId="77777777" w:rsidR="000721D5" w:rsidRPr="00941CEC" w:rsidRDefault="000721D5" w:rsidP="00D64A4B">
      <w:pPr>
        <w:spacing w:before="120" w:after="120" w:line="480" w:lineRule="auto"/>
        <w:ind w:firstLine="284"/>
        <w:rPr>
          <w:rFonts w:ascii="Times New Roman" w:hAnsi="Times New Roman" w:cs="Times New Roman"/>
          <w:sz w:val="24"/>
          <w:szCs w:val="24"/>
          <w:lang w:val="en-US"/>
        </w:rPr>
      </w:pPr>
    </w:p>
    <w:p w14:paraId="049C12C3" w14:textId="77F095E6" w:rsidR="00E62DAD" w:rsidRPr="00941CEC" w:rsidRDefault="00FF1D16" w:rsidP="00D64A4B">
      <w:pPr>
        <w:spacing w:before="120" w:after="120" w:line="480" w:lineRule="auto"/>
        <w:ind w:firstLine="284"/>
        <w:rPr>
          <w:rFonts w:ascii="Times New Roman" w:hAnsi="Times New Roman" w:cs="Times New Roman"/>
          <w:sz w:val="24"/>
          <w:szCs w:val="24"/>
          <w:lang w:val="en-US"/>
        </w:rPr>
      </w:pPr>
      <w:r w:rsidRPr="00941CEC">
        <w:rPr>
          <w:rFonts w:ascii="Times New Roman" w:hAnsi="Times New Roman" w:cs="Times New Roman"/>
          <w:sz w:val="24"/>
          <w:szCs w:val="24"/>
          <w:lang w:val="en-US"/>
        </w:rPr>
        <w:t>* Corresponding author, e</w:t>
      </w:r>
      <w:r w:rsidR="000B5738" w:rsidRPr="00941CEC">
        <w:rPr>
          <w:rFonts w:ascii="Times New Roman" w:hAnsi="Times New Roman" w:cs="Times New Roman"/>
          <w:sz w:val="24"/>
          <w:szCs w:val="24"/>
          <w:lang w:val="en-US"/>
        </w:rPr>
        <w:t>mail address: alan.howling@epfl.ch</w:t>
      </w:r>
    </w:p>
    <w:p w14:paraId="6B98CB68" w14:textId="5FC057AE" w:rsidR="0097778B" w:rsidRPr="00941CEC" w:rsidRDefault="0097778B" w:rsidP="00D64A4B">
      <w:pPr>
        <w:ind w:firstLine="284"/>
        <w:rPr>
          <w:rFonts w:ascii="Times New Roman" w:hAnsi="Times New Roman" w:cs="Times New Roman"/>
          <w:sz w:val="24"/>
          <w:szCs w:val="24"/>
          <w:lang w:val="en-US"/>
        </w:rPr>
      </w:pPr>
      <w:r w:rsidRPr="00941CEC">
        <w:rPr>
          <w:rFonts w:ascii="Times New Roman" w:hAnsi="Times New Roman" w:cs="Times New Roman"/>
          <w:sz w:val="24"/>
          <w:szCs w:val="24"/>
          <w:lang w:val="en-US"/>
        </w:rPr>
        <w:br w:type="page"/>
      </w:r>
    </w:p>
    <w:p w14:paraId="6C46348E" w14:textId="16C3F576" w:rsidR="00B64E10" w:rsidRPr="00941CEC" w:rsidRDefault="006D6835" w:rsidP="00D64A4B">
      <w:pPr>
        <w:spacing w:before="120" w:after="120" w:line="480" w:lineRule="auto"/>
        <w:ind w:firstLine="284"/>
        <w:rPr>
          <w:rFonts w:ascii="Times New Roman" w:hAnsi="Times New Roman" w:cs="Times New Roman"/>
          <w:sz w:val="24"/>
          <w:szCs w:val="24"/>
          <w:lang w:val="en-US"/>
        </w:rPr>
      </w:pPr>
      <w:r w:rsidRPr="00941CEC">
        <w:rPr>
          <w:rFonts w:ascii="Times New Roman" w:hAnsi="Times New Roman" w:cs="Times New Roman"/>
          <w:b/>
          <w:sz w:val="24"/>
          <w:szCs w:val="24"/>
          <w:lang w:val="en-US"/>
        </w:rPr>
        <w:lastRenderedPageBreak/>
        <w:t>1</w:t>
      </w:r>
      <w:r w:rsidR="00C01F2A" w:rsidRPr="00941CEC">
        <w:rPr>
          <w:rFonts w:ascii="Times New Roman" w:hAnsi="Times New Roman" w:cs="Times New Roman"/>
          <w:b/>
          <w:sz w:val="24"/>
          <w:szCs w:val="24"/>
          <w:lang w:val="en-US"/>
        </w:rPr>
        <w:t>. I</w:t>
      </w:r>
      <w:r w:rsidR="00215D55" w:rsidRPr="00941CEC">
        <w:rPr>
          <w:rFonts w:ascii="Times New Roman" w:hAnsi="Times New Roman" w:cs="Times New Roman"/>
          <w:b/>
          <w:sz w:val="24"/>
          <w:szCs w:val="24"/>
          <w:lang w:val="en-US"/>
        </w:rPr>
        <w:t>ntroduction</w:t>
      </w:r>
    </w:p>
    <w:p w14:paraId="7C422312" w14:textId="7C0B5D66" w:rsidR="007F4A99" w:rsidRPr="00941CEC" w:rsidRDefault="007F4A99" w:rsidP="00D64A4B">
      <w:pPr>
        <w:spacing w:after="120" w:line="480" w:lineRule="auto"/>
        <w:ind w:firstLine="284"/>
        <w:rPr>
          <w:rFonts w:ascii="Times New Roman" w:hAnsi="Times New Roman" w:cs="Times New Roman"/>
          <w:b/>
          <w:sz w:val="24"/>
          <w:szCs w:val="24"/>
          <w:lang w:val="en-US"/>
        </w:rPr>
      </w:pPr>
      <w:r w:rsidRPr="00941CEC">
        <w:rPr>
          <w:rFonts w:ascii="Times New Roman" w:hAnsi="Times New Roman" w:cs="Times New Roman"/>
          <w:sz w:val="24"/>
          <w:szCs w:val="24"/>
          <w:lang w:val="en-US"/>
        </w:rPr>
        <w:t xml:space="preserve">Hydrogenated microcrystalline silicon (µc-Si:H) </w:t>
      </w:r>
      <w:r w:rsidR="0048362E" w:rsidRPr="00941CEC">
        <w:rPr>
          <w:rFonts w:ascii="Times New Roman" w:hAnsi="Times New Roman" w:cs="Times New Roman"/>
          <w:sz w:val="24"/>
          <w:szCs w:val="24"/>
          <w:lang w:val="en-US"/>
        </w:rPr>
        <w:t xml:space="preserve">thin </w:t>
      </w:r>
      <w:r w:rsidRPr="00941CEC">
        <w:rPr>
          <w:rFonts w:ascii="Times New Roman" w:hAnsi="Times New Roman" w:cs="Times New Roman"/>
          <w:sz w:val="24"/>
          <w:szCs w:val="24"/>
          <w:lang w:val="en-US"/>
        </w:rPr>
        <w:t xml:space="preserve">films have </w:t>
      </w:r>
      <w:r w:rsidR="0048362E" w:rsidRPr="00941CEC">
        <w:rPr>
          <w:rFonts w:ascii="Times New Roman" w:hAnsi="Times New Roman" w:cs="Times New Roman"/>
          <w:sz w:val="24"/>
          <w:szCs w:val="24"/>
          <w:lang w:val="en-US"/>
        </w:rPr>
        <w:t>found widespread application,</w:t>
      </w:r>
      <w:r w:rsidRPr="00941CEC">
        <w:rPr>
          <w:rFonts w:ascii="Times New Roman" w:hAnsi="Times New Roman" w:cs="Times New Roman"/>
          <w:sz w:val="24"/>
          <w:szCs w:val="24"/>
          <w:lang w:val="en-US"/>
        </w:rPr>
        <w:t xml:space="preserve"> for</w:t>
      </w:r>
      <w:r w:rsidR="0048362E" w:rsidRPr="00941CEC">
        <w:rPr>
          <w:rFonts w:ascii="Times New Roman" w:hAnsi="Times New Roman" w:cs="Times New Roman"/>
          <w:sz w:val="24"/>
          <w:szCs w:val="24"/>
          <w:lang w:val="en-US"/>
        </w:rPr>
        <w:t xml:space="preserve"> example, in</w:t>
      </w:r>
      <w:r w:rsidRPr="00941CEC">
        <w:rPr>
          <w:rFonts w:ascii="Times New Roman" w:hAnsi="Times New Roman" w:cs="Times New Roman"/>
          <w:sz w:val="24"/>
          <w:szCs w:val="24"/>
          <w:lang w:val="en-US"/>
        </w:rPr>
        <w:t xml:space="preserve"> </w:t>
      </w:r>
      <w:r w:rsidR="0048362E" w:rsidRPr="00941CEC">
        <w:rPr>
          <w:rFonts w:ascii="Times New Roman" w:hAnsi="Times New Roman" w:cs="Times New Roman"/>
          <w:sz w:val="24"/>
          <w:szCs w:val="24"/>
          <w:lang w:val="en-US"/>
        </w:rPr>
        <w:t xml:space="preserve">flat panel display and </w:t>
      </w:r>
      <w:r w:rsidRPr="00941CEC">
        <w:rPr>
          <w:rFonts w:ascii="Times New Roman" w:hAnsi="Times New Roman" w:cs="Times New Roman"/>
          <w:sz w:val="24"/>
          <w:szCs w:val="24"/>
          <w:lang w:val="en-US"/>
        </w:rPr>
        <w:t>solar cell</w:t>
      </w:r>
      <w:r w:rsidR="0048362E" w:rsidRPr="00941CEC">
        <w:rPr>
          <w:rFonts w:ascii="Times New Roman" w:hAnsi="Times New Roman" w:cs="Times New Roman"/>
          <w:sz w:val="24"/>
          <w:szCs w:val="24"/>
          <w:lang w:val="en-US"/>
        </w:rPr>
        <w:t xml:space="preserve"> industries </w:t>
      </w:r>
      <w:r w:rsidR="00213BA7" w:rsidRPr="00941CEC">
        <w:rPr>
          <w:rFonts w:ascii="Times New Roman" w:hAnsi="Times New Roman" w:cs="Times New Roman"/>
          <w:sz w:val="24"/>
          <w:szCs w:val="24"/>
          <w:lang w:val="en-US"/>
        </w:rPr>
        <w:fldChar w:fldCharType="begin" w:fldLock="1"/>
      </w:r>
      <w:r w:rsidR="002412CF" w:rsidRPr="00941CEC">
        <w:rPr>
          <w:rFonts w:ascii="Times New Roman" w:hAnsi="Times New Roman" w:cs="Times New Roman"/>
          <w:sz w:val="24"/>
          <w:szCs w:val="24"/>
          <w:lang w:val="en-US"/>
        </w:rPr>
        <w:instrText>ADDIN CSL_CITATION { "citationItems" : [ { "id" : "ITEM-1", "itemData" : { "DOI" : "10.1063/1.112183", "ISSN" : "00036951", "author" : [ { "dropping-particle" : "", "family" : "Meier", "given" : "J.", "non-dropping-particle" : "", "parse-names" : false, "suffix" : "" }, { "dropping-particle" : "", "family" : "Flu\u0308ckiger", "given" : "R.", "non-dropping-particle" : "", "parse-names" : false, "suffix" : "" }, { "dropping-particle" : "", "family" : "Keppner", "given" : "H.", "non-dropping-particle" : "", "parse-names" : false, "suffix" : "" }, { "dropping-particle" : "", "family" : "Shah", "given" : "A.", "non-dropping-particle" : "", "parse-names" : false, "suffix" : "" } ], "container-title" : "Applied Physics Letters", "id" : "ITEM-1", "issue" : "7", "issued" : { "date-parts" : [ [ "1994" ] ] }, "page" : "860", "title" : "Complete microcrystalline p-i-n solar cell\u2014Crystalline or amorphous cell behavior?", "type" : "article-journal", "volume" : "65" }, "uris" : [ "http://www.mendeley.com/documents/?uuid=e2c91bf2-ff07-48ed-8fc8-ba5c6d2b780f" ] }, { "id" : "ITEM-2", "itemData" : { "DOI" : "10.1016/S0927-0248(02)00111-3", "ISBN" : "0927-0248", "ISSN" : "09270248", "abstract" : "Intrinsic microcrystalline silicon opens up new ways for silicon thin-film multi-junction solar cells, the most promising being the \"micromorph\" tandem concept. The microstructure of entirely microcrystalline p-i-n solar cells is investigated by transmission electron microscopy. By applying low pressure chemical vapor deposition ZnO as front TCO in p-i-n configurated micromorph tandems, a remarkable reduction of the microcrystalline bottom cell thickness is achieved. Micromorph tandem cells with high open circuit voltages of 1.413 V could be accomplished. A stabilized efficiency of around 11% is estimated for micromorph tandems consisting of 2 \u03bcm thick bottom cells. Applying the monolithic series connection, a micromorph module (23.3 cm2) of 9.1% stabilized efficiency could be obtained. \u00a9 2002 Elsevier Science B.V. All rights reserved.", "author" : [ { "dropping-particle" : "", "family" : "Meier", "given" : "J.", "non-dropping-particle" : "", "parse-names" : false, "suffix" : "" }, { "dropping-particle" : "", "family" : "Dubail", "given" : "S.", "non-dropping-particle" : "", "parse-names" : false, "suffix" : "" }, { "dropping-particle" : "", "family" : "Golay", "given" : "S.", "non-dropping-particle" : "", "parse-names" : false, "suffix" : "" }, { "dropping-particle" : "", "family" : "Kroll", "given" : "U.", "non-dropping-particle" : "", "parse-names" : false, "suffix" : "" }, { "dropping-particle" : "", "family" : "Fay", "given" : "S.", "non-dropping-particle" : "", "parse-names" : false, "suffix" : "" }, { "dropping-particle" : "", "family" : "Vallat-Sauvain", "given" : "E.", "non-dropping-particle" : "", "parse-names" : false, "suffix" : "" }, { "dropping-particle" : "", "family" : "Feitknecht", "given" : "L.", "non-dropping-particle" : "", "parse-names" : false, "suffix" : "" }, { "dropping-particle" : "", "family" : "Dubail", "given" : "J.", "non-dropping-particle" : "", "parse-names" : false, "suffix" : "" }, { "dropping-particle" : "", "family" : "Shah", "given" : "a.", "non-dropping-particle" : "", "parse-names" : false, "suffix" : "" } ], "container-title" : "Solar Energy Materials and Solar Cells", "id" : "ITEM-2", "issued" : { "date-parts" : [ [ "2002" ] ] }, "page" : "457-467", "title" : "Microcrystalline silicon and the impact on micromorph tandem solar cells", "type" : "article-journal", "volume" : "74" }, "uris" : [ "http://www.mendeley.com/documents/?uuid=f2c010d7-0c71-4cdd-a6a1-179ed1584957" ] }, { "id" : "ITEM-3", "itemData" : { "DOI" : "10.1016/j.solmat.2011.09.017", "ISSN" : "09270248", "author" : [ { "dropping-particle" : "", "family" : "Ellert", "given" : "C.", "non-dropping-particle" : "", "parse-names" : false, "suffix" : "" }, { "dropping-particle" : "", "family" : "Wachtendorf", "given" : "C.", "non-dropping-particle" : "", "parse-names" : false, "suffix" : "" }, { "dropping-particle" : "", "family" : "Hedler", "given" : "A.", "non-dropping-particle" : "", "parse-names" : false, "suffix" : "" }, { "dropping-particle" : "", "family" : "Klindworth", "given" : "M.", "non-dropping-particle" : "", "parse-names" : false, "suffix" : "" }, { "dropping-particle" : "", "family" : "Martinek", "given" : "M.", "non-dropping-particle" : "", "parse-names" : false, "suffix" : "" } ], "container-title" : "Solar Energy Materials and Solar Cells", "id" : "ITEM-3", "issued" : { "date-parts" : [ [ "2012" ] ] }, "page" : "71-76", "publisher" : "Elsevier", "title" : "Influence of Raman crystallinity on the performance of micromorph thin film silicon solar cells", "type" : "article-journal", "volume" : "96" }, "uris" : [ "http://www.mendeley.com/documents/?uuid=00b90aae-ac65-4566-b142-9de2ec7fad2d" ] } ], "mendeley" : { "formattedCitation" : "[1\u20133]", "plainTextFormattedCitation" : "[1\u20133]", "previouslyFormattedCitation" : "[1\u20133]" }, "properties" : { "noteIndex" : 0 }, "schema" : "https://github.com/citation-style-language/schema/raw/master/csl-citation.json" }</w:instrText>
      </w:r>
      <w:r w:rsidR="00213BA7" w:rsidRPr="00941CEC">
        <w:rPr>
          <w:rFonts w:ascii="Times New Roman" w:hAnsi="Times New Roman" w:cs="Times New Roman"/>
          <w:sz w:val="24"/>
          <w:szCs w:val="24"/>
          <w:lang w:val="en-US"/>
        </w:rPr>
        <w:fldChar w:fldCharType="separate"/>
      </w:r>
      <w:r w:rsidR="00576608" w:rsidRPr="00941CEC">
        <w:rPr>
          <w:rFonts w:ascii="Times New Roman" w:hAnsi="Times New Roman" w:cs="Times New Roman"/>
          <w:noProof/>
          <w:sz w:val="24"/>
          <w:szCs w:val="24"/>
          <w:lang w:val="en-US"/>
        </w:rPr>
        <w:t>[1-</w:t>
      </w:r>
      <w:r w:rsidR="009E12C9" w:rsidRPr="00941CEC">
        <w:rPr>
          <w:rFonts w:ascii="Times New Roman" w:hAnsi="Times New Roman" w:cs="Times New Roman"/>
          <w:noProof/>
          <w:sz w:val="24"/>
          <w:szCs w:val="24"/>
          <w:lang w:val="en-US"/>
        </w:rPr>
        <w:t>6</w:t>
      </w:r>
      <w:r w:rsidR="002060A3" w:rsidRPr="00941CEC">
        <w:rPr>
          <w:rFonts w:ascii="Times New Roman" w:hAnsi="Times New Roman" w:cs="Times New Roman"/>
          <w:noProof/>
          <w:sz w:val="24"/>
          <w:szCs w:val="24"/>
          <w:lang w:val="en-US"/>
        </w:rPr>
        <w:t>]</w:t>
      </w:r>
      <w:r w:rsidR="00213BA7" w:rsidRPr="00941CEC">
        <w:rPr>
          <w:rFonts w:ascii="Times New Roman" w:hAnsi="Times New Roman" w:cs="Times New Roman"/>
          <w:sz w:val="24"/>
          <w:szCs w:val="24"/>
          <w:lang w:val="en-US"/>
        </w:rPr>
        <w:fldChar w:fldCharType="end"/>
      </w:r>
      <w:r w:rsidR="0044181C" w:rsidRPr="00941CEC">
        <w:rPr>
          <w:rFonts w:ascii="Times New Roman" w:hAnsi="Times New Roman" w:cs="Times New Roman"/>
          <w:sz w:val="24"/>
          <w:szCs w:val="24"/>
          <w:lang w:val="en-US"/>
        </w:rPr>
        <w:t>.</w:t>
      </w:r>
      <w:r w:rsidRPr="00941CEC">
        <w:rPr>
          <w:rFonts w:ascii="Times New Roman" w:hAnsi="Times New Roman" w:cs="Times New Roman"/>
          <w:sz w:val="24"/>
          <w:szCs w:val="24"/>
          <w:lang w:val="en-US"/>
        </w:rPr>
        <w:t xml:space="preserve"> Plasma-enhanced chemical v</w:t>
      </w:r>
      <w:r w:rsidR="003707BC" w:rsidRPr="00941CEC">
        <w:rPr>
          <w:rFonts w:ascii="Times New Roman" w:hAnsi="Times New Roman" w:cs="Times New Roman"/>
          <w:sz w:val="24"/>
          <w:szCs w:val="24"/>
          <w:lang w:val="en-US"/>
        </w:rPr>
        <w:t>apor deposition</w:t>
      </w:r>
      <w:r w:rsidRPr="00941CEC">
        <w:rPr>
          <w:rFonts w:ascii="Times New Roman" w:hAnsi="Times New Roman" w:cs="Times New Roman"/>
          <w:sz w:val="24"/>
          <w:szCs w:val="24"/>
          <w:lang w:val="en-US"/>
        </w:rPr>
        <w:t xml:space="preserve"> has been used for large area (&gt; 1m</w:t>
      </w:r>
      <w:r w:rsidRPr="00941CEC">
        <w:rPr>
          <w:rFonts w:ascii="Times New Roman" w:hAnsi="Times New Roman" w:cs="Times New Roman"/>
          <w:sz w:val="24"/>
          <w:szCs w:val="24"/>
          <w:vertAlign w:val="superscript"/>
          <w:lang w:val="en-US"/>
        </w:rPr>
        <w:t>2</w:t>
      </w:r>
      <w:r w:rsidR="00131C09" w:rsidRPr="00941CEC">
        <w:rPr>
          <w:rFonts w:ascii="Times New Roman" w:hAnsi="Times New Roman" w:cs="Times New Roman"/>
          <w:sz w:val="24"/>
          <w:szCs w:val="24"/>
          <w:lang w:val="en-US"/>
        </w:rPr>
        <w:t xml:space="preserve">) deposition of µc-Si:H </w:t>
      </w:r>
      <w:r w:rsidRPr="00941CEC">
        <w:rPr>
          <w:rFonts w:ascii="Times New Roman" w:hAnsi="Times New Roman" w:cs="Times New Roman"/>
          <w:sz w:val="24"/>
          <w:szCs w:val="24"/>
          <w:lang w:val="en-US"/>
        </w:rPr>
        <w:t>by using capacitively</w:t>
      </w:r>
      <w:r w:rsidR="002432AA" w:rsidRPr="00941CEC">
        <w:rPr>
          <w:rFonts w:ascii="Times New Roman" w:hAnsi="Times New Roman" w:cs="Times New Roman"/>
          <w:sz w:val="24"/>
          <w:szCs w:val="24"/>
          <w:lang w:val="en-US"/>
        </w:rPr>
        <w:t>-</w:t>
      </w:r>
      <w:r w:rsidRPr="00941CEC">
        <w:rPr>
          <w:rFonts w:ascii="Times New Roman" w:hAnsi="Times New Roman" w:cs="Times New Roman"/>
          <w:sz w:val="24"/>
          <w:szCs w:val="24"/>
          <w:lang w:val="en-US"/>
        </w:rPr>
        <w:t>coupled plasma (CCP)</w:t>
      </w:r>
      <w:r w:rsidR="00A475AA" w:rsidRPr="00941CEC">
        <w:rPr>
          <w:rFonts w:ascii="Times New Roman" w:hAnsi="Times New Roman" w:cs="Times New Roman"/>
          <w:sz w:val="24"/>
          <w:szCs w:val="24"/>
          <w:lang w:val="en-US"/>
        </w:rPr>
        <w:t xml:space="preserve"> reactors</w:t>
      </w:r>
      <w:r w:rsidR="003E64B0" w:rsidRPr="00941CEC">
        <w:rPr>
          <w:rFonts w:ascii="Times New Roman" w:hAnsi="Times New Roman" w:cs="Times New Roman"/>
          <w:sz w:val="24"/>
          <w:szCs w:val="24"/>
          <w:lang w:val="en-US"/>
        </w:rPr>
        <w:t xml:space="preserve"> </w:t>
      </w:r>
      <w:r w:rsidR="00213BA7" w:rsidRPr="00941CEC">
        <w:rPr>
          <w:rFonts w:ascii="Times New Roman" w:hAnsi="Times New Roman" w:cs="Times New Roman"/>
          <w:sz w:val="24"/>
          <w:szCs w:val="24"/>
          <w:lang w:val="en-US"/>
        </w:rPr>
        <w:fldChar w:fldCharType="begin" w:fldLock="1"/>
      </w:r>
      <w:r w:rsidR="00195BB6" w:rsidRPr="00941CEC">
        <w:rPr>
          <w:rFonts w:ascii="Times New Roman" w:hAnsi="Times New Roman" w:cs="Times New Roman"/>
          <w:sz w:val="24"/>
          <w:szCs w:val="24"/>
          <w:lang w:val="en-US"/>
        </w:rPr>
        <w:instrText>ADDIN CSL_CITATION { "citationItems" : [ { "id" : "ITEM-1", "itemData" : { "DOI" : "10.1063/1.363541", "ISSN" : "00218979", "author" : [ { "dropping-particle" : "", "family" : "Kroll", "given" : "U.", "non-dropping-particle" : "", "parse-names" : false, "suffix" : "" }, { "dropping-particle" : "", "family" : "Meier", "given" : "J.", "non-dropping-particle" : "", "parse-names" : false, "suffix" : "" }, { "dropping-particle" : "", "family" : "Shah", "given" : "A.", "non-dropping-particle" : "", "parse-names" : false, "suffix" : "" }, { "dropping-particle" : "", "family" : "Mikhailov", "given" : "S.", "non-dropping-particle" : "", "parse-names" : false, "suffix" : "" }, { "dropping-particle" : "", "family" : "Weber", "given" : "J.", "non-dropping-particle" : "", "parse-names" : false, "suffix" : "" } ], "container-title" : "Journal of Applied Physics", "id" : "ITEM-1", "issue" : "9", "issued" : { "date-parts" : [ [ "1996" ] ] }, "page" : "4971", "title" : "Hydrogen in amorphous and microcrystalline silicon films prepared by hydrogen dilution", "type" : "article-journal", "volume" : "80" }, "uris" : [ "http://www.mendeley.com/documents/?uuid=d3b476d1-0287-4d09-ac7d-a24014a8eaf2" ] }, { "id" : "ITEM-2", "itemData" : { "DOI" : "10.1143/JJAP.37.L1116", "ISSN" : "00214922", "author" : [ { "dropping-particle" : "", "family" : "Guo", "given" : "L.", "non-dropping-particle" : "", "parse-names" : false, "suffix" : "" }, { "dropping-particle" : "", "family" : "Kondo", "given" : "M.", "non-dropping-particle" : "", "parse-names" : false, "suffix" : "" }, { "dropping-particle" : "", "family" : "Fukawa", "given" : "M.", "non-dropping-particle" : "", "parse-names" : false, "suffix" : "" }, { "dropping-particle" : "", "family" : "Saitoh", "given" : "Ki.", "non-dropping-particle" : "", "parse-names" : false, "suffix" : "" }, { "dropping-particle" : "", "family" : "Matsuda", "given" : "A.", "non-dropping-particle" : "", "parse-names" : false, "suffix" : "" } ], "container-title" : "Japanese Journal of Applied Physics", "id" : "ITEM-2", "issue" : "Part 2, No. 10A", "issued" : { "date-parts" : [ [ "1998" ] ] }, "page" : "L1116-L1118", "title" : "High Rate Deposition of Microcrystalline Silicon Using Conventional Plasma-Enhanced Chemical Vapor Deposition", "type" : "article-journal", "volume" : "37" }, "uris" : [ "http://www.mendeley.com/documents/?uuid=6466c1bc-bc6a-4aad-b5d1-a1f7a70a9129" ] }, { "id" : "ITEM-3", "itemData" : { "DOI" : "10.1016/S0022-3093(99)00744-9", "ISBN" : "0022-3093", "ISSN" : "00223093", "abstract" : "A high rate growth method of microcrystalline silicon at low temperatures has been developed using plasma enhanced chemical vapor deposition (PECVD). It has been found that energetic positive ion and atomic hydrogen impingement on to a growing surface have important affects and that atomic hydrogen density needs to increase correspondingly to the increasing growth rate, while keeping ion bombardment less. Based on this guide line, a novel control of plasma is demonstrated using a high deposition pressure of 2\u20134 Torr combined with a depletion condition of source gas (SiH_4) at a high RF power (a high-pressure-depletion method) and consequently a growth rate of 1.5 nm/s has been achieved using a conventional radio frequency plasma enhanced chemical vapor deposition at 13.56 MHz. Use of a very high frequency plasma at 60 MHz further increases the growth rate up to 5 nm/s and good crystallinity is maintained up to 3.8 nm/s at 250\u00b0C. Atomic hydrogen-mediated growth of crystalline silicon at low temperatures is discussed.", "author" : [ { "dropping-particle" : "", "family" : "Kondo", "given" : "M.", "non-dropping-particle" : "", "parse-names" : false, "suffix" : "" }, { "dropping-particle" : "", "family" : "Fukawa", "given" : "M.", "non-dropping-particle" : "", "parse-names" : false, "suffix" : "" }, { "dropping-particle" : "", "family" : "Lihui", "given" : "G.", "non-dropping-particle" : "", "parse-names" : false, "suffix" : "" }, { "dropping-particle" : "", "family" : "Matsuda", "given" : "A.", "non-dropping-particle" : "", "parse-names" : false, "suffix" : "" } ], "container-title" : "Journal of Non-Crystalline Solids", "id" : "ITEM-3", "issue" : "1", "issued" : { "date-parts" : [ [ "2000" ] ] }, "page" : "84-89", "title" : "High rate growth of microcrystalline silicon at low temperatures", "type" : "article-journal", "volume" : "266-269" }, "uris" : [ "http://www.mendeley.com/documents/?uuid=dca55db0-db2a-4248-8fde-c425b38324e1" ] }, { "id" : "ITEM-4", "itemData" : { "DOI" : "10.1016/j.solmat.2013.06.044", "ISSN" : "09270248", "author" : [ { "dropping-particle" : "", "family" : "Terakawa", "given" : "A.", "non-dropping-particle" : "", "parse-names" : false, "suffix" : "" } ], "container-title" : "Solar Energy Materials and Solar Cells", "id" : "ITEM-4", "issued" : { "date-parts" : [ [ "2013" ] ] }, "page" : "204-208", "publisher" : "Elsevier", "title" : "Review of thin-film silicon deposition techniques for high-efficiency solar cells developed at Panasonic/Sanyo", "type" : "article-journal", "volume" : "119" }, "uris" : [ "http://www.mendeley.com/documents/?uuid=8b149cb0-fe8a-46c0-81a4-88c50dad3324" ] }, { "id" : "ITEM-5", "itemData" : { "DOI" : "10.1088/0022-3727/47/22/224003", "ISSN" : "0022-3727", "author" : [ { "dropping-particle" : "", "family" : "Palmans", "given" : "J.", "non-dropping-particle" : "", "parse-names" : false, "suffix" : "" }, { "dropping-particle" : "", "family" : "Kessels", "given" : "W.M.M.", "non-dropping-particle" : "", "parse-names" : false, "suffix" : "" }, { "dropping-particle" : "", "family" : "Creatore", "given" : "M.", "non-dropping-particle" : "", "parse-names" : false, "suffix" : "" } ], "container-title" : "Journal of Physics D: Applied Physics", "id" : "ITEM-5", "issue" : "22", "issued" : { "date-parts" : [ [ "2014" ] ] }, "page" : "224003", "title" : "Plasma\u2013surface interaction during low pressure microcrystalline silicon thin film growth", "type" : "article-journal", "volume" : "47" }, "uris" : [ "http://www.mendeley.com/documents/?uuid=0b6dc3d0-b85f-421a-b898-4c13e14321da" ] } ], "mendeley" : { "formattedCitation" : "[4\u20138]", "plainTextFormattedCitation" : "[4\u20138]", "previouslyFormattedCitation" : "[4\u20138]" }, "properties" : { "noteIndex" : 0 }, "schema" : "https://github.com/citation-style-language/schema/raw/master/csl-citation.json" }</w:instrText>
      </w:r>
      <w:r w:rsidR="00213BA7" w:rsidRPr="00941CEC">
        <w:rPr>
          <w:rFonts w:ascii="Times New Roman" w:hAnsi="Times New Roman" w:cs="Times New Roman"/>
          <w:sz w:val="24"/>
          <w:szCs w:val="24"/>
          <w:lang w:val="en-US"/>
        </w:rPr>
        <w:fldChar w:fldCharType="separate"/>
      </w:r>
      <w:r w:rsidR="00143EDC" w:rsidRPr="00941CEC">
        <w:rPr>
          <w:rFonts w:ascii="Times New Roman" w:hAnsi="Times New Roman" w:cs="Times New Roman"/>
          <w:noProof/>
          <w:sz w:val="24"/>
          <w:szCs w:val="24"/>
          <w:lang w:val="en-US"/>
        </w:rPr>
        <w:t>[</w:t>
      </w:r>
      <w:r w:rsidR="000235C0" w:rsidRPr="00941CEC">
        <w:rPr>
          <w:rFonts w:ascii="Times New Roman" w:hAnsi="Times New Roman" w:cs="Times New Roman"/>
          <w:noProof/>
          <w:sz w:val="24"/>
          <w:szCs w:val="24"/>
          <w:lang w:val="en-US"/>
        </w:rPr>
        <w:t>3</w:t>
      </w:r>
      <w:r w:rsidR="00AE6E1A" w:rsidRPr="00941CEC">
        <w:rPr>
          <w:rFonts w:ascii="Times New Roman" w:hAnsi="Times New Roman" w:cs="Times New Roman"/>
          <w:noProof/>
          <w:sz w:val="24"/>
          <w:szCs w:val="24"/>
          <w:lang w:val="en-US"/>
        </w:rPr>
        <w:t>,</w:t>
      </w:r>
      <w:r w:rsidR="00915A74" w:rsidRPr="00941CEC">
        <w:rPr>
          <w:rFonts w:ascii="Times New Roman" w:hAnsi="Times New Roman" w:cs="Times New Roman"/>
          <w:noProof/>
          <w:sz w:val="24"/>
          <w:szCs w:val="24"/>
          <w:lang w:val="en-US"/>
        </w:rPr>
        <w:t>4</w:t>
      </w:r>
      <w:r w:rsidR="003525F8" w:rsidRPr="00941CEC">
        <w:rPr>
          <w:rFonts w:ascii="Times New Roman" w:hAnsi="Times New Roman" w:cs="Times New Roman"/>
          <w:noProof/>
          <w:sz w:val="24"/>
          <w:szCs w:val="24"/>
          <w:lang w:val="en-US"/>
        </w:rPr>
        <w:t>,</w:t>
      </w:r>
      <w:r w:rsidR="00A01AAC" w:rsidRPr="00941CEC">
        <w:rPr>
          <w:rFonts w:ascii="Times New Roman" w:hAnsi="Times New Roman" w:cs="Times New Roman"/>
          <w:noProof/>
          <w:sz w:val="24"/>
          <w:szCs w:val="24"/>
          <w:lang w:val="en-US"/>
        </w:rPr>
        <w:t>7</w:t>
      </w:r>
      <w:r w:rsidR="002060A3" w:rsidRPr="00941CEC">
        <w:rPr>
          <w:rFonts w:ascii="Times New Roman" w:hAnsi="Times New Roman" w:cs="Times New Roman"/>
          <w:noProof/>
          <w:sz w:val="24"/>
          <w:szCs w:val="24"/>
          <w:lang w:val="en-US"/>
        </w:rPr>
        <w:t>]</w:t>
      </w:r>
      <w:r w:rsidR="00213BA7" w:rsidRPr="00941CEC">
        <w:rPr>
          <w:rFonts w:ascii="Times New Roman" w:hAnsi="Times New Roman" w:cs="Times New Roman"/>
          <w:sz w:val="24"/>
          <w:szCs w:val="24"/>
          <w:lang w:val="en-US"/>
        </w:rPr>
        <w:fldChar w:fldCharType="end"/>
      </w:r>
      <w:r w:rsidR="003E64B0" w:rsidRPr="00941CEC">
        <w:rPr>
          <w:rFonts w:ascii="Times New Roman" w:hAnsi="Times New Roman" w:cs="Times New Roman"/>
          <w:sz w:val="24"/>
          <w:szCs w:val="24"/>
          <w:lang w:val="en-US"/>
        </w:rPr>
        <w:t>.</w:t>
      </w:r>
      <w:r w:rsidR="00F86E57" w:rsidRPr="00941CEC">
        <w:rPr>
          <w:rFonts w:ascii="Times New Roman" w:hAnsi="Times New Roman" w:cs="Times New Roman"/>
          <w:sz w:val="24"/>
          <w:szCs w:val="24"/>
          <w:lang w:val="en-US"/>
        </w:rPr>
        <w:t xml:space="preserve"> </w:t>
      </w:r>
      <w:r w:rsidR="00DB2EEA" w:rsidRPr="00941CEC">
        <w:rPr>
          <w:rFonts w:ascii="Times New Roman" w:hAnsi="Times New Roman" w:cs="Times New Roman"/>
          <w:sz w:val="24"/>
          <w:szCs w:val="24"/>
          <w:lang w:val="en-US"/>
        </w:rPr>
        <w:t>One</w:t>
      </w:r>
      <w:r w:rsidRPr="00941CEC">
        <w:rPr>
          <w:rFonts w:ascii="Times New Roman" w:hAnsi="Times New Roman" w:cs="Times New Roman"/>
          <w:sz w:val="24"/>
          <w:szCs w:val="24"/>
          <w:lang w:val="en-US"/>
        </w:rPr>
        <w:t xml:space="preserve"> </w:t>
      </w:r>
      <w:r w:rsidR="00C00A0A" w:rsidRPr="00941CEC">
        <w:rPr>
          <w:rFonts w:ascii="Times New Roman" w:hAnsi="Times New Roman" w:cs="Times New Roman"/>
          <w:sz w:val="24"/>
          <w:szCs w:val="24"/>
          <w:lang w:val="en-US"/>
        </w:rPr>
        <w:t>drawback</w:t>
      </w:r>
      <w:r w:rsidRPr="00941CEC">
        <w:rPr>
          <w:rFonts w:ascii="Times New Roman" w:hAnsi="Times New Roman" w:cs="Times New Roman"/>
          <w:sz w:val="24"/>
          <w:szCs w:val="24"/>
          <w:lang w:val="en-US"/>
        </w:rPr>
        <w:t xml:space="preserve"> </w:t>
      </w:r>
      <w:r w:rsidR="00C00A0A" w:rsidRPr="00941CEC">
        <w:rPr>
          <w:rFonts w:ascii="Times New Roman" w:hAnsi="Times New Roman" w:cs="Times New Roman"/>
          <w:sz w:val="24"/>
          <w:szCs w:val="24"/>
          <w:lang w:val="en-US"/>
        </w:rPr>
        <w:t>of CCP</w:t>
      </w:r>
      <w:r w:rsidRPr="00941CEC">
        <w:rPr>
          <w:rFonts w:ascii="Times New Roman" w:hAnsi="Times New Roman" w:cs="Times New Roman"/>
          <w:sz w:val="24"/>
          <w:szCs w:val="24"/>
          <w:lang w:val="en-US"/>
        </w:rPr>
        <w:t xml:space="preserve"> </w:t>
      </w:r>
      <w:r w:rsidR="00C00A0A" w:rsidRPr="00941CEC">
        <w:rPr>
          <w:rFonts w:ascii="Times New Roman" w:hAnsi="Times New Roman" w:cs="Times New Roman"/>
          <w:sz w:val="24"/>
          <w:szCs w:val="24"/>
          <w:lang w:val="en-US"/>
        </w:rPr>
        <w:t xml:space="preserve">at the </w:t>
      </w:r>
      <w:r w:rsidR="00081EA5" w:rsidRPr="00941CEC">
        <w:rPr>
          <w:rFonts w:ascii="Times New Roman" w:hAnsi="Times New Roman" w:cs="Times New Roman"/>
          <w:sz w:val="24"/>
          <w:szCs w:val="24"/>
          <w:lang w:val="en-US"/>
        </w:rPr>
        <w:t xml:space="preserve">conventional 13.56 MHz </w:t>
      </w:r>
      <w:r w:rsidR="00C00A0A" w:rsidRPr="00941CEC">
        <w:rPr>
          <w:rFonts w:ascii="Times New Roman" w:hAnsi="Times New Roman" w:cs="Times New Roman"/>
          <w:sz w:val="24"/>
          <w:szCs w:val="24"/>
          <w:lang w:val="en-US"/>
        </w:rPr>
        <w:t>frequency i</w:t>
      </w:r>
      <w:r w:rsidRPr="00941CEC">
        <w:rPr>
          <w:rFonts w:ascii="Times New Roman" w:hAnsi="Times New Roman" w:cs="Times New Roman"/>
          <w:sz w:val="24"/>
          <w:szCs w:val="24"/>
          <w:lang w:val="en-US"/>
        </w:rPr>
        <w:t>s the l</w:t>
      </w:r>
      <w:r w:rsidR="00E16886" w:rsidRPr="00941CEC">
        <w:rPr>
          <w:rFonts w:ascii="Times New Roman" w:hAnsi="Times New Roman" w:cs="Times New Roman"/>
          <w:sz w:val="24"/>
          <w:szCs w:val="24"/>
          <w:lang w:val="en-US"/>
        </w:rPr>
        <w:t>imitation of the</w:t>
      </w:r>
      <w:r w:rsidRPr="00941CEC">
        <w:rPr>
          <w:rFonts w:ascii="Times New Roman" w:hAnsi="Times New Roman" w:cs="Times New Roman"/>
          <w:sz w:val="24"/>
          <w:szCs w:val="24"/>
          <w:lang w:val="en-US"/>
        </w:rPr>
        <w:t xml:space="preserve"> deposition rate to obtain high material quality</w:t>
      </w:r>
      <w:r w:rsidR="00E16886" w:rsidRPr="00941CEC">
        <w:rPr>
          <w:rFonts w:ascii="Times New Roman" w:hAnsi="Times New Roman" w:cs="Times New Roman"/>
          <w:sz w:val="24"/>
          <w:szCs w:val="24"/>
          <w:lang w:val="en-US"/>
        </w:rPr>
        <w:t xml:space="preserve"> </w:t>
      </w:r>
      <w:r w:rsidR="00213BA7" w:rsidRPr="00941CEC">
        <w:rPr>
          <w:rFonts w:ascii="Times New Roman" w:hAnsi="Times New Roman" w:cs="Times New Roman"/>
          <w:sz w:val="24"/>
          <w:szCs w:val="24"/>
          <w:lang w:val="en-US"/>
        </w:rPr>
        <w:fldChar w:fldCharType="begin" w:fldLock="1"/>
      </w:r>
      <w:r w:rsidR="002412CF" w:rsidRPr="00941CEC">
        <w:rPr>
          <w:rFonts w:ascii="Times New Roman" w:hAnsi="Times New Roman" w:cs="Times New Roman"/>
          <w:sz w:val="24"/>
          <w:szCs w:val="24"/>
          <w:lang w:val="en-US"/>
        </w:rPr>
        <w:instrText>ADDIN CSL_CITATION { "citationItems" : [ { "id" : "ITEM-1", "itemData" : { "DOI" : "10.1016/S0022-3093(98)00329-9", "ISBN" : "0022-3093", "ISSN" : "00223093", "abstract" : "The amorphous and microcrystalline silicon films have been prepared by hydrogen dilution from pure silane to silane concentrations \u22651.25%. At silane concentrations of less than 10%, a transition from the amorphous phase to the microcrystalline phase can be observed. X-ray diffraction spectroscopy indicates a preferential growth of the crystallites in the [220] direction. Additionally, the transition into the microcrystalline regime is accompanied by a shrinking of the optical gap, a reduction in hydrogen content and by a modified trend of the deposition rate. The observed changes in the infrared absorption modes indicate modifications in the hydrogen bonding and can be correlated with results known from monocrystalline silicon. Close to the transition zone, but still in the amorphous regime, the hydrogen content is increased, whereas the microstructure parameter reaches its smallest value. Precisely these films have a 0.06 eV higher optical gap and a reduced defect density by a factor of 4 as compared to a-Si:H layers prepared from pure silane.", "author" : [ { "dropping-particle" : "", "family" : "Kroll", "given" : "U.", "non-dropping-particle" : "", "parse-names" : false, "suffix" : "" }, { "dropping-particle" : "", "family" : "Meier", "given" : "J.", "non-dropping-particle" : "", "parse-names" : false, "suffix" : "" }, { "dropping-particle" : "", "family" : "Torres", "given" : "P.", "non-dropping-particle" : "", "parse-names" : false, "suffix" : "" }, { "dropping-particle" : "", "family" : "Pohl", "given" : "J.", "non-dropping-particle" : "", "parse-names" : false, "suffix" : "" }, { "dropping-particle" : "", "family" : "Shah", "given" : "A.", "non-dropping-particle" : "", "parse-names" : false, "suffix" : "" } ], "container-title" : "Journal of Non-Crystalline Solids", "id" : "ITEM-1", "issued" : { "date-parts" : [ [ "1998" ] ] }, "page" : "68-72", "title" : "From amorphous to microcrystalline silicon films prepared by hydrogen dilution using the VHF (70 MHz) GD technique", "type" : "article-journal", "volume" : "227-230" }, "uris" : [ "http://www.mendeley.com/documents/?uuid=420fb044-eb5b-45ac-af9d-8d208f43c2eb" ] } ], "mendeley" : { "formattedCitation" : "[9]", "plainTextFormattedCitation" : "[9]", "previouslyFormattedCitation" : "[9]" }, "properties" : { "noteIndex" : 0 }, "schema" : "https://github.com/citation-style-language/schema/raw/master/csl-citation.json" }</w:instrText>
      </w:r>
      <w:r w:rsidR="00213BA7" w:rsidRPr="00941CEC">
        <w:rPr>
          <w:rFonts w:ascii="Times New Roman" w:hAnsi="Times New Roman" w:cs="Times New Roman"/>
          <w:sz w:val="24"/>
          <w:szCs w:val="24"/>
          <w:lang w:val="en-US"/>
        </w:rPr>
        <w:fldChar w:fldCharType="separate"/>
      </w:r>
      <w:r w:rsidR="002060A3" w:rsidRPr="00941CEC">
        <w:rPr>
          <w:rFonts w:ascii="Times New Roman" w:hAnsi="Times New Roman" w:cs="Times New Roman"/>
          <w:noProof/>
          <w:sz w:val="24"/>
          <w:szCs w:val="24"/>
          <w:lang w:val="en-US"/>
        </w:rPr>
        <w:t>[</w:t>
      </w:r>
      <w:r w:rsidR="006D0DD4" w:rsidRPr="00941CEC">
        <w:rPr>
          <w:rFonts w:ascii="Times New Roman" w:hAnsi="Times New Roman" w:cs="Times New Roman"/>
          <w:noProof/>
          <w:sz w:val="24"/>
          <w:szCs w:val="24"/>
          <w:lang w:val="en-US"/>
        </w:rPr>
        <w:t>8</w:t>
      </w:r>
      <w:r w:rsidR="002060A3" w:rsidRPr="00941CEC">
        <w:rPr>
          <w:rFonts w:ascii="Times New Roman" w:hAnsi="Times New Roman" w:cs="Times New Roman"/>
          <w:noProof/>
          <w:sz w:val="24"/>
          <w:szCs w:val="24"/>
          <w:lang w:val="en-US"/>
        </w:rPr>
        <w:t>]</w:t>
      </w:r>
      <w:r w:rsidR="00213BA7" w:rsidRPr="00941CEC">
        <w:rPr>
          <w:rFonts w:ascii="Times New Roman" w:hAnsi="Times New Roman" w:cs="Times New Roman"/>
          <w:sz w:val="24"/>
          <w:szCs w:val="24"/>
          <w:lang w:val="en-US"/>
        </w:rPr>
        <w:fldChar w:fldCharType="end"/>
      </w:r>
      <w:r w:rsidR="007B4ED3" w:rsidRPr="00941CEC">
        <w:rPr>
          <w:rFonts w:ascii="Times New Roman" w:hAnsi="Times New Roman" w:cs="Times New Roman"/>
          <w:sz w:val="24"/>
          <w:szCs w:val="24"/>
          <w:lang w:val="en-US"/>
        </w:rPr>
        <w:t>.</w:t>
      </w:r>
      <w:r w:rsidR="00C00A0A" w:rsidRPr="00941CEC">
        <w:rPr>
          <w:rFonts w:ascii="Times New Roman" w:hAnsi="Times New Roman" w:cs="Times New Roman"/>
          <w:sz w:val="24"/>
          <w:szCs w:val="24"/>
          <w:lang w:val="en-US"/>
        </w:rPr>
        <w:t xml:space="preserve"> A related problem </w:t>
      </w:r>
      <w:r w:rsidR="00DB2EEA" w:rsidRPr="00941CEC">
        <w:rPr>
          <w:rFonts w:ascii="Times New Roman" w:hAnsi="Times New Roman" w:cs="Times New Roman"/>
          <w:sz w:val="24"/>
          <w:szCs w:val="24"/>
          <w:lang w:val="en-US"/>
        </w:rPr>
        <w:t xml:space="preserve">is the high </w:t>
      </w:r>
      <w:r w:rsidRPr="00941CEC">
        <w:rPr>
          <w:rFonts w:ascii="Times New Roman" w:hAnsi="Times New Roman" w:cs="Times New Roman"/>
          <w:sz w:val="24"/>
          <w:szCs w:val="24"/>
          <w:lang w:val="en-US"/>
        </w:rPr>
        <w:t>ion bombardment</w:t>
      </w:r>
      <w:r w:rsidR="00DB2EEA" w:rsidRPr="00941CEC">
        <w:rPr>
          <w:rFonts w:ascii="Times New Roman" w:hAnsi="Times New Roman" w:cs="Times New Roman"/>
          <w:sz w:val="24"/>
          <w:szCs w:val="24"/>
          <w:lang w:val="en-US"/>
        </w:rPr>
        <w:t xml:space="preserve"> energy</w:t>
      </w:r>
      <w:r w:rsidRPr="00941CEC">
        <w:rPr>
          <w:rFonts w:ascii="Times New Roman" w:hAnsi="Times New Roman" w:cs="Times New Roman"/>
          <w:sz w:val="24"/>
          <w:szCs w:val="24"/>
          <w:lang w:val="en-US"/>
        </w:rPr>
        <w:t xml:space="preserve"> </w:t>
      </w:r>
      <w:r w:rsidR="00B41C7F" w:rsidRPr="00941CEC">
        <w:rPr>
          <w:rFonts w:ascii="Times New Roman" w:hAnsi="Times New Roman" w:cs="Times New Roman"/>
          <w:sz w:val="24"/>
          <w:szCs w:val="24"/>
          <w:lang w:val="en-US"/>
        </w:rPr>
        <w:t>onto</w:t>
      </w:r>
      <w:r w:rsidR="00DB2EEA" w:rsidRPr="00941CEC">
        <w:rPr>
          <w:rFonts w:ascii="Times New Roman" w:hAnsi="Times New Roman" w:cs="Times New Roman"/>
          <w:sz w:val="24"/>
          <w:szCs w:val="24"/>
          <w:lang w:val="en-US"/>
        </w:rPr>
        <w:t xml:space="preserve"> the </w:t>
      </w:r>
      <w:r w:rsidR="00B41C7F" w:rsidRPr="00941CEC">
        <w:rPr>
          <w:rFonts w:ascii="Times New Roman" w:hAnsi="Times New Roman" w:cs="Times New Roman"/>
          <w:sz w:val="24"/>
          <w:szCs w:val="24"/>
          <w:lang w:val="en-US"/>
        </w:rPr>
        <w:t>growing</w:t>
      </w:r>
      <w:r w:rsidR="00DB2EEA" w:rsidRPr="00941CEC">
        <w:rPr>
          <w:rFonts w:ascii="Times New Roman" w:hAnsi="Times New Roman" w:cs="Times New Roman"/>
          <w:sz w:val="24"/>
          <w:szCs w:val="24"/>
          <w:lang w:val="en-US"/>
        </w:rPr>
        <w:t xml:space="preserve"> film </w:t>
      </w:r>
      <w:r w:rsidRPr="00941CEC">
        <w:rPr>
          <w:rFonts w:ascii="Times New Roman" w:hAnsi="Times New Roman" w:cs="Times New Roman"/>
          <w:sz w:val="24"/>
          <w:szCs w:val="24"/>
          <w:lang w:val="en-US"/>
        </w:rPr>
        <w:t>due to the high voltage RF sheaths</w:t>
      </w:r>
      <w:r w:rsidR="00DE2467" w:rsidRPr="00941CEC">
        <w:rPr>
          <w:rFonts w:ascii="Times New Roman" w:hAnsi="Times New Roman" w:cs="Times New Roman"/>
          <w:sz w:val="24"/>
          <w:szCs w:val="24"/>
          <w:lang w:val="en-US"/>
        </w:rPr>
        <w:t xml:space="preserve"> (typically, 10</w:t>
      </w:r>
      <w:r w:rsidR="00DE2467" w:rsidRPr="00941CEC">
        <w:rPr>
          <w:rFonts w:ascii="Times New Roman" w:hAnsi="Times New Roman" w:cs="Times New Roman"/>
          <w:sz w:val="24"/>
          <w:szCs w:val="24"/>
          <w:vertAlign w:val="superscript"/>
          <w:lang w:val="en-US"/>
        </w:rPr>
        <w:t>2</w:t>
      </w:r>
      <w:r w:rsidR="00DE2467" w:rsidRPr="00941CEC">
        <w:rPr>
          <w:rFonts w:ascii="Times New Roman" w:hAnsi="Times New Roman" w:cs="Times New Roman"/>
          <w:sz w:val="24"/>
          <w:szCs w:val="24"/>
          <w:lang w:val="en-US"/>
        </w:rPr>
        <w:t xml:space="preserve"> V)</w:t>
      </w:r>
      <w:r w:rsidRPr="00941CEC">
        <w:rPr>
          <w:rFonts w:ascii="Times New Roman" w:hAnsi="Times New Roman" w:cs="Times New Roman"/>
          <w:sz w:val="24"/>
          <w:szCs w:val="24"/>
          <w:lang w:val="en-US"/>
        </w:rPr>
        <w:t xml:space="preserve"> </w:t>
      </w:r>
      <w:r w:rsidR="006629AB" w:rsidRPr="00941CEC">
        <w:rPr>
          <w:rFonts w:ascii="Times New Roman" w:hAnsi="Times New Roman" w:cs="Times New Roman"/>
          <w:sz w:val="24"/>
          <w:szCs w:val="24"/>
          <w:lang w:val="en-US"/>
        </w:rPr>
        <w:t>which</w:t>
      </w:r>
      <w:r w:rsidRPr="00941CEC">
        <w:rPr>
          <w:rFonts w:ascii="Times New Roman" w:hAnsi="Times New Roman" w:cs="Times New Roman"/>
          <w:sz w:val="24"/>
          <w:szCs w:val="24"/>
          <w:lang w:val="en-US"/>
        </w:rPr>
        <w:t xml:space="preserve"> </w:t>
      </w:r>
      <w:r w:rsidR="002F0247" w:rsidRPr="00941CEC">
        <w:rPr>
          <w:rFonts w:ascii="Times New Roman" w:hAnsi="Times New Roman" w:cs="Times New Roman"/>
          <w:sz w:val="24"/>
          <w:szCs w:val="24"/>
          <w:lang w:val="en-US"/>
        </w:rPr>
        <w:t>can lead</w:t>
      </w:r>
      <w:r w:rsidRPr="00941CEC">
        <w:rPr>
          <w:rFonts w:ascii="Times New Roman" w:hAnsi="Times New Roman" w:cs="Times New Roman"/>
          <w:sz w:val="24"/>
          <w:szCs w:val="24"/>
          <w:lang w:val="en-US"/>
        </w:rPr>
        <w:t xml:space="preserve"> to an accumulation of stress </w:t>
      </w:r>
      <w:r w:rsidR="00F4577D" w:rsidRPr="00941CEC">
        <w:rPr>
          <w:rFonts w:ascii="Times New Roman" w:hAnsi="Times New Roman" w:cs="Times New Roman"/>
          <w:sz w:val="24"/>
          <w:szCs w:val="24"/>
          <w:lang w:val="en-US"/>
        </w:rPr>
        <w:t>with a</w:t>
      </w:r>
      <w:r w:rsidR="00B507D0" w:rsidRPr="00941CEC">
        <w:rPr>
          <w:rFonts w:ascii="Times New Roman" w:hAnsi="Times New Roman" w:cs="Times New Roman"/>
          <w:sz w:val="24"/>
          <w:szCs w:val="24"/>
          <w:lang w:val="en-US"/>
        </w:rPr>
        <w:t xml:space="preserve"> risk</w:t>
      </w:r>
      <w:r w:rsidRPr="00941CEC">
        <w:rPr>
          <w:rFonts w:ascii="Times New Roman" w:hAnsi="Times New Roman" w:cs="Times New Roman"/>
          <w:sz w:val="24"/>
          <w:szCs w:val="24"/>
          <w:lang w:val="en-US"/>
        </w:rPr>
        <w:t xml:space="preserve"> of post-process delamination </w:t>
      </w:r>
      <w:r w:rsidR="00700266" w:rsidRPr="00941CEC">
        <w:rPr>
          <w:rFonts w:ascii="Times New Roman" w:hAnsi="Times New Roman" w:cs="Times New Roman"/>
          <w:sz w:val="24"/>
          <w:szCs w:val="24"/>
          <w:lang w:val="en-US"/>
        </w:rPr>
        <w:t>or</w:t>
      </w:r>
      <w:r w:rsidRPr="00941CEC">
        <w:rPr>
          <w:rFonts w:ascii="Times New Roman" w:hAnsi="Times New Roman" w:cs="Times New Roman"/>
          <w:sz w:val="24"/>
          <w:szCs w:val="24"/>
          <w:lang w:val="en-US"/>
        </w:rPr>
        <w:t xml:space="preserve"> degradation of the </w:t>
      </w:r>
      <w:r w:rsidR="00F4577D" w:rsidRPr="00941CEC">
        <w:rPr>
          <w:rFonts w:ascii="Times New Roman" w:hAnsi="Times New Roman" w:cs="Times New Roman"/>
          <w:sz w:val="24"/>
          <w:szCs w:val="24"/>
          <w:lang w:val="en-US"/>
        </w:rPr>
        <w:t xml:space="preserve">film </w:t>
      </w:r>
      <w:r w:rsidRPr="00941CEC">
        <w:rPr>
          <w:rFonts w:ascii="Times New Roman" w:hAnsi="Times New Roman" w:cs="Times New Roman"/>
          <w:sz w:val="24"/>
          <w:szCs w:val="24"/>
          <w:lang w:val="en-US"/>
        </w:rPr>
        <w:t>electrical properties</w:t>
      </w:r>
      <w:r w:rsidR="003E64B0" w:rsidRPr="00941CEC">
        <w:rPr>
          <w:rFonts w:ascii="Times New Roman" w:hAnsi="Times New Roman" w:cs="Times New Roman"/>
          <w:sz w:val="24"/>
          <w:szCs w:val="24"/>
          <w:lang w:val="en-US"/>
        </w:rPr>
        <w:t>.</w:t>
      </w:r>
      <w:r w:rsidR="00894287" w:rsidRPr="00941CEC">
        <w:rPr>
          <w:rFonts w:ascii="Times New Roman" w:hAnsi="Times New Roman" w:cs="Times New Roman"/>
          <w:sz w:val="24"/>
          <w:szCs w:val="24"/>
          <w:lang w:val="en-US"/>
        </w:rPr>
        <w:t xml:space="preserve"> </w:t>
      </w:r>
      <w:r w:rsidR="00E83FFF" w:rsidRPr="00941CEC">
        <w:rPr>
          <w:rFonts w:ascii="Times New Roman" w:hAnsi="Times New Roman" w:cs="Times New Roman"/>
          <w:sz w:val="24"/>
          <w:szCs w:val="24"/>
          <w:lang w:val="en-US"/>
        </w:rPr>
        <w:t xml:space="preserve">Various techniques have been </w:t>
      </w:r>
      <w:r w:rsidR="009D0AB1" w:rsidRPr="00941CEC">
        <w:rPr>
          <w:rFonts w:ascii="Times New Roman" w:hAnsi="Times New Roman" w:cs="Times New Roman"/>
          <w:sz w:val="24"/>
          <w:szCs w:val="24"/>
          <w:lang w:val="en-US"/>
        </w:rPr>
        <w:t>successful</w:t>
      </w:r>
      <w:r w:rsidR="00B86C17" w:rsidRPr="00941CEC">
        <w:rPr>
          <w:rFonts w:ascii="Times New Roman" w:hAnsi="Times New Roman" w:cs="Times New Roman"/>
          <w:sz w:val="24"/>
          <w:szCs w:val="24"/>
          <w:lang w:val="en-US"/>
        </w:rPr>
        <w:t xml:space="preserve"> for</w:t>
      </w:r>
      <w:r w:rsidR="00BF6A57" w:rsidRPr="00941CEC">
        <w:rPr>
          <w:rFonts w:ascii="Times New Roman" w:hAnsi="Times New Roman" w:cs="Times New Roman"/>
          <w:sz w:val="24"/>
          <w:szCs w:val="24"/>
          <w:lang w:val="en-US"/>
        </w:rPr>
        <w:t xml:space="preserve"> reducing</w:t>
      </w:r>
      <w:r w:rsidR="00E83FFF" w:rsidRPr="00941CEC">
        <w:rPr>
          <w:rFonts w:ascii="Times New Roman" w:hAnsi="Times New Roman" w:cs="Times New Roman"/>
          <w:sz w:val="24"/>
          <w:szCs w:val="24"/>
          <w:lang w:val="en-US"/>
        </w:rPr>
        <w:t xml:space="preserve"> ion energy</w:t>
      </w:r>
      <w:r w:rsidR="00B86C17" w:rsidRPr="00941CEC">
        <w:rPr>
          <w:rFonts w:ascii="Times New Roman" w:hAnsi="Times New Roman" w:cs="Times New Roman"/>
          <w:sz w:val="24"/>
          <w:szCs w:val="24"/>
          <w:lang w:val="en-US"/>
        </w:rPr>
        <w:t xml:space="preserve"> for high quality µc-Si:H deposition</w:t>
      </w:r>
      <w:r w:rsidR="00E83FFF" w:rsidRPr="00941CEC">
        <w:rPr>
          <w:rFonts w:ascii="Times New Roman" w:hAnsi="Times New Roman" w:cs="Times New Roman"/>
          <w:sz w:val="24"/>
          <w:szCs w:val="24"/>
          <w:lang w:val="en-US"/>
        </w:rPr>
        <w:t xml:space="preserve"> in CCP</w:t>
      </w:r>
      <w:r w:rsidR="009D0AB1" w:rsidRPr="00941CEC">
        <w:rPr>
          <w:rFonts w:ascii="Times New Roman" w:hAnsi="Times New Roman" w:cs="Times New Roman"/>
          <w:sz w:val="24"/>
          <w:szCs w:val="24"/>
          <w:lang w:val="en-US"/>
        </w:rPr>
        <w:t>,</w:t>
      </w:r>
      <w:r w:rsidR="00E83FFF" w:rsidRPr="00941CEC">
        <w:rPr>
          <w:rFonts w:ascii="Times New Roman" w:hAnsi="Times New Roman" w:cs="Times New Roman"/>
          <w:sz w:val="24"/>
          <w:szCs w:val="24"/>
          <w:lang w:val="en-US"/>
        </w:rPr>
        <w:t xml:space="preserve"> such as </w:t>
      </w:r>
      <w:r w:rsidR="00FE595E" w:rsidRPr="00941CEC">
        <w:rPr>
          <w:rFonts w:ascii="Times New Roman" w:hAnsi="Times New Roman" w:cs="Times New Roman"/>
          <w:sz w:val="24"/>
          <w:szCs w:val="24"/>
          <w:lang w:val="en-US"/>
        </w:rPr>
        <w:t>V</w:t>
      </w:r>
      <w:r w:rsidR="009D0AB1" w:rsidRPr="00941CEC">
        <w:rPr>
          <w:rFonts w:ascii="Times New Roman" w:hAnsi="Times New Roman" w:cs="Times New Roman"/>
          <w:sz w:val="24"/>
          <w:szCs w:val="24"/>
          <w:lang w:val="en-US"/>
        </w:rPr>
        <w:t xml:space="preserve">ery </w:t>
      </w:r>
      <w:r w:rsidR="00FE595E" w:rsidRPr="00941CEC">
        <w:rPr>
          <w:rFonts w:ascii="Times New Roman" w:hAnsi="Times New Roman" w:cs="Times New Roman"/>
          <w:sz w:val="24"/>
          <w:szCs w:val="24"/>
          <w:lang w:val="en-US"/>
        </w:rPr>
        <w:t>H</w:t>
      </w:r>
      <w:r w:rsidR="009D0AB1" w:rsidRPr="00941CEC">
        <w:rPr>
          <w:rFonts w:ascii="Times New Roman" w:hAnsi="Times New Roman" w:cs="Times New Roman"/>
          <w:sz w:val="24"/>
          <w:szCs w:val="24"/>
          <w:lang w:val="en-US"/>
        </w:rPr>
        <w:t xml:space="preserve">igh </w:t>
      </w:r>
      <w:r w:rsidR="00FE595E" w:rsidRPr="00941CEC">
        <w:rPr>
          <w:rFonts w:ascii="Times New Roman" w:hAnsi="Times New Roman" w:cs="Times New Roman"/>
          <w:sz w:val="24"/>
          <w:szCs w:val="24"/>
          <w:lang w:val="en-US"/>
        </w:rPr>
        <w:t>F</w:t>
      </w:r>
      <w:r w:rsidR="009D0AB1" w:rsidRPr="00941CEC">
        <w:rPr>
          <w:rFonts w:ascii="Times New Roman" w:hAnsi="Times New Roman" w:cs="Times New Roman"/>
          <w:sz w:val="24"/>
          <w:szCs w:val="24"/>
          <w:lang w:val="en-US"/>
        </w:rPr>
        <w:t>requency</w:t>
      </w:r>
      <w:r w:rsidR="00E83FFF" w:rsidRPr="00941CEC">
        <w:rPr>
          <w:rFonts w:ascii="Times New Roman" w:hAnsi="Times New Roman" w:cs="Times New Roman"/>
          <w:sz w:val="24"/>
          <w:szCs w:val="24"/>
          <w:lang w:val="en-US"/>
        </w:rPr>
        <w:t xml:space="preserve"> </w:t>
      </w:r>
      <w:r w:rsidR="00E83FFF" w:rsidRPr="00941CEC">
        <w:rPr>
          <w:rFonts w:ascii="Times New Roman" w:hAnsi="Times New Roman" w:cs="Times New Roman"/>
          <w:sz w:val="24"/>
          <w:szCs w:val="24"/>
          <w:lang w:val="en-US"/>
        </w:rPr>
        <w:fldChar w:fldCharType="begin" w:fldLock="1"/>
      </w:r>
      <w:r w:rsidR="00E83FFF" w:rsidRPr="00941CEC">
        <w:rPr>
          <w:rFonts w:ascii="Times New Roman" w:hAnsi="Times New Roman" w:cs="Times New Roman"/>
          <w:sz w:val="24"/>
          <w:szCs w:val="24"/>
          <w:lang w:val="en-US"/>
        </w:rPr>
        <w:instrText>ADDIN CSL_CITATION { "citationItems" : [ { "id" : "ITEM-1", "itemData" : { "author" : [ { "dropping-particle" : "", "family" : "Heintze", "given" : "M", "non-dropping-particle" : "", "parse-names" : false, "suffix" : "" }, { "dropping-particle" : "", "family" : "Zedlitz", "given" : "R", "non-dropping-particle" : "", "parse-names" : false, "suffix" : "" } ], "container-title" : "Journal of Non-Crystalline Solids", "id" : "ITEM-1", "issued" : { "date-parts" : [ [ "1996" ] ] }, "page" : "1038-1041", "title" : "New diagnostic aspects of high rate a-Si : H deposition in a VHF plasma", "type" : "article-journal", "volume" : "198-200" }, "uris" : [ "http://www.mendeley.com/documents/?uuid=4e8f2fe4-1dac-4fa5-899d-38216e4e50e6" ] } ], "mendeley" : { "formattedCitation" : "[26]", "plainTextFormattedCitation" : "[26]", "previouslyFormattedCitation" : "[26]" }, "properties" : { "noteIndex" : 0 }, "schema" : "https://github.com/citation-style-language/schema/raw/master/csl-citation.json" }</w:instrText>
      </w:r>
      <w:r w:rsidR="00E83FFF" w:rsidRPr="00941CEC">
        <w:rPr>
          <w:rFonts w:ascii="Times New Roman" w:hAnsi="Times New Roman" w:cs="Times New Roman"/>
          <w:sz w:val="24"/>
          <w:szCs w:val="24"/>
          <w:lang w:val="en-US"/>
        </w:rPr>
        <w:fldChar w:fldCharType="separate"/>
      </w:r>
      <w:r w:rsidR="00E83FFF" w:rsidRPr="00941CEC">
        <w:rPr>
          <w:rFonts w:ascii="Times New Roman" w:hAnsi="Times New Roman" w:cs="Times New Roman"/>
          <w:noProof/>
          <w:sz w:val="24"/>
          <w:szCs w:val="24"/>
          <w:lang w:val="en-US"/>
        </w:rPr>
        <w:t>[</w:t>
      </w:r>
      <w:r w:rsidR="00915A74" w:rsidRPr="00941CEC">
        <w:rPr>
          <w:rFonts w:ascii="Times New Roman" w:hAnsi="Times New Roman" w:cs="Times New Roman"/>
          <w:noProof/>
          <w:sz w:val="24"/>
          <w:szCs w:val="24"/>
          <w:lang w:val="en-US"/>
        </w:rPr>
        <w:t>4</w:t>
      </w:r>
      <w:r w:rsidR="00E83FFF" w:rsidRPr="00941CEC">
        <w:rPr>
          <w:rFonts w:ascii="Times New Roman" w:hAnsi="Times New Roman" w:cs="Times New Roman"/>
          <w:noProof/>
          <w:sz w:val="24"/>
          <w:szCs w:val="24"/>
          <w:lang w:val="en-US"/>
        </w:rPr>
        <w:t>,</w:t>
      </w:r>
      <w:r w:rsidR="006D0DD4" w:rsidRPr="00941CEC">
        <w:rPr>
          <w:rFonts w:ascii="Times New Roman" w:hAnsi="Times New Roman" w:cs="Times New Roman"/>
          <w:noProof/>
          <w:sz w:val="24"/>
          <w:szCs w:val="24"/>
          <w:lang w:val="en-US"/>
        </w:rPr>
        <w:t>8</w:t>
      </w:r>
      <w:r w:rsidR="00576608" w:rsidRPr="00941CEC">
        <w:rPr>
          <w:rFonts w:ascii="Times New Roman" w:hAnsi="Times New Roman" w:cs="Times New Roman"/>
          <w:noProof/>
          <w:sz w:val="24"/>
          <w:szCs w:val="24"/>
          <w:lang w:val="en-US"/>
        </w:rPr>
        <w:t>-</w:t>
      </w:r>
      <w:r w:rsidR="006D0DD4" w:rsidRPr="00941CEC">
        <w:rPr>
          <w:rFonts w:ascii="Times New Roman" w:hAnsi="Times New Roman" w:cs="Times New Roman"/>
          <w:noProof/>
          <w:sz w:val="24"/>
          <w:szCs w:val="24"/>
          <w:lang w:val="en-US"/>
        </w:rPr>
        <w:t>13</w:t>
      </w:r>
      <w:r w:rsidR="00E83FFF" w:rsidRPr="00941CEC">
        <w:rPr>
          <w:rFonts w:ascii="Times New Roman" w:hAnsi="Times New Roman" w:cs="Times New Roman"/>
          <w:noProof/>
          <w:sz w:val="24"/>
          <w:szCs w:val="24"/>
          <w:lang w:val="en-US"/>
        </w:rPr>
        <w:t>]</w:t>
      </w:r>
      <w:r w:rsidR="00E83FFF" w:rsidRPr="00941CEC">
        <w:rPr>
          <w:rFonts w:ascii="Times New Roman" w:hAnsi="Times New Roman" w:cs="Times New Roman"/>
          <w:sz w:val="24"/>
          <w:szCs w:val="24"/>
          <w:lang w:val="en-US"/>
        </w:rPr>
        <w:fldChar w:fldCharType="end"/>
      </w:r>
      <w:r w:rsidR="00E83FFF" w:rsidRPr="00941CEC">
        <w:rPr>
          <w:rFonts w:ascii="Times New Roman" w:hAnsi="Times New Roman" w:cs="Times New Roman"/>
          <w:sz w:val="24"/>
          <w:szCs w:val="24"/>
          <w:lang w:val="en-US"/>
        </w:rPr>
        <w:t xml:space="preserve">, </w:t>
      </w:r>
      <w:r w:rsidR="000E3675" w:rsidRPr="00941CEC">
        <w:rPr>
          <w:rFonts w:ascii="Times New Roman" w:hAnsi="Times New Roman" w:cs="Times New Roman"/>
          <w:sz w:val="24"/>
          <w:szCs w:val="24"/>
          <w:lang w:val="en-US"/>
        </w:rPr>
        <w:t>and</w:t>
      </w:r>
      <w:r w:rsidR="00E83FFF" w:rsidRPr="00941CEC">
        <w:rPr>
          <w:rFonts w:ascii="Times New Roman" w:hAnsi="Times New Roman" w:cs="Times New Roman"/>
          <w:sz w:val="24"/>
          <w:szCs w:val="24"/>
          <w:lang w:val="en-US"/>
        </w:rPr>
        <w:t xml:space="preserve"> special reactor configurations </w:t>
      </w:r>
      <w:r w:rsidR="00E83FFF" w:rsidRPr="00941CEC">
        <w:rPr>
          <w:rFonts w:ascii="Times New Roman" w:hAnsi="Times New Roman" w:cs="Times New Roman"/>
          <w:sz w:val="24"/>
          <w:szCs w:val="24"/>
          <w:lang w:val="en-US"/>
        </w:rPr>
        <w:fldChar w:fldCharType="begin" w:fldLock="1"/>
      </w:r>
      <w:r w:rsidR="00E83FFF" w:rsidRPr="00941CEC">
        <w:rPr>
          <w:rFonts w:ascii="Times New Roman" w:hAnsi="Times New Roman" w:cs="Times New Roman"/>
          <w:sz w:val="24"/>
          <w:szCs w:val="24"/>
          <w:lang w:val="en-US"/>
        </w:rPr>
        <w:instrText>ADDIN CSL_CITATION { "citationItems" : [ { "id" : "ITEM-1", "itemData" : { "DOI" : "10.1116/1.4790423", "ISSN" : "07342101", "author" : [ { "dropping-particle" : "", "family" : "Chesaux", "given" : "Michae\u0308l", "non-dropping-particle" : "", "parse-names" : false, "suffix" : "" }, { "dropping-particle" : "", "family" : "Howling", "given" : "Alan a.", "non-dropping-particle" : "", "parse-names" : false, "suffix" : "" }, { "dropping-particle" : "", "family" : "Hollenstein", "given" : "Christoph", "non-dropping-particle" : "", "parse-names" : false, "suffix" : "" }, { "dropping-particle" : "", "family" : "Domine\u0301", "given" : "Didier", "non-dropping-particle" : "", "parse-names" : false, "suffix" : "" }, { "dropping-particle" : "", "family" : "Kroll", "given" : "Ulrich", "non-dropping-particle" : "", "parse-names" : false, "suffix" : "" } ], "container-title" : "Journal of Vacuum Science &amp; Technology A: Vacuum, Surfaces, and Films", "id" : "ITEM-1", "issue" : "2", "issued" : { "date-parts" : [ [ "2013" ] ] }, "page" : "021302", "title" : "Low ion energy RF reactor using an array of plasmas through a grounded grid", "type" : "article-journal", "volume" : "31" }, "uris" : [ "http://www.mendeley.com/documents/?uuid=454c3a30-3993-4b33-9d10-42f9aa3a9f71" ] } ], "mendeley" : { "formattedCitation" : "[28]", "plainTextFormattedCitation" : "[28]", "previouslyFormattedCitation" : "[28]" }, "properties" : { "noteIndex" : 0 }, "schema" : "https://github.com/citation-style-language/schema/raw/master/csl-citation.json" }</w:instrText>
      </w:r>
      <w:r w:rsidR="00E83FFF" w:rsidRPr="00941CEC">
        <w:rPr>
          <w:rFonts w:ascii="Times New Roman" w:hAnsi="Times New Roman" w:cs="Times New Roman"/>
          <w:sz w:val="24"/>
          <w:szCs w:val="24"/>
          <w:lang w:val="en-US"/>
        </w:rPr>
        <w:fldChar w:fldCharType="separate"/>
      </w:r>
      <w:r w:rsidR="00E83FFF" w:rsidRPr="00941CEC">
        <w:rPr>
          <w:rFonts w:ascii="Times New Roman" w:hAnsi="Times New Roman" w:cs="Times New Roman"/>
          <w:noProof/>
          <w:sz w:val="24"/>
          <w:szCs w:val="24"/>
          <w:lang w:val="en-US"/>
        </w:rPr>
        <w:t>[</w:t>
      </w:r>
      <w:r w:rsidR="00482F28" w:rsidRPr="00941CEC">
        <w:rPr>
          <w:rFonts w:ascii="Times New Roman" w:hAnsi="Times New Roman" w:cs="Times New Roman"/>
          <w:noProof/>
          <w:sz w:val="24"/>
          <w:szCs w:val="24"/>
          <w:lang w:val="en-US"/>
        </w:rPr>
        <w:t>14</w:t>
      </w:r>
      <w:r w:rsidR="00935412" w:rsidRPr="00941CEC">
        <w:rPr>
          <w:rFonts w:ascii="Times New Roman" w:hAnsi="Times New Roman" w:cs="Times New Roman"/>
          <w:noProof/>
          <w:sz w:val="24"/>
          <w:szCs w:val="24"/>
          <w:lang w:val="en-US"/>
        </w:rPr>
        <w:t>-</w:t>
      </w:r>
      <w:r w:rsidR="00482F28" w:rsidRPr="00941CEC">
        <w:rPr>
          <w:rFonts w:ascii="Times New Roman" w:hAnsi="Times New Roman" w:cs="Times New Roman"/>
          <w:noProof/>
          <w:sz w:val="24"/>
          <w:szCs w:val="24"/>
          <w:lang w:val="en-US"/>
        </w:rPr>
        <w:t>16</w:t>
      </w:r>
      <w:r w:rsidR="00E83FFF" w:rsidRPr="00941CEC">
        <w:rPr>
          <w:rFonts w:ascii="Times New Roman" w:hAnsi="Times New Roman" w:cs="Times New Roman"/>
          <w:noProof/>
          <w:sz w:val="24"/>
          <w:szCs w:val="24"/>
          <w:lang w:val="en-US"/>
        </w:rPr>
        <w:t>]</w:t>
      </w:r>
      <w:r w:rsidR="00E83FFF" w:rsidRPr="00941CEC">
        <w:rPr>
          <w:rFonts w:ascii="Times New Roman" w:hAnsi="Times New Roman" w:cs="Times New Roman"/>
          <w:sz w:val="24"/>
          <w:szCs w:val="24"/>
          <w:lang w:val="en-US"/>
        </w:rPr>
        <w:fldChar w:fldCharType="end"/>
      </w:r>
      <w:r w:rsidR="00E83FFF" w:rsidRPr="00941CEC">
        <w:rPr>
          <w:rFonts w:ascii="Times New Roman" w:hAnsi="Times New Roman" w:cs="Times New Roman"/>
          <w:sz w:val="24"/>
          <w:szCs w:val="24"/>
          <w:lang w:val="en-US"/>
        </w:rPr>
        <w:t xml:space="preserve">. </w:t>
      </w:r>
      <w:r w:rsidR="003A40BD" w:rsidRPr="00941CEC">
        <w:rPr>
          <w:rFonts w:ascii="Times New Roman" w:hAnsi="Times New Roman" w:cs="Times New Roman"/>
          <w:sz w:val="24"/>
          <w:szCs w:val="24"/>
          <w:lang w:val="en-US"/>
        </w:rPr>
        <w:t xml:space="preserve">Also, </w:t>
      </w:r>
      <w:r w:rsidR="006912A8" w:rsidRPr="00941CEC">
        <w:rPr>
          <w:rFonts w:ascii="Times New Roman" w:hAnsi="Times New Roman" w:cs="Times New Roman"/>
          <w:sz w:val="24"/>
          <w:szCs w:val="24"/>
          <w:lang w:val="en-US"/>
        </w:rPr>
        <w:t>collisional sheaths</w:t>
      </w:r>
      <w:r w:rsidR="0007360A" w:rsidRPr="00941CEC">
        <w:rPr>
          <w:rFonts w:ascii="Times New Roman" w:hAnsi="Times New Roman" w:cs="Times New Roman"/>
          <w:sz w:val="24"/>
          <w:szCs w:val="24"/>
          <w:lang w:val="en-US"/>
        </w:rPr>
        <w:t xml:space="preserve"> </w:t>
      </w:r>
      <w:r w:rsidR="006D5F77" w:rsidRPr="00941CEC">
        <w:rPr>
          <w:rFonts w:ascii="Times New Roman" w:hAnsi="Times New Roman" w:cs="Times New Roman"/>
          <w:sz w:val="24"/>
          <w:szCs w:val="24"/>
          <w:lang w:val="en-US"/>
        </w:rPr>
        <w:t>[</w:t>
      </w:r>
      <w:r w:rsidR="00482F28" w:rsidRPr="00941CEC">
        <w:rPr>
          <w:rFonts w:ascii="Times New Roman" w:hAnsi="Times New Roman" w:cs="Times New Roman"/>
          <w:sz w:val="24"/>
          <w:szCs w:val="24"/>
          <w:lang w:val="en-US"/>
        </w:rPr>
        <w:t>9</w:t>
      </w:r>
      <w:r w:rsidR="001A7948" w:rsidRPr="00941CEC">
        <w:rPr>
          <w:rFonts w:ascii="Times New Roman" w:hAnsi="Times New Roman" w:cs="Times New Roman"/>
          <w:sz w:val="24"/>
          <w:szCs w:val="24"/>
          <w:lang w:val="en-US"/>
        </w:rPr>
        <w:t>,</w:t>
      </w:r>
      <w:r w:rsidR="00482F28" w:rsidRPr="00941CEC">
        <w:rPr>
          <w:rFonts w:ascii="Times New Roman" w:hAnsi="Times New Roman" w:cs="Times New Roman"/>
          <w:sz w:val="24"/>
          <w:szCs w:val="24"/>
          <w:lang w:val="en-US"/>
        </w:rPr>
        <w:t>11</w:t>
      </w:r>
      <w:r w:rsidR="003525F8" w:rsidRPr="00941CEC">
        <w:rPr>
          <w:rFonts w:ascii="Times New Roman" w:hAnsi="Times New Roman" w:cs="Times New Roman"/>
          <w:noProof/>
          <w:sz w:val="24"/>
          <w:szCs w:val="24"/>
          <w:lang w:val="en-US"/>
        </w:rPr>
        <w:t>,</w:t>
      </w:r>
      <w:r w:rsidR="00482F28" w:rsidRPr="00941CEC">
        <w:rPr>
          <w:rFonts w:ascii="Times New Roman" w:hAnsi="Times New Roman" w:cs="Times New Roman"/>
          <w:noProof/>
          <w:sz w:val="24"/>
          <w:szCs w:val="24"/>
          <w:lang w:val="en-US"/>
        </w:rPr>
        <w:t>12</w:t>
      </w:r>
      <w:r w:rsidR="003525F8" w:rsidRPr="00941CEC">
        <w:rPr>
          <w:rFonts w:ascii="Times New Roman" w:hAnsi="Times New Roman" w:cs="Times New Roman"/>
          <w:sz w:val="24"/>
          <w:szCs w:val="24"/>
          <w:lang w:val="en-US"/>
        </w:rPr>
        <w:t>,</w:t>
      </w:r>
      <w:r w:rsidR="00482F28" w:rsidRPr="00941CEC">
        <w:rPr>
          <w:rFonts w:ascii="Times New Roman" w:hAnsi="Times New Roman" w:cs="Times New Roman"/>
          <w:sz w:val="24"/>
          <w:szCs w:val="24"/>
          <w:lang w:val="en-US"/>
        </w:rPr>
        <w:t>16</w:t>
      </w:r>
      <w:r w:rsidR="00935412" w:rsidRPr="00941CEC">
        <w:rPr>
          <w:rFonts w:ascii="Times New Roman" w:hAnsi="Times New Roman" w:cs="Times New Roman"/>
          <w:sz w:val="24"/>
          <w:szCs w:val="24"/>
          <w:lang w:val="en-US"/>
        </w:rPr>
        <w:t>-</w:t>
      </w:r>
      <w:r w:rsidR="00482F28" w:rsidRPr="00941CEC">
        <w:rPr>
          <w:rFonts w:ascii="Times New Roman" w:hAnsi="Times New Roman" w:cs="Times New Roman"/>
          <w:sz w:val="24"/>
          <w:szCs w:val="24"/>
          <w:lang w:val="en-US"/>
        </w:rPr>
        <w:t>18</w:t>
      </w:r>
      <w:r w:rsidR="006D5F77" w:rsidRPr="00941CEC">
        <w:rPr>
          <w:rFonts w:ascii="Times New Roman" w:hAnsi="Times New Roman" w:cs="Times New Roman"/>
          <w:sz w:val="24"/>
          <w:szCs w:val="24"/>
          <w:lang w:val="en-US"/>
        </w:rPr>
        <w:t xml:space="preserve">] </w:t>
      </w:r>
      <w:r w:rsidR="003A40BD" w:rsidRPr="00941CEC">
        <w:rPr>
          <w:rFonts w:ascii="Times New Roman" w:hAnsi="Times New Roman" w:cs="Times New Roman"/>
          <w:sz w:val="24"/>
          <w:szCs w:val="24"/>
          <w:lang w:val="en-US"/>
        </w:rPr>
        <w:t>can reduce</w:t>
      </w:r>
      <w:r w:rsidR="00E83FFF" w:rsidRPr="00941CEC">
        <w:rPr>
          <w:rFonts w:ascii="Times New Roman" w:hAnsi="Times New Roman" w:cs="Times New Roman"/>
          <w:sz w:val="24"/>
          <w:szCs w:val="24"/>
          <w:lang w:val="en-US"/>
        </w:rPr>
        <w:t xml:space="preserve"> </w:t>
      </w:r>
      <w:r w:rsidR="003A40BD" w:rsidRPr="00941CEC">
        <w:rPr>
          <w:rFonts w:ascii="Times New Roman" w:hAnsi="Times New Roman" w:cs="Times New Roman"/>
          <w:sz w:val="24"/>
          <w:szCs w:val="24"/>
          <w:lang w:val="en-US"/>
        </w:rPr>
        <w:t xml:space="preserve">the </w:t>
      </w:r>
      <w:r w:rsidR="00E83FFF" w:rsidRPr="00941CEC">
        <w:rPr>
          <w:rFonts w:ascii="Times New Roman" w:hAnsi="Times New Roman" w:cs="Times New Roman"/>
          <w:sz w:val="24"/>
          <w:szCs w:val="24"/>
          <w:lang w:val="en-US"/>
        </w:rPr>
        <w:t xml:space="preserve">ion energy </w:t>
      </w:r>
      <w:r w:rsidR="003A40BD" w:rsidRPr="00941CEC">
        <w:rPr>
          <w:rFonts w:ascii="Times New Roman" w:hAnsi="Times New Roman" w:cs="Times New Roman"/>
          <w:sz w:val="24"/>
          <w:szCs w:val="24"/>
          <w:lang w:val="en-US"/>
        </w:rPr>
        <w:t>at the substrate because</w:t>
      </w:r>
      <w:r w:rsidR="00E83FFF" w:rsidRPr="00941CEC">
        <w:rPr>
          <w:rFonts w:ascii="Times New Roman" w:hAnsi="Times New Roman" w:cs="Times New Roman"/>
          <w:sz w:val="24"/>
          <w:szCs w:val="24"/>
          <w:lang w:val="en-US"/>
        </w:rPr>
        <w:t xml:space="preserve"> </w:t>
      </w:r>
      <w:r w:rsidR="003A40BD" w:rsidRPr="00941CEC">
        <w:rPr>
          <w:rFonts w:ascii="Times New Roman" w:hAnsi="Times New Roman" w:cs="Times New Roman"/>
          <w:sz w:val="24"/>
          <w:szCs w:val="24"/>
          <w:lang w:val="en-US"/>
        </w:rPr>
        <w:t xml:space="preserve">ions lose energy </w:t>
      </w:r>
      <w:r w:rsidR="00676DA8" w:rsidRPr="00941CEC">
        <w:rPr>
          <w:rFonts w:ascii="Times New Roman" w:hAnsi="Times New Roman" w:cs="Times New Roman"/>
          <w:sz w:val="24"/>
          <w:szCs w:val="24"/>
          <w:lang w:val="en-US"/>
        </w:rPr>
        <w:t>while</w:t>
      </w:r>
      <w:r w:rsidR="003A40BD" w:rsidRPr="00941CEC">
        <w:rPr>
          <w:rFonts w:ascii="Times New Roman" w:hAnsi="Times New Roman" w:cs="Times New Roman"/>
          <w:sz w:val="24"/>
          <w:szCs w:val="24"/>
          <w:lang w:val="en-US"/>
        </w:rPr>
        <w:t xml:space="preserve"> crossing</w:t>
      </w:r>
      <w:r w:rsidR="00E83FFF" w:rsidRPr="00941CEC">
        <w:rPr>
          <w:rFonts w:ascii="Times New Roman" w:hAnsi="Times New Roman" w:cs="Times New Roman"/>
          <w:sz w:val="24"/>
          <w:szCs w:val="24"/>
          <w:lang w:val="en-US"/>
        </w:rPr>
        <w:t xml:space="preserve"> the sheath</w:t>
      </w:r>
      <w:r w:rsidR="003A40BD" w:rsidRPr="00941CEC">
        <w:rPr>
          <w:rFonts w:ascii="Times New Roman" w:hAnsi="Times New Roman" w:cs="Times New Roman"/>
          <w:sz w:val="24"/>
          <w:szCs w:val="24"/>
          <w:lang w:val="en-US"/>
        </w:rPr>
        <w:t xml:space="preserve"> potential</w:t>
      </w:r>
      <w:r w:rsidR="002C7A1A" w:rsidRPr="00941CEC">
        <w:rPr>
          <w:rFonts w:ascii="Times New Roman" w:hAnsi="Times New Roman" w:cs="Times New Roman"/>
          <w:sz w:val="24"/>
          <w:szCs w:val="24"/>
          <w:lang w:val="en-US"/>
        </w:rPr>
        <w:t>. For this to occur,</w:t>
      </w:r>
      <w:r w:rsidR="009A2D10" w:rsidRPr="00941CEC">
        <w:rPr>
          <w:rFonts w:ascii="Times New Roman" w:hAnsi="Times New Roman" w:cs="Times New Roman"/>
          <w:sz w:val="24"/>
          <w:szCs w:val="24"/>
          <w:lang w:val="en-US"/>
        </w:rPr>
        <w:t xml:space="preserve"> the </w:t>
      </w:r>
      <w:r w:rsidR="009307EE" w:rsidRPr="00941CEC">
        <w:rPr>
          <w:rFonts w:ascii="Times New Roman" w:hAnsi="Times New Roman" w:cs="Times New Roman"/>
          <w:sz w:val="24"/>
          <w:szCs w:val="24"/>
          <w:lang w:val="en-US"/>
        </w:rPr>
        <w:t xml:space="preserve">ion </w:t>
      </w:r>
      <w:r w:rsidR="003A40BD" w:rsidRPr="00941CEC">
        <w:rPr>
          <w:rFonts w:ascii="Times New Roman" w:hAnsi="Times New Roman" w:cs="Times New Roman"/>
          <w:sz w:val="24"/>
          <w:szCs w:val="24"/>
          <w:lang w:val="en-US"/>
        </w:rPr>
        <w:t>mean free path</w:t>
      </w:r>
      <w:r w:rsidR="009A2D10" w:rsidRPr="00941CEC">
        <w:rPr>
          <w:rFonts w:ascii="Times New Roman" w:hAnsi="Times New Roman" w:cs="Times New Roman"/>
          <w:sz w:val="24"/>
          <w:szCs w:val="24"/>
          <w:lang w:val="en-US"/>
        </w:rPr>
        <w:t xml:space="preserve"> must be </w:t>
      </w:r>
      <w:r w:rsidR="005F1A1F" w:rsidRPr="00941CEC">
        <w:rPr>
          <w:rFonts w:ascii="Times New Roman" w:hAnsi="Times New Roman" w:cs="Times New Roman"/>
          <w:sz w:val="24"/>
          <w:szCs w:val="24"/>
          <w:lang w:val="en-US"/>
        </w:rPr>
        <w:t>short</w:t>
      </w:r>
      <w:r w:rsidR="009A2D10" w:rsidRPr="00941CEC">
        <w:rPr>
          <w:rFonts w:ascii="Times New Roman" w:hAnsi="Times New Roman" w:cs="Times New Roman"/>
          <w:sz w:val="24"/>
          <w:szCs w:val="24"/>
          <w:lang w:val="en-US"/>
        </w:rPr>
        <w:t xml:space="preserve"> </w:t>
      </w:r>
      <w:r w:rsidR="003A40BD" w:rsidRPr="00941CEC">
        <w:rPr>
          <w:rFonts w:ascii="Times New Roman" w:hAnsi="Times New Roman" w:cs="Times New Roman"/>
          <w:sz w:val="24"/>
          <w:szCs w:val="24"/>
          <w:lang w:val="en-US"/>
        </w:rPr>
        <w:t>(~10</w:t>
      </w:r>
      <w:r w:rsidR="003A40BD" w:rsidRPr="00941CEC">
        <w:rPr>
          <w:rFonts w:ascii="Times New Roman" w:hAnsi="Times New Roman" w:cs="Times New Roman"/>
          <w:sz w:val="24"/>
          <w:szCs w:val="24"/>
          <w:vertAlign w:val="superscript"/>
          <w:lang w:val="en-US"/>
        </w:rPr>
        <w:t>-1</w:t>
      </w:r>
      <w:r w:rsidR="003A40BD" w:rsidRPr="00941CEC">
        <w:rPr>
          <w:rFonts w:ascii="Times New Roman" w:hAnsi="Times New Roman" w:cs="Times New Roman"/>
          <w:sz w:val="24"/>
          <w:szCs w:val="24"/>
          <w:lang w:val="en-US"/>
        </w:rPr>
        <w:t xml:space="preserve"> mm)</w:t>
      </w:r>
      <w:r w:rsidR="005F1A1F" w:rsidRPr="00941CEC">
        <w:rPr>
          <w:rFonts w:ascii="Times New Roman" w:hAnsi="Times New Roman" w:cs="Times New Roman"/>
          <w:sz w:val="24"/>
          <w:szCs w:val="24"/>
          <w:lang w:val="en-US"/>
        </w:rPr>
        <w:t xml:space="preserve"> compared to the sheath width (~10</w:t>
      </w:r>
      <w:r w:rsidR="005F1A1F" w:rsidRPr="00941CEC">
        <w:rPr>
          <w:rFonts w:ascii="Times New Roman" w:hAnsi="Times New Roman" w:cs="Times New Roman"/>
          <w:sz w:val="24"/>
          <w:szCs w:val="24"/>
          <w:vertAlign w:val="superscript"/>
          <w:lang w:val="en-US"/>
        </w:rPr>
        <w:t>0</w:t>
      </w:r>
      <w:r w:rsidR="005F1A1F" w:rsidRPr="00941CEC">
        <w:rPr>
          <w:rFonts w:ascii="Times New Roman" w:hAnsi="Times New Roman" w:cs="Times New Roman"/>
          <w:sz w:val="24"/>
          <w:szCs w:val="24"/>
          <w:lang w:val="en-US"/>
        </w:rPr>
        <w:t xml:space="preserve"> mm)</w:t>
      </w:r>
      <w:r w:rsidR="00852C49" w:rsidRPr="00941CEC">
        <w:rPr>
          <w:rFonts w:ascii="Times New Roman" w:hAnsi="Times New Roman" w:cs="Times New Roman"/>
          <w:sz w:val="24"/>
          <w:szCs w:val="24"/>
          <w:lang w:val="en-US"/>
        </w:rPr>
        <w:t xml:space="preserve">. This requires </w:t>
      </w:r>
      <w:r w:rsidR="0066141D" w:rsidRPr="00941CEC">
        <w:rPr>
          <w:rFonts w:ascii="Times New Roman" w:hAnsi="Times New Roman" w:cs="Times New Roman"/>
          <w:sz w:val="24"/>
          <w:szCs w:val="24"/>
          <w:lang w:val="en-US"/>
        </w:rPr>
        <w:t>high pressures</w:t>
      </w:r>
      <w:r w:rsidR="00887840" w:rsidRPr="00941CEC">
        <w:rPr>
          <w:rFonts w:ascii="Times New Roman" w:hAnsi="Times New Roman" w:cs="Times New Roman"/>
          <w:sz w:val="24"/>
          <w:szCs w:val="24"/>
          <w:lang w:val="en-US"/>
        </w:rPr>
        <w:t>,</w:t>
      </w:r>
      <w:r w:rsidR="00852C49" w:rsidRPr="00941CEC">
        <w:rPr>
          <w:rFonts w:ascii="Times New Roman" w:hAnsi="Times New Roman" w:cs="Times New Roman"/>
          <w:sz w:val="24"/>
          <w:szCs w:val="24"/>
          <w:lang w:val="en-US"/>
        </w:rPr>
        <w:t xml:space="preserve"> </w:t>
      </w:r>
      <w:r w:rsidR="00887840" w:rsidRPr="00941CEC">
        <w:rPr>
          <w:rFonts w:ascii="Times New Roman" w:hAnsi="Times New Roman" w:cs="Times New Roman"/>
          <w:sz w:val="24"/>
          <w:szCs w:val="24"/>
          <w:lang w:val="en-US"/>
        </w:rPr>
        <w:t>~</w:t>
      </w:r>
      <w:r w:rsidR="00852C49" w:rsidRPr="00941CEC">
        <w:rPr>
          <w:rFonts w:ascii="Times New Roman" w:hAnsi="Times New Roman" w:cs="Times New Roman"/>
          <w:sz w:val="24"/>
          <w:szCs w:val="24"/>
          <w:lang w:val="en-US"/>
        </w:rPr>
        <w:t>10</w:t>
      </w:r>
      <w:r w:rsidR="00852C49" w:rsidRPr="00941CEC">
        <w:rPr>
          <w:rFonts w:ascii="Times New Roman" w:hAnsi="Times New Roman" w:cs="Times New Roman"/>
          <w:sz w:val="24"/>
          <w:szCs w:val="24"/>
          <w:vertAlign w:val="superscript"/>
          <w:lang w:val="en-US"/>
        </w:rPr>
        <w:t>0</w:t>
      </w:r>
      <w:r w:rsidR="00852C49" w:rsidRPr="00941CEC">
        <w:rPr>
          <w:rFonts w:ascii="Times New Roman" w:hAnsi="Times New Roman" w:cs="Times New Roman"/>
          <w:sz w:val="24"/>
          <w:szCs w:val="24"/>
          <w:lang w:val="en-US"/>
        </w:rPr>
        <w:t xml:space="preserve"> mbar (</w:t>
      </w:r>
      <w:r w:rsidR="0007360A" w:rsidRPr="00941CEC">
        <w:rPr>
          <w:rFonts w:ascii="Times New Roman" w:hAnsi="Times New Roman" w:cs="Times New Roman"/>
          <w:sz w:val="24"/>
          <w:szCs w:val="24"/>
          <w:lang w:val="en-US"/>
        </w:rPr>
        <w:t>~</w:t>
      </w:r>
      <w:r w:rsidR="00852C49" w:rsidRPr="00941CEC">
        <w:rPr>
          <w:rFonts w:ascii="Times New Roman" w:hAnsi="Times New Roman" w:cs="Times New Roman"/>
          <w:sz w:val="24"/>
          <w:szCs w:val="24"/>
          <w:lang w:val="en-US"/>
        </w:rPr>
        <w:t>10</w:t>
      </w:r>
      <w:r w:rsidR="00852C49" w:rsidRPr="00941CEC">
        <w:rPr>
          <w:rFonts w:ascii="Times New Roman" w:hAnsi="Times New Roman" w:cs="Times New Roman"/>
          <w:sz w:val="24"/>
          <w:szCs w:val="24"/>
          <w:vertAlign w:val="superscript"/>
          <w:lang w:val="en-US"/>
        </w:rPr>
        <w:t>2</w:t>
      </w:r>
      <w:r w:rsidR="00852C49" w:rsidRPr="00941CEC">
        <w:rPr>
          <w:rFonts w:ascii="Times New Roman" w:hAnsi="Times New Roman" w:cs="Times New Roman"/>
          <w:sz w:val="24"/>
          <w:szCs w:val="24"/>
          <w:lang w:val="en-US"/>
        </w:rPr>
        <w:t xml:space="preserve"> Pa), which</w:t>
      </w:r>
      <w:r w:rsidR="00E83FFF" w:rsidRPr="00941CEC">
        <w:rPr>
          <w:rFonts w:ascii="Times New Roman" w:hAnsi="Times New Roman" w:cs="Times New Roman"/>
          <w:sz w:val="24"/>
          <w:szCs w:val="24"/>
          <w:lang w:val="en-US"/>
        </w:rPr>
        <w:t xml:space="preserve"> can lead to </w:t>
      </w:r>
      <w:r w:rsidR="006D3268" w:rsidRPr="00941CEC">
        <w:rPr>
          <w:rFonts w:ascii="Times New Roman" w:hAnsi="Times New Roman" w:cs="Times New Roman"/>
          <w:sz w:val="24"/>
          <w:szCs w:val="24"/>
          <w:lang w:val="en-US"/>
        </w:rPr>
        <w:t xml:space="preserve">radical agglomeration and </w:t>
      </w:r>
      <w:r w:rsidR="00E83FFF" w:rsidRPr="00941CEC">
        <w:rPr>
          <w:rFonts w:ascii="Times New Roman" w:hAnsi="Times New Roman" w:cs="Times New Roman"/>
          <w:sz w:val="24"/>
          <w:szCs w:val="24"/>
          <w:lang w:val="en-US"/>
        </w:rPr>
        <w:t>powder formation</w:t>
      </w:r>
      <w:r w:rsidR="00B0368A" w:rsidRPr="00941CEC">
        <w:rPr>
          <w:rFonts w:ascii="Times New Roman" w:hAnsi="Times New Roman" w:cs="Times New Roman"/>
          <w:sz w:val="24"/>
          <w:szCs w:val="24"/>
          <w:lang w:val="en-US"/>
        </w:rPr>
        <w:t xml:space="preserve">, </w:t>
      </w:r>
      <w:r w:rsidR="00022F31" w:rsidRPr="00941CEC">
        <w:rPr>
          <w:rFonts w:ascii="Times New Roman" w:hAnsi="Times New Roman" w:cs="Times New Roman"/>
          <w:sz w:val="24"/>
          <w:szCs w:val="24"/>
          <w:lang w:val="en-US"/>
        </w:rPr>
        <w:t>deleterious for plasma processing</w:t>
      </w:r>
      <w:r w:rsidR="00E83FFF" w:rsidRPr="00941CEC">
        <w:rPr>
          <w:rFonts w:ascii="Times New Roman" w:hAnsi="Times New Roman" w:cs="Times New Roman"/>
          <w:sz w:val="24"/>
          <w:szCs w:val="24"/>
          <w:lang w:val="en-US"/>
        </w:rPr>
        <w:t xml:space="preserve"> </w:t>
      </w:r>
      <w:r w:rsidR="00E83FFF" w:rsidRPr="00941CEC">
        <w:rPr>
          <w:rFonts w:ascii="Times New Roman" w:hAnsi="Times New Roman" w:cs="Times New Roman"/>
          <w:sz w:val="24"/>
          <w:szCs w:val="24"/>
          <w:lang w:val="en-US"/>
        </w:rPr>
        <w:fldChar w:fldCharType="begin" w:fldLock="1"/>
      </w:r>
      <w:r w:rsidR="00E83FFF" w:rsidRPr="00941CEC">
        <w:rPr>
          <w:rFonts w:ascii="Times New Roman" w:hAnsi="Times New Roman" w:cs="Times New Roman"/>
          <w:sz w:val="24"/>
          <w:szCs w:val="24"/>
          <w:lang w:val="en-US"/>
        </w:rPr>
        <w:instrText>ADDIN CSL_CITATION { "citationItems" : [ { "id" : "ITEM-1", "itemData" : { "DOI" : "10.1016/j.solmat.2006.10.024", "ISSN" : "09270248", "author" : [ { "dropping-particle" : "", "family" : "Strahm", "given" : "B.", "non-dropping-particle" : "", "parse-names" : false, "suffix" : "" }, { "dropping-particle" : "", "family" : "Howling", "given" : "A.A.", "non-dropping-particle" : "", "parse-names" : false, "suffix" : "" }, { "dropping-particle" : "", "family" : "Sansonnens", "given" : "L.", "non-dropping-particle" : "", "parse-names" : false, "suffix" : "" }, { "dropping-particle" : "", "family" : "Hollenstein", "given" : "C.", "non-dropping-particle" : "", "parse-names" : false, "suffix" : "" }, { "dropping-particle" : "", "family" : "Kroll", "given" : "U.", "non-dropping-particle" : "", "parse-names" : false, "suffix" : "" }, { "dropping-particle" : "", "family" : "Meier", "given" : "J.", "non-dropping-particle" : "", "parse-names" : false, "suffix" : "" }, { "dropping-particle" : "", "family" : "Ellert", "given" : "C.", "non-dropping-particle" : "", "parse-names" : false, "suffix" : "" }, { "dropping-particle" : "", "family" : "Feitknecht", "given" : "L.", "non-dropping-particle" : "", "parse-names" : false, "suffix" : "" }, { "dropping-particle" : "", "family" : "Ballif", "given" : "C.", "non-dropping-particle" : "", "parse-names" : false, "suffix" : "" } ], "container-title" : "Solar Energy Materials and Solar Cells", "id" : "ITEM-1", "issue" : "6", "issued" : { "date-parts" : [ [ "2007" ] ] }, "page" : "495-502", "title" : "Microcrystalline silicon deposited at high rate on large areas from pure silane with efficient gas utilization", "type" : "article-journal", "volume" : "91" }, "uris" : [ "http://www.mendeley.com/documents/?uuid=8931f3f1-ff51-4bbd-96fe-53c04239a2b5" ] }, { "id" : "ITEM-2", "itemData" : { "DOI" : "10.1063/1.3282802", "ISSN" : "00218979", "author" : [ { "dropping-particle" : "", "family" : "Strahm", "given" : "B.", "non-dropping-particle" : "", "parse-names" : false, "suffix" : "" }, { "dropping-particle" : "", "family" : "Hollenstein", "given" : "C.", "non-dropping-particle" : "", "parse-names" : false, "suffix" : "" } ], "container-title" : "Journal of Applied Physics", "id" : "ITEM-2", "issue" : "2", "issued" : { "date-parts" : [ [ "2010" ] ] }, "page" : "023302", "title" : "Powder formation in SiH4-H2 discharge in large area capacitively coupled reactors: A study of the combined effect of interelectrode distance and pressure", "type" : "article-journal", "volume" : "107" }, "uris" : [ "http://www.mendeley.com/documents/?uuid=e63ff516-a828-43c2-9dab-081642e9355c" ] } ], "mendeley" : { "formattedCitation" : "[29,30]", "plainTextFormattedCitation" : "[29,30]", "previouslyFormattedCitation" : "[29,30]" }, "properties" : { "noteIndex" : 0 }, "schema" : "https://github.com/citation-style-language/schema/raw/master/csl-citation.json" }</w:instrText>
      </w:r>
      <w:r w:rsidR="00E83FFF" w:rsidRPr="00941CEC">
        <w:rPr>
          <w:rFonts w:ascii="Times New Roman" w:hAnsi="Times New Roman" w:cs="Times New Roman"/>
          <w:sz w:val="24"/>
          <w:szCs w:val="24"/>
          <w:lang w:val="en-US"/>
        </w:rPr>
        <w:fldChar w:fldCharType="separate"/>
      </w:r>
      <w:r w:rsidR="008C2173" w:rsidRPr="00941CEC">
        <w:rPr>
          <w:rFonts w:ascii="Times New Roman" w:hAnsi="Times New Roman" w:cs="Times New Roman"/>
          <w:noProof/>
          <w:sz w:val="24"/>
          <w:szCs w:val="24"/>
          <w:lang w:val="en-US"/>
        </w:rPr>
        <w:t>[</w:t>
      </w:r>
      <w:r w:rsidR="007E791E" w:rsidRPr="00941CEC">
        <w:rPr>
          <w:rFonts w:ascii="Times New Roman" w:hAnsi="Times New Roman" w:cs="Times New Roman"/>
          <w:noProof/>
          <w:sz w:val="24"/>
          <w:szCs w:val="24"/>
          <w:lang w:val="en-US"/>
        </w:rPr>
        <w:t>19</w:t>
      </w:r>
      <w:r w:rsidR="00E83FFF" w:rsidRPr="00941CEC">
        <w:rPr>
          <w:rFonts w:ascii="Times New Roman" w:hAnsi="Times New Roman" w:cs="Times New Roman"/>
          <w:noProof/>
          <w:sz w:val="24"/>
          <w:szCs w:val="24"/>
          <w:lang w:val="en-US"/>
        </w:rPr>
        <w:t>]</w:t>
      </w:r>
      <w:r w:rsidR="00E83FFF" w:rsidRPr="00941CEC">
        <w:rPr>
          <w:rFonts w:ascii="Times New Roman" w:hAnsi="Times New Roman" w:cs="Times New Roman"/>
          <w:sz w:val="24"/>
          <w:szCs w:val="24"/>
          <w:lang w:val="en-US"/>
        </w:rPr>
        <w:fldChar w:fldCharType="end"/>
      </w:r>
      <w:r w:rsidR="00E83FFF" w:rsidRPr="00941CEC">
        <w:rPr>
          <w:rFonts w:ascii="Times New Roman" w:hAnsi="Times New Roman" w:cs="Times New Roman"/>
          <w:sz w:val="24"/>
          <w:szCs w:val="24"/>
          <w:lang w:val="en-US"/>
        </w:rPr>
        <w:t>.</w:t>
      </w:r>
    </w:p>
    <w:p w14:paraId="61FCD915" w14:textId="6A8FE4CC" w:rsidR="00001F0C" w:rsidRPr="00941CEC" w:rsidRDefault="00140442" w:rsidP="00D64A4B">
      <w:pPr>
        <w:spacing w:after="0" w:line="480" w:lineRule="auto"/>
        <w:ind w:firstLine="284"/>
        <w:rPr>
          <w:rFonts w:ascii="Times New Roman" w:hAnsi="Times New Roman" w:cs="Times New Roman"/>
          <w:sz w:val="24"/>
          <w:szCs w:val="24"/>
          <w:lang w:val="en-US"/>
        </w:rPr>
      </w:pPr>
      <w:r w:rsidRPr="00941CEC">
        <w:rPr>
          <w:rFonts w:ascii="Times New Roman" w:hAnsi="Times New Roman" w:cs="Times New Roman"/>
          <w:sz w:val="24"/>
          <w:szCs w:val="24"/>
          <w:lang w:val="en-US"/>
        </w:rPr>
        <w:t>I</w:t>
      </w:r>
      <w:r w:rsidR="000B2AAE" w:rsidRPr="00941CEC">
        <w:rPr>
          <w:rFonts w:ascii="Times New Roman" w:hAnsi="Times New Roman" w:cs="Times New Roman"/>
          <w:sz w:val="24"/>
          <w:szCs w:val="24"/>
          <w:lang w:val="en-US"/>
        </w:rPr>
        <w:t>nductively-</w:t>
      </w:r>
      <w:r w:rsidR="007F4A99" w:rsidRPr="00941CEC">
        <w:rPr>
          <w:rFonts w:ascii="Times New Roman" w:hAnsi="Times New Roman" w:cs="Times New Roman"/>
          <w:sz w:val="24"/>
          <w:szCs w:val="24"/>
          <w:lang w:val="en-US"/>
        </w:rPr>
        <w:t xml:space="preserve">coupled plasma (ICP) </w:t>
      </w:r>
      <w:r w:rsidRPr="00941CEC">
        <w:rPr>
          <w:rFonts w:ascii="Times New Roman" w:hAnsi="Times New Roman" w:cs="Times New Roman"/>
          <w:sz w:val="24"/>
          <w:szCs w:val="24"/>
          <w:lang w:val="en-US"/>
        </w:rPr>
        <w:t xml:space="preserve">has </w:t>
      </w:r>
      <w:r w:rsidR="00C76986" w:rsidRPr="00941CEC">
        <w:rPr>
          <w:rFonts w:ascii="Times New Roman" w:hAnsi="Times New Roman" w:cs="Times New Roman"/>
          <w:sz w:val="24"/>
          <w:szCs w:val="24"/>
          <w:lang w:val="en-US"/>
        </w:rPr>
        <w:t xml:space="preserve">also </w:t>
      </w:r>
      <w:r w:rsidRPr="00941CEC">
        <w:rPr>
          <w:rFonts w:ascii="Times New Roman" w:hAnsi="Times New Roman" w:cs="Times New Roman"/>
          <w:sz w:val="24"/>
          <w:szCs w:val="24"/>
          <w:lang w:val="en-US"/>
        </w:rPr>
        <w:t xml:space="preserve">been used </w:t>
      </w:r>
      <w:r w:rsidR="007F4A99" w:rsidRPr="00941CEC">
        <w:rPr>
          <w:rFonts w:ascii="Times New Roman" w:hAnsi="Times New Roman" w:cs="Times New Roman"/>
          <w:sz w:val="24"/>
          <w:szCs w:val="24"/>
          <w:lang w:val="en-US"/>
        </w:rPr>
        <w:t>to deposit µc-Si:H on glass</w:t>
      </w:r>
      <w:r w:rsidR="00DB2EEA" w:rsidRPr="00941CEC">
        <w:rPr>
          <w:rFonts w:ascii="Times New Roman" w:hAnsi="Times New Roman" w:cs="Times New Roman"/>
          <w:sz w:val="24"/>
          <w:szCs w:val="24"/>
          <w:lang w:val="en-US"/>
        </w:rPr>
        <w:t xml:space="preserve"> because the</w:t>
      </w:r>
      <w:r w:rsidR="007F4A99" w:rsidRPr="00941CEC">
        <w:rPr>
          <w:rFonts w:ascii="Times New Roman" w:hAnsi="Times New Roman" w:cs="Times New Roman"/>
          <w:sz w:val="24"/>
          <w:szCs w:val="24"/>
          <w:lang w:val="en-US"/>
        </w:rPr>
        <w:t xml:space="preserve"> </w:t>
      </w:r>
      <w:r w:rsidR="00651387" w:rsidRPr="00941CEC">
        <w:rPr>
          <w:rFonts w:ascii="Times New Roman" w:hAnsi="Times New Roman" w:cs="Times New Roman"/>
          <w:sz w:val="24"/>
          <w:szCs w:val="24"/>
          <w:lang w:val="en-US"/>
        </w:rPr>
        <w:t xml:space="preserve">high </w:t>
      </w:r>
      <w:r w:rsidR="00AE7FB4" w:rsidRPr="00941CEC">
        <w:rPr>
          <w:rFonts w:ascii="Times New Roman" w:hAnsi="Times New Roman" w:cs="Times New Roman"/>
          <w:sz w:val="24"/>
          <w:szCs w:val="24"/>
          <w:lang w:val="en-US"/>
        </w:rPr>
        <w:t>plasma</w:t>
      </w:r>
      <w:r w:rsidR="007F4A99" w:rsidRPr="00941CEC">
        <w:rPr>
          <w:rFonts w:ascii="Times New Roman" w:hAnsi="Times New Roman" w:cs="Times New Roman"/>
          <w:sz w:val="24"/>
          <w:szCs w:val="24"/>
          <w:lang w:val="en-US"/>
        </w:rPr>
        <w:t xml:space="preserve"> density</w:t>
      </w:r>
      <w:r w:rsidR="00DB2EEA" w:rsidRPr="00941CEC">
        <w:rPr>
          <w:rFonts w:ascii="Times New Roman" w:hAnsi="Times New Roman" w:cs="Times New Roman"/>
          <w:sz w:val="24"/>
          <w:szCs w:val="24"/>
          <w:lang w:val="en-US"/>
        </w:rPr>
        <w:t xml:space="preserve"> </w:t>
      </w:r>
      <w:r w:rsidR="0082484E" w:rsidRPr="00941CEC">
        <w:rPr>
          <w:rFonts w:ascii="Times New Roman" w:hAnsi="Times New Roman" w:cs="Times New Roman"/>
          <w:sz w:val="24"/>
          <w:szCs w:val="24"/>
          <w:lang w:val="en-US"/>
        </w:rPr>
        <w:t>can</w:t>
      </w:r>
      <w:r w:rsidR="007F4A99" w:rsidRPr="00941CEC">
        <w:rPr>
          <w:rFonts w:ascii="Times New Roman" w:hAnsi="Times New Roman" w:cs="Times New Roman"/>
          <w:sz w:val="24"/>
          <w:szCs w:val="24"/>
          <w:lang w:val="en-US"/>
        </w:rPr>
        <w:t xml:space="preserve"> </w:t>
      </w:r>
      <w:r w:rsidR="00651387" w:rsidRPr="00941CEC">
        <w:rPr>
          <w:rFonts w:ascii="Times New Roman" w:hAnsi="Times New Roman" w:cs="Times New Roman"/>
          <w:sz w:val="24"/>
          <w:szCs w:val="24"/>
          <w:lang w:val="en-US"/>
        </w:rPr>
        <w:t>yield</w:t>
      </w:r>
      <w:r w:rsidR="007F4A99" w:rsidRPr="00941CEC">
        <w:rPr>
          <w:rFonts w:ascii="Times New Roman" w:hAnsi="Times New Roman" w:cs="Times New Roman"/>
          <w:sz w:val="24"/>
          <w:szCs w:val="24"/>
          <w:lang w:val="en-US"/>
        </w:rPr>
        <w:t xml:space="preserve"> </w:t>
      </w:r>
      <w:r w:rsidR="0082484E" w:rsidRPr="00941CEC">
        <w:rPr>
          <w:rFonts w:ascii="Times New Roman" w:hAnsi="Times New Roman" w:cs="Times New Roman"/>
          <w:sz w:val="24"/>
          <w:szCs w:val="24"/>
          <w:lang w:val="en-US"/>
        </w:rPr>
        <w:t>fast</w:t>
      </w:r>
      <w:r w:rsidR="00AE7FB4" w:rsidRPr="00941CEC">
        <w:rPr>
          <w:rFonts w:ascii="Times New Roman" w:hAnsi="Times New Roman" w:cs="Times New Roman"/>
          <w:sz w:val="24"/>
          <w:szCs w:val="24"/>
          <w:lang w:val="en-US"/>
        </w:rPr>
        <w:t xml:space="preserve"> </w:t>
      </w:r>
      <w:r w:rsidR="007F4A99" w:rsidRPr="00941CEC">
        <w:rPr>
          <w:rFonts w:ascii="Times New Roman" w:hAnsi="Times New Roman" w:cs="Times New Roman"/>
          <w:sz w:val="24"/>
          <w:szCs w:val="24"/>
          <w:lang w:val="en-US"/>
        </w:rPr>
        <w:t>deposition rates</w:t>
      </w:r>
      <w:r w:rsidR="0082484E" w:rsidRPr="00941CEC">
        <w:rPr>
          <w:rFonts w:ascii="Times New Roman" w:hAnsi="Times New Roman" w:cs="Times New Roman"/>
          <w:sz w:val="24"/>
          <w:szCs w:val="24"/>
          <w:lang w:val="en-US"/>
        </w:rPr>
        <w:t xml:space="preserve"> </w:t>
      </w:r>
      <w:r w:rsidR="0082484E" w:rsidRPr="00941CEC">
        <w:rPr>
          <w:rFonts w:ascii="Times New Roman" w:hAnsi="Times New Roman" w:cs="Times New Roman"/>
          <w:sz w:val="24"/>
          <w:szCs w:val="24"/>
          <w:lang w:val="en-US"/>
        </w:rPr>
        <w:fldChar w:fldCharType="begin" w:fldLock="1"/>
      </w:r>
      <w:r w:rsidR="0082484E" w:rsidRPr="00941CEC">
        <w:rPr>
          <w:rFonts w:ascii="Times New Roman" w:hAnsi="Times New Roman" w:cs="Times New Roman"/>
          <w:sz w:val="24"/>
          <w:szCs w:val="24"/>
          <w:lang w:val="en-US"/>
        </w:rPr>
        <w:instrText>ADDIN CSL_CITATION { "citationItems" : [ { "id" : "ITEM-1", "itemData" : { "DOI" : "10.1088/0022-3727/46/21/215501", "ISSN" : "0022-3727", "author" : [ { "dropping-particle" : "", "family" : "Wei", "given" : "D.Y.", "non-dropping-particle" : "", "parse-names" : false, "suffix" : "" }, { "dropping-particle" : "", "family" : "Xiao", "given" : "S.Q.", "non-dropping-particle" : "", "parse-names" : false, "suffix" : "" }, { "dropping-particle" : "", "family" : "Huang", "given" : "S.Y.", "non-dropping-particle" : "", "parse-names" : false, "suffix" : "" }, { "dropping-particle" : "", "family" : "Chan", "given" : "C.S.", "non-dropping-particle" : "", "parse-names" : false, "suffix" : "" }, { "dropping-particle" : "", "family" : "Zhou", "given" : "H.P.", "non-dropping-particle" : "", "parse-names" : false, "suffix" : "" }, { "dropping-particle" : "", "family" : "Xu", "given" : "L.X.", "non-dropping-particle" : "", "parse-names" : false, "suffix" : "" }, { "dropping-particle" : "", "family" : "Guo", "given" : "Y.N.", "non-dropping-particle" : "", "parse-names" : false, "suffix" : "" }, { "dropping-particle" : "", "family" : "Chai", "given" : "J.W.", "non-dropping-particle" : "", "parse-names" : false, "suffix" : "" }, { "dropping-particle" : "", "family" : "Wang", "given" : "S.J.", "non-dropping-particle" : "", "parse-names" : false, "suffix" : "" }, { "dropping-particle" : "", "family" : "Xu", "given" : "S.", "non-dropping-particle" : "", "parse-names" : false, "suffix" : "" } ], "container-title" : "Journal of Physics D: Applied Physics", "id" : "ITEM-1", "issue" : "21", "issued" : { "date-parts" : [ [ "2013" ] ] }, "page" : "215501", "title" : "Low-temperature deposition of \u00b5 c-Si : H thin films by a low-frequency inductively coupled plasma for photovoltaic applications", "type" : "article-journal", "volume" : "46" }, "uris" : [ "http://www.mendeley.com/documents/?uuid=19dc7d78-5141-443c-bd26-80241217702b" ] }, { "id" : "ITEM-2", "itemData" : { "DOI" : "10.1016/j.mser.2014.01.002", "ISSN" : "0927796X", "author" : [ { "dropping-particle" : "", "family" : "Xiao", "given" : "S.Q.", "non-dropping-particle" : "", "parse-names" : false, "suffix" : "" }, { "dropping-particle" : "", "family" : "Xu", "given" : "S.", "non-dropping-particle" : "", "parse-names" : false, "suffix" : "" }, { "dropping-particle" : "", "family" : "Ostrikov", "given" : "K.", "non-dropping-particle" : "", "parse-names" : false, "suffix" : "" } ], "container-title" : "Materials Science and Engineering: R: Reports", "id" : "ITEM-2", "issued" : { "date-parts" : [ [ "2014" ] ] }, "page" : "1-29", "title" : "Low-temperature plasma processing for Si photovoltaics", "type" : "article-journal", "volume" : "78" }, "uris" : [ "http://www.mendeley.com/documents/?uuid=e66d10ae-33d6-466d-8f12-f31cfba92c79" ] }, { "id" : "ITEM-3", "itemData" : { "author" : [ { "dropping-particle" : "", "family" : "Won", "given" : "S.", "non-dropping-particle" : "", "parse-names" : false, "suffix" : "" }, { "dropping-particle" : "", "family" : "Youn", "given" : "J.", "non-dropping-particle" : "", "parse-names" : false, "suffix" : "" }, { "dropping-particle" : "", "family" : "Jang", "given" : "J.", "non-dropping-particle" : "", "parse-names" : false, "suffix" : "" }, { "dropping-particle" : "", "family" : "Moon", "given" : "B.", "non-dropping-particle" : "", "parse-names" : false, "suffix" : "" } ], "container-title" : "Journal-Korean Physical Society", "id" : "ITEM-3", "issue" : "1", "issued" : { "date-parts" : [ [ "2001" ] ] }, "page" : "123-126", "title" : "Study of Polycrystalline silicon films deposited by inductively coupled plasma chemical", "type" : "article-journal", "volume" : "39" }, "uris" : [ "http://www.mendeley.com/documents/?uuid=619fad81-a7cd-49ac-ae30-cc182d9166c0" ] }, { "id" : "ITEM-4", "itemData" : { "DOI" : "10.1016/j.tsf.2005.12.105", "ISSN" : "00406090", "author" : [ { "dropping-particle" : "", "family" : "Kosku", "given" : "Ni.", "non-dropping-particle" : "", "parse-names" : false, "suffix" : "" }, { "dropping-particle" : "", "family" : "Miyazaki", "given" : "S.", "non-dropping-particle" : "", "parse-names" : false, "suffix" : "" } ], "container-title" : "Thin Solid Films", "id" : "ITEM-4", "issued" : { "date-parts" : [ [ "2006" ] ] }, "page" : "265-270", "title" : "Insights into the high-rate growth of highly crystallized silicon films from inductively coupled plasma of H2-diluted SiH4", "type" : "article-journal", "volume" : "511-512" }, "uris" : [ "http://www.mendeley.com/documents/?uuid=cdfa8d1b-d2d2-4482-b3af-f90aeb64c5be" ] }, { "id" : "ITEM-5", "itemData" : { "DOI" : "10.1143/JJAP.46.1280", "ISSN" : "0021-4922", "author" : [ { "dropping-particle" : "", "family" : "Takahashi", "given" : "E.", "non-dropping-particle" : "", "parse-names" : false, "suffix" : "" }, { "dropping-particle" : "", "family" : "Nishigami", "given" : "Y.", "non-dropping-particle" : "", "parse-names" : false, "suffix" : "" }, { "dropping-particle" : "", "family" : "Tomyo", "given" : "A.", "non-dropping-particle" : "", "parse-names" : false, "suffix" : "" }, { "dropping-particle" : "", "family" : "Fujiwara", "given" : "M.", "non-dropping-particle" : "", "parse-names" : false, "suffix" : "" }, { "dropping-particle" : "", "family" : "Kaki", "given" : "H.", "non-dropping-particle" : "", "parse-names" : false, "suffix" : "" }, { "dropping-particle" : "", "family" : "Kubota", "given" : "K.", "non-dropping-particle" : "", "parse-names" : false, "suffix" : "" }, { "dropping-particle" : "", "family" : "Hayashi", "given" : "T.", "non-dropping-particle" : "", "parse-names" : false, "suffix" : "" }, { "dropping-particle" : "", "family" : "Ogata", "given" : "K.", "non-dropping-particle" : "", "parse-names" : false, "suffix" : "" }, { "dropping-particle" : "", "family" : "Ebe", "given" : "A.", "non-dropping-particle" : "", "parse-names" : false, "suffix" : "" }, { "dropping-particle" : "", "family" : "Setsuhara", "given" : "Y.", "non-dropping-particle" : "", "parse-names" : false, "suffix" : "" } ], "container-title" : "Japanese Journal of Applied Physics", "id" : "ITEM-5", "issue" : "3B", "issued" : { "date-parts" : [ [ "2007" ] ] }, "page" : "1280-1285", "title" : "Large-Area and High-Speed Deposition of Microcrystalline Silicon Film by Inductive Coupled Plasma using Internal Low-Inductance Antenna", "type" : "article-journal", "volume" : "46" }, "uris" : [ "http://www.mendeley.com/documents/?uuid=a5858142-5760-4d35-907c-821f21b5dbe9" ] }, { "id" : "ITEM-6", "itemData" : { "DOI" : "10.1021/cg900176c", "ISSN" : "1528-7483", "author" : [ { "dropping-particle" : "", "family" : "Cheng", "given" : "Q.", "non-dropping-particle" : "", "parse-names" : false, "suffix" : "" }, { "dropping-particle" : "", "family" : "Xu", "given" : "S.", "non-dropping-particle" : "", "parse-names" : false, "suffix" : "" }, { "dropping-particle" : "", "family" : "Huang", "given" : "S.", "non-dropping-particle" : "", "parse-names" : false, "suffix" : "" }, { "dropping-particle" : "", "family" : "Ostrikov", "given" : "K.K.", "non-dropping-particle" : "", "parse-names" : false, "suffix" : "" } ], "container-title" : "Crystal Growth &amp; Design", "id" : "ITEM-6", "issue" : "6", "issued" : { "date-parts" : [ [ "2009" ] ] }, "page" : "2863-2867", "title" : "Effective Control of Nanostructured Phases in Rapid, Room-Temperature Synthesis of Nanocrystalline Si in High-Density Plasmas", "type" : "article-journal", "volume" : "9" }, "uris" : [ "http://www.mendeley.com/documents/?uuid=41056f06-40f6-42f2-8595-48d63f6f2501" ] }, { "id" : "ITEM-7", "itemData" : { "DOI" : "10.1016/j.vacuum.2014.09.006", "ISSN" : "0042207X", "author" : [ { "dropping-particle" : "", "family" : "Nogay", "given" : "G.", "non-dropping-particle" : "", "parse-names" : false, "suffix" : "" }, { "dropping-particle" : "", "family" : "\u00d6zkol", "given" : "E.", "non-dropping-particle" : "", "parse-names" : false, "suffix" : "" }, { "dropping-particle" : "", "family" : "Ilday", "given" : "S.", "non-dropping-particle" : "", "parse-names" : false, "suffix" : "" }, { "dropping-particle" : "", "family" : "Turan", "given" : "R.", "non-dropping-particle" : "", "parse-names" : false, "suffix" : "" } ], "container-title" : "Vacuum", "id" : "ITEM-7", "issued" : { "date-parts" : [ [ "2014" ] ] }, "page" : "114-120", "title" : "Structural peculiarities and aging effect in hydrogenated a-Si prepared by inductively coupled plasma assisted chemical vapor deposition technique", "type" : "article-journal", "volume" : "110" }, "uris" : [ "http://www.mendeley.com/documents/?uuid=d6014d34-dd47-4bc1-9b9d-d984675b6762" ] } ], "mendeley" : { "formattedCitation" : "[14,25,31\u201335]", "plainTextFormattedCitation" : "[14,25,31\u201335]", "previouslyFormattedCitation" : "[14,25,31\u201335]" }, "properties" : { "noteIndex" : 0 }, "schema" : "https://github.com/citation-style-language/schema/raw/master/csl-citation.json" }</w:instrText>
      </w:r>
      <w:r w:rsidR="0082484E" w:rsidRPr="00941CEC">
        <w:rPr>
          <w:rFonts w:ascii="Times New Roman" w:hAnsi="Times New Roman" w:cs="Times New Roman"/>
          <w:sz w:val="24"/>
          <w:szCs w:val="24"/>
          <w:lang w:val="en-US"/>
        </w:rPr>
        <w:fldChar w:fldCharType="separate"/>
      </w:r>
      <w:r w:rsidR="0082484E" w:rsidRPr="00941CEC">
        <w:rPr>
          <w:rFonts w:ascii="Times New Roman" w:hAnsi="Times New Roman" w:cs="Times New Roman"/>
          <w:noProof/>
          <w:sz w:val="24"/>
          <w:szCs w:val="24"/>
          <w:lang w:val="en-US"/>
        </w:rPr>
        <w:t>[</w:t>
      </w:r>
      <w:r w:rsidR="007E791E" w:rsidRPr="00941CEC">
        <w:rPr>
          <w:rFonts w:ascii="Times New Roman" w:hAnsi="Times New Roman" w:cs="Times New Roman"/>
          <w:noProof/>
          <w:sz w:val="24"/>
          <w:szCs w:val="24"/>
          <w:lang w:val="en-US"/>
        </w:rPr>
        <w:t>20</w:t>
      </w:r>
      <w:r w:rsidR="009E0294" w:rsidRPr="00941CEC">
        <w:rPr>
          <w:rFonts w:ascii="Times New Roman" w:hAnsi="Times New Roman" w:cs="Times New Roman"/>
          <w:noProof/>
          <w:sz w:val="24"/>
          <w:szCs w:val="24"/>
          <w:lang w:val="en-US"/>
        </w:rPr>
        <w:t>-</w:t>
      </w:r>
      <w:r w:rsidR="007E791E" w:rsidRPr="00941CEC">
        <w:rPr>
          <w:rFonts w:ascii="Times New Roman" w:hAnsi="Times New Roman" w:cs="Times New Roman"/>
          <w:noProof/>
          <w:sz w:val="24"/>
          <w:szCs w:val="24"/>
          <w:lang w:val="en-US"/>
        </w:rPr>
        <w:t>26</w:t>
      </w:r>
      <w:r w:rsidR="0082484E" w:rsidRPr="00941CEC">
        <w:rPr>
          <w:rFonts w:ascii="Times New Roman" w:hAnsi="Times New Roman" w:cs="Times New Roman"/>
          <w:noProof/>
          <w:sz w:val="24"/>
          <w:szCs w:val="24"/>
          <w:lang w:val="en-US"/>
        </w:rPr>
        <w:t>]</w:t>
      </w:r>
      <w:r w:rsidR="0082484E" w:rsidRPr="00941CEC">
        <w:rPr>
          <w:rFonts w:ascii="Times New Roman" w:hAnsi="Times New Roman" w:cs="Times New Roman"/>
          <w:sz w:val="24"/>
          <w:szCs w:val="24"/>
          <w:lang w:val="en-US"/>
        </w:rPr>
        <w:fldChar w:fldCharType="end"/>
      </w:r>
      <w:r w:rsidR="008226FF" w:rsidRPr="00941CEC">
        <w:rPr>
          <w:rFonts w:ascii="Times New Roman" w:hAnsi="Times New Roman" w:cs="Times New Roman"/>
          <w:sz w:val="24"/>
          <w:szCs w:val="24"/>
          <w:lang w:val="en-US"/>
        </w:rPr>
        <w:t>, and large area ICP reactors have b</w:t>
      </w:r>
      <w:r w:rsidR="00543E83" w:rsidRPr="00941CEC">
        <w:rPr>
          <w:rFonts w:ascii="Times New Roman" w:hAnsi="Times New Roman" w:cs="Times New Roman"/>
          <w:sz w:val="24"/>
          <w:szCs w:val="24"/>
          <w:lang w:val="en-US"/>
        </w:rPr>
        <w:t xml:space="preserve">een developed </w:t>
      </w:r>
      <w:r w:rsidR="00F50059" w:rsidRPr="00941CEC">
        <w:rPr>
          <w:rFonts w:ascii="Times New Roman" w:hAnsi="Times New Roman" w:cs="Times New Roman"/>
          <w:sz w:val="24"/>
          <w:szCs w:val="24"/>
          <w:lang w:val="en-US"/>
        </w:rPr>
        <w:t xml:space="preserve">for this purpose </w:t>
      </w:r>
      <w:r w:rsidR="00543E83" w:rsidRPr="00941CEC">
        <w:rPr>
          <w:rFonts w:ascii="Times New Roman" w:hAnsi="Times New Roman" w:cs="Times New Roman"/>
          <w:sz w:val="24"/>
          <w:szCs w:val="24"/>
          <w:lang w:val="en-US"/>
        </w:rPr>
        <w:t>[</w:t>
      </w:r>
      <w:r w:rsidR="007E791E" w:rsidRPr="00941CEC">
        <w:rPr>
          <w:rFonts w:ascii="Times New Roman" w:hAnsi="Times New Roman" w:cs="Times New Roman"/>
          <w:sz w:val="24"/>
          <w:szCs w:val="24"/>
          <w:lang w:val="en-US"/>
        </w:rPr>
        <w:t>5,21</w:t>
      </w:r>
      <w:r w:rsidR="00E420FC" w:rsidRPr="00941CEC">
        <w:rPr>
          <w:rFonts w:ascii="Times New Roman" w:hAnsi="Times New Roman" w:cs="Times New Roman"/>
          <w:sz w:val="24"/>
          <w:szCs w:val="24"/>
          <w:lang w:val="en-US"/>
        </w:rPr>
        <w:t>,</w:t>
      </w:r>
      <w:r w:rsidR="007E791E" w:rsidRPr="00941CEC">
        <w:rPr>
          <w:rFonts w:ascii="Times New Roman" w:hAnsi="Times New Roman" w:cs="Times New Roman"/>
          <w:sz w:val="24"/>
          <w:szCs w:val="24"/>
          <w:lang w:val="en-US"/>
        </w:rPr>
        <w:t>24</w:t>
      </w:r>
      <w:r w:rsidR="00E420FC" w:rsidRPr="00941CEC">
        <w:rPr>
          <w:rFonts w:ascii="Times New Roman" w:hAnsi="Times New Roman" w:cs="Times New Roman"/>
          <w:sz w:val="24"/>
          <w:szCs w:val="24"/>
          <w:lang w:val="en-US"/>
        </w:rPr>
        <w:t>,</w:t>
      </w:r>
      <w:r w:rsidR="007E791E" w:rsidRPr="00941CEC">
        <w:rPr>
          <w:rFonts w:ascii="Times New Roman" w:hAnsi="Times New Roman" w:cs="Times New Roman"/>
          <w:sz w:val="24"/>
          <w:szCs w:val="24"/>
          <w:lang w:val="en-US"/>
        </w:rPr>
        <w:t>27</w:t>
      </w:r>
      <w:r w:rsidR="00602C46" w:rsidRPr="00941CEC">
        <w:rPr>
          <w:rFonts w:ascii="Times New Roman" w:hAnsi="Times New Roman" w:cs="Times New Roman"/>
          <w:sz w:val="24"/>
          <w:szCs w:val="24"/>
          <w:lang w:val="en-US"/>
        </w:rPr>
        <w:t>-</w:t>
      </w:r>
      <w:r w:rsidR="00AC64DB" w:rsidRPr="00941CEC">
        <w:rPr>
          <w:rFonts w:ascii="Times New Roman" w:hAnsi="Times New Roman" w:cs="Times New Roman"/>
          <w:sz w:val="24"/>
          <w:szCs w:val="24"/>
          <w:lang w:val="en-US"/>
        </w:rPr>
        <w:t>4</w:t>
      </w:r>
      <w:r w:rsidR="00920F5A" w:rsidRPr="00941CEC">
        <w:rPr>
          <w:rFonts w:ascii="Times New Roman" w:hAnsi="Times New Roman" w:cs="Times New Roman"/>
          <w:sz w:val="24"/>
          <w:szCs w:val="24"/>
          <w:lang w:val="en-US"/>
        </w:rPr>
        <w:t>1</w:t>
      </w:r>
      <w:r w:rsidR="008226FF" w:rsidRPr="00941CEC">
        <w:rPr>
          <w:rFonts w:ascii="Times New Roman" w:hAnsi="Times New Roman" w:cs="Times New Roman"/>
          <w:sz w:val="24"/>
          <w:szCs w:val="24"/>
          <w:lang w:val="en-US"/>
        </w:rPr>
        <w:t xml:space="preserve">]. </w:t>
      </w:r>
      <w:r w:rsidR="007F4A99" w:rsidRPr="00941CEC">
        <w:rPr>
          <w:rFonts w:ascii="Times New Roman" w:hAnsi="Times New Roman" w:cs="Times New Roman"/>
          <w:sz w:val="24"/>
          <w:szCs w:val="24"/>
          <w:lang w:val="en-US"/>
        </w:rPr>
        <w:t>Furthermore</w:t>
      </w:r>
      <w:r w:rsidR="002432AA" w:rsidRPr="00941CEC">
        <w:rPr>
          <w:rFonts w:ascii="Times New Roman" w:hAnsi="Times New Roman" w:cs="Times New Roman"/>
          <w:sz w:val="24"/>
          <w:szCs w:val="24"/>
          <w:lang w:val="en-US"/>
        </w:rPr>
        <w:t>,</w:t>
      </w:r>
      <w:r w:rsidR="007F4A99" w:rsidRPr="00941CEC">
        <w:rPr>
          <w:rFonts w:ascii="Times New Roman" w:hAnsi="Times New Roman" w:cs="Times New Roman"/>
          <w:sz w:val="24"/>
          <w:szCs w:val="24"/>
          <w:lang w:val="en-US"/>
        </w:rPr>
        <w:t xml:space="preserve"> ICP</w:t>
      </w:r>
      <w:r w:rsidR="00B507D0" w:rsidRPr="00941CEC">
        <w:rPr>
          <w:rFonts w:ascii="Times New Roman" w:hAnsi="Times New Roman" w:cs="Times New Roman"/>
          <w:sz w:val="24"/>
          <w:szCs w:val="24"/>
          <w:lang w:val="en-US"/>
        </w:rPr>
        <w:t>s</w:t>
      </w:r>
      <w:r w:rsidR="007F4A99" w:rsidRPr="00941CEC">
        <w:rPr>
          <w:rFonts w:ascii="Times New Roman" w:hAnsi="Times New Roman" w:cs="Times New Roman"/>
          <w:sz w:val="24"/>
          <w:szCs w:val="24"/>
          <w:lang w:val="en-US"/>
        </w:rPr>
        <w:t xml:space="preserve"> are characterized by low</w:t>
      </w:r>
      <w:r w:rsidR="00395298" w:rsidRPr="00941CEC">
        <w:rPr>
          <w:rFonts w:ascii="Times New Roman" w:hAnsi="Times New Roman" w:cs="Times New Roman"/>
          <w:sz w:val="24"/>
          <w:szCs w:val="24"/>
          <w:lang w:val="en-US"/>
        </w:rPr>
        <w:t xml:space="preserve"> </w:t>
      </w:r>
      <w:r w:rsidR="007F4A99" w:rsidRPr="00941CEC">
        <w:rPr>
          <w:rFonts w:ascii="Times New Roman" w:hAnsi="Times New Roman" w:cs="Times New Roman"/>
          <w:sz w:val="24"/>
          <w:szCs w:val="24"/>
          <w:lang w:val="en-US"/>
        </w:rPr>
        <w:t>sheath voltages</w:t>
      </w:r>
      <w:r w:rsidRPr="00941CEC">
        <w:rPr>
          <w:rFonts w:ascii="Times New Roman" w:hAnsi="Times New Roman" w:cs="Times New Roman"/>
          <w:sz w:val="24"/>
          <w:szCs w:val="24"/>
          <w:lang w:val="en-US"/>
        </w:rPr>
        <w:t>:</w:t>
      </w:r>
      <w:r w:rsidR="007F4A99" w:rsidRPr="00941CEC">
        <w:rPr>
          <w:rFonts w:ascii="Times New Roman" w:hAnsi="Times New Roman" w:cs="Times New Roman"/>
          <w:sz w:val="24"/>
          <w:szCs w:val="24"/>
          <w:lang w:val="en-US"/>
        </w:rPr>
        <w:t xml:space="preserve"> </w:t>
      </w:r>
      <w:r w:rsidR="009E0A54" w:rsidRPr="00941CEC">
        <w:rPr>
          <w:rFonts w:ascii="Times New Roman" w:hAnsi="Times New Roman" w:cs="Times New Roman"/>
          <w:sz w:val="24"/>
          <w:szCs w:val="24"/>
          <w:lang w:val="en-US"/>
        </w:rPr>
        <w:t xml:space="preserve">The minimum ion energy, ~20 eV, </w:t>
      </w:r>
      <w:r w:rsidR="00376C90" w:rsidRPr="00941CEC">
        <w:rPr>
          <w:rFonts w:ascii="Times New Roman" w:hAnsi="Times New Roman" w:cs="Times New Roman"/>
          <w:sz w:val="24"/>
          <w:szCs w:val="24"/>
          <w:lang w:val="en-US"/>
        </w:rPr>
        <w:t xml:space="preserve">for ICPs is </w:t>
      </w:r>
      <w:r w:rsidR="001C574C" w:rsidRPr="00941CEC">
        <w:rPr>
          <w:rFonts w:ascii="Times New Roman" w:hAnsi="Times New Roman" w:cs="Times New Roman"/>
          <w:sz w:val="24"/>
          <w:szCs w:val="24"/>
          <w:lang w:val="en-US"/>
        </w:rPr>
        <w:t>determined by the floating sheath potential</w:t>
      </w:r>
      <w:r w:rsidR="00E37145" w:rsidRPr="00941CEC">
        <w:rPr>
          <w:rFonts w:ascii="Times New Roman" w:hAnsi="Times New Roman" w:cs="Times New Roman"/>
          <w:sz w:val="24"/>
          <w:szCs w:val="24"/>
          <w:lang w:val="en-US"/>
        </w:rPr>
        <w:t xml:space="preserve"> drop</w:t>
      </w:r>
      <w:r w:rsidR="001C574C" w:rsidRPr="00941CEC">
        <w:rPr>
          <w:rFonts w:ascii="Times New Roman" w:hAnsi="Times New Roman" w:cs="Times New Roman"/>
          <w:sz w:val="24"/>
          <w:szCs w:val="24"/>
          <w:lang w:val="en-US"/>
        </w:rPr>
        <w:t xml:space="preserve"> (~20</w:t>
      </w:r>
      <w:r w:rsidR="007F7CF4" w:rsidRPr="00941CEC">
        <w:rPr>
          <w:rFonts w:ascii="Times New Roman" w:hAnsi="Times New Roman" w:cs="Times New Roman"/>
          <w:sz w:val="24"/>
          <w:szCs w:val="24"/>
          <w:lang w:val="en-US"/>
        </w:rPr>
        <w:t xml:space="preserve"> </w:t>
      </w:r>
      <w:r w:rsidR="00E83FFF" w:rsidRPr="00941CEC">
        <w:rPr>
          <w:rFonts w:ascii="Times New Roman" w:hAnsi="Times New Roman" w:cs="Times New Roman"/>
          <w:sz w:val="24"/>
          <w:szCs w:val="24"/>
          <w:lang w:val="en-US"/>
        </w:rPr>
        <w:t>V) which</w:t>
      </w:r>
      <w:r w:rsidR="00C67832" w:rsidRPr="00941CEC">
        <w:rPr>
          <w:rFonts w:ascii="Times New Roman" w:hAnsi="Times New Roman" w:cs="Times New Roman"/>
          <w:sz w:val="24"/>
          <w:szCs w:val="24"/>
          <w:lang w:val="en-US"/>
        </w:rPr>
        <w:t xml:space="preserve"> is much </w:t>
      </w:r>
      <w:r w:rsidR="007C2892" w:rsidRPr="00941CEC">
        <w:rPr>
          <w:rFonts w:ascii="Times New Roman" w:hAnsi="Times New Roman" w:cs="Times New Roman"/>
          <w:sz w:val="24"/>
          <w:szCs w:val="24"/>
          <w:lang w:val="en-US"/>
        </w:rPr>
        <w:t>lower</w:t>
      </w:r>
      <w:r w:rsidR="00C67832" w:rsidRPr="00941CEC">
        <w:rPr>
          <w:rFonts w:ascii="Times New Roman" w:hAnsi="Times New Roman" w:cs="Times New Roman"/>
          <w:sz w:val="24"/>
          <w:szCs w:val="24"/>
          <w:lang w:val="en-US"/>
        </w:rPr>
        <w:t xml:space="preserve"> </w:t>
      </w:r>
      <w:r w:rsidR="007C2892" w:rsidRPr="00941CEC">
        <w:rPr>
          <w:rFonts w:ascii="Times New Roman" w:hAnsi="Times New Roman" w:cs="Times New Roman"/>
          <w:sz w:val="24"/>
          <w:szCs w:val="24"/>
          <w:lang w:val="en-US"/>
        </w:rPr>
        <w:t xml:space="preserve">than for </w:t>
      </w:r>
      <w:r w:rsidR="00C67832" w:rsidRPr="00941CEC">
        <w:rPr>
          <w:rFonts w:ascii="Times New Roman" w:hAnsi="Times New Roman" w:cs="Times New Roman"/>
          <w:sz w:val="24"/>
          <w:szCs w:val="24"/>
          <w:lang w:val="en-US"/>
        </w:rPr>
        <w:t>conventional CCP</w:t>
      </w:r>
      <w:r w:rsidR="00CE314F" w:rsidRPr="00941CEC">
        <w:rPr>
          <w:rFonts w:ascii="Times New Roman" w:hAnsi="Times New Roman" w:cs="Times New Roman"/>
          <w:sz w:val="24"/>
          <w:szCs w:val="24"/>
          <w:lang w:val="en-US"/>
        </w:rPr>
        <w:t xml:space="preserve"> where the ion bombardment energy can be of the order of 10</w:t>
      </w:r>
      <w:r w:rsidR="00CE314F" w:rsidRPr="00941CEC">
        <w:rPr>
          <w:rFonts w:ascii="Times New Roman" w:hAnsi="Times New Roman" w:cs="Times New Roman"/>
          <w:sz w:val="24"/>
          <w:szCs w:val="24"/>
          <w:vertAlign w:val="superscript"/>
          <w:lang w:val="en-US"/>
        </w:rPr>
        <w:t>2</w:t>
      </w:r>
      <w:r w:rsidR="00CE314F" w:rsidRPr="00941CEC">
        <w:rPr>
          <w:rFonts w:ascii="Times New Roman" w:hAnsi="Times New Roman" w:cs="Times New Roman"/>
          <w:sz w:val="24"/>
          <w:szCs w:val="24"/>
          <w:lang w:val="en-US"/>
        </w:rPr>
        <w:t xml:space="preserve"> eV</w:t>
      </w:r>
      <w:r w:rsidR="00674B36" w:rsidRPr="00941CEC">
        <w:rPr>
          <w:rFonts w:ascii="Times New Roman" w:hAnsi="Times New Roman" w:cs="Times New Roman"/>
          <w:sz w:val="24"/>
          <w:szCs w:val="24"/>
          <w:lang w:val="en-US"/>
        </w:rPr>
        <w:t xml:space="preserve"> [</w:t>
      </w:r>
      <w:r w:rsidR="001F4CDC" w:rsidRPr="00941CEC">
        <w:rPr>
          <w:rFonts w:ascii="Times New Roman" w:hAnsi="Times New Roman" w:cs="Times New Roman"/>
          <w:noProof/>
          <w:sz w:val="24"/>
          <w:szCs w:val="24"/>
          <w:lang w:val="en-US"/>
        </w:rPr>
        <w:t>6</w:t>
      </w:r>
      <w:r w:rsidR="003525F8" w:rsidRPr="00941CEC">
        <w:rPr>
          <w:rFonts w:ascii="Times New Roman" w:hAnsi="Times New Roman" w:cs="Times New Roman"/>
          <w:sz w:val="24"/>
          <w:szCs w:val="24"/>
          <w:lang w:val="en-US"/>
        </w:rPr>
        <w:t>,</w:t>
      </w:r>
      <w:r w:rsidR="001F4CDC" w:rsidRPr="00941CEC">
        <w:rPr>
          <w:rFonts w:ascii="Times New Roman" w:hAnsi="Times New Roman" w:cs="Times New Roman"/>
          <w:sz w:val="24"/>
          <w:szCs w:val="24"/>
          <w:lang w:val="en-US"/>
        </w:rPr>
        <w:t>27</w:t>
      </w:r>
      <w:r w:rsidR="00674B36" w:rsidRPr="00941CEC">
        <w:rPr>
          <w:rFonts w:ascii="Times New Roman" w:hAnsi="Times New Roman" w:cs="Times New Roman"/>
          <w:sz w:val="24"/>
          <w:szCs w:val="24"/>
          <w:lang w:val="en-US"/>
        </w:rPr>
        <w:t>]</w:t>
      </w:r>
      <w:r w:rsidR="00C67832" w:rsidRPr="00941CEC">
        <w:rPr>
          <w:rFonts w:ascii="Times New Roman" w:hAnsi="Times New Roman" w:cs="Times New Roman"/>
          <w:sz w:val="24"/>
          <w:szCs w:val="24"/>
          <w:lang w:val="en-US"/>
        </w:rPr>
        <w:t xml:space="preserve">. </w:t>
      </w:r>
      <w:r w:rsidR="00683734" w:rsidRPr="00941CEC">
        <w:rPr>
          <w:rFonts w:ascii="Times New Roman" w:hAnsi="Times New Roman" w:cs="Times New Roman"/>
          <w:sz w:val="24"/>
          <w:szCs w:val="24"/>
          <w:lang w:val="en-US"/>
        </w:rPr>
        <w:t>However, i</w:t>
      </w:r>
      <w:r w:rsidR="0082484E" w:rsidRPr="00941CEC">
        <w:rPr>
          <w:rFonts w:ascii="Times New Roman" w:hAnsi="Times New Roman" w:cs="Times New Roman"/>
          <w:sz w:val="24"/>
          <w:szCs w:val="24"/>
          <w:lang w:val="en-US"/>
        </w:rPr>
        <w:t>f</w:t>
      </w:r>
      <w:r w:rsidR="00683734" w:rsidRPr="00941CEC">
        <w:rPr>
          <w:rFonts w:ascii="Times New Roman" w:hAnsi="Times New Roman" w:cs="Times New Roman"/>
          <w:sz w:val="24"/>
          <w:szCs w:val="24"/>
          <w:lang w:val="en-US"/>
        </w:rPr>
        <w:t xml:space="preserve"> µc-Si:H</w:t>
      </w:r>
      <w:r w:rsidR="0082484E" w:rsidRPr="00941CEC">
        <w:rPr>
          <w:rFonts w:ascii="Times New Roman" w:hAnsi="Times New Roman" w:cs="Times New Roman"/>
          <w:sz w:val="24"/>
          <w:szCs w:val="24"/>
          <w:lang w:val="en-US"/>
        </w:rPr>
        <w:t xml:space="preserve"> </w:t>
      </w:r>
      <w:r w:rsidR="009D0AB1" w:rsidRPr="00941CEC">
        <w:rPr>
          <w:rFonts w:ascii="Times New Roman" w:hAnsi="Times New Roman" w:cs="Times New Roman"/>
          <w:sz w:val="24"/>
          <w:szCs w:val="24"/>
          <w:lang w:val="en-US"/>
        </w:rPr>
        <w:t xml:space="preserve">films </w:t>
      </w:r>
      <w:r w:rsidR="00E871F6" w:rsidRPr="00941CEC">
        <w:rPr>
          <w:rFonts w:ascii="Times New Roman" w:hAnsi="Times New Roman" w:cs="Times New Roman"/>
          <w:sz w:val="24"/>
          <w:szCs w:val="24"/>
          <w:lang w:val="en-US"/>
        </w:rPr>
        <w:t>exhibit</w:t>
      </w:r>
      <w:r w:rsidR="0082484E" w:rsidRPr="00941CEC">
        <w:rPr>
          <w:rFonts w:ascii="Times New Roman" w:hAnsi="Times New Roman" w:cs="Times New Roman"/>
          <w:sz w:val="24"/>
          <w:szCs w:val="24"/>
          <w:lang w:val="en-US"/>
        </w:rPr>
        <w:t xml:space="preserve"> </w:t>
      </w:r>
      <w:r w:rsidR="00E871F6" w:rsidRPr="00941CEC">
        <w:rPr>
          <w:rFonts w:ascii="Times New Roman" w:hAnsi="Times New Roman" w:cs="Times New Roman"/>
          <w:sz w:val="24"/>
          <w:szCs w:val="24"/>
          <w:lang w:val="en-US"/>
        </w:rPr>
        <w:t>post-oxidation</w:t>
      </w:r>
      <w:r w:rsidR="0082484E" w:rsidRPr="00941CEC">
        <w:rPr>
          <w:rFonts w:ascii="Times New Roman" w:hAnsi="Times New Roman" w:cs="Times New Roman"/>
          <w:sz w:val="24"/>
          <w:szCs w:val="24"/>
          <w:lang w:val="en-US"/>
        </w:rPr>
        <w:t>,</w:t>
      </w:r>
      <w:r w:rsidR="00003366" w:rsidRPr="00941CEC">
        <w:rPr>
          <w:rFonts w:ascii="Times New Roman" w:hAnsi="Times New Roman" w:cs="Times New Roman"/>
          <w:sz w:val="24"/>
          <w:szCs w:val="24"/>
          <w:lang w:val="en-US"/>
        </w:rPr>
        <w:t xml:space="preserve"> whether </w:t>
      </w:r>
      <w:r w:rsidR="00683734" w:rsidRPr="00941CEC">
        <w:rPr>
          <w:rFonts w:ascii="Times New Roman" w:hAnsi="Times New Roman" w:cs="Times New Roman"/>
          <w:sz w:val="24"/>
          <w:szCs w:val="24"/>
          <w:lang w:val="en-US"/>
        </w:rPr>
        <w:t xml:space="preserve">deposited </w:t>
      </w:r>
      <w:r w:rsidR="00003366" w:rsidRPr="00941CEC">
        <w:rPr>
          <w:rFonts w:ascii="Times New Roman" w:hAnsi="Times New Roman" w:cs="Times New Roman"/>
          <w:sz w:val="24"/>
          <w:szCs w:val="24"/>
          <w:lang w:val="en-US"/>
        </w:rPr>
        <w:t>by ICP or low-ion-energy CCP,</w:t>
      </w:r>
      <w:r w:rsidR="0082484E" w:rsidRPr="00941CEC">
        <w:rPr>
          <w:rFonts w:ascii="Times New Roman" w:hAnsi="Times New Roman" w:cs="Times New Roman"/>
          <w:sz w:val="24"/>
          <w:szCs w:val="24"/>
          <w:lang w:val="en-US"/>
        </w:rPr>
        <w:t xml:space="preserve"> this is</w:t>
      </w:r>
      <w:r w:rsidR="009D0AB1" w:rsidRPr="00941CEC">
        <w:rPr>
          <w:rFonts w:ascii="Times New Roman" w:hAnsi="Times New Roman" w:cs="Times New Roman"/>
          <w:sz w:val="24"/>
          <w:szCs w:val="24"/>
          <w:lang w:val="en-US"/>
        </w:rPr>
        <w:t xml:space="preserve"> incompatible with high quality material </w:t>
      </w:r>
      <w:r w:rsidR="009D0AB1" w:rsidRPr="00941CEC">
        <w:rPr>
          <w:rFonts w:ascii="Times New Roman" w:hAnsi="Times New Roman" w:cs="Times New Roman"/>
          <w:sz w:val="24"/>
          <w:szCs w:val="24"/>
          <w:lang w:val="en-US"/>
        </w:rPr>
        <w:fldChar w:fldCharType="begin" w:fldLock="1"/>
      </w:r>
      <w:r w:rsidR="009D0AB1" w:rsidRPr="00941CEC">
        <w:rPr>
          <w:rFonts w:ascii="Times New Roman" w:hAnsi="Times New Roman" w:cs="Times New Roman"/>
          <w:sz w:val="24"/>
          <w:szCs w:val="24"/>
          <w:lang w:val="en-US"/>
        </w:rPr>
        <w:instrText>ADDIN CSL_CITATION { "citationItems" : [ { "id" : "ITEM-1", "itemData" : { "DOI" : "10.1063/1.4907001", "ISSN" : "0003-6951", "author" : [ { "dropping-particle" : "", "family" : "Matsui", "given" : "T.", "non-dropping-particle" : "", "parse-names" : false, "suffix" : "" }, { "dropping-particle" : "", "family" : "Bidiville", "given" : "A.", "non-dropping-particle" : "", "parse-names" : false, "suffix" : "" }, { "dropping-particle" : "", "family" : "Maejima", "given" : "K.", "non-dropping-particle" : "", "parse-names" : false, "suffix" : "" }, { "dropping-particle" : "", "family" : "Sai", "given" : "H.", "non-dropping-particle" : "", "parse-names" : false, "suffix" : "" }, { "dropping-particle" : "", "family" : "Koida", "given" : "T.", "non-dropping-particle" : "", "parse-names" : false, "suffix" : "" }, { "dropping-particle" : "", "family" : "Suezaki", "given" : "T.", "non-dropping-particle" : "", "parse-names" : false, "suffix" : "" }, { "dropping-particle" : "", "family" : "Matsumoto", "given" : "M.", "non-dropping-particle" : "", "parse-names" : false, "suffix" : "" }, { "dropping-particle" : "", "family" : "Saito", "given" : "K.", "non-dropping-particle" : "", "parse-names" : false, "suffix" : "" }, { "dropping-particle" : "", "family" : "Yoshida", "given" : "I.", "non-dropping-particle" : "", "parse-names" : false, "suffix" : "" }, { "dropping-particle" : "", "family" : "Kondo", "given" : "M.", "non-dropping-particle" : "", "parse-names" : false, "suffix" : "" } ], "container-title" : "Applied Physics Letters", "id" : "ITEM-1", "issue" : "5", "issued" : { "date-parts" : [ [ "2015" ] ] }, "page" : "053901", "title" : "High-efficiency amorphous silicon solar cells: Impact of deposition rate on metastability", "type" : "article-journal", "volume" : "106" }, "uris" : [ "http://www.mendeley.com/documents/?uuid=538ea50e-0aa5-4959-bab2-6ae5893dc20e" ] }, { "id" : "ITEM-2", "itemData" : { "DOI" : "10.1016/j.vacuum.2014.09.006", "ISSN" : "0042207X", "author" : [ { "dropping-particle" : "", "family" : "Nogay", "given" : "G.", "non-dropping-particle" : "", "parse-names" : false, "suffix" : "" }, { "dropping-particle" : "", "family" : "\u00d6zkol", "given" : "E.", "non-dropping-particle" : "", "parse-names" : false, "suffix" : "" }, { "dropping-particle" : "", "family" : "Ilday", "given" : "S.", "non-dropping-particle" : "", "parse-names" : false, "suffix" : "" }, { "dropping-particle" : "", "family" : "Turan", "given" : "R.", "non-dropping-particle" : "", "parse-names" : false, "suffix" : "" } ], "container-title" : "Vacuum", "id" : "ITEM-2", "issued" : { "date-parts" : [ [ "2014" ] ] }, "page" : "114-120", "title" : "Structural peculiarities and aging effect in hydrogenated a-Si prepared by inductively coupled plasma assisted chemical vapor deposition technique", "type" : "article-journal", "volume" : "110" }, "uris" : [ "http://www.mendeley.com/documents/?uuid=d6014d34-dd47-4bc1-9b9d-d984675b6762" ] }, { "id" : "ITEM-3", "itemData" : { "DOI" : "10.1016/j.mseb.2015.02.013", "ISSN" : "09215107", "author" : [ { "dropping-particle" : "", "family" : "Nogay", "given" : "G.", "non-dropping-particle" : "", "parse-names" : false, "suffix" : "" }, { "dropping-particle" : "", "family" : "Saleh", "given" : "Z.M.", "non-dropping-particle" : "", "parse-names" : false, "suffix" : "" }, { "dropping-particle" : "", "family" : "\u00d6zkol", "given" : "E.", "non-dropping-particle" : "", "parse-names" : false, "suffix" : "" }, { "dropping-particle" : "", "family" : "Turan", "given" : "R.", "non-dropping-particle" : "", "parse-names" : false, "suffix" : "" } ], "container-title" : "Materials Science and Engineering: B", "id" : "ITEM-3", "issued" : { "date-parts" : [ [ "2015" ] ] }, "page" : "28-34", "publisher" : "Elsevier B.V.", "title" : "Vertically aligned Si nanocrystals embedded in amorphous Si matrix prepared by inductively coupled plasma chemical vapor deposition (ICP-CVD)", "type" : "article-journal", "volume" : "196" }, "uris" : [ "http://www.mendeley.com/documents/?uuid=382d6bd6-6e8f-4027-bf21-9cc10f0d21f0" ] }, { "id" : "ITEM-4", "itemData" : { "DOI" : "10.1063/1.3514006", "ISBN" : "0021-8979", "ISSN" : "00218979", "abstract" : "Hydrogenated silicon (Si:H) thin films were fabricated on glass substrates by low frequency inductively coupled plasma-assisted chemical vapor deposition using a silane precursor with low hydrogen dilution at room temperature. The crystallinity and microstructure properties of the Si: H thin films deposited at different inductive radio-frequency (rf) power density were systematically studied by Raman spectroscopy, x-ray diffraction, and scanning electron microscopy. We found that at a low rf power density of 16.7 to 20.8 mW/cm(3), the structure of silicon thin films evolves from a completely amorphous phase to an intermediate phase containing both amorphous and microcrystalline silicon. As the power density is increased to a moderate value of 25 mW/cm(3), a highly crystallized (111)-preferred hydrogenated microcrystalline silicon (mu c-Si:H) film featuring a vertically aligned cone-shaped structure, is emerging. Both the crystallinity and deposition rate exhibit a monotonic increase with the increase in the rf power density, reaching a maximum value of 85% and 1.07 nm/s, respectively, at a power density of 41.7 mW/cm(3). Scanning electron microscopy reveals that continuous and dense mu c-Si:H films with grain size of tens to hundreds nanometers can be achieved deterministically without the formation of amorphous incubation layer, and this is of great importance for synthesis of multilayer structures in p-i-n solar cells. The formation mechanism of the mu c-Si:H films and the elimination of the amorphous incubation layer are explained in terms of the high electron density and the plasma-surface interactions. (C) 2010 American Institute of Physics. [doi:10.1063/1.3514006]", "author" : [ { "dropping-particle" : "", "family" : "Xiao", "given" : "S.Q.", "non-dropping-particle" : "", "parse-names" : false, "suffix" : "" }, { "dropping-particle" : "", "family" : "Xu", "given" : "S.", "non-dropping-particle" : "", "parse-names" : false, "suffix" : "" }, { "dropping-particle" : "", "family" : "Wei", "given" : "D.Y.", "non-dropping-particle" : "", "parse-names" : false, "suffix" : "" }, { "dropping-particle" : "", "family" : "Huang", "given" : "S.Y.", "non-dropping-particle" : "", "parse-names" : false, "suffix" : "" }, { "dropping-particle" : "", "family" : "Zhou", "given" : "H.P.", "non-dropping-particle" : "", "parse-names" : false, "suffix" : "" }, { "dropping-particle" : "", "family" : "Xu", "given" : "Y.", "non-dropping-particle" : "", "parse-names" : false, "suffix" : "" } ], "container-title" : "Journal of Applied Physics", "id" : "ITEM-4", "issue" : "11", "issued" : { "date-parts" : [ [ "2010" ] ] }, "title" : "From amorphous to microcrystalline: Phase transition in rapid synthesis of hydrogenated silicon thin film in low frequency inductively coupled plasmas", "type" : "article-journal", "volume" : "108" }, "uris" : [ "http://www.mendeley.com/documents/?uuid=01f3b8f9-5286-400c-b932-5ab53092170f" ] } ], "mendeley" : { "formattedCitation" : "[13,35\u201337]", "plainTextFormattedCitation" : "[13,35\u201337]", "previouslyFormattedCitation" : "[13,35\u201337]" }, "properties" : { "noteIndex" : 0 }, "schema" : "https://github.com/citation-style-language/schema/raw/master/csl-citation.json" }</w:instrText>
      </w:r>
      <w:r w:rsidR="009D0AB1" w:rsidRPr="00941CEC">
        <w:rPr>
          <w:rFonts w:ascii="Times New Roman" w:hAnsi="Times New Roman" w:cs="Times New Roman"/>
          <w:sz w:val="24"/>
          <w:szCs w:val="24"/>
          <w:lang w:val="en-US"/>
        </w:rPr>
        <w:fldChar w:fldCharType="separate"/>
      </w:r>
      <w:r w:rsidR="00A82C7D" w:rsidRPr="00941CEC">
        <w:rPr>
          <w:rFonts w:ascii="Times New Roman" w:hAnsi="Times New Roman" w:cs="Times New Roman"/>
          <w:noProof/>
          <w:sz w:val="24"/>
          <w:szCs w:val="24"/>
          <w:lang w:val="en-US"/>
        </w:rPr>
        <w:t>[</w:t>
      </w:r>
      <w:r w:rsidR="001F4CDC" w:rsidRPr="00941CEC">
        <w:rPr>
          <w:rFonts w:ascii="Times New Roman" w:hAnsi="Times New Roman" w:cs="Times New Roman"/>
          <w:noProof/>
          <w:sz w:val="24"/>
          <w:szCs w:val="24"/>
          <w:lang w:val="en-US"/>
        </w:rPr>
        <w:t>26</w:t>
      </w:r>
      <w:r w:rsidR="00AE6E1A" w:rsidRPr="00941CEC">
        <w:rPr>
          <w:rFonts w:ascii="Times New Roman" w:hAnsi="Times New Roman" w:cs="Times New Roman"/>
          <w:noProof/>
          <w:sz w:val="24"/>
          <w:szCs w:val="24"/>
          <w:lang w:val="en-US"/>
        </w:rPr>
        <w:t>,</w:t>
      </w:r>
      <w:r w:rsidR="001F4CDC" w:rsidRPr="00941CEC">
        <w:rPr>
          <w:rFonts w:ascii="Times New Roman" w:hAnsi="Times New Roman" w:cs="Times New Roman"/>
          <w:noProof/>
          <w:sz w:val="24"/>
          <w:szCs w:val="24"/>
          <w:lang w:val="en-US"/>
        </w:rPr>
        <w:t>42</w:t>
      </w:r>
      <w:r w:rsidR="000A5691" w:rsidRPr="00941CEC">
        <w:rPr>
          <w:rFonts w:ascii="Times New Roman" w:hAnsi="Times New Roman" w:cs="Times New Roman"/>
          <w:noProof/>
          <w:sz w:val="24"/>
          <w:szCs w:val="24"/>
          <w:lang w:val="en-US"/>
        </w:rPr>
        <w:t>,</w:t>
      </w:r>
      <w:r w:rsidR="001F4CDC" w:rsidRPr="00941CEC">
        <w:rPr>
          <w:rFonts w:ascii="Times New Roman" w:hAnsi="Times New Roman" w:cs="Times New Roman"/>
          <w:noProof/>
          <w:sz w:val="24"/>
          <w:szCs w:val="24"/>
          <w:lang w:val="en-US"/>
        </w:rPr>
        <w:t>43</w:t>
      </w:r>
      <w:r w:rsidR="009D0AB1" w:rsidRPr="00941CEC">
        <w:rPr>
          <w:rFonts w:ascii="Times New Roman" w:hAnsi="Times New Roman" w:cs="Times New Roman"/>
          <w:noProof/>
          <w:sz w:val="24"/>
          <w:szCs w:val="24"/>
          <w:lang w:val="en-US"/>
        </w:rPr>
        <w:t>]</w:t>
      </w:r>
      <w:r w:rsidR="009D0AB1" w:rsidRPr="00941CEC">
        <w:rPr>
          <w:rFonts w:ascii="Times New Roman" w:hAnsi="Times New Roman" w:cs="Times New Roman"/>
          <w:sz w:val="24"/>
          <w:szCs w:val="24"/>
          <w:lang w:val="en-US"/>
        </w:rPr>
        <w:fldChar w:fldCharType="end"/>
      </w:r>
      <w:r w:rsidR="00A06220" w:rsidRPr="00941CEC">
        <w:rPr>
          <w:rFonts w:ascii="Times New Roman" w:hAnsi="Times New Roman" w:cs="Times New Roman"/>
          <w:sz w:val="24"/>
          <w:szCs w:val="24"/>
          <w:lang w:val="en-US"/>
        </w:rPr>
        <w:t>. O</w:t>
      </w:r>
      <w:r w:rsidR="0082484E" w:rsidRPr="00941CEC">
        <w:rPr>
          <w:rFonts w:ascii="Times New Roman" w:hAnsi="Times New Roman" w:cs="Times New Roman"/>
          <w:sz w:val="24"/>
          <w:szCs w:val="24"/>
          <w:lang w:val="en-US"/>
        </w:rPr>
        <w:t>ne conclusion has been</w:t>
      </w:r>
      <w:r w:rsidR="00925CA0" w:rsidRPr="00941CEC">
        <w:rPr>
          <w:rFonts w:ascii="Times New Roman" w:hAnsi="Times New Roman" w:cs="Times New Roman"/>
          <w:sz w:val="24"/>
          <w:szCs w:val="24"/>
          <w:lang w:val="en-US"/>
        </w:rPr>
        <w:t xml:space="preserve"> </w:t>
      </w:r>
      <w:r w:rsidR="00C67832" w:rsidRPr="00941CEC">
        <w:rPr>
          <w:rFonts w:ascii="Times New Roman" w:hAnsi="Times New Roman" w:cs="Times New Roman"/>
          <w:sz w:val="24"/>
          <w:szCs w:val="24"/>
          <w:lang w:val="en-US"/>
        </w:rPr>
        <w:t xml:space="preserve">that at least some </w:t>
      </w:r>
      <w:r w:rsidR="00A06220" w:rsidRPr="00941CEC">
        <w:rPr>
          <w:rFonts w:ascii="Times New Roman" w:hAnsi="Times New Roman" w:cs="Times New Roman"/>
          <w:sz w:val="24"/>
          <w:szCs w:val="24"/>
          <w:lang w:val="en-US"/>
        </w:rPr>
        <w:t xml:space="preserve">moderate </w:t>
      </w:r>
      <w:r w:rsidR="00C67832" w:rsidRPr="00941CEC">
        <w:rPr>
          <w:rFonts w:ascii="Times New Roman" w:hAnsi="Times New Roman" w:cs="Times New Roman"/>
          <w:sz w:val="24"/>
          <w:szCs w:val="24"/>
          <w:lang w:val="en-US"/>
        </w:rPr>
        <w:t>i</w:t>
      </w:r>
      <w:r w:rsidR="00E12FD9" w:rsidRPr="00941CEC">
        <w:rPr>
          <w:rFonts w:ascii="Times New Roman" w:hAnsi="Times New Roman" w:cs="Times New Roman"/>
          <w:sz w:val="24"/>
          <w:szCs w:val="24"/>
          <w:lang w:val="en-US"/>
        </w:rPr>
        <w:t xml:space="preserve">on </w:t>
      </w:r>
      <w:r w:rsidR="00C67832" w:rsidRPr="00941CEC">
        <w:rPr>
          <w:rFonts w:ascii="Times New Roman" w:hAnsi="Times New Roman" w:cs="Times New Roman"/>
          <w:sz w:val="24"/>
          <w:szCs w:val="24"/>
          <w:lang w:val="en-US"/>
        </w:rPr>
        <w:lastRenderedPageBreak/>
        <w:t>bombardment energy</w:t>
      </w:r>
      <w:r w:rsidR="00E12FD9" w:rsidRPr="00941CEC">
        <w:rPr>
          <w:rFonts w:ascii="Times New Roman" w:hAnsi="Times New Roman" w:cs="Times New Roman"/>
          <w:sz w:val="24"/>
          <w:szCs w:val="24"/>
          <w:lang w:val="en-US"/>
        </w:rPr>
        <w:t xml:space="preserve"> </w:t>
      </w:r>
      <w:r w:rsidR="00FE3ED7" w:rsidRPr="00941CEC">
        <w:rPr>
          <w:rFonts w:ascii="Times New Roman" w:hAnsi="Times New Roman" w:cs="Times New Roman"/>
          <w:sz w:val="24"/>
          <w:szCs w:val="24"/>
          <w:lang w:val="en-US"/>
        </w:rPr>
        <w:t>(</w:t>
      </w:r>
      <w:r w:rsidR="00BD5068" w:rsidRPr="00941CEC">
        <w:rPr>
          <w:rFonts w:ascii="Times New Roman" w:hAnsi="Times New Roman" w:cs="Times New Roman"/>
          <w:sz w:val="24"/>
          <w:szCs w:val="24"/>
          <w:lang w:val="en-US"/>
        </w:rPr>
        <w:t>more than</w:t>
      </w:r>
      <w:r w:rsidR="00E12FD9" w:rsidRPr="00941CEC">
        <w:rPr>
          <w:rFonts w:ascii="Times New Roman" w:hAnsi="Times New Roman" w:cs="Times New Roman"/>
          <w:sz w:val="24"/>
          <w:szCs w:val="24"/>
          <w:lang w:val="en-US"/>
        </w:rPr>
        <w:t xml:space="preserve"> 20 </w:t>
      </w:r>
      <w:r w:rsidR="006466B8" w:rsidRPr="00941CEC">
        <w:rPr>
          <w:rFonts w:ascii="Times New Roman" w:hAnsi="Times New Roman" w:cs="Times New Roman"/>
          <w:sz w:val="24"/>
          <w:szCs w:val="24"/>
          <w:lang w:val="en-US"/>
        </w:rPr>
        <w:t>eV but less than 1</w:t>
      </w:r>
      <w:r w:rsidR="00BD5068" w:rsidRPr="00941CEC">
        <w:rPr>
          <w:rFonts w:ascii="Times New Roman" w:hAnsi="Times New Roman" w:cs="Times New Roman"/>
          <w:sz w:val="24"/>
          <w:szCs w:val="24"/>
          <w:lang w:val="en-US"/>
        </w:rPr>
        <w:t>0</w:t>
      </w:r>
      <w:r w:rsidR="006466B8" w:rsidRPr="00941CEC">
        <w:rPr>
          <w:rFonts w:ascii="Times New Roman" w:hAnsi="Times New Roman" w:cs="Times New Roman"/>
          <w:sz w:val="24"/>
          <w:szCs w:val="24"/>
          <w:vertAlign w:val="superscript"/>
          <w:lang w:val="en-US"/>
        </w:rPr>
        <w:t>2</w:t>
      </w:r>
      <w:r w:rsidR="00E12FD9" w:rsidRPr="00941CEC">
        <w:rPr>
          <w:rFonts w:ascii="Times New Roman" w:hAnsi="Times New Roman" w:cs="Times New Roman"/>
          <w:sz w:val="24"/>
          <w:szCs w:val="24"/>
          <w:lang w:val="en-US"/>
        </w:rPr>
        <w:t xml:space="preserve"> eV</w:t>
      </w:r>
      <w:r w:rsidR="005F5A7D" w:rsidRPr="00941CEC">
        <w:rPr>
          <w:rFonts w:ascii="Times New Roman" w:hAnsi="Times New Roman" w:cs="Times New Roman"/>
          <w:sz w:val="24"/>
          <w:szCs w:val="24"/>
          <w:lang w:val="en-US"/>
        </w:rPr>
        <w:t>, depending on the reactor and plasma parameters</w:t>
      </w:r>
      <w:r w:rsidR="00FE3ED7" w:rsidRPr="00941CEC">
        <w:rPr>
          <w:rFonts w:ascii="Times New Roman" w:hAnsi="Times New Roman" w:cs="Times New Roman"/>
          <w:sz w:val="24"/>
          <w:szCs w:val="24"/>
          <w:lang w:val="en-US"/>
        </w:rPr>
        <w:t>)</w:t>
      </w:r>
      <w:r w:rsidR="00C67832" w:rsidRPr="00941CEC">
        <w:rPr>
          <w:rFonts w:ascii="Times New Roman" w:hAnsi="Times New Roman" w:cs="Times New Roman"/>
          <w:sz w:val="24"/>
          <w:szCs w:val="24"/>
          <w:lang w:val="en-US"/>
        </w:rPr>
        <w:t xml:space="preserve"> is necessary to produce </w:t>
      </w:r>
      <w:r w:rsidR="00B324B9" w:rsidRPr="00941CEC">
        <w:rPr>
          <w:rFonts w:ascii="Times New Roman" w:hAnsi="Times New Roman" w:cs="Times New Roman"/>
          <w:sz w:val="24"/>
          <w:szCs w:val="24"/>
          <w:lang w:val="en-US"/>
        </w:rPr>
        <w:t xml:space="preserve">high quality </w:t>
      </w:r>
      <w:r w:rsidR="00C67832" w:rsidRPr="00941CEC">
        <w:rPr>
          <w:rFonts w:ascii="Times New Roman" w:hAnsi="Times New Roman" w:cs="Times New Roman"/>
          <w:sz w:val="24"/>
          <w:szCs w:val="24"/>
          <w:lang w:val="en-US"/>
        </w:rPr>
        <w:t>films</w:t>
      </w:r>
      <w:r w:rsidR="00DB540E" w:rsidRPr="00941CEC">
        <w:rPr>
          <w:rFonts w:ascii="Times New Roman" w:hAnsi="Times New Roman" w:cs="Times New Roman"/>
          <w:sz w:val="24"/>
          <w:szCs w:val="24"/>
          <w:lang w:val="en-US"/>
        </w:rPr>
        <w:t xml:space="preserve"> </w:t>
      </w:r>
      <w:r w:rsidR="00C67832" w:rsidRPr="00941CEC">
        <w:rPr>
          <w:rFonts w:ascii="Times New Roman" w:hAnsi="Times New Roman" w:cs="Times New Roman"/>
          <w:sz w:val="24"/>
          <w:szCs w:val="24"/>
          <w:lang w:val="en-US"/>
        </w:rPr>
        <w:fldChar w:fldCharType="begin" w:fldLock="1"/>
      </w:r>
      <w:r w:rsidR="00C67832" w:rsidRPr="00941CEC">
        <w:rPr>
          <w:rFonts w:ascii="Times New Roman" w:hAnsi="Times New Roman" w:cs="Times New Roman"/>
          <w:sz w:val="24"/>
          <w:szCs w:val="24"/>
          <w:lang w:val="en-US"/>
        </w:rPr>
        <w:instrText>ADDIN CSL_CITATION { "citationItems" : [ { "id" : "ITEM-1", "itemData" : { "DOI" : "10.1063/1.1524707", "ISSN" : "00218979", "author" : [ { "dropping-particle" : "", "family" : "Kalache", "given" : "B.", "non-dropping-particle" : "", "parse-names" : false, "suffix" : "" }, { "dropping-particle" : "", "family" : "Kosarev", "given" : "A.I.", "non-dropping-particle" : "", "parse-names" : false, "suffix" : "" }, { "dropping-particle" : "", "family" : "Vanderhaghen", "given" : "R.", "non-dropping-particle" : "", "parse-names" : false, "suffix" : "" }, { "dropping-particle" : "", "family" : "i Cabarrocas", "given" : "P.R.", "non-dropping-particle" : "", "parse-names" : false, "suffix" : "" } ], "container-title" : "Journal of Applied Physics", "id" : "ITEM-1", "issue" : "2", "issued" : { "date-parts" : [ [ "2003" ] ] }, "page" : "1262", "title" : "Ion bombardment effects on microcrystalline silicon growth mechanisms and on the film properties", "type" : "article-journal", "volume" : "93" }, "uris" : [ "http://www.mendeley.com/documents/?uuid=5ec9e95c-652d-482e-a375-bb1bb900fa57" ] }, { "id" : "ITEM-2", "itemData" : { "DOI" : "10.1063/1.2786873", "ISSN" : "00218979", "abstract" : "The ion-bombardment induced surface and bulk processes during hydrogenated amorphous silicon (a-Si:H) deposition have been studied by employing an external rf substrate bias (ERFSB) in a remote Ar-H-2-SiH4 expanding thermal plasma (ETP). The comparison of the ETP chemical vapor deposition without and with ERFSB enables us to identify some important ion-surface and ion-bulk interactions responsible for film property modifications. Employing ERFSB creates an additional growth flux and the low energetic ions deliver an extra 5-10 eV per Si atom deposited at typical deposition rates of 10-42 A/s which is a sufficient ion dose to modify the film growth. It is demonstrated that the extra surface and bulk process during a-Si:H growth, induced by the additional ion bombardment, provide an extra degree of freedom to manipulate the a-Si:H microstructure. An ion-film interaction diagram is introduced, which is used to discriminate ion-surface interactions from ion-bulk interactions. According to this ion-film interaction diagram, the a-Si:H grown with ERFSB can be roughly classified in three phases. In phase I the only ion-surface process activated is Si surface atom displacement. In phase II also ion-induced Si bulk atom displacement is sufficiently activated, whereas in phase III ion-induced Si atom sputtering is significant. Phase I is characterized by a reduction in the nanosized void density, a reduction in defect density, and an improvement of the photoresponse. We find that the Si surface displacement is the process responsible for various improvements of the material properties via the enhanced surface migration. Phase II is characterized by an enhancement of vacancy incorporation. In accordance with the introduced ion-film interaction diagram, the Si atom bulk displacement process is responsible for the incorporation of additional vacancies. Phase III is characterized by the decrease in growth flux and the increase in void density. The significant contribution of ion-sputtering processes is responsible for the effects observed in phase III. (C) 2007 American Institute of Physics", "author" : [ { "dropping-particle" : "", "family" : "Smets", "given" : "A.H.M.", "non-dropping-particle" : "", "parse-names" : false, "suffix" : "" }, { "dropping-particle" : "", "family" : "Kessels", "given" : "W.M.M.", "non-dropping-particle" : "", "parse-names" : false, "suffix" : "" }, { "dropping-particle" : "", "family" : "Sanden", "given" : "M.C.M.", "non-dropping-particle" : "van de", "parse-names" : false, "suffix" : "" } ], "container-title" : "Journal of Applied Physics", "id" : "ITEM-2", "issue" : "7", "issued" : { "date-parts" : [ [ "2007" ] ] }, "page" : "073523", "title" : "The effect of ion-surface and ion-bulk interactions during hydrogenated amorphous silicon deposition", "type" : "article-journal", "volume" : "102" }, "uris" : [ "http://www.mendeley.com/documents/?uuid=0e670f45-4224-485e-bf2b-af1b0cb6d5d7" ] }, { "id" : "ITEM-3", "itemData" : { "DOI" : "10.5075/epfl-thesis-5686", "author" : [ { "dropping-particle" : "", "family" : "Chesaux", "given" : "M.", "non-dropping-particle" : "", "parse-names" : false, "suffix" : "" } ], "container-title" : "PhD thesis", "id" : "ITEM-3", "issued" : { "date-parts" : [ [ "2013" ] ] }, "title" : "A Grid Reactor with Low Ion Bombardment Energy for Large Area PECVD of Thin Film Silicon Solar Cells", "type" : "article-journal", "volume" : "5686" }, "uris" : [ "http://www.mendeley.com/documents/?uuid=976c6326-3136-424a-9262-0de5066fcce7" ] }, { "id" : "ITEM-4", "itemData" : { "DOI" : "10.1016/j.apsusc.2004.10.063", "ISSN" : "01694332", "abstract" : "We have investigated the effect of substrate bias on the microcrystalline film growth from inductively-coupled plasma (ICP) of H2-diluted SiH4 at 250 ??C to get an insight on the role of ion and electron incidence for the crystallization. By applying dc bias voltage to the substrate in the range of -20 ??? 20 V during the film growth, the crystallinity is improved significantly with no significant change in the deposition rate, but in contrast the application of biases as high as ??50 V degrades the crystallinity. These results indicate that the incidence of ions or electrons with a moderate energy to the growing film surface promotes the nucleation and the growth of crystallites. Also, the optimum bias condition for the crystallization is changed with the antenna-substrate distance, which suggests the contribution of hydrogen radical flux to the crystalline film growth. ?? 2004 Elsevier B.V. All rights reserved.", "author" : [ { "dropping-particle" : "", "family" : "Kosku", "given" : "N.", "non-dropping-particle" : "", "parse-names" : false, "suffix" : "" }, { "dropping-particle" : "", "family" : "Murakami", "given" : "H.", "non-dropping-particle" : "", "parse-names" : false, "suffix" : "" }, { "dropping-particle" : "", "family" : "Higashi", "given" : "S.", "non-dropping-particle" : "", "parse-names" : false, "suffix" : "" }, { "dropping-particle" : "", "family" : "Miyazaki", "given" : "S.", "non-dropping-particle" : "", "parse-names" : false, "suffix" : "" } ], "container-title" : "Applied Surface Science", "id" : "ITEM-4", "issue" : "1-4", "issued" : { "date-parts" : [ [ "2005" ] ] }, "page" : "39-42", "title" : "Influence of substrate dc bias on crystallinity of silicon films grown at a high rate from inductively-coupled plasma CVD", "type" : "article-journal", "volume" : "244" }, "uris" : [ "http://www.mendeley.com/documents/?uuid=32f11fbf-20a7-430c-84d7-f401c1b4119b" ] }, { "id" : "ITEM-5", "itemData" : { "DOI" : "10.1016/j.tsf.2007.12.060", "ISBN" : "0040-6090", "ISSN" : "00406090", "abstract" : "The effects of substrate bias voltage on the growth rate and structure of silicon thin films, deposited from highly diluted 13.56??MHz SiH4/H2 discharges at elevated pressures (2.5??Torr) are presented. More precisely, the possibility to increase the deposition rate by exciting the substrate holder with positive or negative dc bias mixed with a low frequency voltage (20??kHz) was investigated. The results are compared to those obtained using grounded and floating substrate configurations. Significant effects were observed concerning both the deposition rate and the film crystallinity. Plasma diagnostics were implemented in order to understand if the changes are purely due to ion bombardment and to identify other plasma parameters that are affected as well. Namely, plasma electrical measurements were used to maintain constant power consumption and to monitor changes in the discharge current and impedance. In addition, spatially resolved emission spectroscopy was applied for recording changes in the discharge structure. The results are discussed and the main problems related to the application of bias together with the best configuration allowing fast deposition of ??c-Si:H thin films are presented. ?? 2007 Elsevier B.V. All rights reserved.", "author" : [ { "dropping-particle" : "", "family" : "Zhang", "given" : "X. D.", "non-dropping-particle" : "", "parse-names" : false, "suffix" : "" }, { "dropping-particle" : "", "family" : "Zhang", "given" : "F. R.", "non-dropping-particle" : "", "parse-names" : false, "suffix" : "" }, { "dropping-particle" : "", "family" : "Amanatides", "given" : "E.", "non-dropping-particle" : "", "parse-names" : false, "suffix" : "" }, { "dropping-particle" : "", "family" : "Mataras", "given" : "D.", "non-dropping-particle" : "", "parse-names" : false, "suffix" : "" }, { "dropping-particle" : "", "family" : "Zhao", "given" : "Y.", "non-dropping-particle" : "", "parse-names" : false, "suffix" : "" } ], "container-title" : "Thin Solid Films", "id" : "ITEM-5", "issue" : "20", "issued" : { "date-parts" : [ [ "2008" ] ] }, "page" : "6912-6918", "title" : "Effect of substrate bias on the plasma enhanced chemical vapor deposition of microcrystalline silicon thin films", "type" : "article-journal", "volume" : "516" }, "uris" : [ "http://www.mendeley.com/documents/?uuid=57da831c-b8bc-4823-837f-55b1bed91445" ] } ], "mendeley" : { "formattedCitation" : "[18\u201322]", "plainTextFormattedCitation" : "[18\u201322]", "previouslyFormattedCitation" : "[18\u201322]" }, "properties" : { "noteIndex" : 0 }, "schema" : "https://github.com/citation-style-language/schema/raw/master/csl-citation.json" }</w:instrText>
      </w:r>
      <w:r w:rsidR="00C67832" w:rsidRPr="00941CEC">
        <w:rPr>
          <w:rFonts w:ascii="Times New Roman" w:hAnsi="Times New Roman" w:cs="Times New Roman"/>
          <w:sz w:val="24"/>
          <w:szCs w:val="24"/>
          <w:lang w:val="en-US"/>
        </w:rPr>
        <w:fldChar w:fldCharType="separate"/>
      </w:r>
      <w:r w:rsidR="00D10EAD" w:rsidRPr="00941CEC">
        <w:rPr>
          <w:rFonts w:ascii="Times New Roman" w:hAnsi="Times New Roman" w:cs="Times New Roman"/>
          <w:noProof/>
          <w:sz w:val="24"/>
          <w:szCs w:val="24"/>
          <w:lang w:val="en-US"/>
        </w:rPr>
        <w:t>[</w:t>
      </w:r>
      <w:r w:rsidR="001F4CDC" w:rsidRPr="00941CEC">
        <w:rPr>
          <w:rFonts w:ascii="Times New Roman" w:hAnsi="Times New Roman" w:cs="Times New Roman"/>
          <w:noProof/>
          <w:sz w:val="24"/>
          <w:szCs w:val="24"/>
          <w:lang w:val="en-US"/>
        </w:rPr>
        <w:t>44</w:t>
      </w:r>
      <w:r w:rsidR="000C1A2C" w:rsidRPr="00941CEC">
        <w:rPr>
          <w:rFonts w:ascii="Times New Roman" w:hAnsi="Times New Roman" w:cs="Times New Roman"/>
          <w:noProof/>
          <w:sz w:val="24"/>
          <w:szCs w:val="24"/>
          <w:lang w:val="en-US"/>
        </w:rPr>
        <w:t>-</w:t>
      </w:r>
      <w:r w:rsidR="001F4CDC" w:rsidRPr="00941CEC">
        <w:rPr>
          <w:rFonts w:ascii="Times New Roman" w:hAnsi="Times New Roman" w:cs="Times New Roman"/>
          <w:noProof/>
          <w:sz w:val="24"/>
          <w:szCs w:val="24"/>
          <w:lang w:val="en-US"/>
        </w:rPr>
        <w:t>49</w:t>
      </w:r>
      <w:r w:rsidR="00C67832" w:rsidRPr="00941CEC">
        <w:rPr>
          <w:rFonts w:ascii="Times New Roman" w:hAnsi="Times New Roman" w:cs="Times New Roman"/>
          <w:noProof/>
          <w:sz w:val="24"/>
          <w:szCs w:val="24"/>
          <w:lang w:val="en-US"/>
        </w:rPr>
        <w:t>]</w:t>
      </w:r>
      <w:r w:rsidR="00C67832" w:rsidRPr="00941CEC">
        <w:rPr>
          <w:rFonts w:ascii="Times New Roman" w:hAnsi="Times New Roman" w:cs="Times New Roman"/>
          <w:sz w:val="24"/>
          <w:szCs w:val="24"/>
          <w:lang w:val="en-US"/>
        </w:rPr>
        <w:fldChar w:fldCharType="end"/>
      </w:r>
      <w:r w:rsidR="00C67832" w:rsidRPr="00941CEC">
        <w:rPr>
          <w:rFonts w:ascii="Times New Roman" w:hAnsi="Times New Roman" w:cs="Times New Roman"/>
          <w:sz w:val="24"/>
          <w:szCs w:val="24"/>
          <w:lang w:val="en-US"/>
        </w:rPr>
        <w:t>.</w:t>
      </w:r>
    </w:p>
    <w:p w14:paraId="39AB0758" w14:textId="383B8199" w:rsidR="007F4A99" w:rsidRPr="00941CEC" w:rsidRDefault="007F4A99" w:rsidP="00D64A4B">
      <w:pPr>
        <w:spacing w:after="0" w:line="480" w:lineRule="auto"/>
        <w:ind w:firstLine="284"/>
        <w:rPr>
          <w:rFonts w:ascii="Times New Roman" w:hAnsi="Times New Roman" w:cs="Times New Roman"/>
          <w:sz w:val="24"/>
          <w:szCs w:val="24"/>
          <w:lang w:val="en-US"/>
        </w:rPr>
      </w:pPr>
      <w:r w:rsidRPr="00941CEC">
        <w:rPr>
          <w:rFonts w:ascii="Times New Roman" w:hAnsi="Times New Roman" w:cs="Times New Roman"/>
          <w:sz w:val="24"/>
          <w:szCs w:val="24"/>
          <w:lang w:val="en-US"/>
        </w:rPr>
        <w:t xml:space="preserve">In this paper we show the </w:t>
      </w:r>
      <w:r w:rsidR="00332145" w:rsidRPr="00941CEC">
        <w:rPr>
          <w:rFonts w:ascii="Times New Roman" w:hAnsi="Times New Roman" w:cs="Times New Roman"/>
          <w:sz w:val="24"/>
          <w:szCs w:val="24"/>
          <w:lang w:val="en-US"/>
        </w:rPr>
        <w:t xml:space="preserve">first </w:t>
      </w:r>
      <w:r w:rsidRPr="00941CEC">
        <w:rPr>
          <w:rFonts w:ascii="Times New Roman" w:hAnsi="Times New Roman" w:cs="Times New Roman"/>
          <w:sz w:val="24"/>
          <w:szCs w:val="24"/>
          <w:lang w:val="en-US"/>
        </w:rPr>
        <w:t xml:space="preserve">results </w:t>
      </w:r>
      <w:r w:rsidR="00E70CD3" w:rsidRPr="00941CEC">
        <w:rPr>
          <w:rFonts w:ascii="Times New Roman" w:hAnsi="Times New Roman" w:cs="Times New Roman"/>
          <w:sz w:val="24"/>
          <w:szCs w:val="24"/>
          <w:lang w:val="en-US"/>
        </w:rPr>
        <w:t xml:space="preserve">obtained for </w:t>
      </w:r>
      <w:r w:rsidR="00DB4849" w:rsidRPr="00941CEC">
        <w:rPr>
          <w:rFonts w:ascii="Times New Roman" w:hAnsi="Times New Roman" w:cs="Times New Roman"/>
          <w:sz w:val="24"/>
          <w:szCs w:val="24"/>
          <w:lang w:val="en-US"/>
        </w:rPr>
        <w:t xml:space="preserve">µc-Si:H </w:t>
      </w:r>
      <w:r w:rsidR="00E70CD3" w:rsidRPr="00941CEC">
        <w:rPr>
          <w:rFonts w:ascii="Times New Roman" w:hAnsi="Times New Roman" w:cs="Times New Roman"/>
          <w:sz w:val="24"/>
          <w:szCs w:val="24"/>
          <w:lang w:val="en-US"/>
        </w:rPr>
        <w:t>deposition</w:t>
      </w:r>
      <w:r w:rsidR="00332145" w:rsidRPr="00941CEC">
        <w:rPr>
          <w:rFonts w:ascii="Times New Roman" w:hAnsi="Times New Roman" w:cs="Times New Roman"/>
          <w:sz w:val="24"/>
          <w:szCs w:val="24"/>
          <w:lang w:val="en-US"/>
        </w:rPr>
        <w:t xml:space="preserve"> using</w:t>
      </w:r>
      <w:r w:rsidRPr="00941CEC">
        <w:rPr>
          <w:rFonts w:ascii="Times New Roman" w:hAnsi="Times New Roman" w:cs="Times New Roman"/>
          <w:sz w:val="24"/>
          <w:szCs w:val="24"/>
          <w:lang w:val="en-US"/>
        </w:rPr>
        <w:t xml:space="preserve"> </w:t>
      </w:r>
      <w:r w:rsidR="00332145" w:rsidRPr="00941CEC">
        <w:rPr>
          <w:rFonts w:ascii="Times New Roman" w:hAnsi="Times New Roman" w:cs="Times New Roman"/>
          <w:sz w:val="24"/>
          <w:szCs w:val="24"/>
          <w:lang w:val="en-US"/>
        </w:rPr>
        <w:t xml:space="preserve">a novel, large area, 13.56 MHz planar resonant antenna as an </w:t>
      </w:r>
      <w:r w:rsidR="00E70CD3" w:rsidRPr="00941CEC">
        <w:rPr>
          <w:rFonts w:ascii="Times New Roman" w:hAnsi="Times New Roman" w:cs="Times New Roman"/>
          <w:sz w:val="24"/>
          <w:szCs w:val="24"/>
          <w:lang w:val="en-US"/>
        </w:rPr>
        <w:t>ICP source</w:t>
      </w:r>
      <w:r w:rsidR="00B324B9" w:rsidRPr="00941CEC">
        <w:rPr>
          <w:rFonts w:ascii="Times New Roman" w:hAnsi="Times New Roman" w:cs="Times New Roman"/>
          <w:sz w:val="24"/>
          <w:szCs w:val="24"/>
          <w:lang w:val="en-US"/>
        </w:rPr>
        <w:t xml:space="preserve"> [41]</w:t>
      </w:r>
      <w:r w:rsidR="00E70CD3" w:rsidRPr="00941CEC">
        <w:rPr>
          <w:rFonts w:ascii="Times New Roman" w:hAnsi="Times New Roman" w:cs="Times New Roman"/>
          <w:sz w:val="24"/>
          <w:szCs w:val="24"/>
          <w:lang w:val="en-US"/>
        </w:rPr>
        <w:t>.</w:t>
      </w:r>
      <w:r w:rsidRPr="00941CEC">
        <w:rPr>
          <w:rFonts w:ascii="Times New Roman" w:hAnsi="Times New Roman" w:cs="Times New Roman"/>
          <w:sz w:val="24"/>
          <w:szCs w:val="24"/>
          <w:lang w:val="en-US"/>
        </w:rPr>
        <w:t xml:space="preserve"> </w:t>
      </w:r>
      <w:r w:rsidR="00332145" w:rsidRPr="00941CEC">
        <w:rPr>
          <w:rFonts w:ascii="Times New Roman" w:hAnsi="Times New Roman" w:cs="Times New Roman"/>
          <w:sz w:val="24"/>
          <w:szCs w:val="24"/>
          <w:lang w:val="en-US"/>
        </w:rPr>
        <w:t xml:space="preserve">This network could be considered as an alternative to coil ICPs by providing a spatially-distributed resonance structure over the whole plasma area </w:t>
      </w:r>
      <w:r w:rsidR="00332145" w:rsidRPr="00941CEC">
        <w:rPr>
          <w:rFonts w:ascii="Times New Roman" w:hAnsi="Times New Roman" w:cs="Times New Roman"/>
          <w:sz w:val="24"/>
          <w:szCs w:val="24"/>
          <w:lang w:val="en-US"/>
        </w:rPr>
        <w:fldChar w:fldCharType="begin" w:fldLock="1"/>
      </w:r>
      <w:r w:rsidR="00332145" w:rsidRPr="00941CEC">
        <w:rPr>
          <w:rFonts w:ascii="Times New Roman" w:hAnsi="Times New Roman" w:cs="Times New Roman"/>
          <w:sz w:val="24"/>
          <w:szCs w:val="24"/>
          <w:lang w:val="en-US"/>
        </w:rPr>
        <w:instrText>ADDIN CSL_CITATION { "citationItems" : [ { "id" : "ITEM-1", "itemData" : { "DOI" : "10.1088/0963-0252/23/1/015006", "ISSN" : "0963-0252", "author" : [ { "dropping-particle" : "", "family" : "Guittienne", "given" : "P.", "non-dropping-particle" : "", "parse-names" : false, "suffix" : "" }, { "dropping-particle" : "", "family" : "Howling", "given" : "A.A.", "non-dropping-particle" : "", "parse-names" : false, "suffix" : "" }, { "dropping-particle" : "", "family" : "Hollenstein", "given" : "C.", "non-dropping-particle" : "", "parse-names" : false, "suffix" : "" } ], "container-title" : "Plasma Sources Science and Technology", "id" : "ITEM-1", "issue" : "1", "issued" : { "date-parts" : [ [ "2014" ] ] }, "page" : "015006", "title" : "Analysis of resonant planar dissipative network antennas for rf inductively coupled plasma sources", "type" : "article-journal", "volume" : "23" }, "uris" : [ "http://www.mendeley.com/documents/?uuid=ab12f810-9edd-4da1-b606-47fe7ebb488e" ] }, { "id" : "ITEM-2", "itemData" : { "DOI" : "10.1088/0963-0252/22/5/055021", "ISSN" : "0963-0252", "author" : [ { "dropping-particle" : "", "family" : "Hollenstein", "given" : "C.", "non-dropping-particle" : "", "parse-names" : false, "suffix" : "" }, { "dropping-particle" : "", "family" : "Guittienne", "given" : "P.", "non-dropping-particle" : "", "parse-names" : false, "suffix" : "" }, { "dropping-particle" : "", "family" : "Howling", "given" : "A.A.", "non-dropping-particle" : "", "parse-names" : false, "suffix" : "" } ], "container-title" : "Plasma Sources Science and Technology", "id" : "ITEM-2", "issue" : "5", "issued" : { "date-parts" : [ [ "2013" ] ] }, "page" : "055021", "title" : "Resonant RF network antennas for large-area and large-volume inductively coupled plasma sources", "type" : "article-journal", "volume" : "22" }, "uris" : [ "http://www.mendeley.com/documents/?uuid=20e5cb30-dfa7-4551-a555-bb34e35c9c4c" ] } ], "mendeley" : { "formattedCitation" : "[41,42]", "plainTextFormattedCitation" : "[41,42]", "previouslyFormattedCitation" : "[41,42]" }, "properties" : { "noteIndex" : 0 }, "schema" : "https://github.com/citation-style-language/schema/raw/master/csl-citation.json" }</w:instrText>
      </w:r>
      <w:r w:rsidR="00332145" w:rsidRPr="00941CEC">
        <w:rPr>
          <w:rFonts w:ascii="Times New Roman" w:hAnsi="Times New Roman" w:cs="Times New Roman"/>
          <w:sz w:val="24"/>
          <w:szCs w:val="24"/>
          <w:lang w:val="en-US"/>
        </w:rPr>
        <w:fldChar w:fldCharType="separate"/>
      </w:r>
      <w:r w:rsidR="00332145" w:rsidRPr="00941CEC">
        <w:rPr>
          <w:rFonts w:ascii="Times New Roman" w:hAnsi="Times New Roman" w:cs="Times New Roman"/>
          <w:noProof/>
          <w:sz w:val="24"/>
          <w:szCs w:val="24"/>
          <w:lang w:val="en-US"/>
        </w:rPr>
        <w:t>[</w:t>
      </w:r>
      <w:r w:rsidR="00875ACD" w:rsidRPr="00941CEC">
        <w:rPr>
          <w:rFonts w:ascii="Times New Roman" w:hAnsi="Times New Roman" w:cs="Times New Roman"/>
          <w:noProof/>
          <w:sz w:val="24"/>
          <w:szCs w:val="24"/>
          <w:lang w:val="en-US"/>
        </w:rPr>
        <w:t>41</w:t>
      </w:r>
      <w:r w:rsidR="00332145" w:rsidRPr="00941CEC">
        <w:rPr>
          <w:rFonts w:ascii="Times New Roman" w:hAnsi="Times New Roman" w:cs="Times New Roman"/>
          <w:noProof/>
          <w:sz w:val="24"/>
          <w:szCs w:val="24"/>
          <w:lang w:val="en-US"/>
        </w:rPr>
        <w:t>,</w:t>
      </w:r>
      <w:r w:rsidR="00875ACD" w:rsidRPr="00941CEC">
        <w:rPr>
          <w:rFonts w:ascii="Times New Roman" w:hAnsi="Times New Roman" w:cs="Times New Roman"/>
          <w:noProof/>
          <w:sz w:val="24"/>
          <w:szCs w:val="24"/>
          <w:lang w:val="en-US"/>
        </w:rPr>
        <w:t>50</w:t>
      </w:r>
      <w:r w:rsidR="00332145" w:rsidRPr="00941CEC">
        <w:rPr>
          <w:rFonts w:ascii="Times New Roman" w:hAnsi="Times New Roman" w:cs="Times New Roman"/>
          <w:noProof/>
          <w:sz w:val="24"/>
          <w:szCs w:val="24"/>
          <w:lang w:val="en-US"/>
        </w:rPr>
        <w:t>]</w:t>
      </w:r>
      <w:r w:rsidR="00332145" w:rsidRPr="00941CEC">
        <w:rPr>
          <w:rFonts w:ascii="Times New Roman" w:hAnsi="Times New Roman" w:cs="Times New Roman"/>
          <w:sz w:val="24"/>
          <w:szCs w:val="24"/>
          <w:lang w:val="en-US"/>
        </w:rPr>
        <w:fldChar w:fldCharType="end"/>
      </w:r>
      <w:r w:rsidR="00332145" w:rsidRPr="00941CEC">
        <w:rPr>
          <w:rFonts w:ascii="Times New Roman" w:hAnsi="Times New Roman" w:cs="Times New Roman"/>
          <w:sz w:val="24"/>
          <w:szCs w:val="24"/>
          <w:lang w:val="en-US"/>
        </w:rPr>
        <w:t xml:space="preserve">. </w:t>
      </w:r>
      <w:r w:rsidRPr="00941CEC">
        <w:rPr>
          <w:rFonts w:ascii="Times New Roman" w:hAnsi="Times New Roman" w:cs="Times New Roman"/>
          <w:sz w:val="24"/>
          <w:szCs w:val="24"/>
          <w:lang w:val="en-US"/>
        </w:rPr>
        <w:t xml:space="preserve">After </w:t>
      </w:r>
      <w:r w:rsidR="00E70CD3" w:rsidRPr="00941CEC">
        <w:rPr>
          <w:rFonts w:ascii="Times New Roman" w:hAnsi="Times New Roman" w:cs="Times New Roman"/>
          <w:sz w:val="24"/>
          <w:szCs w:val="24"/>
          <w:lang w:val="en-US"/>
        </w:rPr>
        <w:t>describing</w:t>
      </w:r>
      <w:r w:rsidR="00535CD5" w:rsidRPr="00941CEC">
        <w:rPr>
          <w:rFonts w:ascii="Times New Roman" w:hAnsi="Times New Roman" w:cs="Times New Roman"/>
          <w:sz w:val="24"/>
          <w:szCs w:val="24"/>
          <w:lang w:val="en-US"/>
        </w:rPr>
        <w:t xml:space="preserve"> the experimental setup</w:t>
      </w:r>
      <w:r w:rsidR="00332145" w:rsidRPr="00941CEC">
        <w:rPr>
          <w:rFonts w:ascii="Times New Roman" w:hAnsi="Times New Roman" w:cs="Times New Roman"/>
          <w:sz w:val="24"/>
          <w:szCs w:val="24"/>
          <w:lang w:val="en-US"/>
        </w:rPr>
        <w:t xml:space="preserve"> in Section 2</w:t>
      </w:r>
      <w:r w:rsidR="00535CD5" w:rsidRPr="00941CEC">
        <w:rPr>
          <w:rFonts w:ascii="Times New Roman" w:hAnsi="Times New Roman" w:cs="Times New Roman"/>
          <w:sz w:val="24"/>
          <w:szCs w:val="24"/>
          <w:lang w:val="en-US"/>
        </w:rPr>
        <w:t xml:space="preserve">, the </w:t>
      </w:r>
      <w:r w:rsidRPr="00941CEC">
        <w:rPr>
          <w:rFonts w:ascii="Times New Roman" w:hAnsi="Times New Roman" w:cs="Times New Roman"/>
          <w:sz w:val="24"/>
          <w:szCs w:val="24"/>
          <w:lang w:val="en-US"/>
        </w:rPr>
        <w:t>deposited layers</w:t>
      </w:r>
      <w:r w:rsidR="00DB4849" w:rsidRPr="00941CEC">
        <w:rPr>
          <w:rFonts w:ascii="Times New Roman" w:hAnsi="Times New Roman" w:cs="Times New Roman"/>
          <w:sz w:val="24"/>
          <w:szCs w:val="24"/>
          <w:lang w:val="en-US"/>
        </w:rPr>
        <w:t xml:space="preserve"> </w:t>
      </w:r>
      <w:r w:rsidR="00C67832" w:rsidRPr="00941CEC">
        <w:rPr>
          <w:rFonts w:ascii="Times New Roman" w:hAnsi="Times New Roman" w:cs="Times New Roman"/>
          <w:sz w:val="24"/>
          <w:szCs w:val="24"/>
          <w:lang w:val="en-US"/>
        </w:rPr>
        <w:t>with</w:t>
      </w:r>
      <w:r w:rsidR="00332145" w:rsidRPr="00941CEC">
        <w:rPr>
          <w:rFonts w:ascii="Times New Roman" w:hAnsi="Times New Roman" w:cs="Times New Roman"/>
          <w:sz w:val="24"/>
          <w:szCs w:val="24"/>
          <w:lang w:val="en-US"/>
        </w:rPr>
        <w:t>out</w:t>
      </w:r>
      <w:r w:rsidR="002E0AAE" w:rsidRPr="00941CEC">
        <w:rPr>
          <w:rFonts w:ascii="Times New Roman" w:hAnsi="Times New Roman" w:cs="Times New Roman"/>
          <w:sz w:val="24"/>
          <w:szCs w:val="24"/>
          <w:lang w:val="en-US"/>
        </w:rPr>
        <w:t xml:space="preserve"> RF bias</w:t>
      </w:r>
      <w:r w:rsidR="00332145" w:rsidRPr="00941CEC">
        <w:rPr>
          <w:rFonts w:ascii="Times New Roman" w:hAnsi="Times New Roman" w:cs="Times New Roman"/>
          <w:sz w:val="24"/>
          <w:szCs w:val="24"/>
          <w:lang w:val="en-US"/>
        </w:rPr>
        <w:t xml:space="preserve"> (Section </w:t>
      </w:r>
      <w:r w:rsidR="0025037E" w:rsidRPr="00941CEC">
        <w:rPr>
          <w:rFonts w:ascii="Times New Roman" w:hAnsi="Times New Roman" w:cs="Times New Roman"/>
          <w:sz w:val="24"/>
          <w:szCs w:val="24"/>
          <w:lang w:val="en-US"/>
        </w:rPr>
        <w:t>3.1</w:t>
      </w:r>
      <w:r w:rsidR="00332145" w:rsidRPr="00941CEC">
        <w:rPr>
          <w:rFonts w:ascii="Times New Roman" w:hAnsi="Times New Roman" w:cs="Times New Roman"/>
          <w:sz w:val="24"/>
          <w:szCs w:val="24"/>
          <w:lang w:val="en-US"/>
        </w:rPr>
        <w:t>)</w:t>
      </w:r>
      <w:r w:rsidR="0025037E" w:rsidRPr="00941CEC">
        <w:rPr>
          <w:rFonts w:ascii="Times New Roman" w:hAnsi="Times New Roman" w:cs="Times New Roman"/>
          <w:sz w:val="24"/>
          <w:szCs w:val="24"/>
          <w:lang w:val="en-US"/>
        </w:rPr>
        <w:t xml:space="preserve"> and with</w:t>
      </w:r>
      <w:r w:rsidR="002E0AAE" w:rsidRPr="00941CEC">
        <w:rPr>
          <w:rFonts w:ascii="Times New Roman" w:hAnsi="Times New Roman" w:cs="Times New Roman"/>
          <w:sz w:val="24"/>
          <w:szCs w:val="24"/>
          <w:lang w:val="en-US"/>
        </w:rPr>
        <w:t xml:space="preserve"> RF bias</w:t>
      </w:r>
      <w:r w:rsidR="0025037E" w:rsidRPr="00941CEC">
        <w:rPr>
          <w:rFonts w:ascii="Times New Roman" w:hAnsi="Times New Roman" w:cs="Times New Roman"/>
          <w:sz w:val="24"/>
          <w:szCs w:val="24"/>
          <w:lang w:val="en-US"/>
        </w:rPr>
        <w:t xml:space="preserve"> (Section 3.2)</w:t>
      </w:r>
      <w:r w:rsidR="00C67832" w:rsidRPr="00941CEC">
        <w:rPr>
          <w:rFonts w:ascii="Times New Roman" w:hAnsi="Times New Roman" w:cs="Times New Roman"/>
          <w:sz w:val="24"/>
          <w:szCs w:val="24"/>
          <w:lang w:val="en-US"/>
        </w:rPr>
        <w:t xml:space="preserve"> </w:t>
      </w:r>
      <w:r w:rsidR="00DB4849" w:rsidRPr="00941CEC">
        <w:rPr>
          <w:rFonts w:ascii="Times New Roman" w:hAnsi="Times New Roman" w:cs="Times New Roman"/>
          <w:sz w:val="24"/>
          <w:szCs w:val="24"/>
          <w:lang w:val="en-US"/>
        </w:rPr>
        <w:t xml:space="preserve">are </w:t>
      </w:r>
      <w:r w:rsidR="00C67832" w:rsidRPr="00941CEC">
        <w:rPr>
          <w:rFonts w:ascii="Times New Roman" w:hAnsi="Times New Roman" w:cs="Times New Roman"/>
          <w:sz w:val="24"/>
          <w:szCs w:val="24"/>
          <w:lang w:val="en-US"/>
        </w:rPr>
        <w:t>compared</w:t>
      </w:r>
      <w:r w:rsidRPr="00941CEC">
        <w:rPr>
          <w:rFonts w:ascii="Times New Roman" w:hAnsi="Times New Roman" w:cs="Times New Roman"/>
          <w:sz w:val="24"/>
          <w:szCs w:val="24"/>
          <w:lang w:val="en-US"/>
        </w:rPr>
        <w:t xml:space="preserve"> in terms of </w:t>
      </w:r>
      <w:r w:rsidR="00923B74" w:rsidRPr="00941CEC">
        <w:rPr>
          <w:rFonts w:ascii="Times New Roman" w:hAnsi="Times New Roman" w:cs="Times New Roman"/>
          <w:sz w:val="24"/>
          <w:szCs w:val="24"/>
          <w:lang w:val="en-US"/>
        </w:rPr>
        <w:t>post-oxidation</w:t>
      </w:r>
      <w:r w:rsidR="00726C34" w:rsidRPr="00941CEC">
        <w:rPr>
          <w:rFonts w:ascii="Times New Roman" w:hAnsi="Times New Roman" w:cs="Times New Roman"/>
          <w:sz w:val="24"/>
          <w:szCs w:val="24"/>
          <w:lang w:val="en-US"/>
        </w:rPr>
        <w:t>, by embedding a 5 MHz RF-biased substrate</w:t>
      </w:r>
      <w:r w:rsidR="00B84C67" w:rsidRPr="00941CEC">
        <w:rPr>
          <w:rFonts w:ascii="Times New Roman" w:hAnsi="Times New Roman" w:cs="Times New Roman"/>
          <w:sz w:val="24"/>
          <w:szCs w:val="24"/>
          <w:lang w:val="en-US"/>
        </w:rPr>
        <w:t xml:space="preserve">. </w:t>
      </w:r>
      <w:r w:rsidR="003B780D" w:rsidRPr="00941CEC">
        <w:rPr>
          <w:rFonts w:ascii="Times New Roman" w:hAnsi="Times New Roman" w:cs="Times New Roman"/>
          <w:sz w:val="24"/>
          <w:szCs w:val="24"/>
          <w:lang w:val="en-US"/>
        </w:rPr>
        <w:t>The effects of RF bias on µc-Si:H deposition are discussed in Section 4.</w:t>
      </w:r>
      <w:r w:rsidR="009E1282" w:rsidRPr="00941CEC">
        <w:rPr>
          <w:rFonts w:ascii="Times New Roman" w:hAnsi="Times New Roman" w:cs="Times New Roman"/>
          <w:sz w:val="24"/>
          <w:szCs w:val="24"/>
          <w:lang w:val="en-US"/>
        </w:rPr>
        <w:t xml:space="preserve"> </w:t>
      </w:r>
      <w:r w:rsidR="003B780D" w:rsidRPr="00941CEC">
        <w:rPr>
          <w:rFonts w:ascii="Times New Roman" w:hAnsi="Times New Roman" w:cs="Times New Roman"/>
          <w:sz w:val="24"/>
          <w:szCs w:val="24"/>
          <w:lang w:val="en-US"/>
        </w:rPr>
        <w:t>I</w:t>
      </w:r>
      <w:r w:rsidR="009F3212" w:rsidRPr="00941CEC">
        <w:rPr>
          <w:rFonts w:ascii="Times New Roman" w:hAnsi="Times New Roman" w:cs="Times New Roman"/>
          <w:sz w:val="24"/>
          <w:szCs w:val="24"/>
          <w:lang w:val="en-US"/>
        </w:rPr>
        <w:t>t is concluded that large area, low pressure</w:t>
      </w:r>
      <w:r w:rsidR="009C37AF" w:rsidRPr="00941CEC">
        <w:rPr>
          <w:rFonts w:ascii="Times New Roman" w:hAnsi="Times New Roman" w:cs="Times New Roman"/>
          <w:sz w:val="24"/>
          <w:szCs w:val="24"/>
          <w:lang w:val="en-US"/>
        </w:rPr>
        <w:t xml:space="preserve"> (5 Pa)</w:t>
      </w:r>
      <w:r w:rsidR="00B90DF6" w:rsidRPr="00941CEC">
        <w:rPr>
          <w:rFonts w:ascii="Times New Roman" w:hAnsi="Times New Roman" w:cs="Times New Roman"/>
          <w:sz w:val="24"/>
          <w:szCs w:val="24"/>
          <w:lang w:val="en-US"/>
        </w:rPr>
        <w:t>, particle-free</w:t>
      </w:r>
      <w:r w:rsidR="009F3212" w:rsidRPr="00941CEC">
        <w:rPr>
          <w:rFonts w:ascii="Times New Roman" w:hAnsi="Times New Roman" w:cs="Times New Roman"/>
          <w:sz w:val="24"/>
          <w:szCs w:val="24"/>
          <w:lang w:val="en-US"/>
        </w:rPr>
        <w:t xml:space="preserve"> ICP deposition of µc-Si:H films </w:t>
      </w:r>
      <w:r w:rsidR="00923B74" w:rsidRPr="00941CEC">
        <w:rPr>
          <w:rFonts w:ascii="Times New Roman" w:hAnsi="Times New Roman" w:cs="Times New Roman"/>
          <w:sz w:val="24"/>
          <w:szCs w:val="24"/>
          <w:lang w:val="en-US"/>
        </w:rPr>
        <w:t xml:space="preserve">without post-oxidation </w:t>
      </w:r>
      <w:r w:rsidR="009F3212" w:rsidRPr="00941CEC">
        <w:rPr>
          <w:rFonts w:ascii="Times New Roman" w:hAnsi="Times New Roman" w:cs="Times New Roman"/>
          <w:sz w:val="24"/>
          <w:szCs w:val="24"/>
          <w:lang w:val="en-US"/>
        </w:rPr>
        <w:t>can be obtained using a RF resonant antenna</w:t>
      </w:r>
      <w:r w:rsidR="003B780D" w:rsidRPr="00941CEC">
        <w:rPr>
          <w:rFonts w:ascii="Times New Roman" w:hAnsi="Times New Roman" w:cs="Times New Roman"/>
          <w:sz w:val="24"/>
          <w:szCs w:val="24"/>
          <w:lang w:val="en-US"/>
        </w:rPr>
        <w:t>,</w:t>
      </w:r>
      <w:r w:rsidR="009F3212" w:rsidRPr="00941CEC">
        <w:rPr>
          <w:rFonts w:ascii="Times New Roman" w:hAnsi="Times New Roman" w:cs="Times New Roman"/>
          <w:sz w:val="24"/>
          <w:szCs w:val="24"/>
          <w:lang w:val="en-US"/>
        </w:rPr>
        <w:t xml:space="preserve"> provided that RF substrate bias is included for independent control of ion energy.</w:t>
      </w:r>
    </w:p>
    <w:p w14:paraId="714598A0" w14:textId="77777777" w:rsidR="00775BD6" w:rsidRPr="00941CEC" w:rsidRDefault="00775BD6" w:rsidP="00D64A4B">
      <w:pPr>
        <w:spacing w:after="0" w:line="480" w:lineRule="auto"/>
        <w:ind w:firstLine="284"/>
        <w:rPr>
          <w:rFonts w:ascii="Times New Roman" w:hAnsi="Times New Roman" w:cs="Times New Roman"/>
          <w:sz w:val="24"/>
          <w:szCs w:val="24"/>
          <w:lang w:val="en-US"/>
        </w:rPr>
      </w:pPr>
    </w:p>
    <w:p w14:paraId="2F1BF025" w14:textId="513F0BBA" w:rsidR="00747988" w:rsidRPr="00941CEC" w:rsidRDefault="006D6835" w:rsidP="00D64A4B">
      <w:pPr>
        <w:spacing w:after="120" w:line="480" w:lineRule="auto"/>
        <w:ind w:firstLine="284"/>
        <w:rPr>
          <w:rFonts w:ascii="Times New Roman" w:hAnsi="Times New Roman" w:cs="Times New Roman"/>
          <w:b/>
          <w:sz w:val="24"/>
          <w:szCs w:val="24"/>
          <w:lang w:val="en-US"/>
        </w:rPr>
      </w:pPr>
      <w:r w:rsidRPr="00941CEC">
        <w:rPr>
          <w:rFonts w:ascii="Times New Roman" w:hAnsi="Times New Roman" w:cs="Times New Roman"/>
          <w:b/>
          <w:sz w:val="24"/>
          <w:szCs w:val="24"/>
          <w:lang w:val="en-US"/>
        </w:rPr>
        <w:t>2.</w:t>
      </w:r>
      <w:r w:rsidR="00C01F2A" w:rsidRPr="00941CEC">
        <w:rPr>
          <w:rFonts w:ascii="Times New Roman" w:hAnsi="Times New Roman" w:cs="Times New Roman"/>
          <w:b/>
          <w:sz w:val="24"/>
          <w:szCs w:val="24"/>
          <w:lang w:val="en-US"/>
        </w:rPr>
        <w:t xml:space="preserve"> E</w:t>
      </w:r>
      <w:r w:rsidR="00541080" w:rsidRPr="00941CEC">
        <w:rPr>
          <w:rFonts w:ascii="Times New Roman" w:hAnsi="Times New Roman" w:cs="Times New Roman"/>
          <w:b/>
          <w:sz w:val="24"/>
          <w:szCs w:val="24"/>
          <w:lang w:val="en-US"/>
        </w:rPr>
        <w:t>xperiment</w:t>
      </w:r>
      <w:r w:rsidR="00215D55" w:rsidRPr="00941CEC">
        <w:rPr>
          <w:rFonts w:ascii="Times New Roman" w:hAnsi="Times New Roman" w:cs="Times New Roman"/>
          <w:b/>
          <w:sz w:val="24"/>
          <w:szCs w:val="24"/>
          <w:lang w:val="en-US"/>
        </w:rPr>
        <w:t xml:space="preserve"> </w:t>
      </w:r>
      <w:r w:rsidR="006F37A5" w:rsidRPr="00941CEC">
        <w:rPr>
          <w:rFonts w:ascii="Times New Roman" w:hAnsi="Times New Roman" w:cs="Times New Roman"/>
          <w:b/>
          <w:sz w:val="24"/>
          <w:szCs w:val="24"/>
          <w:lang w:val="en-US"/>
        </w:rPr>
        <w:t>description</w:t>
      </w:r>
    </w:p>
    <w:p w14:paraId="069FCA7A" w14:textId="0690BC45" w:rsidR="00923B74" w:rsidRPr="00941CEC" w:rsidRDefault="00923B74" w:rsidP="00D64A4B">
      <w:pPr>
        <w:spacing w:after="120" w:line="480" w:lineRule="auto"/>
        <w:ind w:firstLine="284"/>
        <w:rPr>
          <w:rFonts w:ascii="Times New Roman" w:hAnsi="Times New Roman" w:cs="Times New Roman"/>
          <w:sz w:val="24"/>
          <w:szCs w:val="24"/>
          <w:lang w:val="en-US"/>
        </w:rPr>
      </w:pPr>
      <w:r w:rsidRPr="00941CEC">
        <w:rPr>
          <w:rFonts w:ascii="Times New Roman" w:hAnsi="Times New Roman" w:cs="Times New Roman"/>
          <w:sz w:val="24"/>
          <w:szCs w:val="24"/>
          <w:lang w:val="en-US"/>
        </w:rPr>
        <w:t>The planar RF resonant antenna source in Fig. 1 is made up of 23 parallel copper legs 37 cm long, regularly spaced to define a 47 x 37 cm</w:t>
      </w:r>
      <w:r w:rsidRPr="00941CEC">
        <w:rPr>
          <w:rFonts w:ascii="Times New Roman" w:hAnsi="Times New Roman" w:cs="Times New Roman"/>
          <w:sz w:val="24"/>
          <w:szCs w:val="24"/>
          <w:vertAlign w:val="superscript"/>
          <w:lang w:val="en-US"/>
        </w:rPr>
        <w:t>2</w:t>
      </w:r>
      <w:r w:rsidRPr="00941CEC">
        <w:rPr>
          <w:rFonts w:ascii="Times New Roman" w:hAnsi="Times New Roman" w:cs="Times New Roman"/>
          <w:sz w:val="24"/>
          <w:szCs w:val="24"/>
          <w:lang w:val="en-US"/>
        </w:rPr>
        <w:t xml:space="preserve"> plasma area. The legs, which act as inductors, are interconnected at both ends by 1.1 nF capacitors. With this design, the antenna network presents a</w:t>
      </w:r>
      <w:r w:rsidRPr="00941CEC">
        <w:rPr>
          <w:rFonts w:ascii="Times New Roman" w:hAnsi="Times New Roman" w:cs="Times New Roman"/>
          <w:i/>
          <w:sz w:val="24"/>
          <w:szCs w:val="24"/>
          <w:lang w:val="en-US"/>
        </w:rPr>
        <w:t xml:space="preserve"> </w:t>
      </w:r>
      <w:r w:rsidRPr="00941CEC">
        <w:rPr>
          <w:rFonts w:ascii="Times New Roman" w:hAnsi="Times New Roman" w:cs="Times New Roman"/>
          <w:sz w:val="24"/>
          <w:szCs w:val="24"/>
          <w:lang w:val="en-US"/>
        </w:rPr>
        <w:t xml:space="preserve">mode resonance at 13.56 MHz </w:t>
      </w:r>
      <w:r w:rsidRPr="00941CEC">
        <w:rPr>
          <w:rFonts w:ascii="Times New Roman" w:hAnsi="Times New Roman" w:cs="Times New Roman"/>
          <w:sz w:val="24"/>
          <w:szCs w:val="24"/>
          <w:lang w:val="en-US"/>
        </w:rPr>
        <w:fldChar w:fldCharType="begin" w:fldLock="1"/>
      </w:r>
      <w:r w:rsidRPr="00941CEC">
        <w:rPr>
          <w:rFonts w:ascii="Times New Roman" w:hAnsi="Times New Roman" w:cs="Times New Roman"/>
          <w:sz w:val="24"/>
          <w:szCs w:val="24"/>
          <w:lang w:val="en-US"/>
        </w:rPr>
        <w:instrText>ADDIN CSL_CITATION { "citationItems" : [ { "id" : "ITEM-1", "itemData" : { "DOI" : "10.1088/0963-0252/23/1/015006", "ISSN" : "0963-0252", "author" : [ { "dropping-particle" : "", "family" : "Guittienne", "given" : "P.", "non-dropping-particle" : "", "parse-names" : false, "suffix" : "" }, { "dropping-particle" : "", "family" : "Howling", "given" : "A.A.", "non-dropping-particle" : "", "parse-names" : false, "suffix" : "" }, { "dropping-particle" : "", "family" : "Hollenstein", "given" : "C.", "non-dropping-particle" : "", "parse-names" : false, "suffix" : "" } ], "container-title" : "Plasma Sources Science and Technology", "id" : "ITEM-1", "issue" : "1", "issued" : { "date-parts" : [ [ "2014" ] ] }, "page" : "015006", "title" : "Analysis of resonant planar dissipative network antennas for rf inductively coupled plasma sources", "type" : "article-journal", "volume" : "23" }, "uris" : [ "http://www.mendeley.com/documents/?uuid=ab12f810-9edd-4da1-b606-47fe7ebb488e" ] }, { "id" : "ITEM-2", "itemData" : { "DOI" : "10.1088/0963-0252/22/5/055021", "ISSN" : "0963-0252", "author" : [ { "dropping-particle" : "", "family" : "Hollenstein", "given" : "C.", "non-dropping-particle" : "", "parse-names" : false, "suffix" : "" }, { "dropping-particle" : "", "family" : "Guittienne", "given" : "P.", "non-dropping-particle" : "", "parse-names" : false, "suffix" : "" }, { "dropping-particle" : "", "family" : "Howling", "given" : "A.A.", "non-dropping-particle" : "", "parse-names" : false, "suffix" : "" } ], "container-title" : "Plasma Sources Science and Technology", "id" : "ITEM-2", "issue" : "5", "issued" : { "date-parts" : [ [ "2013" ] ] }, "page" : "055021", "title" : "Resonant RF network antennas for large-area and large-volume inductively coupled plasma sources", "type" : "article-journal", "volume" : "22" }, "uris" : [ "http://www.mendeley.com/documents/?uuid=20e5cb30-dfa7-4551-a555-bb34e35c9c4c" ] } ], "mendeley" : { "formattedCitation" : "[41,42]", "plainTextFormattedCitation" : "[41,42]", "previouslyFormattedCitation" : "[41,42]" }, "properties" : { "noteIndex" : 0 }, "schema" : "https://github.com/citation-style-language/schema/raw/master/csl-citation.json" }</w:instrText>
      </w:r>
      <w:r w:rsidRPr="00941CEC">
        <w:rPr>
          <w:rFonts w:ascii="Times New Roman" w:hAnsi="Times New Roman" w:cs="Times New Roman"/>
          <w:sz w:val="24"/>
          <w:szCs w:val="24"/>
          <w:lang w:val="en-US"/>
        </w:rPr>
        <w:fldChar w:fldCharType="separate"/>
      </w:r>
      <w:r w:rsidRPr="00941CEC">
        <w:rPr>
          <w:rFonts w:ascii="Times New Roman" w:hAnsi="Times New Roman" w:cs="Times New Roman"/>
          <w:noProof/>
          <w:sz w:val="24"/>
          <w:szCs w:val="24"/>
          <w:lang w:val="en-US"/>
        </w:rPr>
        <w:t>[50]</w:t>
      </w:r>
      <w:r w:rsidRPr="00941CEC">
        <w:rPr>
          <w:rFonts w:ascii="Times New Roman" w:hAnsi="Times New Roman" w:cs="Times New Roman"/>
          <w:sz w:val="24"/>
          <w:szCs w:val="24"/>
          <w:lang w:val="en-US"/>
        </w:rPr>
        <w:fldChar w:fldCharType="end"/>
      </w:r>
      <w:r w:rsidRPr="00941CEC">
        <w:rPr>
          <w:rFonts w:ascii="Times New Roman" w:hAnsi="Times New Roman" w:cs="Times New Roman"/>
          <w:sz w:val="24"/>
          <w:szCs w:val="24"/>
          <w:lang w:val="en-US"/>
        </w:rPr>
        <w:t>. This concept of spatially-distributed mode resonance has been demonstrated for ICP plasmas as large as 1.4 m</w:t>
      </w:r>
      <w:r w:rsidRPr="00941CEC">
        <w:rPr>
          <w:rFonts w:ascii="Times New Roman" w:hAnsi="Times New Roman" w:cs="Times New Roman"/>
          <w:sz w:val="24"/>
          <w:szCs w:val="24"/>
          <w:vertAlign w:val="superscript"/>
          <w:lang w:val="en-US"/>
        </w:rPr>
        <w:t>2</w:t>
      </w:r>
      <w:r w:rsidRPr="00941CEC">
        <w:rPr>
          <w:rFonts w:ascii="Times New Roman" w:hAnsi="Times New Roman" w:cs="Times New Roman"/>
          <w:sz w:val="24"/>
          <w:szCs w:val="24"/>
          <w:lang w:val="en-US"/>
        </w:rPr>
        <w:t xml:space="preserve"> [41], and can in principle be extended to indefinitely-large areas. The resulting antenna resonance currents generate RF plasma currents by magnetic induction, without the need for currents across the capacitive sheaths, and hence the sheath voltage can be as low as the floating potential (~20 V). The 13.56 MHz RF power (typically 1 kW) for the ICP resonant antenna was connected to one end of the central leg, and the antenna current returned via two neighboring connectors to the grounded housing, as shown in Fig. 1. The entire antenna assembly is embedded in </w:t>
      </w:r>
      <w:r w:rsidRPr="00941CEC">
        <w:rPr>
          <w:rFonts w:ascii="Times New Roman" w:hAnsi="Times New Roman" w:cs="Times New Roman"/>
          <w:sz w:val="24"/>
          <w:szCs w:val="24"/>
          <w:lang w:val="en-US"/>
        </w:rPr>
        <w:lastRenderedPageBreak/>
        <w:t>polyimide dielectric foam to prevent spurious plasma ignition within the antenna. The lower surface of this foam is protected from plasma exposure by a set of 12 overlapping alumina tiles, 0.5 mm thick, mounted using ceramic screws.</w:t>
      </w:r>
    </w:p>
    <w:p w14:paraId="0EB1A92F" w14:textId="098EBBEA" w:rsidR="00586881" w:rsidRPr="00941CEC" w:rsidRDefault="00A167DE" w:rsidP="00D64A4B">
      <w:pPr>
        <w:spacing w:after="120" w:line="480" w:lineRule="auto"/>
        <w:ind w:firstLine="284"/>
        <w:jc w:val="center"/>
        <w:rPr>
          <w:rFonts w:ascii="Times New Roman" w:hAnsi="Times New Roman" w:cs="Times New Roman"/>
          <w:sz w:val="24"/>
          <w:szCs w:val="24"/>
          <w:lang w:val="en-US"/>
        </w:rPr>
      </w:pPr>
      <w:r w:rsidRPr="00941CEC">
        <w:rPr>
          <w:rFonts w:ascii="Times New Roman" w:hAnsi="Times New Roman" w:cs="Times New Roman"/>
          <w:noProof/>
          <w:sz w:val="24"/>
          <w:szCs w:val="24"/>
          <w:lang w:val="en-US"/>
        </w:rPr>
        <w:drawing>
          <wp:inline distT="0" distB="0" distL="0" distR="0" wp14:anchorId="4F8E6B88" wp14:editId="5D746893">
            <wp:extent cx="5317557" cy="4004002"/>
            <wp:effectExtent l="0" t="0" r="0" b="9525"/>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7568" cy="4004010"/>
                    </a:xfrm>
                    <a:prstGeom prst="rect">
                      <a:avLst/>
                    </a:prstGeom>
                    <a:noFill/>
                    <a:ln>
                      <a:noFill/>
                    </a:ln>
                  </pic:spPr>
                </pic:pic>
              </a:graphicData>
            </a:graphic>
          </wp:inline>
        </w:drawing>
      </w:r>
    </w:p>
    <w:p w14:paraId="3E7734B4" w14:textId="4A1F50D1" w:rsidR="00FC07FE" w:rsidRPr="00941CEC" w:rsidRDefault="00FC07FE" w:rsidP="00D64A4B">
      <w:pPr>
        <w:widowControl w:val="0"/>
        <w:autoSpaceDE w:val="0"/>
        <w:autoSpaceDN w:val="0"/>
        <w:adjustRightInd w:val="0"/>
        <w:spacing w:after="120" w:line="240" w:lineRule="auto"/>
        <w:ind w:firstLine="284"/>
        <w:rPr>
          <w:rFonts w:ascii="Times New Roman" w:hAnsi="Times New Roman" w:cs="Times New Roman"/>
          <w:sz w:val="20"/>
          <w:szCs w:val="20"/>
          <w:lang w:val="en-US"/>
        </w:rPr>
      </w:pPr>
      <w:r w:rsidRPr="00941CEC">
        <w:rPr>
          <w:rFonts w:ascii="Times New Roman" w:hAnsi="Times New Roman" w:cs="Times New Roman"/>
          <w:b/>
          <w:sz w:val="20"/>
          <w:szCs w:val="20"/>
          <w:lang w:val="en-US"/>
        </w:rPr>
        <w:t>Fig. 1.</w:t>
      </w:r>
      <w:r w:rsidRPr="00941CEC">
        <w:rPr>
          <w:rFonts w:ascii="Times New Roman" w:hAnsi="Times New Roman" w:cs="Times New Roman"/>
          <w:sz w:val="20"/>
          <w:szCs w:val="20"/>
          <w:lang w:val="en-US"/>
        </w:rPr>
        <w:t xml:space="preserve"> </w:t>
      </w:r>
      <w:r w:rsidR="00154311" w:rsidRPr="00941CEC">
        <w:rPr>
          <w:rFonts w:ascii="Times New Roman" w:hAnsi="Times New Roman" w:cs="Times New Roman"/>
          <w:sz w:val="20"/>
          <w:szCs w:val="20"/>
          <w:lang w:val="en-US"/>
        </w:rPr>
        <w:t xml:space="preserve">Scale drawings of the </w:t>
      </w:r>
      <w:r w:rsidR="00002DEB" w:rsidRPr="00941CEC">
        <w:rPr>
          <w:rFonts w:ascii="Times New Roman" w:hAnsi="Times New Roman" w:cs="Times New Roman"/>
          <w:sz w:val="20"/>
          <w:szCs w:val="20"/>
          <w:lang w:val="en-US"/>
        </w:rPr>
        <w:t xml:space="preserve">novel </w:t>
      </w:r>
      <w:r w:rsidR="00154311" w:rsidRPr="00941CEC">
        <w:rPr>
          <w:rFonts w:ascii="Times New Roman" w:hAnsi="Times New Roman" w:cs="Times New Roman"/>
          <w:sz w:val="20"/>
          <w:szCs w:val="20"/>
          <w:lang w:val="en-US"/>
        </w:rPr>
        <w:t>ICP reactor</w:t>
      </w:r>
      <w:r w:rsidR="001B566A" w:rsidRPr="00941CEC">
        <w:rPr>
          <w:rFonts w:ascii="Times New Roman" w:hAnsi="Times New Roman" w:cs="Times New Roman"/>
          <w:sz w:val="20"/>
          <w:szCs w:val="20"/>
          <w:lang w:val="en-US"/>
        </w:rPr>
        <w:t>:</w:t>
      </w:r>
      <w:r w:rsidR="00154311" w:rsidRPr="00941CEC">
        <w:rPr>
          <w:rFonts w:ascii="Times New Roman" w:hAnsi="Times New Roman" w:cs="Times New Roman"/>
          <w:sz w:val="20"/>
          <w:szCs w:val="20"/>
          <w:lang w:val="en-US"/>
        </w:rPr>
        <w:t xml:space="preserve"> </w:t>
      </w:r>
      <w:r w:rsidRPr="00941CEC">
        <w:rPr>
          <w:rFonts w:ascii="Times New Roman" w:hAnsi="Times New Roman" w:cs="Times New Roman"/>
          <w:sz w:val="20"/>
          <w:szCs w:val="20"/>
          <w:lang w:val="en-US"/>
        </w:rPr>
        <w:t xml:space="preserve">(a) </w:t>
      </w:r>
      <w:r w:rsidR="00DC4BCA" w:rsidRPr="00941CEC">
        <w:rPr>
          <w:rFonts w:ascii="Times New Roman" w:hAnsi="Times New Roman" w:cs="Times New Roman"/>
          <w:sz w:val="20"/>
          <w:szCs w:val="20"/>
          <w:lang w:val="en-US"/>
        </w:rPr>
        <w:t>O</w:t>
      </w:r>
      <w:r w:rsidR="001B566A" w:rsidRPr="00941CEC">
        <w:rPr>
          <w:rFonts w:ascii="Times New Roman" w:hAnsi="Times New Roman" w:cs="Times New Roman"/>
          <w:sz w:val="20"/>
          <w:szCs w:val="20"/>
          <w:lang w:val="en-US"/>
        </w:rPr>
        <w:t xml:space="preserve">pen </w:t>
      </w:r>
      <w:r w:rsidR="00DC4BCA" w:rsidRPr="00941CEC">
        <w:rPr>
          <w:rFonts w:ascii="Times New Roman" w:hAnsi="Times New Roman" w:cs="Times New Roman"/>
          <w:sz w:val="20"/>
          <w:szCs w:val="20"/>
          <w:lang w:val="en-US"/>
        </w:rPr>
        <w:t>plan view</w:t>
      </w:r>
      <w:r w:rsidR="001B566A" w:rsidRPr="00941CEC">
        <w:rPr>
          <w:rFonts w:ascii="Times New Roman" w:hAnsi="Times New Roman" w:cs="Times New Roman"/>
          <w:sz w:val="20"/>
          <w:szCs w:val="20"/>
          <w:lang w:val="en-US"/>
        </w:rPr>
        <w:t xml:space="preserve"> show</w:t>
      </w:r>
      <w:r w:rsidR="00DC4BCA" w:rsidRPr="00941CEC">
        <w:rPr>
          <w:rFonts w:ascii="Times New Roman" w:hAnsi="Times New Roman" w:cs="Times New Roman"/>
          <w:sz w:val="20"/>
          <w:szCs w:val="20"/>
          <w:lang w:val="en-US"/>
        </w:rPr>
        <w:t>ing</w:t>
      </w:r>
      <w:r w:rsidR="001B566A" w:rsidRPr="00941CEC">
        <w:rPr>
          <w:rFonts w:ascii="Times New Roman" w:hAnsi="Times New Roman" w:cs="Times New Roman"/>
          <w:sz w:val="20"/>
          <w:szCs w:val="20"/>
          <w:lang w:val="en-US"/>
        </w:rPr>
        <w:t xml:space="preserve"> the planar RF antenna; the inset shows the capacitors, copper legs, and the cooling tubes.</w:t>
      </w:r>
      <w:r w:rsidRPr="00941CEC">
        <w:rPr>
          <w:rFonts w:ascii="Times New Roman" w:hAnsi="Times New Roman" w:cs="Times New Roman"/>
          <w:sz w:val="20"/>
          <w:szCs w:val="20"/>
          <w:lang w:val="en-US"/>
        </w:rPr>
        <w:t xml:space="preserve"> (b) </w:t>
      </w:r>
      <w:r w:rsidR="001B566A" w:rsidRPr="00941CEC">
        <w:rPr>
          <w:rFonts w:ascii="Times New Roman" w:hAnsi="Times New Roman" w:cs="Times New Roman"/>
          <w:sz w:val="20"/>
          <w:szCs w:val="20"/>
          <w:lang w:val="en-US"/>
        </w:rPr>
        <w:t>Cross-section of the reactor showing the 13.56 MHz RF power</w:t>
      </w:r>
      <w:r w:rsidR="005F2FA6" w:rsidRPr="00941CEC">
        <w:rPr>
          <w:rFonts w:ascii="Times New Roman" w:hAnsi="Times New Roman" w:cs="Times New Roman"/>
          <w:sz w:val="20"/>
          <w:szCs w:val="20"/>
          <w:lang w:val="en-US"/>
        </w:rPr>
        <w:t xml:space="preserve"> (1 kW)</w:t>
      </w:r>
      <w:r w:rsidR="001B566A" w:rsidRPr="00941CEC">
        <w:rPr>
          <w:rFonts w:ascii="Times New Roman" w:hAnsi="Times New Roman" w:cs="Times New Roman"/>
          <w:sz w:val="20"/>
          <w:szCs w:val="20"/>
          <w:lang w:val="en-US"/>
        </w:rPr>
        <w:t xml:space="preserve"> input</w:t>
      </w:r>
      <w:r w:rsidR="00B25066" w:rsidRPr="00941CEC">
        <w:rPr>
          <w:rFonts w:ascii="Times New Roman" w:hAnsi="Times New Roman" w:cs="Times New Roman"/>
          <w:sz w:val="20"/>
          <w:szCs w:val="20"/>
          <w:lang w:val="en-US"/>
        </w:rPr>
        <w:t xml:space="preserve"> to the antenna</w:t>
      </w:r>
      <w:r w:rsidR="00556A3B" w:rsidRPr="00941CEC">
        <w:rPr>
          <w:rFonts w:ascii="Times New Roman" w:hAnsi="Times New Roman" w:cs="Times New Roman"/>
          <w:sz w:val="20"/>
          <w:szCs w:val="20"/>
          <w:lang w:val="en-US"/>
        </w:rPr>
        <w:t>,</w:t>
      </w:r>
      <w:r w:rsidR="001B566A" w:rsidRPr="00941CEC">
        <w:rPr>
          <w:rFonts w:ascii="Times New Roman" w:hAnsi="Times New Roman" w:cs="Times New Roman"/>
          <w:sz w:val="20"/>
          <w:szCs w:val="20"/>
          <w:lang w:val="en-US"/>
        </w:rPr>
        <w:t xml:space="preserve"> and the 5 MHz RF bias plate</w:t>
      </w:r>
      <w:r w:rsidR="001B6158" w:rsidRPr="00941CEC">
        <w:rPr>
          <w:rFonts w:ascii="Times New Roman" w:hAnsi="Times New Roman" w:cs="Times New Roman"/>
          <w:sz w:val="20"/>
          <w:szCs w:val="20"/>
          <w:lang w:val="en-US"/>
        </w:rPr>
        <w:t xml:space="preserve"> supply (50 W)</w:t>
      </w:r>
      <w:r w:rsidRPr="00941CEC">
        <w:rPr>
          <w:rFonts w:ascii="Times New Roman" w:hAnsi="Times New Roman" w:cs="Times New Roman"/>
          <w:sz w:val="20"/>
          <w:szCs w:val="20"/>
          <w:lang w:val="en-US"/>
        </w:rPr>
        <w:t>.</w:t>
      </w:r>
      <w:r w:rsidR="001B566A" w:rsidRPr="00941CEC">
        <w:rPr>
          <w:rFonts w:ascii="Times New Roman" w:hAnsi="Times New Roman" w:cs="Times New Roman"/>
          <w:sz w:val="20"/>
          <w:szCs w:val="20"/>
          <w:lang w:val="en-US"/>
        </w:rPr>
        <w:t xml:space="preserve"> The antenna is embedded in dielectric foam and protected by alumina tiles.</w:t>
      </w:r>
      <w:r w:rsidR="006525BD" w:rsidRPr="00941CEC">
        <w:rPr>
          <w:rFonts w:ascii="Times New Roman" w:hAnsi="Times New Roman" w:cs="Times New Roman"/>
          <w:sz w:val="20"/>
          <w:szCs w:val="20"/>
          <w:lang w:val="en-US"/>
        </w:rPr>
        <w:t xml:space="preserve"> The glass substrate </w:t>
      </w:r>
      <w:r w:rsidR="00E26B4D" w:rsidRPr="00941CEC">
        <w:rPr>
          <w:rFonts w:ascii="Times New Roman" w:hAnsi="Times New Roman" w:cs="Times New Roman"/>
          <w:sz w:val="20"/>
          <w:szCs w:val="20"/>
          <w:lang w:val="en-US"/>
        </w:rPr>
        <w:t>with</w:t>
      </w:r>
      <w:r w:rsidR="006525BD" w:rsidRPr="00941CEC">
        <w:rPr>
          <w:rFonts w:ascii="Times New Roman" w:hAnsi="Times New Roman" w:cs="Times New Roman"/>
          <w:sz w:val="20"/>
          <w:szCs w:val="20"/>
          <w:lang w:val="en-US"/>
        </w:rPr>
        <w:t xml:space="preserve"> silicon wafer samples </w:t>
      </w:r>
      <w:r w:rsidR="00450014" w:rsidRPr="00941CEC">
        <w:rPr>
          <w:rFonts w:ascii="Times New Roman" w:hAnsi="Times New Roman" w:cs="Times New Roman"/>
          <w:sz w:val="20"/>
          <w:szCs w:val="20"/>
          <w:lang w:val="en-US"/>
        </w:rPr>
        <w:t xml:space="preserve">rests </w:t>
      </w:r>
      <w:r w:rsidR="006525BD" w:rsidRPr="00941CEC">
        <w:rPr>
          <w:rFonts w:ascii="Times New Roman" w:hAnsi="Times New Roman" w:cs="Times New Roman"/>
          <w:sz w:val="20"/>
          <w:szCs w:val="20"/>
          <w:lang w:val="en-US"/>
        </w:rPr>
        <w:t>on the grounded baseplate and the RF bias plate.</w:t>
      </w:r>
    </w:p>
    <w:p w14:paraId="1A4C9BEC" w14:textId="77777777" w:rsidR="00FC07FE" w:rsidRPr="00941CEC" w:rsidRDefault="00FC07FE" w:rsidP="00D64A4B">
      <w:pPr>
        <w:widowControl w:val="0"/>
        <w:autoSpaceDE w:val="0"/>
        <w:autoSpaceDN w:val="0"/>
        <w:adjustRightInd w:val="0"/>
        <w:spacing w:after="120" w:line="240" w:lineRule="auto"/>
        <w:ind w:firstLine="284"/>
        <w:rPr>
          <w:rFonts w:ascii="Times New Roman" w:hAnsi="Times New Roman" w:cs="Times New Roman"/>
          <w:sz w:val="20"/>
          <w:szCs w:val="20"/>
          <w:lang w:val="en-US"/>
        </w:rPr>
      </w:pPr>
    </w:p>
    <w:p w14:paraId="182D5D97" w14:textId="17E8AEE3" w:rsidR="00CE4CE1" w:rsidRPr="00941CEC" w:rsidRDefault="00CE4CE1" w:rsidP="00D64A4B">
      <w:pPr>
        <w:spacing w:after="120" w:line="480" w:lineRule="auto"/>
        <w:ind w:firstLine="284"/>
        <w:rPr>
          <w:rFonts w:ascii="Times New Roman" w:hAnsi="Times New Roman" w:cs="Times New Roman"/>
          <w:sz w:val="24"/>
          <w:szCs w:val="24"/>
          <w:lang w:val="en-US"/>
        </w:rPr>
      </w:pPr>
      <w:r w:rsidRPr="00941CEC">
        <w:rPr>
          <w:rFonts w:ascii="Times New Roman" w:hAnsi="Times New Roman" w:cs="Times New Roman"/>
          <w:sz w:val="24"/>
          <w:szCs w:val="24"/>
          <w:lang w:val="en-US"/>
        </w:rPr>
        <w:t xml:space="preserve">The grounded, aluminum reactor housing encloses the whole assembly and forms the ground reference for the </w:t>
      </w:r>
      <w:r w:rsidR="0011300A" w:rsidRPr="00941CEC">
        <w:rPr>
          <w:rFonts w:ascii="Times New Roman" w:hAnsi="Times New Roman" w:cs="Times New Roman"/>
          <w:sz w:val="24"/>
          <w:szCs w:val="24"/>
          <w:lang w:val="en-US"/>
        </w:rPr>
        <w:t xml:space="preserve">13.56 MHz </w:t>
      </w:r>
      <w:r w:rsidRPr="00941CEC">
        <w:rPr>
          <w:rFonts w:ascii="Times New Roman" w:hAnsi="Times New Roman" w:cs="Times New Roman"/>
          <w:sz w:val="24"/>
          <w:szCs w:val="24"/>
          <w:lang w:val="en-US"/>
        </w:rPr>
        <w:t xml:space="preserve">antenna and </w:t>
      </w:r>
      <w:r w:rsidR="00021796" w:rsidRPr="00941CEC">
        <w:rPr>
          <w:rFonts w:ascii="Times New Roman" w:hAnsi="Times New Roman" w:cs="Times New Roman"/>
          <w:sz w:val="24"/>
          <w:szCs w:val="24"/>
          <w:lang w:val="en-US"/>
        </w:rPr>
        <w:t xml:space="preserve">also for </w:t>
      </w:r>
      <w:r w:rsidR="004E182D" w:rsidRPr="00941CEC">
        <w:rPr>
          <w:rFonts w:ascii="Times New Roman" w:hAnsi="Times New Roman" w:cs="Times New Roman"/>
          <w:sz w:val="24"/>
          <w:szCs w:val="24"/>
          <w:lang w:val="en-US"/>
        </w:rPr>
        <w:t>a</w:t>
      </w:r>
      <w:r w:rsidRPr="00941CEC">
        <w:rPr>
          <w:rFonts w:ascii="Times New Roman" w:hAnsi="Times New Roman" w:cs="Times New Roman"/>
          <w:sz w:val="24"/>
          <w:szCs w:val="24"/>
          <w:lang w:val="en-US"/>
        </w:rPr>
        <w:t xml:space="preserve"> </w:t>
      </w:r>
      <w:r w:rsidR="0011300A" w:rsidRPr="00941CEC">
        <w:rPr>
          <w:rFonts w:ascii="Times New Roman" w:hAnsi="Times New Roman" w:cs="Times New Roman"/>
          <w:sz w:val="24"/>
          <w:szCs w:val="24"/>
          <w:lang w:val="en-US"/>
        </w:rPr>
        <w:t xml:space="preserve">5 MHz </w:t>
      </w:r>
      <w:r w:rsidRPr="00941CEC">
        <w:rPr>
          <w:rFonts w:ascii="Times New Roman" w:hAnsi="Times New Roman" w:cs="Times New Roman"/>
          <w:sz w:val="24"/>
          <w:szCs w:val="24"/>
          <w:lang w:val="en-US"/>
        </w:rPr>
        <w:t>RF bias supply</w:t>
      </w:r>
      <w:r w:rsidR="00AA5B2C" w:rsidRPr="00941CEC">
        <w:rPr>
          <w:rFonts w:ascii="Times New Roman" w:hAnsi="Times New Roman" w:cs="Times New Roman"/>
          <w:sz w:val="24"/>
          <w:szCs w:val="24"/>
          <w:lang w:val="en-US"/>
        </w:rPr>
        <w:t xml:space="preserve"> </w:t>
      </w:r>
      <w:r w:rsidR="004E182D" w:rsidRPr="00941CEC">
        <w:rPr>
          <w:rFonts w:ascii="Times New Roman" w:hAnsi="Times New Roman" w:cs="Times New Roman"/>
          <w:sz w:val="24"/>
          <w:szCs w:val="24"/>
          <w:lang w:val="en-US"/>
        </w:rPr>
        <w:t>(described below)</w:t>
      </w:r>
      <w:r w:rsidRPr="00941CEC">
        <w:rPr>
          <w:rFonts w:ascii="Times New Roman" w:hAnsi="Times New Roman" w:cs="Times New Roman"/>
          <w:sz w:val="24"/>
          <w:szCs w:val="24"/>
          <w:lang w:val="en-US"/>
        </w:rPr>
        <w:t xml:space="preserve">. </w:t>
      </w:r>
      <w:r w:rsidR="00F04C80" w:rsidRPr="00941CEC">
        <w:rPr>
          <w:rFonts w:ascii="Times New Roman" w:hAnsi="Times New Roman" w:cs="Times New Roman"/>
          <w:sz w:val="24"/>
          <w:szCs w:val="24"/>
          <w:lang w:val="en-US"/>
        </w:rPr>
        <w:t>The reactor is placed inside a vacuum chamber.</w:t>
      </w:r>
    </w:p>
    <w:p w14:paraId="1A329D12" w14:textId="5A40C30B" w:rsidR="00A36FF8" w:rsidRPr="00941CEC" w:rsidRDefault="00512ED1" w:rsidP="00D64A4B">
      <w:pPr>
        <w:spacing w:after="120" w:line="480" w:lineRule="auto"/>
        <w:ind w:firstLine="284"/>
        <w:rPr>
          <w:rFonts w:ascii="Times New Roman" w:hAnsi="Times New Roman" w:cs="Times New Roman"/>
          <w:sz w:val="24"/>
          <w:szCs w:val="24"/>
          <w:lang w:val="en-US"/>
        </w:rPr>
      </w:pPr>
      <w:r w:rsidRPr="00941CEC">
        <w:rPr>
          <w:rFonts w:ascii="Times New Roman" w:hAnsi="Times New Roman" w:cs="Times New Roman"/>
          <w:sz w:val="24"/>
          <w:szCs w:val="24"/>
          <w:lang w:val="en-US"/>
        </w:rPr>
        <w:t xml:space="preserve">The </w:t>
      </w:r>
      <w:r w:rsidR="007D16BE" w:rsidRPr="00941CEC">
        <w:rPr>
          <w:rFonts w:ascii="Times New Roman" w:hAnsi="Times New Roman" w:cs="Times New Roman"/>
          <w:sz w:val="24"/>
          <w:szCs w:val="24"/>
          <w:lang w:val="en-US"/>
        </w:rPr>
        <w:t xml:space="preserve">films </w:t>
      </w:r>
      <w:r w:rsidR="00B32F53" w:rsidRPr="00941CEC">
        <w:rPr>
          <w:rFonts w:ascii="Times New Roman" w:hAnsi="Times New Roman" w:cs="Times New Roman"/>
          <w:sz w:val="24"/>
          <w:szCs w:val="24"/>
          <w:lang w:val="en-US"/>
        </w:rPr>
        <w:t>were</w:t>
      </w:r>
      <w:r w:rsidR="007D16BE" w:rsidRPr="00941CEC">
        <w:rPr>
          <w:rFonts w:ascii="Times New Roman" w:hAnsi="Times New Roman" w:cs="Times New Roman"/>
          <w:sz w:val="24"/>
          <w:szCs w:val="24"/>
          <w:lang w:val="en-US"/>
        </w:rPr>
        <w:t xml:space="preserve"> deposited</w:t>
      </w:r>
      <w:r w:rsidRPr="00941CEC">
        <w:rPr>
          <w:rFonts w:ascii="Times New Roman" w:hAnsi="Times New Roman" w:cs="Times New Roman"/>
          <w:sz w:val="24"/>
          <w:szCs w:val="24"/>
          <w:lang w:val="en-US"/>
        </w:rPr>
        <w:t xml:space="preserve"> on </w:t>
      </w:r>
      <w:r w:rsidR="00741DA1" w:rsidRPr="00941CEC">
        <w:rPr>
          <w:rFonts w:ascii="Times New Roman" w:hAnsi="Times New Roman" w:cs="Times New Roman"/>
          <w:sz w:val="24"/>
          <w:szCs w:val="24"/>
          <w:lang w:val="en-US"/>
        </w:rPr>
        <w:t>a glass substrate</w:t>
      </w:r>
      <w:r w:rsidR="0086603D" w:rsidRPr="00941CEC">
        <w:rPr>
          <w:rFonts w:ascii="Times New Roman" w:hAnsi="Times New Roman" w:cs="Times New Roman"/>
          <w:sz w:val="24"/>
          <w:szCs w:val="24"/>
          <w:lang w:val="en-US"/>
        </w:rPr>
        <w:t xml:space="preserve"> </w:t>
      </w:r>
      <w:r w:rsidRPr="00941CEC">
        <w:rPr>
          <w:rFonts w:ascii="Times New Roman" w:hAnsi="Times New Roman" w:cs="Times New Roman"/>
          <w:sz w:val="24"/>
          <w:szCs w:val="24"/>
          <w:lang w:val="en-US"/>
        </w:rPr>
        <w:t xml:space="preserve">placed on </w:t>
      </w:r>
      <w:r w:rsidR="00A45F9D" w:rsidRPr="00941CEC">
        <w:rPr>
          <w:rFonts w:ascii="Times New Roman" w:hAnsi="Times New Roman" w:cs="Times New Roman"/>
          <w:sz w:val="24"/>
          <w:szCs w:val="24"/>
          <w:lang w:val="en-US"/>
        </w:rPr>
        <w:t>the</w:t>
      </w:r>
      <w:r w:rsidRPr="00941CEC">
        <w:rPr>
          <w:rFonts w:ascii="Times New Roman" w:hAnsi="Times New Roman" w:cs="Times New Roman"/>
          <w:sz w:val="24"/>
          <w:szCs w:val="24"/>
          <w:lang w:val="en-US"/>
        </w:rPr>
        <w:t xml:space="preserve"> aluminum </w:t>
      </w:r>
      <w:r w:rsidR="00B32F53" w:rsidRPr="00941CEC">
        <w:rPr>
          <w:rFonts w:ascii="Times New Roman" w:hAnsi="Times New Roman" w:cs="Times New Roman"/>
          <w:sz w:val="24"/>
          <w:szCs w:val="24"/>
          <w:lang w:val="en-US"/>
        </w:rPr>
        <w:t>base</w:t>
      </w:r>
      <w:r w:rsidRPr="00941CEC">
        <w:rPr>
          <w:rFonts w:ascii="Times New Roman" w:hAnsi="Times New Roman" w:cs="Times New Roman"/>
          <w:sz w:val="24"/>
          <w:szCs w:val="24"/>
          <w:lang w:val="en-US"/>
        </w:rPr>
        <w:t>plate 7</w:t>
      </w:r>
      <w:r w:rsidR="007D16BE" w:rsidRPr="00941CEC">
        <w:rPr>
          <w:rFonts w:ascii="Times New Roman" w:hAnsi="Times New Roman" w:cs="Times New Roman"/>
          <w:sz w:val="24"/>
          <w:szCs w:val="24"/>
          <w:lang w:val="en-US"/>
        </w:rPr>
        <w:t xml:space="preserve"> </w:t>
      </w:r>
      <w:r w:rsidRPr="00941CEC">
        <w:rPr>
          <w:rFonts w:ascii="Times New Roman" w:hAnsi="Times New Roman" w:cs="Times New Roman"/>
          <w:sz w:val="24"/>
          <w:szCs w:val="24"/>
          <w:lang w:val="en-US"/>
        </w:rPr>
        <w:t xml:space="preserve">cm below the </w:t>
      </w:r>
      <w:r w:rsidR="00450014" w:rsidRPr="00941CEC">
        <w:rPr>
          <w:rFonts w:ascii="Times New Roman" w:hAnsi="Times New Roman" w:cs="Times New Roman"/>
          <w:sz w:val="24"/>
          <w:szCs w:val="24"/>
          <w:lang w:val="en-US"/>
        </w:rPr>
        <w:t>alumina tiles</w:t>
      </w:r>
      <w:r w:rsidRPr="00941CEC">
        <w:rPr>
          <w:rFonts w:ascii="Times New Roman" w:hAnsi="Times New Roman" w:cs="Times New Roman"/>
          <w:sz w:val="24"/>
          <w:szCs w:val="24"/>
          <w:lang w:val="en-US"/>
        </w:rPr>
        <w:t xml:space="preserve">. Silicon </w:t>
      </w:r>
      <w:r w:rsidR="0082723C" w:rsidRPr="00941CEC">
        <w:rPr>
          <w:rFonts w:ascii="Times New Roman" w:hAnsi="Times New Roman" w:cs="Times New Roman"/>
          <w:sz w:val="24"/>
          <w:szCs w:val="24"/>
          <w:lang w:val="en-US"/>
        </w:rPr>
        <w:t>wafer samples</w:t>
      </w:r>
      <w:r w:rsidR="00450014" w:rsidRPr="00941CEC">
        <w:rPr>
          <w:rFonts w:ascii="Times New Roman" w:hAnsi="Times New Roman" w:cs="Times New Roman"/>
          <w:sz w:val="24"/>
          <w:szCs w:val="24"/>
          <w:lang w:val="en-US"/>
        </w:rPr>
        <w:t>, placed on the glass,</w:t>
      </w:r>
      <w:r w:rsidRPr="00941CEC">
        <w:rPr>
          <w:rFonts w:ascii="Times New Roman" w:hAnsi="Times New Roman" w:cs="Times New Roman"/>
          <w:sz w:val="24"/>
          <w:szCs w:val="24"/>
          <w:lang w:val="en-US"/>
        </w:rPr>
        <w:t xml:space="preserve"> were </w:t>
      </w:r>
      <w:r w:rsidR="00B32F53" w:rsidRPr="00941CEC">
        <w:rPr>
          <w:rFonts w:ascii="Times New Roman" w:hAnsi="Times New Roman" w:cs="Times New Roman"/>
          <w:sz w:val="24"/>
          <w:szCs w:val="24"/>
          <w:lang w:val="en-US"/>
        </w:rPr>
        <w:t>used</w:t>
      </w:r>
      <w:r w:rsidRPr="00941CEC">
        <w:rPr>
          <w:rFonts w:ascii="Times New Roman" w:hAnsi="Times New Roman" w:cs="Times New Roman"/>
          <w:sz w:val="24"/>
          <w:szCs w:val="24"/>
          <w:lang w:val="en-US"/>
        </w:rPr>
        <w:t xml:space="preserve"> for </w:t>
      </w:r>
      <w:r w:rsidR="00EC7BF3" w:rsidRPr="00941CEC">
        <w:rPr>
          <w:rFonts w:ascii="Times New Roman" w:hAnsi="Times New Roman" w:cs="Times New Roman"/>
          <w:sz w:val="24"/>
          <w:szCs w:val="24"/>
          <w:lang w:val="en-US"/>
        </w:rPr>
        <w:t xml:space="preserve">characterization by </w:t>
      </w:r>
      <w:r w:rsidRPr="00941CEC">
        <w:rPr>
          <w:rFonts w:ascii="Times New Roman" w:hAnsi="Times New Roman" w:cs="Times New Roman"/>
          <w:sz w:val="24"/>
          <w:szCs w:val="24"/>
          <w:lang w:val="en-US"/>
        </w:rPr>
        <w:t>R</w:t>
      </w:r>
      <w:r w:rsidR="00B32F53" w:rsidRPr="00941CEC">
        <w:rPr>
          <w:rFonts w:ascii="Times New Roman" w:hAnsi="Times New Roman" w:cs="Times New Roman"/>
          <w:sz w:val="24"/>
          <w:szCs w:val="24"/>
          <w:lang w:val="en-US"/>
        </w:rPr>
        <w:t>aman</w:t>
      </w:r>
      <w:r w:rsidR="00421677" w:rsidRPr="00941CEC">
        <w:rPr>
          <w:rFonts w:ascii="Times New Roman" w:hAnsi="Times New Roman" w:cs="Times New Roman"/>
          <w:sz w:val="24"/>
          <w:szCs w:val="24"/>
          <w:lang w:val="en-US"/>
        </w:rPr>
        <w:t xml:space="preserve"> and</w:t>
      </w:r>
      <w:r w:rsidR="00B32F53" w:rsidRPr="00941CEC">
        <w:rPr>
          <w:rFonts w:ascii="Times New Roman" w:hAnsi="Times New Roman" w:cs="Times New Roman"/>
          <w:sz w:val="24"/>
          <w:szCs w:val="24"/>
          <w:lang w:val="en-US"/>
        </w:rPr>
        <w:t xml:space="preserve"> </w:t>
      </w:r>
      <w:r w:rsidR="007D16BE" w:rsidRPr="00941CEC">
        <w:rPr>
          <w:rFonts w:ascii="Times New Roman" w:hAnsi="Times New Roman" w:cs="Times New Roman"/>
          <w:sz w:val="24"/>
          <w:szCs w:val="24"/>
          <w:lang w:val="en-US"/>
        </w:rPr>
        <w:t>Fourier Transform Infrar</w:t>
      </w:r>
      <w:r w:rsidR="00295858" w:rsidRPr="00941CEC">
        <w:rPr>
          <w:rFonts w:ascii="Times New Roman" w:hAnsi="Times New Roman" w:cs="Times New Roman"/>
          <w:sz w:val="24"/>
          <w:szCs w:val="24"/>
          <w:lang w:val="en-US"/>
        </w:rPr>
        <w:t xml:space="preserve">ed </w:t>
      </w:r>
      <w:r w:rsidR="00421677" w:rsidRPr="00941CEC">
        <w:rPr>
          <w:rFonts w:ascii="Times New Roman" w:hAnsi="Times New Roman" w:cs="Times New Roman"/>
          <w:sz w:val="24"/>
          <w:szCs w:val="24"/>
          <w:lang w:val="en-US"/>
        </w:rPr>
        <w:t xml:space="preserve">(FTIR) </w:t>
      </w:r>
      <w:r w:rsidR="00295858" w:rsidRPr="00941CEC">
        <w:rPr>
          <w:rFonts w:ascii="Times New Roman" w:hAnsi="Times New Roman" w:cs="Times New Roman"/>
          <w:sz w:val="24"/>
          <w:szCs w:val="24"/>
          <w:lang w:val="en-US"/>
        </w:rPr>
        <w:t>spectroscopy</w:t>
      </w:r>
      <w:r w:rsidRPr="00941CEC">
        <w:rPr>
          <w:rFonts w:ascii="Times New Roman" w:hAnsi="Times New Roman" w:cs="Times New Roman"/>
          <w:sz w:val="24"/>
          <w:szCs w:val="24"/>
          <w:lang w:val="en-US"/>
        </w:rPr>
        <w:t xml:space="preserve">. </w:t>
      </w:r>
      <w:r w:rsidR="00D950CD" w:rsidRPr="00941CEC">
        <w:rPr>
          <w:rFonts w:ascii="Times New Roman" w:hAnsi="Times New Roman" w:cs="Times New Roman"/>
          <w:sz w:val="24"/>
          <w:szCs w:val="24"/>
          <w:lang w:val="en-US"/>
        </w:rPr>
        <w:t>T</w:t>
      </w:r>
      <w:r w:rsidR="00555539" w:rsidRPr="00941CEC">
        <w:rPr>
          <w:rFonts w:ascii="Times New Roman" w:hAnsi="Times New Roman" w:cs="Times New Roman"/>
          <w:sz w:val="24"/>
          <w:szCs w:val="24"/>
          <w:lang w:val="en-US"/>
        </w:rPr>
        <w:t xml:space="preserve">he substrate </w:t>
      </w:r>
      <w:r w:rsidR="00D950CD" w:rsidRPr="00941CEC">
        <w:rPr>
          <w:rFonts w:ascii="Times New Roman" w:hAnsi="Times New Roman" w:cs="Times New Roman"/>
          <w:sz w:val="24"/>
          <w:szCs w:val="24"/>
          <w:lang w:val="en-US"/>
        </w:rPr>
        <w:t xml:space="preserve">was </w:t>
      </w:r>
      <w:r w:rsidR="00555539" w:rsidRPr="00941CEC">
        <w:rPr>
          <w:rFonts w:ascii="Times New Roman" w:hAnsi="Times New Roman" w:cs="Times New Roman"/>
          <w:sz w:val="24"/>
          <w:szCs w:val="24"/>
          <w:lang w:val="en-US"/>
        </w:rPr>
        <w:t>heated to 220 °C</w:t>
      </w:r>
      <w:r w:rsidR="008F00F9" w:rsidRPr="00941CEC">
        <w:rPr>
          <w:rFonts w:ascii="Times New Roman" w:hAnsi="Times New Roman" w:cs="Times New Roman"/>
          <w:sz w:val="24"/>
          <w:szCs w:val="24"/>
          <w:lang w:val="en-US"/>
        </w:rPr>
        <w:t xml:space="preserve"> by means of resistive heating wire </w:t>
      </w:r>
      <w:r w:rsidR="00CE4CE1" w:rsidRPr="00941CEC">
        <w:rPr>
          <w:rFonts w:ascii="Times New Roman" w:hAnsi="Times New Roman" w:cs="Times New Roman"/>
          <w:sz w:val="24"/>
          <w:szCs w:val="24"/>
          <w:lang w:val="en-US"/>
        </w:rPr>
        <w:t>outside</w:t>
      </w:r>
      <w:r w:rsidR="008F00F9" w:rsidRPr="00941CEC">
        <w:rPr>
          <w:rFonts w:ascii="Times New Roman" w:hAnsi="Times New Roman" w:cs="Times New Roman"/>
          <w:sz w:val="24"/>
          <w:szCs w:val="24"/>
          <w:lang w:val="en-US"/>
        </w:rPr>
        <w:t xml:space="preserve"> the reactor</w:t>
      </w:r>
      <w:r w:rsidR="00555539" w:rsidRPr="00941CEC">
        <w:rPr>
          <w:rFonts w:ascii="Times New Roman" w:hAnsi="Times New Roman" w:cs="Times New Roman"/>
          <w:sz w:val="24"/>
          <w:szCs w:val="24"/>
          <w:lang w:val="en-US"/>
        </w:rPr>
        <w:t xml:space="preserve">. </w:t>
      </w:r>
      <w:r w:rsidRPr="00941CEC">
        <w:rPr>
          <w:rFonts w:ascii="Times New Roman" w:hAnsi="Times New Roman" w:cs="Times New Roman"/>
          <w:sz w:val="24"/>
          <w:szCs w:val="24"/>
          <w:lang w:val="en-US"/>
        </w:rPr>
        <w:t xml:space="preserve">The </w:t>
      </w:r>
      <w:r w:rsidRPr="00941CEC">
        <w:rPr>
          <w:rFonts w:ascii="Times New Roman" w:hAnsi="Times New Roman" w:cs="Times New Roman"/>
          <w:sz w:val="24"/>
          <w:szCs w:val="24"/>
          <w:lang w:val="en-US"/>
        </w:rPr>
        <w:lastRenderedPageBreak/>
        <w:t xml:space="preserve">pressure </w:t>
      </w:r>
      <w:r w:rsidR="00702910" w:rsidRPr="00941CEC">
        <w:rPr>
          <w:rFonts w:ascii="Times New Roman" w:hAnsi="Times New Roman" w:cs="Times New Roman"/>
          <w:sz w:val="24"/>
          <w:szCs w:val="24"/>
          <w:lang w:val="en-US"/>
        </w:rPr>
        <w:t>for all</w:t>
      </w:r>
      <w:r w:rsidR="00B32F53" w:rsidRPr="00941CEC">
        <w:rPr>
          <w:rFonts w:ascii="Times New Roman" w:hAnsi="Times New Roman" w:cs="Times New Roman"/>
          <w:sz w:val="24"/>
          <w:szCs w:val="24"/>
          <w:lang w:val="en-US"/>
        </w:rPr>
        <w:t xml:space="preserve"> the depositions </w:t>
      </w:r>
      <w:r w:rsidRPr="00941CEC">
        <w:rPr>
          <w:rFonts w:ascii="Times New Roman" w:hAnsi="Times New Roman" w:cs="Times New Roman"/>
          <w:sz w:val="24"/>
          <w:szCs w:val="24"/>
          <w:lang w:val="en-US"/>
        </w:rPr>
        <w:t xml:space="preserve">was </w:t>
      </w:r>
      <w:r w:rsidR="00A93473" w:rsidRPr="00941CEC">
        <w:rPr>
          <w:rFonts w:ascii="Times New Roman" w:hAnsi="Times New Roman" w:cs="Times New Roman"/>
          <w:sz w:val="24"/>
          <w:szCs w:val="24"/>
          <w:lang w:val="en-US"/>
        </w:rPr>
        <w:t xml:space="preserve">5 </w:t>
      </w:r>
      <w:r w:rsidR="00504D66" w:rsidRPr="00941CEC">
        <w:rPr>
          <w:rFonts w:ascii="Times New Roman" w:hAnsi="Times New Roman" w:cs="Times New Roman"/>
          <w:sz w:val="24"/>
          <w:szCs w:val="24"/>
          <w:lang w:val="en-US"/>
        </w:rPr>
        <w:t>Pa</w:t>
      </w:r>
      <w:r w:rsidR="006E537C" w:rsidRPr="00941CEC">
        <w:rPr>
          <w:rFonts w:ascii="Times New Roman" w:hAnsi="Times New Roman" w:cs="Times New Roman"/>
          <w:sz w:val="24"/>
          <w:szCs w:val="24"/>
          <w:lang w:val="en-US"/>
        </w:rPr>
        <w:t>; a</w:t>
      </w:r>
      <w:r w:rsidR="00414F3B" w:rsidRPr="00941CEC">
        <w:rPr>
          <w:rFonts w:ascii="Times New Roman" w:hAnsi="Times New Roman" w:cs="Times New Roman"/>
          <w:sz w:val="24"/>
          <w:szCs w:val="24"/>
          <w:lang w:val="en-US"/>
        </w:rPr>
        <w:t>t this low pressure</w:t>
      </w:r>
      <w:r w:rsidR="000500B6" w:rsidRPr="00941CEC">
        <w:rPr>
          <w:rFonts w:ascii="Times New Roman" w:hAnsi="Times New Roman" w:cs="Times New Roman"/>
          <w:sz w:val="24"/>
          <w:szCs w:val="24"/>
          <w:lang w:val="en-US"/>
        </w:rPr>
        <w:t>, no powder was observed in the reactor nor in the exhaust</w:t>
      </w:r>
      <w:r w:rsidR="004479A7" w:rsidRPr="00941CEC">
        <w:rPr>
          <w:rFonts w:ascii="Times New Roman" w:hAnsi="Times New Roman" w:cs="Times New Roman"/>
          <w:sz w:val="24"/>
          <w:szCs w:val="24"/>
          <w:lang w:val="en-US"/>
        </w:rPr>
        <w:t xml:space="preserve">, which is an advantage </w:t>
      </w:r>
      <w:r w:rsidR="00D66D64" w:rsidRPr="00941CEC">
        <w:rPr>
          <w:rFonts w:ascii="Times New Roman" w:hAnsi="Times New Roman" w:cs="Times New Roman"/>
          <w:sz w:val="24"/>
          <w:szCs w:val="24"/>
          <w:lang w:val="en-US"/>
        </w:rPr>
        <w:t>of</w:t>
      </w:r>
      <w:r w:rsidR="004479A7" w:rsidRPr="00941CEC">
        <w:rPr>
          <w:rFonts w:ascii="Times New Roman" w:hAnsi="Times New Roman" w:cs="Times New Roman"/>
          <w:sz w:val="24"/>
          <w:szCs w:val="24"/>
          <w:lang w:val="en-US"/>
        </w:rPr>
        <w:t xml:space="preserve"> this </w:t>
      </w:r>
      <w:r w:rsidR="00D66D64" w:rsidRPr="00941CEC">
        <w:rPr>
          <w:rFonts w:ascii="Times New Roman" w:hAnsi="Times New Roman" w:cs="Times New Roman"/>
          <w:sz w:val="24"/>
          <w:szCs w:val="24"/>
          <w:lang w:val="en-US"/>
        </w:rPr>
        <w:t xml:space="preserve">ICP </w:t>
      </w:r>
      <w:r w:rsidR="004479A7" w:rsidRPr="00941CEC">
        <w:rPr>
          <w:rFonts w:ascii="Times New Roman" w:hAnsi="Times New Roman" w:cs="Times New Roman"/>
          <w:sz w:val="24"/>
          <w:szCs w:val="24"/>
          <w:lang w:val="en-US"/>
        </w:rPr>
        <w:t>deposition method</w:t>
      </w:r>
      <w:r w:rsidR="00A43D14" w:rsidRPr="00941CEC">
        <w:rPr>
          <w:rFonts w:ascii="Times New Roman" w:hAnsi="Times New Roman" w:cs="Times New Roman"/>
          <w:sz w:val="24"/>
          <w:szCs w:val="24"/>
          <w:lang w:val="en-US"/>
        </w:rPr>
        <w:t>, in contrast to CCP at mbar (10</w:t>
      </w:r>
      <w:r w:rsidR="00A43D14" w:rsidRPr="00941CEC">
        <w:rPr>
          <w:rFonts w:ascii="Times New Roman" w:hAnsi="Times New Roman" w:cs="Times New Roman"/>
          <w:sz w:val="24"/>
          <w:szCs w:val="24"/>
          <w:vertAlign w:val="superscript"/>
          <w:lang w:val="en-US"/>
        </w:rPr>
        <w:t>2</w:t>
      </w:r>
      <w:r w:rsidR="00A43D14" w:rsidRPr="00941CEC">
        <w:rPr>
          <w:rFonts w:ascii="Times New Roman" w:hAnsi="Times New Roman" w:cs="Times New Roman"/>
          <w:sz w:val="24"/>
          <w:szCs w:val="24"/>
          <w:lang w:val="en-US"/>
        </w:rPr>
        <w:t xml:space="preserve"> Pa) pressures [</w:t>
      </w:r>
      <w:r w:rsidR="00875ACD" w:rsidRPr="00941CEC">
        <w:rPr>
          <w:rFonts w:ascii="Times New Roman" w:hAnsi="Times New Roman" w:cs="Times New Roman"/>
          <w:sz w:val="24"/>
          <w:szCs w:val="24"/>
          <w:lang w:val="en-US"/>
        </w:rPr>
        <w:t>19</w:t>
      </w:r>
      <w:r w:rsidR="00A43D14" w:rsidRPr="00941CEC">
        <w:rPr>
          <w:rFonts w:ascii="Times New Roman" w:hAnsi="Times New Roman" w:cs="Times New Roman"/>
          <w:sz w:val="24"/>
          <w:szCs w:val="24"/>
          <w:lang w:val="en-US"/>
        </w:rPr>
        <w:t>]</w:t>
      </w:r>
      <w:r w:rsidR="00770C18" w:rsidRPr="00941CEC">
        <w:rPr>
          <w:rFonts w:ascii="Times New Roman" w:hAnsi="Times New Roman" w:cs="Times New Roman"/>
          <w:sz w:val="24"/>
          <w:szCs w:val="24"/>
          <w:lang w:val="en-US"/>
        </w:rPr>
        <w:t xml:space="preserve">. </w:t>
      </w:r>
      <w:r w:rsidR="00753516" w:rsidRPr="00941CEC">
        <w:rPr>
          <w:rFonts w:ascii="Times New Roman" w:hAnsi="Times New Roman" w:cs="Times New Roman"/>
          <w:sz w:val="24"/>
          <w:szCs w:val="24"/>
          <w:lang w:val="en-US"/>
        </w:rPr>
        <w:t>Thus ICP can avoid particulate contamination of the growing film, as well as costly downtime for reactor and exhaust cleaning, and pump maintenance</w:t>
      </w:r>
      <w:r w:rsidR="000500B6" w:rsidRPr="00941CEC">
        <w:rPr>
          <w:rFonts w:ascii="Times New Roman" w:hAnsi="Times New Roman" w:cs="Times New Roman"/>
          <w:sz w:val="24"/>
          <w:szCs w:val="24"/>
          <w:lang w:val="en-US"/>
        </w:rPr>
        <w:t xml:space="preserve">. </w:t>
      </w:r>
      <w:r w:rsidR="007D16BE" w:rsidRPr="00941CEC">
        <w:rPr>
          <w:rFonts w:ascii="Times New Roman" w:hAnsi="Times New Roman" w:cs="Times New Roman"/>
          <w:sz w:val="24"/>
          <w:szCs w:val="24"/>
          <w:lang w:val="en-US"/>
        </w:rPr>
        <w:t xml:space="preserve">The flowrates </w:t>
      </w:r>
      <w:r w:rsidR="00D65281" w:rsidRPr="00941CEC">
        <w:rPr>
          <w:rFonts w:ascii="Times New Roman" w:hAnsi="Times New Roman" w:cs="Times New Roman"/>
          <w:sz w:val="24"/>
          <w:szCs w:val="24"/>
          <w:lang w:val="en-US"/>
        </w:rPr>
        <w:t xml:space="preserve">for </w:t>
      </w:r>
      <w:r w:rsidR="00FF6E99" w:rsidRPr="00941CEC">
        <w:rPr>
          <w:rFonts w:ascii="Times New Roman" w:hAnsi="Times New Roman" w:cs="Times New Roman"/>
          <w:sz w:val="24"/>
          <w:szCs w:val="24"/>
          <w:lang w:val="en-US"/>
        </w:rPr>
        <w:t>silane</w:t>
      </w:r>
      <w:r w:rsidR="00D65281" w:rsidRPr="00941CEC">
        <w:rPr>
          <w:rFonts w:ascii="Times New Roman" w:hAnsi="Times New Roman" w:cs="Times New Roman"/>
          <w:sz w:val="24"/>
          <w:szCs w:val="24"/>
          <w:lang w:val="en-US"/>
        </w:rPr>
        <w:t xml:space="preserve"> and </w:t>
      </w:r>
      <w:r w:rsidR="00FF6E99" w:rsidRPr="00941CEC">
        <w:rPr>
          <w:rFonts w:ascii="Times New Roman" w:hAnsi="Times New Roman" w:cs="Times New Roman"/>
          <w:sz w:val="24"/>
          <w:szCs w:val="24"/>
          <w:lang w:val="en-US"/>
        </w:rPr>
        <w:t>hydrogen</w:t>
      </w:r>
      <w:r w:rsidR="00D65281" w:rsidRPr="00941CEC">
        <w:rPr>
          <w:rFonts w:ascii="Times New Roman" w:hAnsi="Times New Roman" w:cs="Times New Roman"/>
          <w:sz w:val="24"/>
          <w:szCs w:val="24"/>
          <w:lang w:val="en-US"/>
        </w:rPr>
        <w:t xml:space="preserve"> were respectively 20-100</w:t>
      </w:r>
      <w:r w:rsidR="007D16BE" w:rsidRPr="00941CEC">
        <w:rPr>
          <w:rFonts w:ascii="Times New Roman" w:hAnsi="Times New Roman" w:cs="Times New Roman"/>
          <w:sz w:val="24"/>
          <w:szCs w:val="24"/>
          <w:lang w:val="en-US"/>
        </w:rPr>
        <w:t xml:space="preserve"> </w:t>
      </w:r>
      <w:r w:rsidR="00D65281" w:rsidRPr="00941CEC">
        <w:rPr>
          <w:rFonts w:ascii="Times New Roman" w:hAnsi="Times New Roman" w:cs="Times New Roman"/>
          <w:sz w:val="24"/>
          <w:szCs w:val="24"/>
          <w:lang w:val="en-US"/>
        </w:rPr>
        <w:t>sccm and 250</w:t>
      </w:r>
      <w:r w:rsidR="00CA6A27" w:rsidRPr="00941CEC">
        <w:rPr>
          <w:rFonts w:ascii="Times New Roman" w:hAnsi="Times New Roman" w:cs="Times New Roman"/>
          <w:sz w:val="24"/>
          <w:szCs w:val="24"/>
          <w:lang w:val="en-US"/>
        </w:rPr>
        <w:t>-</w:t>
      </w:r>
      <w:r w:rsidR="00D65281" w:rsidRPr="00941CEC">
        <w:rPr>
          <w:rFonts w:ascii="Times New Roman" w:hAnsi="Times New Roman" w:cs="Times New Roman"/>
          <w:sz w:val="24"/>
          <w:szCs w:val="24"/>
          <w:lang w:val="en-US"/>
        </w:rPr>
        <w:t>750</w:t>
      </w:r>
      <w:r w:rsidR="007D16BE" w:rsidRPr="00941CEC">
        <w:rPr>
          <w:rFonts w:ascii="Times New Roman" w:hAnsi="Times New Roman" w:cs="Times New Roman"/>
          <w:sz w:val="24"/>
          <w:szCs w:val="24"/>
          <w:lang w:val="en-US"/>
        </w:rPr>
        <w:t xml:space="preserve"> </w:t>
      </w:r>
      <w:r w:rsidR="00D65281" w:rsidRPr="00941CEC">
        <w:rPr>
          <w:rFonts w:ascii="Times New Roman" w:hAnsi="Times New Roman" w:cs="Times New Roman"/>
          <w:sz w:val="24"/>
          <w:szCs w:val="24"/>
          <w:lang w:val="en-US"/>
        </w:rPr>
        <w:t>sccm</w:t>
      </w:r>
      <w:r w:rsidR="007F4A99" w:rsidRPr="00941CEC">
        <w:rPr>
          <w:rFonts w:ascii="Times New Roman" w:hAnsi="Times New Roman" w:cs="Times New Roman"/>
          <w:sz w:val="24"/>
          <w:szCs w:val="24"/>
          <w:lang w:val="en-US"/>
        </w:rPr>
        <w:t>,</w:t>
      </w:r>
      <w:r w:rsidR="00D65281" w:rsidRPr="00941CEC">
        <w:rPr>
          <w:rFonts w:ascii="Times New Roman" w:hAnsi="Times New Roman" w:cs="Times New Roman"/>
          <w:sz w:val="24"/>
          <w:szCs w:val="24"/>
          <w:lang w:val="en-US"/>
        </w:rPr>
        <w:t xml:space="preserve"> depending on the </w:t>
      </w:r>
      <w:r w:rsidR="002432AA" w:rsidRPr="00941CEC">
        <w:rPr>
          <w:rFonts w:ascii="Times New Roman" w:hAnsi="Times New Roman" w:cs="Times New Roman"/>
          <w:sz w:val="24"/>
          <w:szCs w:val="24"/>
          <w:lang w:val="en-US"/>
        </w:rPr>
        <w:t>dilution</w:t>
      </w:r>
      <w:r w:rsidR="00AE7711" w:rsidRPr="00941CEC">
        <w:rPr>
          <w:rFonts w:ascii="Times New Roman" w:hAnsi="Times New Roman" w:cs="Times New Roman"/>
          <w:sz w:val="24"/>
          <w:szCs w:val="24"/>
          <w:lang w:val="en-US"/>
        </w:rPr>
        <w:t xml:space="preserve"> and the required deposition rate</w:t>
      </w:r>
      <w:r w:rsidR="00D65281" w:rsidRPr="00941CEC">
        <w:rPr>
          <w:rFonts w:ascii="Times New Roman" w:hAnsi="Times New Roman" w:cs="Times New Roman"/>
          <w:sz w:val="24"/>
          <w:szCs w:val="24"/>
          <w:lang w:val="en-US"/>
        </w:rPr>
        <w:t>.</w:t>
      </w:r>
    </w:p>
    <w:p w14:paraId="6744A1A9" w14:textId="0CD26F9D" w:rsidR="0020577C" w:rsidRPr="00941CEC" w:rsidRDefault="007D16BE" w:rsidP="00D64A4B">
      <w:pPr>
        <w:spacing w:after="120" w:line="480" w:lineRule="auto"/>
        <w:ind w:firstLine="284"/>
        <w:rPr>
          <w:rFonts w:ascii="Times New Roman" w:hAnsi="Times New Roman" w:cs="Times New Roman"/>
          <w:b/>
          <w:sz w:val="24"/>
          <w:szCs w:val="24"/>
          <w:lang w:val="en-US"/>
        </w:rPr>
      </w:pPr>
      <w:r w:rsidRPr="00941CEC">
        <w:rPr>
          <w:rFonts w:ascii="Times New Roman" w:hAnsi="Times New Roman" w:cs="Times New Roman"/>
          <w:sz w:val="24"/>
          <w:szCs w:val="24"/>
          <w:lang w:val="en-US"/>
        </w:rPr>
        <w:t>C</w:t>
      </w:r>
      <w:r w:rsidR="008908E3" w:rsidRPr="00941CEC">
        <w:rPr>
          <w:rFonts w:ascii="Times New Roman" w:hAnsi="Times New Roman" w:cs="Times New Roman"/>
          <w:sz w:val="24"/>
          <w:szCs w:val="24"/>
          <w:lang w:val="en-US"/>
        </w:rPr>
        <w:t xml:space="preserve">ontrol of the ion bombardment </w:t>
      </w:r>
      <w:r w:rsidR="003D6F43" w:rsidRPr="00941CEC">
        <w:rPr>
          <w:rFonts w:ascii="Times New Roman" w:hAnsi="Times New Roman" w:cs="Times New Roman"/>
          <w:sz w:val="24"/>
          <w:szCs w:val="24"/>
          <w:lang w:val="en-US"/>
        </w:rPr>
        <w:t xml:space="preserve">energy </w:t>
      </w:r>
      <w:r w:rsidR="008908E3" w:rsidRPr="00941CEC">
        <w:rPr>
          <w:rFonts w:ascii="Times New Roman" w:hAnsi="Times New Roman" w:cs="Times New Roman"/>
          <w:sz w:val="24"/>
          <w:szCs w:val="24"/>
          <w:lang w:val="en-US"/>
        </w:rPr>
        <w:t xml:space="preserve">was achieved by incorporating an independent </w:t>
      </w:r>
      <w:r w:rsidR="00DC14C6" w:rsidRPr="00941CEC">
        <w:rPr>
          <w:rFonts w:ascii="Times New Roman" w:hAnsi="Times New Roman" w:cs="Times New Roman"/>
          <w:sz w:val="24"/>
          <w:szCs w:val="24"/>
          <w:lang w:val="en-US"/>
        </w:rPr>
        <w:t>10x10</w:t>
      </w:r>
      <w:r w:rsidRPr="00941CEC">
        <w:rPr>
          <w:rFonts w:ascii="Times New Roman" w:hAnsi="Times New Roman" w:cs="Times New Roman"/>
          <w:sz w:val="24"/>
          <w:szCs w:val="24"/>
          <w:lang w:val="en-US"/>
        </w:rPr>
        <w:t xml:space="preserve"> </w:t>
      </w:r>
      <w:r w:rsidR="00DC14C6" w:rsidRPr="00941CEC">
        <w:rPr>
          <w:rFonts w:ascii="Times New Roman" w:hAnsi="Times New Roman" w:cs="Times New Roman"/>
          <w:sz w:val="24"/>
          <w:szCs w:val="24"/>
          <w:lang w:val="en-US"/>
        </w:rPr>
        <w:t>cm</w:t>
      </w:r>
      <w:r w:rsidRPr="00941CEC">
        <w:rPr>
          <w:rFonts w:ascii="Times New Roman" w:hAnsi="Times New Roman" w:cs="Times New Roman"/>
          <w:sz w:val="24"/>
          <w:szCs w:val="24"/>
          <w:vertAlign w:val="superscript"/>
          <w:lang w:val="en-US"/>
        </w:rPr>
        <w:t>2</w:t>
      </w:r>
      <w:r w:rsidR="00DC14C6" w:rsidRPr="00941CEC">
        <w:rPr>
          <w:rFonts w:ascii="Times New Roman" w:hAnsi="Times New Roman" w:cs="Times New Roman"/>
          <w:sz w:val="24"/>
          <w:szCs w:val="24"/>
          <w:lang w:val="en-US"/>
        </w:rPr>
        <w:t xml:space="preserve"> </w:t>
      </w:r>
      <w:r w:rsidR="00D61AC4" w:rsidRPr="00941CEC">
        <w:rPr>
          <w:rFonts w:ascii="Times New Roman" w:hAnsi="Times New Roman" w:cs="Times New Roman"/>
          <w:sz w:val="24"/>
          <w:szCs w:val="24"/>
          <w:lang w:val="en-US"/>
        </w:rPr>
        <w:t xml:space="preserve">RF biased </w:t>
      </w:r>
      <w:r w:rsidR="00512ED1" w:rsidRPr="00941CEC">
        <w:rPr>
          <w:rFonts w:ascii="Times New Roman" w:hAnsi="Times New Roman" w:cs="Times New Roman"/>
          <w:sz w:val="24"/>
          <w:szCs w:val="24"/>
          <w:lang w:val="en-US"/>
        </w:rPr>
        <w:t>plate</w:t>
      </w:r>
      <w:r w:rsidR="008908E3" w:rsidRPr="00941CEC">
        <w:rPr>
          <w:rFonts w:ascii="Times New Roman" w:hAnsi="Times New Roman" w:cs="Times New Roman"/>
          <w:sz w:val="24"/>
          <w:szCs w:val="24"/>
          <w:lang w:val="en-US"/>
        </w:rPr>
        <w:t xml:space="preserve"> i</w:t>
      </w:r>
      <w:r w:rsidR="00512ED1" w:rsidRPr="00941CEC">
        <w:rPr>
          <w:rFonts w:ascii="Times New Roman" w:hAnsi="Times New Roman" w:cs="Times New Roman"/>
          <w:sz w:val="24"/>
          <w:szCs w:val="24"/>
          <w:lang w:val="en-US"/>
        </w:rPr>
        <w:t xml:space="preserve">n the center of the </w:t>
      </w:r>
      <w:r w:rsidR="00B32F53" w:rsidRPr="00941CEC">
        <w:rPr>
          <w:rFonts w:ascii="Times New Roman" w:hAnsi="Times New Roman" w:cs="Times New Roman"/>
          <w:sz w:val="24"/>
          <w:szCs w:val="24"/>
          <w:lang w:val="en-US"/>
        </w:rPr>
        <w:t>base</w:t>
      </w:r>
      <w:r w:rsidR="001747AB" w:rsidRPr="00941CEC">
        <w:rPr>
          <w:rFonts w:ascii="Times New Roman" w:hAnsi="Times New Roman" w:cs="Times New Roman"/>
          <w:sz w:val="24"/>
          <w:szCs w:val="24"/>
          <w:lang w:val="en-US"/>
        </w:rPr>
        <w:t xml:space="preserve"> of the grounded housing</w:t>
      </w:r>
      <w:r w:rsidR="0043356C" w:rsidRPr="00941CEC">
        <w:rPr>
          <w:rFonts w:ascii="Times New Roman" w:hAnsi="Times New Roman" w:cs="Times New Roman"/>
          <w:sz w:val="24"/>
          <w:szCs w:val="24"/>
          <w:lang w:val="en-US"/>
        </w:rPr>
        <w:t xml:space="preserve"> as shown in </w:t>
      </w:r>
      <w:r w:rsidR="005F1515" w:rsidRPr="00941CEC">
        <w:rPr>
          <w:rFonts w:ascii="Times New Roman" w:hAnsi="Times New Roman" w:cs="Times New Roman"/>
          <w:sz w:val="24"/>
          <w:szCs w:val="24"/>
          <w:lang w:val="en-US"/>
        </w:rPr>
        <w:t>Fig.</w:t>
      </w:r>
      <w:r w:rsidR="0043356C" w:rsidRPr="00941CEC">
        <w:rPr>
          <w:rFonts w:ascii="Times New Roman" w:hAnsi="Times New Roman" w:cs="Times New Roman"/>
          <w:sz w:val="24"/>
          <w:szCs w:val="24"/>
          <w:lang w:val="en-US"/>
        </w:rPr>
        <w:t xml:space="preserve"> 1(</w:t>
      </w:r>
      <w:r w:rsidR="008A4127" w:rsidRPr="00941CEC">
        <w:rPr>
          <w:rFonts w:ascii="Times New Roman" w:hAnsi="Times New Roman" w:cs="Times New Roman"/>
          <w:sz w:val="24"/>
          <w:szCs w:val="24"/>
          <w:lang w:val="en-US"/>
        </w:rPr>
        <w:t>b</w:t>
      </w:r>
      <w:r w:rsidR="0043356C" w:rsidRPr="00941CEC">
        <w:rPr>
          <w:rFonts w:ascii="Times New Roman" w:hAnsi="Times New Roman" w:cs="Times New Roman"/>
          <w:sz w:val="24"/>
          <w:szCs w:val="24"/>
          <w:lang w:val="en-US"/>
        </w:rPr>
        <w:t>)</w:t>
      </w:r>
      <w:r w:rsidR="002214F3" w:rsidRPr="00941CEC">
        <w:rPr>
          <w:rFonts w:ascii="Times New Roman" w:hAnsi="Times New Roman" w:cs="Times New Roman"/>
          <w:sz w:val="24"/>
          <w:szCs w:val="24"/>
          <w:lang w:val="en-US"/>
        </w:rPr>
        <w:t>. A</w:t>
      </w:r>
      <w:r w:rsidR="00DC14C6" w:rsidRPr="00941CEC">
        <w:rPr>
          <w:rFonts w:ascii="Times New Roman" w:hAnsi="Times New Roman" w:cs="Times New Roman"/>
          <w:sz w:val="24"/>
          <w:szCs w:val="24"/>
          <w:lang w:val="en-US"/>
        </w:rPr>
        <w:t xml:space="preserve"> 5</w:t>
      </w:r>
      <w:r w:rsidRPr="00941CEC">
        <w:rPr>
          <w:rFonts w:ascii="Times New Roman" w:hAnsi="Times New Roman" w:cs="Times New Roman"/>
          <w:sz w:val="24"/>
          <w:szCs w:val="24"/>
          <w:lang w:val="en-US"/>
        </w:rPr>
        <w:t xml:space="preserve"> </w:t>
      </w:r>
      <w:r w:rsidR="00DC14C6" w:rsidRPr="00941CEC">
        <w:rPr>
          <w:rFonts w:ascii="Times New Roman" w:hAnsi="Times New Roman" w:cs="Times New Roman"/>
          <w:sz w:val="24"/>
          <w:szCs w:val="24"/>
          <w:lang w:val="en-US"/>
        </w:rPr>
        <w:t xml:space="preserve">MHz </w:t>
      </w:r>
      <w:r w:rsidR="00717CBB" w:rsidRPr="00941CEC">
        <w:rPr>
          <w:rFonts w:ascii="Times New Roman" w:hAnsi="Times New Roman" w:cs="Times New Roman"/>
          <w:sz w:val="24"/>
          <w:szCs w:val="24"/>
          <w:lang w:val="en-US"/>
        </w:rPr>
        <w:t xml:space="preserve">RF </w:t>
      </w:r>
      <w:r w:rsidR="002214F3" w:rsidRPr="00941CEC">
        <w:rPr>
          <w:rFonts w:ascii="Times New Roman" w:hAnsi="Times New Roman" w:cs="Times New Roman"/>
          <w:sz w:val="24"/>
          <w:szCs w:val="24"/>
          <w:lang w:val="en-US"/>
        </w:rPr>
        <w:t>generator</w:t>
      </w:r>
      <w:r w:rsidR="00717CBB" w:rsidRPr="00941CEC">
        <w:rPr>
          <w:rFonts w:ascii="Times New Roman" w:hAnsi="Times New Roman" w:cs="Times New Roman"/>
          <w:sz w:val="24"/>
          <w:szCs w:val="24"/>
          <w:lang w:val="en-US"/>
        </w:rPr>
        <w:t xml:space="preserve"> of 50 W maximum power</w:t>
      </w:r>
      <w:r w:rsidR="009E4131" w:rsidRPr="00941CEC">
        <w:rPr>
          <w:rFonts w:ascii="Times New Roman" w:hAnsi="Times New Roman" w:cs="Times New Roman"/>
          <w:sz w:val="24"/>
          <w:szCs w:val="24"/>
          <w:lang w:val="en-US"/>
        </w:rPr>
        <w:t xml:space="preserve"> </w:t>
      </w:r>
      <w:r w:rsidR="00D61AC4" w:rsidRPr="00941CEC">
        <w:rPr>
          <w:rFonts w:ascii="Times New Roman" w:hAnsi="Times New Roman" w:cs="Times New Roman"/>
          <w:sz w:val="24"/>
          <w:szCs w:val="24"/>
          <w:lang w:val="en-US"/>
        </w:rPr>
        <w:t>was used to apply a</w:t>
      </w:r>
      <w:r w:rsidR="009E4131" w:rsidRPr="00941CEC">
        <w:rPr>
          <w:rFonts w:ascii="Times New Roman" w:hAnsi="Times New Roman" w:cs="Times New Roman"/>
          <w:sz w:val="24"/>
          <w:szCs w:val="24"/>
          <w:lang w:val="en-US"/>
        </w:rPr>
        <w:t xml:space="preserve"> </w:t>
      </w:r>
      <w:r w:rsidR="002432AA" w:rsidRPr="00941CEC">
        <w:rPr>
          <w:rFonts w:ascii="Times New Roman" w:hAnsi="Times New Roman" w:cs="Times New Roman"/>
          <w:sz w:val="24"/>
          <w:szCs w:val="24"/>
          <w:lang w:val="en-US"/>
        </w:rPr>
        <w:t>peak-to-peak voltage</w:t>
      </w:r>
      <w:r w:rsidR="009E4131" w:rsidRPr="00941CEC">
        <w:rPr>
          <w:rFonts w:ascii="Times New Roman" w:hAnsi="Times New Roman" w:cs="Times New Roman"/>
          <w:sz w:val="24"/>
          <w:szCs w:val="24"/>
          <w:lang w:val="en-US"/>
        </w:rPr>
        <w:t xml:space="preserve"> </w:t>
      </w:r>
      <w:r w:rsidR="007F4A99" w:rsidRPr="00941CEC">
        <w:rPr>
          <w:rFonts w:ascii="Times New Roman" w:hAnsi="Times New Roman" w:cs="Times New Roman"/>
          <w:sz w:val="24"/>
          <w:szCs w:val="24"/>
          <w:lang w:val="en-US"/>
        </w:rPr>
        <w:t xml:space="preserve">of </w:t>
      </w:r>
      <w:r w:rsidR="009E4131" w:rsidRPr="00941CEC">
        <w:rPr>
          <w:rFonts w:ascii="Times New Roman" w:hAnsi="Times New Roman" w:cs="Times New Roman"/>
          <w:sz w:val="24"/>
          <w:szCs w:val="24"/>
          <w:lang w:val="en-US"/>
        </w:rPr>
        <w:t>up to 25</w:t>
      </w:r>
      <w:r w:rsidR="002214F3" w:rsidRPr="00941CEC">
        <w:rPr>
          <w:rFonts w:ascii="Times New Roman" w:hAnsi="Times New Roman" w:cs="Times New Roman"/>
          <w:sz w:val="24"/>
          <w:szCs w:val="24"/>
          <w:lang w:val="en-US"/>
        </w:rPr>
        <w:t>0</w:t>
      </w:r>
      <w:r w:rsidR="001E31D1" w:rsidRPr="00941CEC">
        <w:rPr>
          <w:rFonts w:ascii="Times New Roman" w:hAnsi="Times New Roman" w:cs="Times New Roman"/>
          <w:sz w:val="24"/>
          <w:szCs w:val="24"/>
          <w:lang w:val="en-US"/>
        </w:rPr>
        <w:t xml:space="preserve"> </w:t>
      </w:r>
      <w:r w:rsidR="002214F3" w:rsidRPr="00941CEC">
        <w:rPr>
          <w:rFonts w:ascii="Times New Roman" w:hAnsi="Times New Roman" w:cs="Times New Roman"/>
          <w:sz w:val="24"/>
          <w:szCs w:val="24"/>
          <w:lang w:val="en-US"/>
        </w:rPr>
        <w:t>V</w:t>
      </w:r>
      <w:r w:rsidR="001E31D1" w:rsidRPr="00941CEC">
        <w:rPr>
          <w:rFonts w:ascii="Times New Roman" w:hAnsi="Times New Roman" w:cs="Times New Roman"/>
          <w:sz w:val="24"/>
          <w:szCs w:val="24"/>
          <w:vertAlign w:val="subscript"/>
          <w:lang w:val="en-US"/>
        </w:rPr>
        <w:t>pp</w:t>
      </w:r>
      <w:r w:rsidR="002214F3" w:rsidRPr="00941CEC">
        <w:rPr>
          <w:rFonts w:ascii="Times New Roman" w:hAnsi="Times New Roman" w:cs="Times New Roman"/>
          <w:sz w:val="24"/>
          <w:szCs w:val="24"/>
          <w:lang w:val="en-US"/>
        </w:rPr>
        <w:t xml:space="preserve"> </w:t>
      </w:r>
      <w:r w:rsidR="005C22EF" w:rsidRPr="00941CEC">
        <w:rPr>
          <w:rFonts w:ascii="Times New Roman" w:hAnsi="Times New Roman" w:cs="Times New Roman"/>
          <w:sz w:val="24"/>
          <w:szCs w:val="24"/>
          <w:lang w:val="en-US"/>
        </w:rPr>
        <w:t>o</w:t>
      </w:r>
      <w:r w:rsidR="002432AA" w:rsidRPr="00941CEC">
        <w:rPr>
          <w:rFonts w:ascii="Times New Roman" w:hAnsi="Times New Roman" w:cs="Times New Roman"/>
          <w:sz w:val="24"/>
          <w:szCs w:val="24"/>
          <w:lang w:val="en-US"/>
        </w:rPr>
        <w:t>n</w:t>
      </w:r>
      <w:r w:rsidR="002214F3" w:rsidRPr="00941CEC">
        <w:rPr>
          <w:rFonts w:ascii="Times New Roman" w:hAnsi="Times New Roman" w:cs="Times New Roman"/>
          <w:sz w:val="24"/>
          <w:szCs w:val="24"/>
          <w:lang w:val="en-US"/>
        </w:rPr>
        <w:t xml:space="preserve"> this plate</w:t>
      </w:r>
      <w:r w:rsidR="001747AB" w:rsidRPr="00941CEC">
        <w:rPr>
          <w:rFonts w:ascii="Times New Roman" w:hAnsi="Times New Roman" w:cs="Times New Roman"/>
          <w:sz w:val="24"/>
          <w:szCs w:val="24"/>
          <w:lang w:val="en-US"/>
        </w:rPr>
        <w:t>, referenced to the grounded housing</w:t>
      </w:r>
      <w:r w:rsidR="002214F3" w:rsidRPr="00941CEC">
        <w:rPr>
          <w:rFonts w:ascii="Times New Roman" w:hAnsi="Times New Roman" w:cs="Times New Roman"/>
          <w:sz w:val="24"/>
          <w:szCs w:val="24"/>
          <w:lang w:val="en-US"/>
        </w:rPr>
        <w:t>.</w:t>
      </w:r>
      <w:r w:rsidR="00717CBB" w:rsidRPr="00941CEC">
        <w:rPr>
          <w:rFonts w:ascii="Times New Roman" w:hAnsi="Times New Roman" w:cs="Times New Roman"/>
          <w:sz w:val="24"/>
          <w:szCs w:val="24"/>
          <w:lang w:val="en-US"/>
        </w:rPr>
        <w:t xml:space="preserve"> Because </w:t>
      </w:r>
      <w:r w:rsidR="00BB5F9A" w:rsidRPr="00941CEC">
        <w:rPr>
          <w:rFonts w:ascii="Times New Roman" w:hAnsi="Times New Roman" w:cs="Times New Roman"/>
          <w:sz w:val="24"/>
          <w:szCs w:val="24"/>
          <w:lang w:val="en-US"/>
        </w:rPr>
        <w:t>the</w:t>
      </w:r>
      <w:r w:rsidR="00717CBB" w:rsidRPr="00941CEC">
        <w:rPr>
          <w:rFonts w:ascii="Times New Roman" w:hAnsi="Times New Roman" w:cs="Times New Roman"/>
          <w:sz w:val="24"/>
          <w:szCs w:val="24"/>
          <w:lang w:val="en-US"/>
        </w:rPr>
        <w:t xml:space="preserve"> RF bias</w:t>
      </w:r>
      <w:r w:rsidR="00BB5F9A" w:rsidRPr="00941CEC">
        <w:rPr>
          <w:rFonts w:ascii="Times New Roman" w:hAnsi="Times New Roman" w:cs="Times New Roman"/>
          <w:sz w:val="24"/>
          <w:szCs w:val="24"/>
          <w:lang w:val="en-US"/>
        </w:rPr>
        <w:t xml:space="preserve"> voltage</w:t>
      </w:r>
      <w:r w:rsidR="00717CBB" w:rsidRPr="00941CEC">
        <w:rPr>
          <w:rFonts w:ascii="Times New Roman" w:hAnsi="Times New Roman" w:cs="Times New Roman"/>
          <w:sz w:val="24"/>
          <w:szCs w:val="24"/>
          <w:lang w:val="en-US"/>
        </w:rPr>
        <w:t xml:space="preserve"> is directly applied between the bias plate and ground, </w:t>
      </w:r>
      <w:r w:rsidR="00BB5F9A" w:rsidRPr="00941CEC">
        <w:rPr>
          <w:rFonts w:ascii="Times New Roman" w:hAnsi="Times New Roman" w:cs="Times New Roman"/>
          <w:sz w:val="24"/>
          <w:szCs w:val="24"/>
          <w:lang w:val="en-US"/>
        </w:rPr>
        <w:t>it</w:t>
      </w:r>
      <w:r w:rsidR="00BC1B31" w:rsidRPr="00941CEC">
        <w:rPr>
          <w:rFonts w:ascii="Times New Roman" w:hAnsi="Times New Roman" w:cs="Times New Roman"/>
          <w:sz w:val="24"/>
          <w:szCs w:val="24"/>
          <w:lang w:val="en-US"/>
        </w:rPr>
        <w:t xml:space="preserve"> is</w:t>
      </w:r>
      <w:r w:rsidR="00717CBB" w:rsidRPr="00941CEC">
        <w:rPr>
          <w:rFonts w:ascii="Times New Roman" w:hAnsi="Times New Roman" w:cs="Times New Roman"/>
          <w:sz w:val="24"/>
          <w:szCs w:val="24"/>
          <w:lang w:val="en-US"/>
        </w:rPr>
        <w:t xml:space="preserve"> a CCP source, where the RF voltage appears across the </w:t>
      </w:r>
      <w:r w:rsidR="00EF01E1" w:rsidRPr="00941CEC">
        <w:rPr>
          <w:rFonts w:ascii="Times New Roman" w:hAnsi="Times New Roman" w:cs="Times New Roman"/>
          <w:sz w:val="24"/>
          <w:szCs w:val="24"/>
          <w:lang w:val="en-US"/>
        </w:rPr>
        <w:t xml:space="preserve">series impedance of the </w:t>
      </w:r>
      <w:r w:rsidR="00717CBB" w:rsidRPr="00941CEC">
        <w:rPr>
          <w:rFonts w:ascii="Times New Roman" w:hAnsi="Times New Roman" w:cs="Times New Roman"/>
          <w:sz w:val="24"/>
          <w:szCs w:val="24"/>
          <w:lang w:val="en-US"/>
        </w:rPr>
        <w:t xml:space="preserve">plasma </w:t>
      </w:r>
      <w:r w:rsidR="00EF01E1" w:rsidRPr="00941CEC">
        <w:rPr>
          <w:rFonts w:ascii="Times New Roman" w:hAnsi="Times New Roman" w:cs="Times New Roman"/>
          <w:sz w:val="24"/>
          <w:szCs w:val="24"/>
          <w:lang w:val="en-US"/>
        </w:rPr>
        <w:t xml:space="preserve">and the </w:t>
      </w:r>
      <w:r w:rsidR="00717CBB" w:rsidRPr="00941CEC">
        <w:rPr>
          <w:rFonts w:ascii="Times New Roman" w:hAnsi="Times New Roman" w:cs="Times New Roman"/>
          <w:sz w:val="24"/>
          <w:szCs w:val="24"/>
          <w:lang w:val="en-US"/>
        </w:rPr>
        <w:t>sheaths.</w:t>
      </w:r>
      <w:r w:rsidR="00EF01E1" w:rsidRPr="00941CEC">
        <w:rPr>
          <w:rFonts w:ascii="Times New Roman" w:hAnsi="Times New Roman" w:cs="Times New Roman"/>
          <w:sz w:val="24"/>
          <w:szCs w:val="24"/>
          <w:lang w:val="en-US"/>
        </w:rPr>
        <w:t xml:space="preserve"> Because the sheath capacitive impedance varies inversely with frequency, frequencies</w:t>
      </w:r>
      <w:r w:rsidR="00021796" w:rsidRPr="00941CEC">
        <w:rPr>
          <w:rFonts w:ascii="Times New Roman" w:hAnsi="Times New Roman" w:cs="Times New Roman"/>
          <w:sz w:val="24"/>
          <w:szCs w:val="24"/>
          <w:lang w:val="en-US"/>
        </w:rPr>
        <w:t xml:space="preserve"> of a few MHz or less</w:t>
      </w:r>
      <w:r w:rsidR="00EF01E1" w:rsidRPr="00941CEC">
        <w:rPr>
          <w:rFonts w:ascii="Times New Roman" w:hAnsi="Times New Roman" w:cs="Times New Roman"/>
          <w:sz w:val="24"/>
          <w:szCs w:val="24"/>
          <w:lang w:val="en-US"/>
        </w:rPr>
        <w:t xml:space="preserve"> ensure that the principal voltage drop occurs across the sheaths, which is the aim of the RF bias</w:t>
      </w:r>
      <w:r w:rsidR="00EF3246" w:rsidRPr="00941CEC">
        <w:rPr>
          <w:rFonts w:ascii="Times New Roman" w:hAnsi="Times New Roman" w:cs="Times New Roman"/>
          <w:sz w:val="24"/>
          <w:szCs w:val="24"/>
          <w:lang w:val="en-US"/>
        </w:rPr>
        <w:t xml:space="preserve"> to control the ion energy.</w:t>
      </w:r>
      <w:r w:rsidR="00316B6E" w:rsidRPr="00941CEC">
        <w:rPr>
          <w:rFonts w:ascii="Times New Roman" w:hAnsi="Times New Roman" w:cs="Times New Roman"/>
          <w:sz w:val="24"/>
          <w:szCs w:val="24"/>
          <w:lang w:val="en-US"/>
        </w:rPr>
        <w:t xml:space="preserve"> 5 MHz was sufficiently </w:t>
      </w:r>
      <w:r w:rsidR="00831448" w:rsidRPr="00941CEC">
        <w:rPr>
          <w:rFonts w:ascii="Times New Roman" w:hAnsi="Times New Roman" w:cs="Times New Roman"/>
          <w:sz w:val="24"/>
          <w:szCs w:val="24"/>
          <w:lang w:val="en-US"/>
        </w:rPr>
        <w:t>far below</w:t>
      </w:r>
      <w:r w:rsidR="00316B6E" w:rsidRPr="00941CEC">
        <w:rPr>
          <w:rFonts w:ascii="Times New Roman" w:hAnsi="Times New Roman" w:cs="Times New Roman"/>
          <w:sz w:val="24"/>
          <w:szCs w:val="24"/>
          <w:lang w:val="en-US"/>
        </w:rPr>
        <w:t xml:space="preserve"> 13.56 MHz so that simple filters could be used to suppress any interference between </w:t>
      </w:r>
      <w:r w:rsidR="00927ABA" w:rsidRPr="00941CEC">
        <w:rPr>
          <w:rFonts w:ascii="Times New Roman" w:hAnsi="Times New Roman" w:cs="Times New Roman"/>
          <w:sz w:val="24"/>
          <w:szCs w:val="24"/>
          <w:lang w:val="en-US"/>
        </w:rPr>
        <w:t>the</w:t>
      </w:r>
      <w:r w:rsidR="00316B6E" w:rsidRPr="00941CEC">
        <w:rPr>
          <w:rFonts w:ascii="Times New Roman" w:hAnsi="Times New Roman" w:cs="Times New Roman"/>
          <w:sz w:val="24"/>
          <w:szCs w:val="24"/>
          <w:lang w:val="en-US"/>
        </w:rPr>
        <w:t xml:space="preserve"> power supply circuits</w:t>
      </w:r>
      <w:r w:rsidR="00831448" w:rsidRPr="00941CEC">
        <w:rPr>
          <w:rFonts w:ascii="Times New Roman" w:hAnsi="Times New Roman" w:cs="Times New Roman"/>
          <w:sz w:val="24"/>
          <w:szCs w:val="24"/>
          <w:lang w:val="en-US"/>
        </w:rPr>
        <w:t>, although other frequencies could be used</w:t>
      </w:r>
      <w:r w:rsidR="00316B6E" w:rsidRPr="00941CEC">
        <w:rPr>
          <w:rFonts w:ascii="Times New Roman" w:hAnsi="Times New Roman" w:cs="Times New Roman"/>
          <w:sz w:val="24"/>
          <w:szCs w:val="24"/>
          <w:lang w:val="en-US"/>
        </w:rPr>
        <w:t>.</w:t>
      </w:r>
      <w:r w:rsidR="00717CBB" w:rsidRPr="00941CEC">
        <w:rPr>
          <w:rFonts w:ascii="Times New Roman" w:hAnsi="Times New Roman" w:cs="Times New Roman"/>
          <w:sz w:val="24"/>
          <w:szCs w:val="24"/>
          <w:lang w:val="en-US"/>
        </w:rPr>
        <w:t xml:space="preserve"> </w:t>
      </w:r>
      <w:r w:rsidR="00D61AC4" w:rsidRPr="00941CEC">
        <w:rPr>
          <w:rFonts w:ascii="Times New Roman" w:hAnsi="Times New Roman" w:cs="Times New Roman"/>
          <w:sz w:val="24"/>
          <w:szCs w:val="24"/>
          <w:lang w:val="en-US"/>
        </w:rPr>
        <w:t>Simultaneous</w:t>
      </w:r>
      <w:r w:rsidR="00A36FF8" w:rsidRPr="00941CEC">
        <w:rPr>
          <w:rFonts w:ascii="Times New Roman" w:hAnsi="Times New Roman" w:cs="Times New Roman"/>
          <w:sz w:val="24"/>
          <w:szCs w:val="24"/>
          <w:lang w:val="en-US"/>
        </w:rPr>
        <w:t xml:space="preserve"> comparison </w:t>
      </w:r>
      <w:r w:rsidR="00D61AC4" w:rsidRPr="00941CEC">
        <w:rPr>
          <w:rFonts w:ascii="Times New Roman" w:hAnsi="Times New Roman" w:cs="Times New Roman"/>
          <w:sz w:val="24"/>
          <w:szCs w:val="24"/>
          <w:lang w:val="en-US"/>
        </w:rPr>
        <w:t xml:space="preserve">of depositions with and without RF bias was made between </w:t>
      </w:r>
      <w:r w:rsidR="00EE0CD3" w:rsidRPr="00941CEC">
        <w:rPr>
          <w:rFonts w:ascii="Times New Roman" w:hAnsi="Times New Roman" w:cs="Times New Roman"/>
          <w:sz w:val="24"/>
          <w:szCs w:val="24"/>
          <w:lang w:val="en-US"/>
        </w:rPr>
        <w:t xml:space="preserve">silicon wafer </w:t>
      </w:r>
      <w:r w:rsidR="00D61AC4" w:rsidRPr="00941CEC">
        <w:rPr>
          <w:rFonts w:ascii="Times New Roman" w:hAnsi="Times New Roman" w:cs="Times New Roman"/>
          <w:sz w:val="24"/>
          <w:szCs w:val="24"/>
          <w:lang w:val="en-US"/>
        </w:rPr>
        <w:t>samples located</w:t>
      </w:r>
      <w:r w:rsidR="00A36FF8" w:rsidRPr="00941CEC">
        <w:rPr>
          <w:rFonts w:ascii="Times New Roman" w:hAnsi="Times New Roman" w:cs="Times New Roman"/>
          <w:sz w:val="24"/>
          <w:szCs w:val="24"/>
          <w:lang w:val="en-US"/>
        </w:rPr>
        <w:t xml:space="preserve"> inside and outside of the bias </w:t>
      </w:r>
      <w:r w:rsidR="00D61AC4" w:rsidRPr="00941CEC">
        <w:rPr>
          <w:rFonts w:ascii="Times New Roman" w:hAnsi="Times New Roman" w:cs="Times New Roman"/>
          <w:sz w:val="24"/>
          <w:szCs w:val="24"/>
          <w:lang w:val="en-US"/>
        </w:rPr>
        <w:t>area</w:t>
      </w:r>
      <w:r w:rsidR="00A36FF8" w:rsidRPr="00941CEC">
        <w:rPr>
          <w:rFonts w:ascii="Times New Roman" w:hAnsi="Times New Roman" w:cs="Times New Roman"/>
          <w:sz w:val="24"/>
          <w:szCs w:val="24"/>
          <w:lang w:val="en-US"/>
        </w:rPr>
        <w:t>.</w:t>
      </w:r>
      <w:r w:rsidR="00431F4C" w:rsidRPr="00941CEC">
        <w:rPr>
          <w:rFonts w:ascii="Times New Roman" w:hAnsi="Times New Roman" w:cs="Times New Roman"/>
          <w:sz w:val="24"/>
          <w:szCs w:val="24"/>
          <w:lang w:val="en-US"/>
        </w:rPr>
        <w:t xml:space="preserve"> The deposition conditions are summarized in Table 1 in the appendix.</w:t>
      </w:r>
    </w:p>
    <w:p w14:paraId="68EC5529" w14:textId="1301747D" w:rsidR="00FC52EF" w:rsidRPr="00941CEC" w:rsidRDefault="008F5361" w:rsidP="00D64A4B">
      <w:pPr>
        <w:spacing w:after="0" w:line="480" w:lineRule="auto"/>
        <w:ind w:firstLine="284"/>
        <w:rPr>
          <w:rStyle w:val="hps"/>
          <w:rFonts w:ascii="Times New Roman" w:hAnsi="Times New Roman" w:cs="Times New Roman"/>
          <w:sz w:val="24"/>
          <w:szCs w:val="24"/>
          <w:lang w:val="en-US"/>
        </w:rPr>
      </w:pPr>
      <w:r w:rsidRPr="00941CEC">
        <w:rPr>
          <w:rStyle w:val="hps"/>
          <w:rFonts w:ascii="Times New Roman" w:hAnsi="Times New Roman" w:cs="Times New Roman"/>
          <w:sz w:val="24"/>
          <w:szCs w:val="24"/>
          <w:lang w:val="en-US"/>
        </w:rPr>
        <w:t>T</w:t>
      </w:r>
      <w:r w:rsidR="00685BFE" w:rsidRPr="00941CEC">
        <w:rPr>
          <w:rStyle w:val="hps"/>
          <w:rFonts w:ascii="Times New Roman" w:hAnsi="Times New Roman" w:cs="Times New Roman"/>
          <w:sz w:val="24"/>
          <w:szCs w:val="24"/>
          <w:lang w:val="en-US"/>
        </w:rPr>
        <w:t>he</w:t>
      </w:r>
      <w:r w:rsidR="00E34610" w:rsidRPr="00941CEC">
        <w:rPr>
          <w:rFonts w:ascii="Times New Roman" w:hAnsi="Times New Roman" w:cs="Times New Roman"/>
          <w:sz w:val="24"/>
          <w:szCs w:val="24"/>
          <w:lang w:val="en-US"/>
        </w:rPr>
        <w:t xml:space="preserve"> </w:t>
      </w:r>
      <w:r w:rsidR="005337B7" w:rsidRPr="00941CEC">
        <w:rPr>
          <w:rFonts w:ascii="Times New Roman" w:hAnsi="Times New Roman" w:cs="Times New Roman"/>
          <w:sz w:val="24"/>
          <w:szCs w:val="24"/>
          <w:lang w:val="en-US"/>
        </w:rPr>
        <w:t xml:space="preserve">film </w:t>
      </w:r>
      <w:r w:rsidR="00E34610" w:rsidRPr="00941CEC">
        <w:rPr>
          <w:rFonts w:ascii="Times New Roman" w:hAnsi="Times New Roman" w:cs="Times New Roman"/>
          <w:sz w:val="24"/>
          <w:szCs w:val="24"/>
          <w:lang w:val="en-US"/>
        </w:rPr>
        <w:t xml:space="preserve">crystallinity was </w:t>
      </w:r>
      <w:r w:rsidR="00EC7BF3" w:rsidRPr="00941CEC">
        <w:rPr>
          <w:rFonts w:ascii="Times New Roman" w:hAnsi="Times New Roman" w:cs="Times New Roman"/>
          <w:sz w:val="24"/>
          <w:szCs w:val="24"/>
          <w:lang w:val="en-US"/>
        </w:rPr>
        <w:t>measured</w:t>
      </w:r>
      <w:r w:rsidR="00E34610" w:rsidRPr="00941CEC">
        <w:rPr>
          <w:rFonts w:ascii="Times New Roman" w:hAnsi="Times New Roman" w:cs="Times New Roman"/>
          <w:sz w:val="24"/>
          <w:szCs w:val="24"/>
          <w:lang w:val="en-US"/>
        </w:rPr>
        <w:t xml:space="preserve"> </w:t>
      </w:r>
      <w:r w:rsidR="00FA7D53" w:rsidRPr="00941CEC">
        <w:rPr>
          <w:rFonts w:ascii="Times New Roman" w:hAnsi="Times New Roman" w:cs="Times New Roman"/>
          <w:sz w:val="24"/>
          <w:szCs w:val="24"/>
          <w:lang w:val="en-US"/>
        </w:rPr>
        <w:t>by means of</w:t>
      </w:r>
      <w:r w:rsidR="00E34610" w:rsidRPr="00941CEC">
        <w:rPr>
          <w:rFonts w:ascii="Times New Roman" w:hAnsi="Times New Roman" w:cs="Times New Roman"/>
          <w:sz w:val="24"/>
          <w:szCs w:val="24"/>
          <w:lang w:val="en-US"/>
        </w:rPr>
        <w:t xml:space="preserve"> </w:t>
      </w:r>
      <w:r w:rsidR="000E45F7" w:rsidRPr="00941CEC">
        <w:rPr>
          <w:rFonts w:ascii="Times New Roman" w:hAnsi="Times New Roman" w:cs="Times New Roman"/>
          <w:sz w:val="24"/>
          <w:szCs w:val="24"/>
          <w:lang w:val="en-US"/>
        </w:rPr>
        <w:t>Raman</w:t>
      </w:r>
      <w:r w:rsidR="00E34610" w:rsidRPr="00941CEC">
        <w:rPr>
          <w:rFonts w:ascii="Times New Roman" w:hAnsi="Times New Roman" w:cs="Times New Roman"/>
          <w:sz w:val="24"/>
          <w:szCs w:val="24"/>
          <w:lang w:val="en-US"/>
        </w:rPr>
        <w:t xml:space="preserve"> spectroscopy (</w:t>
      </w:r>
      <w:r w:rsidR="00E34610" w:rsidRPr="00941CEC">
        <w:rPr>
          <w:rStyle w:val="hps"/>
          <w:rFonts w:ascii="Times New Roman" w:hAnsi="Times New Roman" w:cs="Times New Roman"/>
          <w:sz w:val="24"/>
          <w:szCs w:val="24"/>
          <w:lang w:val="en-US"/>
        </w:rPr>
        <w:t>532</w:t>
      </w:r>
      <w:r w:rsidR="007D16BE" w:rsidRPr="00941CEC">
        <w:rPr>
          <w:rStyle w:val="hps"/>
          <w:rFonts w:ascii="Times New Roman" w:hAnsi="Times New Roman" w:cs="Times New Roman"/>
          <w:sz w:val="24"/>
          <w:szCs w:val="24"/>
          <w:lang w:val="en-US"/>
        </w:rPr>
        <w:t xml:space="preserve"> </w:t>
      </w:r>
      <w:r w:rsidR="00E34610" w:rsidRPr="00941CEC">
        <w:rPr>
          <w:rStyle w:val="hps"/>
          <w:rFonts w:ascii="Times New Roman" w:hAnsi="Times New Roman" w:cs="Times New Roman"/>
          <w:sz w:val="24"/>
          <w:szCs w:val="24"/>
          <w:lang w:val="en-US"/>
        </w:rPr>
        <w:t>nm</w:t>
      </w:r>
      <w:r w:rsidR="00E34610" w:rsidRPr="00941CEC">
        <w:rPr>
          <w:rFonts w:ascii="Times New Roman" w:hAnsi="Times New Roman" w:cs="Times New Roman"/>
          <w:sz w:val="24"/>
          <w:szCs w:val="24"/>
          <w:lang w:val="en-US"/>
        </w:rPr>
        <w:t xml:space="preserve"> </w:t>
      </w:r>
      <w:r w:rsidR="00E34610" w:rsidRPr="00941CEC">
        <w:rPr>
          <w:rStyle w:val="hps"/>
          <w:rFonts w:ascii="Times New Roman" w:hAnsi="Times New Roman" w:cs="Times New Roman"/>
          <w:sz w:val="24"/>
          <w:szCs w:val="24"/>
          <w:lang w:val="en-US"/>
        </w:rPr>
        <w:t>laser</w:t>
      </w:r>
      <w:r w:rsidR="00E34610" w:rsidRPr="00941CEC">
        <w:rPr>
          <w:rFonts w:ascii="Times New Roman" w:hAnsi="Times New Roman" w:cs="Times New Roman"/>
          <w:sz w:val="24"/>
          <w:szCs w:val="24"/>
          <w:lang w:val="en-US"/>
        </w:rPr>
        <w:t xml:space="preserve"> </w:t>
      </w:r>
      <w:r w:rsidR="00E34610" w:rsidRPr="00941CEC">
        <w:rPr>
          <w:rStyle w:val="hps"/>
          <w:rFonts w:ascii="Times New Roman" w:hAnsi="Times New Roman" w:cs="Times New Roman"/>
          <w:sz w:val="24"/>
          <w:szCs w:val="24"/>
          <w:lang w:val="en-US"/>
        </w:rPr>
        <w:t>and</w:t>
      </w:r>
      <w:r w:rsidR="00E34610" w:rsidRPr="00941CEC">
        <w:rPr>
          <w:rFonts w:ascii="Times New Roman" w:hAnsi="Times New Roman" w:cs="Times New Roman"/>
          <w:sz w:val="24"/>
          <w:szCs w:val="24"/>
          <w:lang w:val="en-US"/>
        </w:rPr>
        <w:t xml:space="preserve"> </w:t>
      </w:r>
      <w:r w:rsidR="00E34610" w:rsidRPr="00941CEC">
        <w:rPr>
          <w:rStyle w:val="hps"/>
          <w:rFonts w:ascii="Times New Roman" w:hAnsi="Times New Roman" w:cs="Times New Roman"/>
          <w:sz w:val="24"/>
          <w:szCs w:val="24"/>
          <w:lang w:val="en-US"/>
        </w:rPr>
        <w:t>0.25</w:t>
      </w:r>
      <w:r w:rsidR="007D16BE" w:rsidRPr="00941CEC">
        <w:rPr>
          <w:rStyle w:val="hps"/>
          <w:rFonts w:ascii="Times New Roman" w:hAnsi="Times New Roman" w:cs="Times New Roman"/>
          <w:sz w:val="24"/>
          <w:szCs w:val="24"/>
          <w:lang w:val="en-US"/>
        </w:rPr>
        <w:t xml:space="preserve"> </w:t>
      </w:r>
      <w:r w:rsidR="00E34610" w:rsidRPr="00941CEC">
        <w:rPr>
          <w:rStyle w:val="hps"/>
          <w:rFonts w:ascii="Times New Roman" w:hAnsi="Times New Roman" w:cs="Times New Roman"/>
          <w:sz w:val="24"/>
          <w:szCs w:val="24"/>
          <w:lang w:val="en-US"/>
        </w:rPr>
        <w:t>cm</w:t>
      </w:r>
      <w:r w:rsidR="007D16BE" w:rsidRPr="00941CEC">
        <w:rPr>
          <w:rFonts w:ascii="Times New Roman" w:hAnsi="Times New Roman" w:cs="Times New Roman"/>
          <w:sz w:val="24"/>
          <w:szCs w:val="24"/>
          <w:vertAlign w:val="superscript"/>
          <w:lang w:val="en-US"/>
        </w:rPr>
        <w:t>-</w:t>
      </w:r>
      <w:r w:rsidR="00E34610" w:rsidRPr="00941CEC">
        <w:rPr>
          <w:rFonts w:ascii="Times New Roman" w:hAnsi="Times New Roman" w:cs="Times New Roman"/>
          <w:sz w:val="24"/>
          <w:szCs w:val="24"/>
          <w:vertAlign w:val="superscript"/>
          <w:lang w:val="en-US"/>
        </w:rPr>
        <w:t>1</w:t>
      </w:r>
      <w:r w:rsidR="00456BDE" w:rsidRPr="00941CEC">
        <w:rPr>
          <w:rStyle w:val="hps"/>
          <w:rFonts w:ascii="Times New Roman" w:hAnsi="Times New Roman" w:cs="Times New Roman"/>
          <w:sz w:val="24"/>
          <w:szCs w:val="24"/>
          <w:lang w:val="en-US"/>
        </w:rPr>
        <w:t xml:space="preserve"> resolution</w:t>
      </w:r>
      <w:r w:rsidR="00E34610" w:rsidRPr="00941CEC">
        <w:rPr>
          <w:rFonts w:ascii="Times New Roman" w:hAnsi="Times New Roman" w:cs="Times New Roman"/>
          <w:sz w:val="24"/>
          <w:szCs w:val="24"/>
          <w:lang w:val="en-US"/>
        </w:rPr>
        <w:t>)</w:t>
      </w:r>
      <w:r w:rsidR="00087926" w:rsidRPr="00941CEC">
        <w:rPr>
          <w:rFonts w:ascii="Times New Roman" w:hAnsi="Times New Roman" w:cs="Times New Roman"/>
          <w:sz w:val="24"/>
          <w:szCs w:val="24"/>
          <w:lang w:val="en-US"/>
        </w:rPr>
        <w:t xml:space="preserve"> by spectral deconvolution of three Gaussian functions centered at the 480, 510 and 520 cm</w:t>
      </w:r>
      <w:r w:rsidR="00087926" w:rsidRPr="00941CEC">
        <w:rPr>
          <w:rFonts w:ascii="Times New Roman" w:hAnsi="Times New Roman" w:cs="Times New Roman"/>
          <w:sz w:val="24"/>
          <w:szCs w:val="24"/>
          <w:vertAlign w:val="superscript"/>
          <w:lang w:val="en-US"/>
        </w:rPr>
        <w:t>-1</w:t>
      </w:r>
      <w:r w:rsidR="00087926" w:rsidRPr="00941CEC">
        <w:rPr>
          <w:rFonts w:ascii="Times New Roman" w:hAnsi="Times New Roman" w:cs="Times New Roman"/>
          <w:sz w:val="24"/>
          <w:szCs w:val="24"/>
          <w:lang w:val="en-US"/>
        </w:rPr>
        <w:t xml:space="preserve"> peaks</w:t>
      </w:r>
      <w:r w:rsidR="008C7194" w:rsidRPr="00941CEC">
        <w:rPr>
          <w:rFonts w:ascii="Times New Roman" w:hAnsi="Times New Roman" w:cs="Times New Roman"/>
          <w:sz w:val="24"/>
          <w:szCs w:val="24"/>
          <w:lang w:val="en-US"/>
        </w:rPr>
        <w:t xml:space="preserve"> [</w:t>
      </w:r>
      <w:r w:rsidR="00875ACD" w:rsidRPr="00941CEC">
        <w:rPr>
          <w:rFonts w:ascii="Times New Roman" w:hAnsi="Times New Roman" w:cs="Times New Roman"/>
          <w:sz w:val="24"/>
          <w:szCs w:val="24"/>
          <w:lang w:val="en-US"/>
        </w:rPr>
        <w:t>51</w:t>
      </w:r>
      <w:r w:rsidR="00777A4E" w:rsidRPr="00941CEC">
        <w:rPr>
          <w:rFonts w:ascii="Times New Roman" w:hAnsi="Times New Roman" w:cs="Times New Roman"/>
          <w:sz w:val="24"/>
          <w:szCs w:val="24"/>
          <w:lang w:val="en-US"/>
        </w:rPr>
        <w:t>-</w:t>
      </w:r>
      <w:r w:rsidR="00875ACD" w:rsidRPr="00941CEC">
        <w:rPr>
          <w:rFonts w:ascii="Times New Roman" w:hAnsi="Times New Roman" w:cs="Times New Roman"/>
          <w:sz w:val="24"/>
          <w:szCs w:val="24"/>
          <w:lang w:val="en-US"/>
        </w:rPr>
        <w:t>53</w:t>
      </w:r>
      <w:r w:rsidR="008C7194" w:rsidRPr="00941CEC">
        <w:rPr>
          <w:rFonts w:ascii="Times New Roman" w:hAnsi="Times New Roman" w:cs="Times New Roman"/>
          <w:sz w:val="24"/>
          <w:szCs w:val="24"/>
          <w:lang w:val="en-US"/>
        </w:rPr>
        <w:t>]</w:t>
      </w:r>
      <w:r w:rsidR="00F535EC" w:rsidRPr="00941CEC">
        <w:rPr>
          <w:rFonts w:ascii="Times New Roman" w:hAnsi="Times New Roman" w:cs="Times New Roman"/>
          <w:sz w:val="24"/>
          <w:szCs w:val="24"/>
          <w:lang w:val="en-US"/>
        </w:rPr>
        <w:t xml:space="preserve">. Post-oxidation of the films was measured </w:t>
      </w:r>
      <w:r w:rsidR="008D0033" w:rsidRPr="00941CEC">
        <w:rPr>
          <w:rFonts w:ascii="Times New Roman" w:hAnsi="Times New Roman" w:cs="Times New Roman"/>
          <w:sz w:val="24"/>
          <w:szCs w:val="24"/>
          <w:lang w:val="en-US"/>
        </w:rPr>
        <w:t>using FTIR spectroscopy (</w:t>
      </w:r>
      <w:r w:rsidR="008D0033" w:rsidRPr="00941CEC">
        <w:rPr>
          <w:rStyle w:val="hps"/>
          <w:rFonts w:ascii="Times New Roman" w:hAnsi="Times New Roman" w:cs="Times New Roman"/>
          <w:sz w:val="24"/>
          <w:szCs w:val="24"/>
          <w:lang w:val="en-US"/>
        </w:rPr>
        <w:t>400 - 4000 cm</w:t>
      </w:r>
      <w:r w:rsidR="008D0033" w:rsidRPr="00941CEC">
        <w:rPr>
          <w:rFonts w:ascii="Times New Roman" w:hAnsi="Times New Roman" w:cs="Times New Roman"/>
          <w:sz w:val="24"/>
          <w:szCs w:val="24"/>
          <w:vertAlign w:val="superscript"/>
          <w:lang w:val="en-US"/>
        </w:rPr>
        <w:t>-1</w:t>
      </w:r>
      <w:r w:rsidR="008D0033" w:rsidRPr="00941CEC">
        <w:rPr>
          <w:rFonts w:ascii="Times New Roman" w:hAnsi="Times New Roman" w:cs="Times New Roman"/>
          <w:sz w:val="24"/>
          <w:szCs w:val="24"/>
          <w:lang w:val="en-US"/>
        </w:rPr>
        <w:t xml:space="preserve"> </w:t>
      </w:r>
      <w:r w:rsidR="008D0033" w:rsidRPr="00941CEC">
        <w:rPr>
          <w:rStyle w:val="hps"/>
          <w:rFonts w:ascii="Times New Roman" w:hAnsi="Times New Roman" w:cs="Times New Roman"/>
          <w:sz w:val="24"/>
          <w:szCs w:val="24"/>
          <w:lang w:val="en-US"/>
        </w:rPr>
        <w:t>with</w:t>
      </w:r>
      <w:r w:rsidR="008D0033" w:rsidRPr="00941CEC">
        <w:rPr>
          <w:rFonts w:ascii="Times New Roman" w:hAnsi="Times New Roman" w:cs="Times New Roman"/>
          <w:sz w:val="24"/>
          <w:szCs w:val="24"/>
          <w:lang w:val="en-US"/>
        </w:rPr>
        <w:t xml:space="preserve"> 2</w:t>
      </w:r>
      <w:r w:rsidR="008D0033" w:rsidRPr="00941CEC">
        <w:rPr>
          <w:rStyle w:val="hps"/>
          <w:rFonts w:ascii="Times New Roman" w:hAnsi="Times New Roman" w:cs="Times New Roman"/>
          <w:sz w:val="24"/>
          <w:szCs w:val="24"/>
          <w:lang w:val="en-US"/>
        </w:rPr>
        <w:t xml:space="preserve"> cm</w:t>
      </w:r>
      <w:r w:rsidR="008D0033" w:rsidRPr="00941CEC">
        <w:rPr>
          <w:rFonts w:ascii="Times New Roman" w:hAnsi="Times New Roman" w:cs="Times New Roman"/>
          <w:sz w:val="24"/>
          <w:szCs w:val="24"/>
          <w:vertAlign w:val="superscript"/>
          <w:lang w:val="en-US"/>
        </w:rPr>
        <w:t xml:space="preserve">-1 </w:t>
      </w:r>
      <w:r w:rsidR="008D0033" w:rsidRPr="00941CEC">
        <w:rPr>
          <w:rStyle w:val="hps"/>
          <w:rFonts w:ascii="Times New Roman" w:hAnsi="Times New Roman" w:cs="Times New Roman"/>
          <w:sz w:val="24"/>
          <w:szCs w:val="24"/>
          <w:lang w:val="en-US"/>
        </w:rPr>
        <w:t>resolution</w:t>
      </w:r>
      <w:r w:rsidR="00C5186D" w:rsidRPr="00941CEC">
        <w:rPr>
          <w:rFonts w:ascii="Times New Roman" w:hAnsi="Times New Roman" w:cs="Times New Roman"/>
          <w:sz w:val="24"/>
          <w:szCs w:val="24"/>
          <w:lang w:val="en-US"/>
        </w:rPr>
        <w:t>)</w:t>
      </w:r>
      <w:r w:rsidR="00F535EC" w:rsidRPr="00941CEC">
        <w:rPr>
          <w:rFonts w:ascii="Times New Roman" w:hAnsi="Times New Roman" w:cs="Times New Roman"/>
          <w:sz w:val="24"/>
          <w:szCs w:val="24"/>
          <w:lang w:val="en-US"/>
        </w:rPr>
        <w:t xml:space="preserve"> </w:t>
      </w:r>
      <w:r w:rsidR="00001CCC" w:rsidRPr="00941CEC">
        <w:rPr>
          <w:rFonts w:ascii="Times New Roman" w:hAnsi="Times New Roman" w:cs="Times New Roman"/>
          <w:sz w:val="24"/>
          <w:szCs w:val="24"/>
          <w:lang w:val="en-US"/>
        </w:rPr>
        <w:t xml:space="preserve">using the </w:t>
      </w:r>
      <w:r w:rsidR="00E46574" w:rsidRPr="00941CEC">
        <w:rPr>
          <w:rFonts w:ascii="Times New Roman" w:hAnsi="Times New Roman" w:cs="Times New Roman"/>
          <w:sz w:val="24"/>
          <w:szCs w:val="24"/>
          <w:lang w:val="en-US"/>
        </w:rPr>
        <w:t>peak identification</w:t>
      </w:r>
      <w:r w:rsidR="00001CCC" w:rsidRPr="00941CEC">
        <w:rPr>
          <w:rFonts w:ascii="Times New Roman" w:hAnsi="Times New Roman" w:cs="Times New Roman"/>
          <w:sz w:val="24"/>
          <w:szCs w:val="24"/>
          <w:lang w:val="en-US"/>
        </w:rPr>
        <w:t xml:space="preserve"> of Bronneberg </w:t>
      </w:r>
      <w:r w:rsidR="00001CCC" w:rsidRPr="00941CEC">
        <w:rPr>
          <w:rFonts w:ascii="Times New Roman" w:hAnsi="Times New Roman" w:cs="Times New Roman"/>
          <w:i/>
          <w:sz w:val="24"/>
          <w:szCs w:val="24"/>
          <w:lang w:val="en-US"/>
        </w:rPr>
        <w:t>et al.</w:t>
      </w:r>
      <w:r w:rsidR="00001CCC" w:rsidRPr="00941CEC">
        <w:rPr>
          <w:rFonts w:ascii="Times New Roman" w:hAnsi="Times New Roman" w:cs="Times New Roman"/>
          <w:sz w:val="24"/>
          <w:szCs w:val="24"/>
          <w:lang w:val="en-US"/>
        </w:rPr>
        <w:t xml:space="preserve"> [</w:t>
      </w:r>
      <w:r w:rsidR="00BA4395" w:rsidRPr="00941CEC">
        <w:rPr>
          <w:rFonts w:ascii="Times New Roman" w:hAnsi="Times New Roman" w:cs="Times New Roman"/>
          <w:sz w:val="24"/>
          <w:szCs w:val="24"/>
          <w:lang w:val="en-US"/>
        </w:rPr>
        <w:t>54</w:t>
      </w:r>
      <w:r w:rsidR="00001CCC" w:rsidRPr="00941CEC">
        <w:rPr>
          <w:rFonts w:ascii="Times New Roman" w:hAnsi="Times New Roman" w:cs="Times New Roman"/>
          <w:sz w:val="24"/>
          <w:szCs w:val="24"/>
          <w:lang w:val="en-US"/>
        </w:rPr>
        <w:t xml:space="preserve">], </w:t>
      </w:r>
      <w:r w:rsidR="008A4B4A" w:rsidRPr="00941CEC">
        <w:rPr>
          <w:rFonts w:ascii="Times New Roman" w:hAnsi="Times New Roman" w:cs="Times New Roman"/>
          <w:sz w:val="24"/>
          <w:szCs w:val="24"/>
          <w:lang w:val="en-US"/>
        </w:rPr>
        <w:t xml:space="preserve">as described in section 3.1. </w:t>
      </w:r>
      <w:r w:rsidR="00E46574" w:rsidRPr="00941CEC">
        <w:rPr>
          <w:rFonts w:ascii="Times New Roman" w:hAnsi="Times New Roman" w:cs="Times New Roman"/>
          <w:sz w:val="24"/>
          <w:szCs w:val="24"/>
          <w:lang w:val="en-US"/>
        </w:rPr>
        <w:t>The film refractive index,</w:t>
      </w:r>
      <w:r w:rsidR="00C5186D" w:rsidRPr="00941CEC">
        <w:rPr>
          <w:rFonts w:ascii="Times New Roman" w:hAnsi="Times New Roman" w:cs="Times New Roman"/>
          <w:sz w:val="24"/>
          <w:szCs w:val="24"/>
          <w:lang w:val="en-US"/>
        </w:rPr>
        <w:t xml:space="preserve"> </w:t>
      </w:r>
      <w:r w:rsidR="008A4B4A" w:rsidRPr="00941CEC">
        <w:rPr>
          <w:rStyle w:val="hps"/>
          <w:rFonts w:ascii="Times New Roman" w:hAnsi="Times New Roman" w:cs="Times New Roman"/>
          <w:sz w:val="24"/>
          <w:szCs w:val="24"/>
          <w:lang w:val="en-US"/>
        </w:rPr>
        <w:t>measured</w:t>
      </w:r>
      <w:r w:rsidR="008A4B4A" w:rsidRPr="00941CEC">
        <w:rPr>
          <w:rFonts w:ascii="Times New Roman" w:hAnsi="Times New Roman" w:cs="Times New Roman"/>
          <w:sz w:val="24"/>
          <w:szCs w:val="24"/>
          <w:lang w:val="en-US"/>
        </w:rPr>
        <w:t xml:space="preserve"> at 500 </w:t>
      </w:r>
      <w:r w:rsidR="008A4B4A" w:rsidRPr="00941CEC">
        <w:rPr>
          <w:rFonts w:ascii="Times New Roman" w:hAnsi="Times New Roman" w:cs="Times New Roman"/>
          <w:sz w:val="24"/>
          <w:szCs w:val="24"/>
          <w:lang w:val="en-US"/>
        </w:rPr>
        <w:lastRenderedPageBreak/>
        <w:t>nm by s</w:t>
      </w:r>
      <w:r w:rsidR="00205521" w:rsidRPr="00941CEC">
        <w:rPr>
          <w:rFonts w:ascii="Times New Roman" w:hAnsi="Times New Roman" w:cs="Times New Roman"/>
          <w:sz w:val="24"/>
          <w:szCs w:val="24"/>
          <w:lang w:val="en-US"/>
        </w:rPr>
        <w:t xml:space="preserve">pectroscopic </w:t>
      </w:r>
      <w:r w:rsidR="00E34610" w:rsidRPr="00941CEC">
        <w:rPr>
          <w:rFonts w:ascii="Times New Roman" w:hAnsi="Times New Roman" w:cs="Times New Roman"/>
          <w:sz w:val="24"/>
          <w:szCs w:val="24"/>
          <w:lang w:val="en-US"/>
        </w:rPr>
        <w:t>ellipsometr</w:t>
      </w:r>
      <w:r w:rsidR="00BE0BC8" w:rsidRPr="00941CEC">
        <w:rPr>
          <w:rFonts w:ascii="Times New Roman" w:hAnsi="Times New Roman" w:cs="Times New Roman"/>
          <w:sz w:val="24"/>
          <w:szCs w:val="24"/>
          <w:lang w:val="en-US"/>
        </w:rPr>
        <w:t>y</w:t>
      </w:r>
      <w:r w:rsidR="001C72AE" w:rsidRPr="00941CEC">
        <w:rPr>
          <w:rFonts w:ascii="Times New Roman" w:hAnsi="Times New Roman" w:cs="Times New Roman"/>
          <w:sz w:val="24"/>
          <w:szCs w:val="24"/>
          <w:lang w:val="en-US"/>
        </w:rPr>
        <w:t xml:space="preserve">, </w:t>
      </w:r>
      <w:r w:rsidR="00E46574" w:rsidRPr="00941CEC">
        <w:rPr>
          <w:rFonts w:ascii="Times New Roman" w:hAnsi="Times New Roman" w:cs="Times New Roman"/>
          <w:sz w:val="24"/>
          <w:szCs w:val="24"/>
          <w:lang w:val="en-US"/>
        </w:rPr>
        <w:t>was analyzed according to</w:t>
      </w:r>
      <w:r w:rsidR="00550EFF" w:rsidRPr="00941CEC">
        <w:rPr>
          <w:rFonts w:ascii="Times New Roman" w:hAnsi="Times New Roman" w:cs="Times New Roman"/>
          <w:sz w:val="24"/>
          <w:szCs w:val="24"/>
          <w:lang w:val="en-US"/>
        </w:rPr>
        <w:t xml:space="preserve"> the effecti</w:t>
      </w:r>
      <w:r w:rsidR="008F0B7D" w:rsidRPr="00941CEC">
        <w:rPr>
          <w:rFonts w:ascii="Times New Roman" w:hAnsi="Times New Roman" w:cs="Times New Roman"/>
          <w:sz w:val="24"/>
          <w:szCs w:val="24"/>
          <w:lang w:val="en-US"/>
        </w:rPr>
        <w:t xml:space="preserve">ve medium technique </w:t>
      </w:r>
      <w:r w:rsidR="00550EFF" w:rsidRPr="00941CEC">
        <w:rPr>
          <w:rFonts w:ascii="Times New Roman" w:hAnsi="Times New Roman" w:cs="Times New Roman"/>
          <w:sz w:val="24"/>
          <w:szCs w:val="24"/>
          <w:lang w:val="en-US"/>
        </w:rPr>
        <w:t>[</w:t>
      </w:r>
      <w:r w:rsidR="00BA4395" w:rsidRPr="00941CEC">
        <w:rPr>
          <w:rFonts w:ascii="Times New Roman" w:hAnsi="Times New Roman" w:cs="Times New Roman"/>
          <w:sz w:val="24"/>
          <w:szCs w:val="24"/>
          <w:lang w:val="en-US"/>
        </w:rPr>
        <w:t>55</w:t>
      </w:r>
      <w:r w:rsidR="00172678" w:rsidRPr="00941CEC">
        <w:rPr>
          <w:rFonts w:ascii="Times New Roman" w:hAnsi="Times New Roman" w:cs="Times New Roman"/>
          <w:sz w:val="24"/>
          <w:szCs w:val="24"/>
          <w:lang w:val="en-US"/>
        </w:rPr>
        <w:t>,56</w:t>
      </w:r>
      <w:r w:rsidR="00550EFF" w:rsidRPr="00941CEC">
        <w:rPr>
          <w:rFonts w:ascii="Times New Roman" w:hAnsi="Times New Roman" w:cs="Times New Roman"/>
          <w:sz w:val="24"/>
          <w:szCs w:val="24"/>
          <w:lang w:val="en-US"/>
        </w:rPr>
        <w:t xml:space="preserve">] </w:t>
      </w:r>
      <w:r w:rsidR="001C72AE" w:rsidRPr="00941CEC">
        <w:rPr>
          <w:rFonts w:ascii="Times New Roman" w:hAnsi="Times New Roman" w:cs="Times New Roman"/>
          <w:sz w:val="24"/>
          <w:szCs w:val="24"/>
          <w:lang w:val="en-US"/>
        </w:rPr>
        <w:t xml:space="preserve">as </w:t>
      </w:r>
      <w:r w:rsidR="00550EFF" w:rsidRPr="00941CEC">
        <w:rPr>
          <w:rFonts w:ascii="Times New Roman" w:hAnsi="Times New Roman" w:cs="Times New Roman"/>
          <w:sz w:val="24"/>
          <w:szCs w:val="24"/>
          <w:lang w:val="en-US"/>
        </w:rPr>
        <w:t>described</w:t>
      </w:r>
      <w:r w:rsidR="00BE0BC8" w:rsidRPr="00941CEC">
        <w:rPr>
          <w:rFonts w:ascii="Times New Roman" w:hAnsi="Times New Roman" w:cs="Times New Roman"/>
          <w:sz w:val="24"/>
          <w:szCs w:val="24"/>
          <w:lang w:val="en-US"/>
        </w:rPr>
        <w:t xml:space="preserve"> in section 3.2</w:t>
      </w:r>
      <w:r w:rsidR="00E34610" w:rsidRPr="00941CEC">
        <w:rPr>
          <w:rStyle w:val="hps"/>
          <w:rFonts w:ascii="Times New Roman" w:hAnsi="Times New Roman" w:cs="Times New Roman"/>
          <w:sz w:val="24"/>
          <w:szCs w:val="24"/>
          <w:lang w:val="en-US"/>
        </w:rPr>
        <w:t>.</w:t>
      </w:r>
    </w:p>
    <w:p w14:paraId="4D8BF0D1" w14:textId="77777777" w:rsidR="007E021E" w:rsidRPr="00941CEC" w:rsidRDefault="007E021E" w:rsidP="00D64A4B">
      <w:pPr>
        <w:spacing w:after="0" w:line="480" w:lineRule="auto"/>
        <w:ind w:firstLine="284"/>
        <w:rPr>
          <w:rStyle w:val="hps"/>
          <w:rFonts w:ascii="Times New Roman" w:hAnsi="Times New Roman" w:cs="Times New Roman"/>
          <w:sz w:val="24"/>
          <w:szCs w:val="24"/>
          <w:lang w:val="en-US"/>
        </w:rPr>
      </w:pPr>
    </w:p>
    <w:p w14:paraId="0CA2637C" w14:textId="77777777" w:rsidR="00C01F2A" w:rsidRPr="00941CEC" w:rsidRDefault="006D6835" w:rsidP="00D64A4B">
      <w:pPr>
        <w:spacing w:after="120" w:line="480" w:lineRule="auto"/>
        <w:ind w:firstLine="284"/>
        <w:outlineLvl w:val="0"/>
        <w:rPr>
          <w:rFonts w:ascii="Times New Roman" w:hAnsi="Times New Roman" w:cs="Times New Roman"/>
          <w:b/>
          <w:sz w:val="24"/>
          <w:szCs w:val="24"/>
          <w:lang w:val="en-US"/>
        </w:rPr>
      </w:pPr>
      <w:r w:rsidRPr="00941CEC">
        <w:rPr>
          <w:rFonts w:ascii="Times New Roman" w:hAnsi="Times New Roman" w:cs="Times New Roman"/>
          <w:b/>
          <w:sz w:val="24"/>
          <w:szCs w:val="24"/>
          <w:lang w:val="en-US"/>
        </w:rPr>
        <w:t>3</w:t>
      </w:r>
      <w:r w:rsidR="00C01F2A" w:rsidRPr="00941CEC">
        <w:rPr>
          <w:rFonts w:ascii="Times New Roman" w:hAnsi="Times New Roman" w:cs="Times New Roman"/>
          <w:b/>
          <w:sz w:val="24"/>
          <w:szCs w:val="24"/>
          <w:lang w:val="en-US"/>
        </w:rPr>
        <w:t>. R</w:t>
      </w:r>
      <w:r w:rsidR="00215D55" w:rsidRPr="00941CEC">
        <w:rPr>
          <w:rFonts w:ascii="Times New Roman" w:hAnsi="Times New Roman" w:cs="Times New Roman"/>
          <w:b/>
          <w:sz w:val="24"/>
          <w:szCs w:val="24"/>
          <w:lang w:val="en-US"/>
        </w:rPr>
        <w:t>esults</w:t>
      </w:r>
    </w:p>
    <w:p w14:paraId="06C545E4" w14:textId="1E62FDCD" w:rsidR="004E09D9" w:rsidRPr="00941CEC" w:rsidRDefault="009E04D7" w:rsidP="00D64A4B">
      <w:pPr>
        <w:spacing w:after="120" w:line="480" w:lineRule="auto"/>
        <w:ind w:firstLine="284"/>
        <w:outlineLvl w:val="0"/>
        <w:rPr>
          <w:rFonts w:ascii="Times New Roman" w:hAnsi="Times New Roman" w:cs="Times New Roman"/>
          <w:sz w:val="24"/>
          <w:szCs w:val="24"/>
          <w:lang w:val="en-US"/>
        </w:rPr>
      </w:pPr>
      <w:r w:rsidRPr="00941CEC">
        <w:rPr>
          <w:rFonts w:ascii="Times New Roman" w:hAnsi="Times New Roman" w:cs="Times New Roman"/>
          <w:sz w:val="24"/>
          <w:szCs w:val="24"/>
          <w:lang w:val="en-US"/>
        </w:rPr>
        <w:t>The properties of films deposited by the planar ICP source without RF bias are shown in Section 3.1 in order to provide the reference conditions. The effect on</w:t>
      </w:r>
      <w:r w:rsidR="00DF7D60" w:rsidRPr="00941CEC">
        <w:rPr>
          <w:rFonts w:ascii="Times New Roman" w:hAnsi="Times New Roman" w:cs="Times New Roman"/>
          <w:sz w:val="24"/>
          <w:szCs w:val="24"/>
          <w:lang w:val="en-US"/>
        </w:rPr>
        <w:t xml:space="preserve"> post-oxidation of</w:t>
      </w:r>
      <w:r w:rsidRPr="00941CEC">
        <w:rPr>
          <w:rFonts w:ascii="Times New Roman" w:hAnsi="Times New Roman" w:cs="Times New Roman"/>
          <w:sz w:val="24"/>
          <w:szCs w:val="24"/>
          <w:lang w:val="en-US"/>
        </w:rPr>
        <w:t xml:space="preserve"> the film by adding RF bias</w:t>
      </w:r>
      <w:r w:rsidR="00B87C29" w:rsidRPr="00941CEC">
        <w:rPr>
          <w:rFonts w:ascii="Times New Roman" w:hAnsi="Times New Roman" w:cs="Times New Roman"/>
          <w:sz w:val="24"/>
          <w:szCs w:val="24"/>
          <w:lang w:val="en-US"/>
        </w:rPr>
        <w:t xml:space="preserve"> at 5 MHz</w:t>
      </w:r>
      <w:r w:rsidRPr="00941CEC">
        <w:rPr>
          <w:rFonts w:ascii="Times New Roman" w:hAnsi="Times New Roman" w:cs="Times New Roman"/>
          <w:sz w:val="24"/>
          <w:szCs w:val="24"/>
          <w:lang w:val="en-US"/>
        </w:rPr>
        <w:t xml:space="preserve"> is then described in Section 3.2.</w:t>
      </w:r>
    </w:p>
    <w:p w14:paraId="24953DD5" w14:textId="48713B57" w:rsidR="00B8214A" w:rsidRPr="00941CEC" w:rsidRDefault="004C56CB" w:rsidP="00DC5A71">
      <w:pPr>
        <w:spacing w:after="120" w:line="480" w:lineRule="auto"/>
        <w:ind w:firstLine="284"/>
        <w:outlineLvl w:val="0"/>
        <w:rPr>
          <w:rFonts w:ascii="Times New Roman" w:hAnsi="Times New Roman" w:cs="Times New Roman"/>
          <w:b/>
          <w:sz w:val="24"/>
          <w:szCs w:val="24"/>
          <w:lang w:val="en-US"/>
        </w:rPr>
      </w:pPr>
      <w:r w:rsidRPr="00941CEC">
        <w:rPr>
          <w:rFonts w:ascii="Times New Roman" w:hAnsi="Times New Roman" w:cs="Times New Roman"/>
          <w:b/>
          <w:sz w:val="24"/>
          <w:szCs w:val="24"/>
          <w:lang w:val="en-US"/>
        </w:rPr>
        <w:t>3.1</w:t>
      </w:r>
      <w:r w:rsidR="00C01F2A" w:rsidRPr="00941CEC">
        <w:rPr>
          <w:rFonts w:ascii="Times New Roman" w:hAnsi="Times New Roman" w:cs="Times New Roman"/>
          <w:b/>
          <w:sz w:val="24"/>
          <w:szCs w:val="24"/>
          <w:lang w:val="en-US"/>
        </w:rPr>
        <w:t xml:space="preserve"> </w:t>
      </w:r>
      <w:r w:rsidR="007E067E" w:rsidRPr="00941CEC">
        <w:rPr>
          <w:rFonts w:ascii="Times New Roman" w:hAnsi="Times New Roman" w:cs="Times New Roman"/>
          <w:b/>
          <w:sz w:val="24"/>
          <w:szCs w:val="24"/>
          <w:lang w:val="en-US"/>
        </w:rPr>
        <w:t>µc-Si:H films deposited without RF bias</w:t>
      </w:r>
    </w:p>
    <w:p w14:paraId="7347AEC5" w14:textId="7BCF8F0E" w:rsidR="008326A7" w:rsidRPr="00941CEC" w:rsidRDefault="008326A7" w:rsidP="00D64A4B">
      <w:pPr>
        <w:spacing w:after="120" w:line="480" w:lineRule="auto"/>
        <w:ind w:firstLine="284"/>
        <w:jc w:val="center"/>
        <w:outlineLvl w:val="0"/>
        <w:rPr>
          <w:rFonts w:ascii="Times New Roman" w:hAnsi="Times New Roman" w:cs="Times New Roman"/>
          <w:sz w:val="24"/>
          <w:szCs w:val="24"/>
          <w:lang w:val="en-US"/>
        </w:rPr>
      </w:pPr>
      <w:r w:rsidRPr="00941CEC">
        <w:rPr>
          <w:rFonts w:ascii="Times New Roman" w:hAnsi="Times New Roman" w:cs="Times New Roman"/>
          <w:noProof/>
          <w:sz w:val="24"/>
          <w:szCs w:val="24"/>
          <w:lang w:val="en-US"/>
        </w:rPr>
        <w:drawing>
          <wp:inline distT="0" distB="0" distL="0" distR="0" wp14:anchorId="7C09AA25" wp14:editId="6122BD18">
            <wp:extent cx="3294630" cy="4740275"/>
            <wp:effectExtent l="0" t="0" r="762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273" cy="4745517"/>
                    </a:xfrm>
                    <a:prstGeom prst="rect">
                      <a:avLst/>
                    </a:prstGeom>
                    <a:noFill/>
                    <a:ln>
                      <a:noFill/>
                    </a:ln>
                  </pic:spPr>
                </pic:pic>
              </a:graphicData>
            </a:graphic>
          </wp:inline>
        </w:drawing>
      </w:r>
    </w:p>
    <w:p w14:paraId="61A6E005" w14:textId="35AF1735" w:rsidR="00B8214A" w:rsidRPr="00941CEC" w:rsidRDefault="00B8214A" w:rsidP="00D64A4B">
      <w:pPr>
        <w:spacing w:after="120" w:line="240" w:lineRule="auto"/>
        <w:ind w:firstLine="284"/>
        <w:outlineLvl w:val="0"/>
        <w:rPr>
          <w:rFonts w:ascii="Times New Roman" w:hAnsi="Times New Roman" w:cs="Times New Roman"/>
          <w:sz w:val="24"/>
          <w:szCs w:val="24"/>
          <w:lang w:val="en-US"/>
        </w:rPr>
      </w:pPr>
      <w:r w:rsidRPr="00941CEC">
        <w:rPr>
          <w:rFonts w:ascii="Times New Roman" w:hAnsi="Times New Roman" w:cs="Times New Roman"/>
          <w:b/>
          <w:sz w:val="20"/>
          <w:szCs w:val="20"/>
          <w:lang w:val="en-US"/>
        </w:rPr>
        <w:t>Fig. 2.</w:t>
      </w:r>
      <w:r w:rsidRPr="00941CEC">
        <w:rPr>
          <w:rFonts w:ascii="Times New Roman" w:hAnsi="Times New Roman" w:cs="Times New Roman"/>
          <w:sz w:val="20"/>
          <w:szCs w:val="20"/>
          <w:lang w:val="en-US"/>
        </w:rPr>
        <w:t xml:space="preserve"> Raman spectroscopy measurements</w:t>
      </w:r>
      <w:r w:rsidR="004F0551" w:rsidRPr="00941CEC">
        <w:rPr>
          <w:rFonts w:ascii="Times New Roman" w:hAnsi="Times New Roman" w:cs="Times New Roman"/>
          <w:sz w:val="20"/>
          <w:szCs w:val="20"/>
          <w:lang w:val="en-US"/>
        </w:rPr>
        <w:t xml:space="preserve"> and crystallinity results</w:t>
      </w:r>
      <w:r w:rsidR="00AE5A5C" w:rsidRPr="00941CEC">
        <w:rPr>
          <w:rFonts w:ascii="Times New Roman" w:hAnsi="Times New Roman" w:cs="Times New Roman"/>
          <w:sz w:val="20"/>
          <w:szCs w:val="20"/>
          <w:lang w:val="en-US"/>
        </w:rPr>
        <w:t xml:space="preserve"> Xc</w:t>
      </w:r>
      <w:r w:rsidR="00155128" w:rsidRPr="00941CEC">
        <w:rPr>
          <w:rFonts w:ascii="Times New Roman" w:hAnsi="Times New Roman" w:cs="Times New Roman"/>
          <w:sz w:val="20"/>
          <w:szCs w:val="20"/>
          <w:lang w:val="en-US"/>
        </w:rPr>
        <w:t xml:space="preserve"> as a function of Raman shift</w:t>
      </w:r>
      <w:r w:rsidR="00E265E6" w:rsidRPr="00941CEC">
        <w:rPr>
          <w:rFonts w:ascii="Times New Roman" w:hAnsi="Times New Roman" w:cs="Times New Roman"/>
          <w:sz w:val="20"/>
          <w:szCs w:val="20"/>
          <w:lang w:val="en-US"/>
        </w:rPr>
        <w:t>, without RF bias</w:t>
      </w:r>
      <w:r w:rsidR="00392865" w:rsidRPr="00941CEC">
        <w:rPr>
          <w:rFonts w:ascii="Times New Roman" w:hAnsi="Times New Roman" w:cs="Times New Roman"/>
          <w:sz w:val="20"/>
          <w:szCs w:val="20"/>
          <w:lang w:val="en-US"/>
        </w:rPr>
        <w:t>;</w:t>
      </w:r>
      <w:r w:rsidRPr="00941CEC">
        <w:rPr>
          <w:rFonts w:ascii="Times New Roman" w:hAnsi="Times New Roman" w:cs="Times New Roman"/>
          <w:sz w:val="20"/>
          <w:szCs w:val="20"/>
          <w:lang w:val="en-US"/>
        </w:rPr>
        <w:t xml:space="preserve"> (a) </w:t>
      </w:r>
      <w:r w:rsidR="00155128" w:rsidRPr="00941CEC">
        <w:rPr>
          <w:rFonts w:ascii="Times New Roman" w:hAnsi="Times New Roman" w:cs="Times New Roman"/>
          <w:sz w:val="20"/>
          <w:szCs w:val="20"/>
          <w:lang w:val="en-US"/>
        </w:rPr>
        <w:t>for various</w:t>
      </w:r>
      <w:r w:rsidR="00392865" w:rsidRPr="00941CEC">
        <w:rPr>
          <w:rFonts w:ascii="Times New Roman" w:hAnsi="Times New Roman" w:cs="Times New Roman"/>
          <w:sz w:val="20"/>
          <w:szCs w:val="20"/>
          <w:lang w:val="en-US"/>
        </w:rPr>
        <w:t xml:space="preserve"> </w:t>
      </w:r>
      <w:r w:rsidRPr="00941CEC">
        <w:rPr>
          <w:rFonts w:ascii="Times New Roman" w:hAnsi="Times New Roman" w:cs="Times New Roman"/>
          <w:sz w:val="20"/>
          <w:szCs w:val="20"/>
          <w:lang w:val="en-US"/>
        </w:rPr>
        <w:t>H</w:t>
      </w:r>
      <w:r w:rsidRPr="00941CEC">
        <w:rPr>
          <w:rFonts w:ascii="Times New Roman" w:hAnsi="Times New Roman" w:cs="Times New Roman"/>
          <w:sz w:val="20"/>
          <w:szCs w:val="20"/>
          <w:vertAlign w:val="subscript"/>
          <w:lang w:val="en-US"/>
        </w:rPr>
        <w:t>2</w:t>
      </w:r>
      <w:r w:rsidRPr="00941CEC">
        <w:rPr>
          <w:rFonts w:ascii="Times New Roman" w:hAnsi="Times New Roman" w:cs="Times New Roman"/>
          <w:sz w:val="20"/>
          <w:szCs w:val="20"/>
          <w:lang w:val="en-US"/>
        </w:rPr>
        <w:t xml:space="preserve"> dilution</w:t>
      </w:r>
      <w:r w:rsidR="00B91C61" w:rsidRPr="00941CEC">
        <w:rPr>
          <w:rFonts w:ascii="Times New Roman" w:hAnsi="Times New Roman" w:cs="Times New Roman"/>
          <w:sz w:val="20"/>
          <w:szCs w:val="20"/>
          <w:lang w:val="en-US"/>
        </w:rPr>
        <w:t xml:space="preserve">s </w:t>
      </w:r>
      <w:r w:rsidRPr="00941CEC">
        <w:rPr>
          <w:rFonts w:ascii="Times New Roman" w:hAnsi="Times New Roman" w:cs="Times New Roman"/>
          <w:sz w:val="20"/>
          <w:szCs w:val="20"/>
          <w:lang w:val="en-US"/>
        </w:rPr>
        <w:t>at a constant d</w:t>
      </w:r>
      <w:r w:rsidR="003623A2" w:rsidRPr="00941CEC">
        <w:rPr>
          <w:rFonts w:ascii="Times New Roman" w:hAnsi="Times New Roman" w:cs="Times New Roman"/>
          <w:sz w:val="20"/>
          <w:szCs w:val="20"/>
          <w:lang w:val="en-US"/>
        </w:rPr>
        <w:t>eposition rate of 0.5 nm/s, by varying the silane and hydrogen flowrates</w:t>
      </w:r>
      <w:r w:rsidR="00AE5A5C" w:rsidRPr="00941CEC">
        <w:rPr>
          <w:rFonts w:ascii="Times New Roman" w:hAnsi="Times New Roman" w:cs="Times New Roman"/>
          <w:sz w:val="20"/>
          <w:szCs w:val="20"/>
          <w:lang w:val="en-US"/>
        </w:rPr>
        <w:t>, and</w:t>
      </w:r>
      <w:r w:rsidR="003623A2" w:rsidRPr="00941CEC">
        <w:rPr>
          <w:rFonts w:ascii="Times New Roman" w:hAnsi="Times New Roman" w:cs="Times New Roman"/>
          <w:sz w:val="20"/>
          <w:szCs w:val="20"/>
          <w:lang w:val="en-US"/>
        </w:rPr>
        <w:t xml:space="preserve"> </w:t>
      </w:r>
      <w:r w:rsidRPr="00941CEC">
        <w:rPr>
          <w:rFonts w:ascii="Times New Roman" w:hAnsi="Times New Roman" w:cs="Times New Roman"/>
          <w:sz w:val="20"/>
          <w:szCs w:val="20"/>
          <w:lang w:val="en-US"/>
        </w:rPr>
        <w:t xml:space="preserve">(b) </w:t>
      </w:r>
      <w:r w:rsidR="00B91C61" w:rsidRPr="00941CEC">
        <w:rPr>
          <w:rFonts w:ascii="Times New Roman" w:hAnsi="Times New Roman" w:cs="Times New Roman"/>
          <w:sz w:val="20"/>
          <w:szCs w:val="20"/>
          <w:lang w:val="en-US"/>
        </w:rPr>
        <w:t>for various</w:t>
      </w:r>
      <w:r w:rsidR="00392865" w:rsidRPr="00941CEC">
        <w:rPr>
          <w:rFonts w:ascii="Times New Roman" w:hAnsi="Times New Roman" w:cs="Times New Roman"/>
          <w:sz w:val="20"/>
          <w:szCs w:val="20"/>
          <w:lang w:val="en-US"/>
        </w:rPr>
        <w:t xml:space="preserve"> </w:t>
      </w:r>
      <w:r w:rsidRPr="00941CEC">
        <w:rPr>
          <w:rFonts w:ascii="Times New Roman" w:hAnsi="Times New Roman" w:cs="Times New Roman"/>
          <w:sz w:val="20"/>
          <w:szCs w:val="20"/>
          <w:lang w:val="en-US"/>
        </w:rPr>
        <w:t>deposition rate</w:t>
      </w:r>
      <w:r w:rsidR="00B91C61" w:rsidRPr="00941CEC">
        <w:rPr>
          <w:rFonts w:ascii="Times New Roman" w:hAnsi="Times New Roman" w:cs="Times New Roman"/>
          <w:sz w:val="20"/>
          <w:szCs w:val="20"/>
          <w:lang w:val="en-US"/>
        </w:rPr>
        <w:t>s</w:t>
      </w:r>
      <w:r w:rsidRPr="00941CEC">
        <w:rPr>
          <w:rFonts w:ascii="Times New Roman" w:hAnsi="Times New Roman" w:cs="Times New Roman"/>
          <w:sz w:val="20"/>
          <w:szCs w:val="20"/>
          <w:lang w:val="en-US"/>
        </w:rPr>
        <w:t xml:space="preserve"> at </w:t>
      </w:r>
      <w:r w:rsidR="00392865" w:rsidRPr="00941CEC">
        <w:rPr>
          <w:rFonts w:ascii="Times New Roman" w:hAnsi="Times New Roman" w:cs="Times New Roman"/>
          <w:sz w:val="20"/>
          <w:szCs w:val="20"/>
          <w:lang w:val="en-US"/>
        </w:rPr>
        <w:t xml:space="preserve">constant </w:t>
      </w:r>
      <w:r w:rsidRPr="00941CEC">
        <w:rPr>
          <w:rFonts w:ascii="Times New Roman" w:hAnsi="Times New Roman" w:cs="Times New Roman"/>
          <w:sz w:val="20"/>
          <w:szCs w:val="20"/>
          <w:lang w:val="en-US"/>
        </w:rPr>
        <w:t>90% H</w:t>
      </w:r>
      <w:r w:rsidRPr="00941CEC">
        <w:rPr>
          <w:rFonts w:ascii="Times New Roman" w:hAnsi="Times New Roman" w:cs="Times New Roman"/>
          <w:sz w:val="20"/>
          <w:szCs w:val="20"/>
          <w:vertAlign w:val="subscript"/>
          <w:lang w:val="en-US"/>
        </w:rPr>
        <w:t>2</w:t>
      </w:r>
      <w:r w:rsidRPr="00941CEC">
        <w:rPr>
          <w:rFonts w:ascii="Times New Roman" w:hAnsi="Times New Roman" w:cs="Times New Roman"/>
          <w:sz w:val="20"/>
          <w:szCs w:val="20"/>
          <w:lang w:val="en-US"/>
        </w:rPr>
        <w:t xml:space="preserve"> dilution</w:t>
      </w:r>
      <w:r w:rsidR="00126DA7" w:rsidRPr="00941CEC">
        <w:rPr>
          <w:rFonts w:ascii="Times New Roman" w:hAnsi="Times New Roman" w:cs="Times New Roman"/>
          <w:sz w:val="20"/>
          <w:szCs w:val="20"/>
          <w:lang w:val="en-US"/>
        </w:rPr>
        <w:t>, also by varying the silane and hydrogen flowrates</w:t>
      </w:r>
      <w:r w:rsidRPr="00941CEC">
        <w:rPr>
          <w:rFonts w:ascii="Times New Roman" w:hAnsi="Times New Roman" w:cs="Times New Roman"/>
          <w:sz w:val="20"/>
          <w:szCs w:val="20"/>
          <w:lang w:val="en-US"/>
        </w:rPr>
        <w:t xml:space="preserve">. </w:t>
      </w:r>
      <w:r w:rsidR="00126DA7" w:rsidRPr="00941CEC">
        <w:rPr>
          <w:rFonts w:ascii="Times New Roman" w:hAnsi="Times New Roman" w:cs="Times New Roman"/>
          <w:sz w:val="20"/>
          <w:szCs w:val="20"/>
          <w:lang w:val="en-US"/>
        </w:rPr>
        <w:t xml:space="preserve">The </w:t>
      </w:r>
      <w:r w:rsidR="00AE5A5C" w:rsidRPr="00941CEC">
        <w:rPr>
          <w:rFonts w:ascii="Times New Roman" w:hAnsi="Times New Roman" w:cs="Times New Roman"/>
          <w:sz w:val="20"/>
          <w:szCs w:val="20"/>
          <w:lang w:val="en-US"/>
        </w:rPr>
        <w:t xml:space="preserve">RF power at </w:t>
      </w:r>
      <w:r w:rsidR="00126DA7" w:rsidRPr="00941CEC">
        <w:rPr>
          <w:rFonts w:ascii="Times New Roman" w:hAnsi="Times New Roman" w:cs="Times New Roman"/>
          <w:sz w:val="20"/>
          <w:szCs w:val="20"/>
          <w:lang w:val="en-US"/>
        </w:rPr>
        <w:t xml:space="preserve">13.56 MHz was fixed at 1 kW, and the pressure was fixed at </w:t>
      </w:r>
      <w:r w:rsidR="00AE5A5C" w:rsidRPr="00941CEC">
        <w:rPr>
          <w:rFonts w:ascii="Times New Roman" w:hAnsi="Times New Roman" w:cs="Times New Roman"/>
          <w:sz w:val="20"/>
          <w:szCs w:val="20"/>
          <w:lang w:val="en-US"/>
        </w:rPr>
        <w:t>5 Pa.</w:t>
      </w:r>
      <w:r w:rsidRPr="00941CEC">
        <w:rPr>
          <w:rFonts w:ascii="Times New Roman" w:hAnsi="Times New Roman" w:cs="Times New Roman"/>
          <w:sz w:val="20"/>
          <w:szCs w:val="20"/>
          <w:lang w:val="en-US"/>
        </w:rPr>
        <w:t xml:space="preserve"> The spectra are displaced vertically for clarity.</w:t>
      </w:r>
    </w:p>
    <w:p w14:paraId="6E98F367" w14:textId="53AD609C" w:rsidR="00A2121D" w:rsidRPr="00941CEC" w:rsidRDefault="001560F9" w:rsidP="00D64A4B">
      <w:pPr>
        <w:spacing w:after="120" w:line="480" w:lineRule="auto"/>
        <w:ind w:firstLine="284"/>
        <w:outlineLvl w:val="0"/>
        <w:rPr>
          <w:rFonts w:ascii="Times New Roman" w:hAnsi="Times New Roman" w:cs="Times New Roman"/>
          <w:sz w:val="24"/>
          <w:szCs w:val="24"/>
          <w:lang w:val="en-US"/>
        </w:rPr>
      </w:pPr>
      <w:r w:rsidRPr="00941CEC">
        <w:rPr>
          <w:rFonts w:ascii="Times New Roman" w:hAnsi="Times New Roman" w:cs="Times New Roman"/>
          <w:sz w:val="24"/>
          <w:szCs w:val="24"/>
          <w:lang w:val="en-US"/>
        </w:rPr>
        <w:lastRenderedPageBreak/>
        <w:t>Figure</w:t>
      </w:r>
      <w:r w:rsidR="005F1515" w:rsidRPr="00941CEC">
        <w:rPr>
          <w:rFonts w:ascii="Times New Roman" w:hAnsi="Times New Roman" w:cs="Times New Roman"/>
          <w:sz w:val="24"/>
          <w:szCs w:val="24"/>
          <w:lang w:val="en-US"/>
        </w:rPr>
        <w:t xml:space="preserve"> 2</w:t>
      </w:r>
      <w:r w:rsidR="0043356C" w:rsidRPr="00941CEC">
        <w:rPr>
          <w:rFonts w:ascii="Times New Roman" w:hAnsi="Times New Roman" w:cs="Times New Roman"/>
          <w:sz w:val="24"/>
          <w:szCs w:val="24"/>
          <w:lang w:val="en-US"/>
        </w:rPr>
        <w:t>(</w:t>
      </w:r>
      <w:r w:rsidRPr="00941CEC">
        <w:rPr>
          <w:rFonts w:ascii="Times New Roman" w:hAnsi="Times New Roman" w:cs="Times New Roman"/>
          <w:sz w:val="24"/>
          <w:szCs w:val="24"/>
          <w:lang w:val="en-US"/>
        </w:rPr>
        <w:t>a</w:t>
      </w:r>
      <w:r w:rsidR="0043356C" w:rsidRPr="00941CEC">
        <w:rPr>
          <w:rFonts w:ascii="Times New Roman" w:hAnsi="Times New Roman" w:cs="Times New Roman"/>
          <w:sz w:val="24"/>
          <w:szCs w:val="24"/>
          <w:lang w:val="en-US"/>
        </w:rPr>
        <w:t>)</w:t>
      </w:r>
      <w:r w:rsidRPr="00941CEC">
        <w:rPr>
          <w:rFonts w:ascii="Times New Roman" w:hAnsi="Times New Roman" w:cs="Times New Roman"/>
          <w:sz w:val="24"/>
          <w:szCs w:val="24"/>
          <w:lang w:val="en-US"/>
        </w:rPr>
        <w:t xml:space="preserve"> shows Raman measurements for samples deposited </w:t>
      </w:r>
      <w:r w:rsidR="005457F3" w:rsidRPr="00941CEC">
        <w:rPr>
          <w:rFonts w:ascii="Times New Roman" w:hAnsi="Times New Roman" w:cs="Times New Roman"/>
          <w:sz w:val="24"/>
          <w:szCs w:val="24"/>
          <w:lang w:val="en-US"/>
        </w:rPr>
        <w:t>with</w:t>
      </w:r>
      <w:r w:rsidR="0087364B" w:rsidRPr="00941CEC">
        <w:rPr>
          <w:rFonts w:ascii="Times New Roman" w:hAnsi="Times New Roman" w:cs="Times New Roman"/>
          <w:sz w:val="24"/>
          <w:szCs w:val="24"/>
          <w:lang w:val="en-US"/>
        </w:rPr>
        <w:t xml:space="preserve"> different</w:t>
      </w:r>
      <w:r w:rsidRPr="00941CEC">
        <w:rPr>
          <w:rFonts w:ascii="Times New Roman" w:hAnsi="Times New Roman" w:cs="Times New Roman"/>
          <w:sz w:val="24"/>
          <w:szCs w:val="24"/>
          <w:lang w:val="en-US"/>
        </w:rPr>
        <w:t xml:space="preserve"> H</w:t>
      </w:r>
      <w:r w:rsidRPr="00941CEC">
        <w:rPr>
          <w:rFonts w:ascii="Times New Roman" w:hAnsi="Times New Roman" w:cs="Times New Roman"/>
          <w:sz w:val="24"/>
          <w:szCs w:val="24"/>
          <w:vertAlign w:val="subscript"/>
          <w:lang w:val="en-US"/>
        </w:rPr>
        <w:t>2</w:t>
      </w:r>
      <w:r w:rsidR="0087364B" w:rsidRPr="00941CEC">
        <w:rPr>
          <w:rFonts w:ascii="Times New Roman" w:hAnsi="Times New Roman" w:cs="Times New Roman"/>
          <w:sz w:val="24"/>
          <w:szCs w:val="24"/>
          <w:lang w:val="en-US"/>
        </w:rPr>
        <w:t xml:space="preserve"> dilutions</w:t>
      </w:r>
      <w:r w:rsidR="00DD4C98" w:rsidRPr="00941CEC">
        <w:rPr>
          <w:rFonts w:ascii="Times New Roman" w:hAnsi="Times New Roman" w:cs="Times New Roman"/>
          <w:sz w:val="24"/>
          <w:szCs w:val="24"/>
          <w:lang w:val="en-US"/>
        </w:rPr>
        <w:t xml:space="preserve"> </w:t>
      </w:r>
      <w:r w:rsidR="005457F3" w:rsidRPr="00941CEC">
        <w:rPr>
          <w:rFonts w:ascii="Times New Roman" w:hAnsi="Times New Roman" w:cs="Times New Roman"/>
          <w:sz w:val="24"/>
          <w:szCs w:val="24"/>
          <w:lang w:val="en-US"/>
        </w:rPr>
        <w:t>at</w:t>
      </w:r>
      <w:r w:rsidR="00DD4C98" w:rsidRPr="00941CEC">
        <w:rPr>
          <w:rFonts w:ascii="Times New Roman" w:hAnsi="Times New Roman" w:cs="Times New Roman"/>
          <w:sz w:val="24"/>
          <w:szCs w:val="24"/>
          <w:lang w:val="en-US"/>
        </w:rPr>
        <w:t xml:space="preserve"> the same deposition rate</w:t>
      </w:r>
      <w:r w:rsidRPr="00941CEC">
        <w:rPr>
          <w:rFonts w:ascii="Times New Roman" w:hAnsi="Times New Roman" w:cs="Times New Roman"/>
          <w:sz w:val="24"/>
          <w:szCs w:val="24"/>
          <w:lang w:val="en-US"/>
        </w:rPr>
        <w:t>. As shown by previous studies</w:t>
      </w:r>
      <w:r w:rsidR="00087926" w:rsidRPr="00941CEC">
        <w:rPr>
          <w:rFonts w:ascii="Times New Roman" w:hAnsi="Times New Roman" w:cs="Times New Roman"/>
          <w:sz w:val="24"/>
          <w:szCs w:val="24"/>
          <w:lang w:val="en-US"/>
        </w:rPr>
        <w:t xml:space="preserve"> </w:t>
      </w:r>
      <w:r w:rsidR="00087926" w:rsidRPr="00941CEC">
        <w:rPr>
          <w:rFonts w:ascii="Times New Roman" w:hAnsi="Times New Roman" w:cs="Times New Roman"/>
          <w:sz w:val="24"/>
          <w:szCs w:val="24"/>
          <w:lang w:val="en-US"/>
        </w:rPr>
        <w:fldChar w:fldCharType="begin" w:fldLock="1"/>
      </w:r>
      <w:r w:rsidR="00087926" w:rsidRPr="00941CEC">
        <w:rPr>
          <w:rFonts w:ascii="Times New Roman" w:hAnsi="Times New Roman" w:cs="Times New Roman"/>
          <w:sz w:val="24"/>
          <w:szCs w:val="24"/>
          <w:lang w:val="en-US"/>
        </w:rPr>
        <w:instrText>ADDIN CSL_CITATION { "citationItems" : [ { "id" : "ITEM-1", "itemData" : { "DOI" : "10.1063/1.371292", "ISSN" : "00218979", "author" : [ { "dropping-particle" : "", "family" : "Alpuim", "given" : "P.", "non-dropping-particle" : "", "parse-names" : false, "suffix" : "" }, { "dropping-particle" : "", "family" : "Chu", "given" : "V.", "non-dropping-particle" : "", "parse-names" : false, "suffix" : "" }, { "dropping-particle" : "", "family" : "Conde", "given" : "J.P.", "non-dropping-particle" : "", "parse-names" : false, "suffix" : "" } ], "container-title" : "Journal of Applied Physics", "id" : "ITEM-1", "issue" : "7", "issued" : { "date-parts" : [ [ "1999" ] ] }, "page" : "3812", "title" : "Amorphous and microcrystalline silicon films grown at low temperatures by radio-frequency and hot-wire chemical vapor deposition", "type" : "article-journal", "volume" : "86" }, "uris" : [ "http://www.mendeley.com/documents/?uuid=5fdb39ba-0444-49bd-8a04-84fb9f7ca056" ] } ], "mendeley" : { "formattedCitation" : "[46]", "plainTextFormattedCitation" : "[46]", "previouslyFormattedCitation" : "[46]" }, "properties" : { "noteIndex" : 0 }, "schema" : "https://github.com/citation-style-language/schema/raw/master/csl-citation.json" }</w:instrText>
      </w:r>
      <w:r w:rsidR="00087926" w:rsidRPr="00941CEC">
        <w:rPr>
          <w:rFonts w:ascii="Times New Roman" w:hAnsi="Times New Roman" w:cs="Times New Roman"/>
          <w:sz w:val="24"/>
          <w:szCs w:val="24"/>
          <w:lang w:val="en-US"/>
        </w:rPr>
        <w:fldChar w:fldCharType="separate"/>
      </w:r>
      <w:r w:rsidR="00087926" w:rsidRPr="00941CEC">
        <w:rPr>
          <w:rFonts w:ascii="Times New Roman" w:hAnsi="Times New Roman" w:cs="Times New Roman"/>
          <w:noProof/>
          <w:sz w:val="24"/>
          <w:szCs w:val="24"/>
          <w:lang w:val="en-US"/>
        </w:rPr>
        <w:t>[</w:t>
      </w:r>
      <w:r w:rsidR="00A63E81" w:rsidRPr="00941CEC">
        <w:rPr>
          <w:rFonts w:ascii="Times New Roman" w:hAnsi="Times New Roman" w:cs="Times New Roman"/>
          <w:noProof/>
          <w:sz w:val="24"/>
          <w:szCs w:val="24"/>
          <w:lang w:val="en-US"/>
        </w:rPr>
        <w:t>57</w:t>
      </w:r>
      <w:r w:rsidR="00087926" w:rsidRPr="00941CEC">
        <w:rPr>
          <w:rFonts w:ascii="Times New Roman" w:hAnsi="Times New Roman" w:cs="Times New Roman"/>
          <w:noProof/>
          <w:sz w:val="24"/>
          <w:szCs w:val="24"/>
          <w:lang w:val="en-US"/>
        </w:rPr>
        <w:t>]</w:t>
      </w:r>
      <w:r w:rsidR="00087926" w:rsidRPr="00941CEC">
        <w:rPr>
          <w:rFonts w:ascii="Times New Roman" w:hAnsi="Times New Roman" w:cs="Times New Roman"/>
          <w:sz w:val="24"/>
          <w:szCs w:val="24"/>
          <w:lang w:val="en-US"/>
        </w:rPr>
        <w:fldChar w:fldCharType="end"/>
      </w:r>
      <w:r w:rsidR="00B96225" w:rsidRPr="00941CEC">
        <w:rPr>
          <w:rFonts w:ascii="Times New Roman" w:hAnsi="Times New Roman" w:cs="Times New Roman"/>
          <w:sz w:val="24"/>
          <w:szCs w:val="24"/>
          <w:lang w:val="en-US"/>
        </w:rPr>
        <w:t>,</w:t>
      </w:r>
      <w:r w:rsidRPr="00941CEC">
        <w:rPr>
          <w:rFonts w:ascii="Times New Roman" w:hAnsi="Times New Roman" w:cs="Times New Roman"/>
          <w:sz w:val="24"/>
          <w:szCs w:val="24"/>
          <w:lang w:val="en-US"/>
        </w:rPr>
        <w:t xml:space="preserve"> </w:t>
      </w:r>
      <w:r w:rsidR="00210C62" w:rsidRPr="00941CEC">
        <w:rPr>
          <w:rFonts w:ascii="Times New Roman" w:hAnsi="Times New Roman" w:cs="Times New Roman"/>
          <w:sz w:val="24"/>
          <w:szCs w:val="24"/>
          <w:lang w:val="en-US"/>
        </w:rPr>
        <w:t xml:space="preserve">stronger </w:t>
      </w:r>
      <w:r w:rsidR="00B96225" w:rsidRPr="00941CEC">
        <w:rPr>
          <w:rFonts w:ascii="Times New Roman" w:hAnsi="Times New Roman" w:cs="Times New Roman"/>
          <w:sz w:val="24"/>
          <w:szCs w:val="24"/>
          <w:lang w:val="en-US"/>
        </w:rPr>
        <w:t>hydrogen</w:t>
      </w:r>
      <w:r w:rsidRPr="00941CEC">
        <w:rPr>
          <w:rFonts w:ascii="Times New Roman" w:hAnsi="Times New Roman" w:cs="Times New Roman"/>
          <w:sz w:val="24"/>
          <w:szCs w:val="24"/>
          <w:lang w:val="en-US"/>
        </w:rPr>
        <w:t xml:space="preserve"> dilution </w:t>
      </w:r>
      <w:r w:rsidR="00210C62" w:rsidRPr="00941CEC">
        <w:rPr>
          <w:rFonts w:ascii="Times New Roman" w:hAnsi="Times New Roman" w:cs="Times New Roman"/>
          <w:sz w:val="24"/>
          <w:szCs w:val="24"/>
          <w:lang w:val="en-US"/>
        </w:rPr>
        <w:t>clearly increases</w:t>
      </w:r>
      <w:r w:rsidR="005B6FDF" w:rsidRPr="00941CEC">
        <w:rPr>
          <w:rFonts w:ascii="Times New Roman" w:hAnsi="Times New Roman" w:cs="Times New Roman"/>
          <w:sz w:val="24"/>
          <w:szCs w:val="24"/>
          <w:lang w:val="en-US"/>
        </w:rPr>
        <w:t xml:space="preserve"> the</w:t>
      </w:r>
      <w:r w:rsidR="00087926" w:rsidRPr="00941CEC">
        <w:rPr>
          <w:rFonts w:ascii="Times New Roman" w:hAnsi="Times New Roman" w:cs="Times New Roman"/>
          <w:sz w:val="24"/>
          <w:szCs w:val="24"/>
          <w:lang w:val="en-US"/>
        </w:rPr>
        <w:t xml:space="preserve"> crystallinity</w:t>
      </w:r>
      <w:r w:rsidR="009160FB" w:rsidRPr="00941CEC">
        <w:rPr>
          <w:rFonts w:ascii="Times New Roman" w:hAnsi="Times New Roman" w:cs="Times New Roman"/>
          <w:sz w:val="24"/>
          <w:szCs w:val="24"/>
          <w:lang w:val="en-US"/>
        </w:rPr>
        <w:t>.</w:t>
      </w:r>
      <w:r w:rsidR="005B6FDF" w:rsidRPr="00941CEC">
        <w:rPr>
          <w:rFonts w:ascii="Times New Roman" w:hAnsi="Times New Roman" w:cs="Times New Roman"/>
          <w:sz w:val="24"/>
          <w:szCs w:val="24"/>
          <w:lang w:val="en-US"/>
        </w:rPr>
        <w:t xml:space="preserve"> </w:t>
      </w:r>
      <w:r w:rsidR="00B96225" w:rsidRPr="00941CEC">
        <w:rPr>
          <w:rFonts w:ascii="Times New Roman" w:hAnsi="Times New Roman" w:cs="Times New Roman"/>
          <w:sz w:val="24"/>
          <w:szCs w:val="24"/>
          <w:lang w:val="en-US"/>
        </w:rPr>
        <w:t>In Figure 2(b), t</w:t>
      </w:r>
      <w:r w:rsidRPr="00941CEC">
        <w:rPr>
          <w:rFonts w:ascii="Times New Roman" w:hAnsi="Times New Roman" w:cs="Times New Roman"/>
          <w:sz w:val="24"/>
          <w:szCs w:val="24"/>
          <w:lang w:val="en-US"/>
        </w:rPr>
        <w:t>he Raman spectra</w:t>
      </w:r>
      <w:r w:rsidR="00087926" w:rsidRPr="00941CEC">
        <w:rPr>
          <w:rFonts w:ascii="Times New Roman" w:hAnsi="Times New Roman" w:cs="Times New Roman"/>
          <w:sz w:val="24"/>
          <w:szCs w:val="24"/>
          <w:lang w:val="en-US"/>
        </w:rPr>
        <w:t xml:space="preserve"> with 90% H</w:t>
      </w:r>
      <w:r w:rsidR="00087926" w:rsidRPr="00941CEC">
        <w:rPr>
          <w:rFonts w:ascii="Times New Roman" w:hAnsi="Times New Roman" w:cs="Times New Roman"/>
          <w:sz w:val="24"/>
          <w:szCs w:val="24"/>
          <w:vertAlign w:val="subscript"/>
          <w:lang w:val="en-US"/>
        </w:rPr>
        <w:t>2</w:t>
      </w:r>
      <w:r w:rsidR="00087926" w:rsidRPr="00941CEC">
        <w:rPr>
          <w:rFonts w:ascii="Times New Roman" w:hAnsi="Times New Roman" w:cs="Times New Roman"/>
          <w:sz w:val="24"/>
          <w:szCs w:val="24"/>
          <w:lang w:val="en-US"/>
        </w:rPr>
        <w:t xml:space="preserve"> dilution</w:t>
      </w:r>
      <w:r w:rsidRPr="00941CEC">
        <w:rPr>
          <w:rFonts w:ascii="Times New Roman" w:hAnsi="Times New Roman" w:cs="Times New Roman"/>
          <w:sz w:val="24"/>
          <w:szCs w:val="24"/>
          <w:lang w:val="en-US"/>
        </w:rPr>
        <w:t xml:space="preserve"> reveal that </w:t>
      </w:r>
      <w:r w:rsidR="00A2121D" w:rsidRPr="00941CEC">
        <w:rPr>
          <w:rFonts w:ascii="Times New Roman" w:hAnsi="Times New Roman" w:cs="Times New Roman"/>
          <w:sz w:val="24"/>
          <w:szCs w:val="24"/>
          <w:lang w:val="en-US"/>
        </w:rPr>
        <w:t xml:space="preserve">crystalline fractions </w:t>
      </w:r>
      <w:r w:rsidR="00BC4846" w:rsidRPr="00941CEC">
        <w:rPr>
          <w:rFonts w:ascii="Times New Roman" w:hAnsi="Times New Roman" w:cs="Times New Roman"/>
          <w:sz w:val="24"/>
          <w:szCs w:val="24"/>
          <w:lang w:val="en-US"/>
        </w:rPr>
        <w:t>of about 65</w:t>
      </w:r>
      <w:r w:rsidR="00B96225" w:rsidRPr="00941CEC">
        <w:rPr>
          <w:rFonts w:ascii="Times New Roman" w:hAnsi="Times New Roman" w:cs="Times New Roman"/>
          <w:sz w:val="24"/>
          <w:szCs w:val="24"/>
          <w:lang w:val="en-US"/>
        </w:rPr>
        <w:t xml:space="preserve">%, corresponding to the requirements for PV quality µc-Si:H layers </w:t>
      </w:r>
      <w:r w:rsidR="00B96225" w:rsidRPr="00941CEC">
        <w:rPr>
          <w:rFonts w:ascii="Times New Roman" w:hAnsi="Times New Roman" w:cs="Times New Roman"/>
          <w:sz w:val="24"/>
          <w:szCs w:val="24"/>
          <w:lang w:val="en-US"/>
        </w:rPr>
        <w:fldChar w:fldCharType="begin" w:fldLock="1"/>
      </w:r>
      <w:r w:rsidR="00B96225" w:rsidRPr="00941CEC">
        <w:rPr>
          <w:rFonts w:ascii="Times New Roman" w:hAnsi="Times New Roman" w:cs="Times New Roman"/>
          <w:sz w:val="24"/>
          <w:szCs w:val="24"/>
          <w:lang w:val="en-US"/>
        </w:rPr>
        <w:instrText>ADDIN CSL_CITATION { "citationItems" : [ { "id" : "ITEM-1", "itemData" : { "DOI" : "10.1016/j.solmat.2011.09.017", "ISSN" : "09270248", "author" : [ { "dropping-particle" : "", "family" : "Ellert", "given" : "C.", "non-dropping-particle" : "", "parse-names" : false, "suffix" : "" }, { "dropping-particle" : "", "family" : "Wachtendorf", "given" : "C.", "non-dropping-particle" : "", "parse-names" : false, "suffix" : "" }, { "dropping-particle" : "", "family" : "Hedler", "given" : "A.", "non-dropping-particle" : "", "parse-names" : false, "suffix" : "" }, { "dropping-particle" : "", "family" : "Klindworth", "given" : "M.", "non-dropping-particle" : "", "parse-names" : false, "suffix" : "" }, { "dropping-particle" : "", "family" : "Martinek", "given" : "M.", "non-dropping-particle" : "", "parse-names" : false, "suffix" : "" } ], "container-title" : "Solar Energy Materials and Solar Cells", "id" : "ITEM-1", "issued" : { "date-parts" : [ [ "2012" ] ] }, "page" : "71-76", "publisher" : "Elsevier", "title" : "Influence of Raman crystallinity on the performance of micromorph thin film silicon solar cells", "type" : "article-journal", "volume" : "96" }, "uris" : [ "http://www.mendeley.com/documents/?uuid=00b90aae-ac65-4566-b142-9de2ec7fad2d" ] }, { "id" : "ITEM-2", "itemData" : { "DOI" : "10.1016/S0927-0248(99)00140-3", "ISBN" : "0927-0248", "ISSN" : "09270248", "abstract" : "Microcrystalline silicon (\u03bcc-Si:H) prepared by plasma-enhanced chemical vapor deposition (PECVD) has been investigated as material for absorber layers in solar cells. The deposition process has been adjusted to achieve high deposition rates and optimized solar cell performance. In particular, already moderate variations of the crystalline vs. amorphous volume fractions were found to effect the electronic material - and solar cell properties. Such variation is readily achieved by changing the process gas mixture of silane to hydrogen. Best cell performance was found for material near the transition to the amorphous growth regime. With this optimized material efficiencies of 7.5% for a 2 \u03bcm thick \u03bcc-Si:H single solar cell and 12% for an a-Si:H/\u03bcc-Si:H stacked solar cell have been achieved.", "author" : [ { "dropping-particle" : "", "family" : "Vetterl", "given" : "O.", "non-dropping-particle" : "", "parse-names" : false, "suffix" : "" }, { "dropping-particle" : "", "family" : "Finger", "given" : "F.", "non-dropping-particle" : "", "parse-names" : false, "suffix" : "" }, { "dropping-particle" : "", "family" : "Carius", "given" : "R.", "non-dropping-particle" : "", "parse-names" : false, "suffix" : "" }, { "dropping-particle" : "", "family" : "Hapke", "given" : "P.", "non-dropping-particle" : "", "parse-names" : false, "suffix" : "" }, { "dropping-particle" : "", "family" : "Houben", "given" : "L.", "non-dropping-particle" : "", "parse-names" : false, "suffix" : "" }, { "dropping-particle" : "", "family" : "Kluth", "given" : "O.", "non-dropping-particle" : "", "parse-names" : false, "suffix" : "" }, { "dropping-particle" : "", "family" : "Lambertz", "given" : "a.", "non-dropping-particle" : "", "parse-names" : false, "suffix" : "" }, { "dropping-particle" : "", "family" : "M\u00fcck", "given" : "a.", "non-dropping-particle" : "", "parse-names" : false, "suffix" : "" }, { "dropping-particle" : "", "family" : "Rech", "given" : "B.", "non-dropping-particle" : "", "parse-names" : false, "suffix" : "" }, { "dropping-particle" : "", "family" : "Wagner", "given" : "H.", "non-dropping-particle" : "", "parse-names" : false, "suffix" : "" } ], "container-title" : "Solar Energy Materials and Solar Cells", "id" : "ITEM-2", "issued" : { "date-parts" : [ [ "2000" ] ] }, "page" : "97-108", "title" : "Intrinsic microcrystalline silicon: A new material for photovoltaics", "type" : "article-journal", "volume" : "62" }, "uris" : [ "http://www.mendeley.com/documents/?uuid=39b9cd8f-8d38-4417-923b-3dbcfecb3c10" ] }, { "id" : "ITEM-3", "itemData" : { "DOI" : "10.1016/j.tsf.2006.11.119", "ISSN" : "00406090", "author" : [ { "dropping-particle" : "", "family" : "Donker", "given" : "M.N.", "non-dropping-particle" : "van den", "parse-names" : false, "suffix" : "" }, { "dropping-particle" : "", "family" : "Kilper", "given" : "T.", "non-dropping-particle" : "", "parse-names" : false, "suffix" : "" }, { "dropping-particle" : "", "family" : "Grunsky", "given" : "D.", "non-dropping-particle" : "", "parse-names" : false, "suffix" : "" }, { "dropping-particle" : "", "family" : "Rech", "given" : "B.", "non-dropping-particle" : "", "parse-names" : false, "suffix" : "" }, { "dropping-particle" : "", "family" : "Houben", "given" : "L.", "non-dropping-particle" : "", "parse-names" : false, "suffix" : "" }, { "dropping-particle" : "", "family" : "Kessels", "given" : "W.M.M.", "non-dropping-particle" : "", "parse-names" : false, "suffix" : "" }, { "dropping-particle" : "", "family" : "Sanden", "given" : "M.C.M.", "non-dropping-particle" : "van de", "parse-names" : false, "suffix" : "" } ], "container-title" : "Thin Solid Films", "id" : "ITEM-3", "issue" : "19", "issued" : { "date-parts" : [ [ "2007" ] ] }, "page" : "7455-7459", "title" : "Microcrystalline silicon deposition: Process stability and process control", "type" : "article-journal", "volume" : "515" }, "uris" : [ "http://www.mendeley.com/documents/?uuid=b1e7865e-4cee-4a65-b580-5c7d1f270900" ] } ], "mendeley" : { "formattedCitation" : "[3,51,52]", "plainTextFormattedCitation" : "[3,51,52]", "previouslyFormattedCitation" : "[3,51,52]" }, "properties" : { "noteIndex" : 0 }, "schema" : "https://github.com/citation-style-language/schema/raw/master/csl-citation.json" }</w:instrText>
      </w:r>
      <w:r w:rsidR="00B96225" w:rsidRPr="00941CEC">
        <w:rPr>
          <w:rFonts w:ascii="Times New Roman" w:hAnsi="Times New Roman" w:cs="Times New Roman"/>
          <w:sz w:val="24"/>
          <w:szCs w:val="24"/>
          <w:lang w:val="en-US"/>
        </w:rPr>
        <w:fldChar w:fldCharType="separate"/>
      </w:r>
      <w:r w:rsidR="00B96225" w:rsidRPr="00941CEC">
        <w:rPr>
          <w:rFonts w:ascii="Times New Roman" w:hAnsi="Times New Roman" w:cs="Times New Roman"/>
          <w:noProof/>
          <w:sz w:val="24"/>
          <w:szCs w:val="24"/>
          <w:lang w:val="en-US"/>
        </w:rPr>
        <w:t>[</w:t>
      </w:r>
      <w:r w:rsidR="00A63E81" w:rsidRPr="00941CEC">
        <w:rPr>
          <w:rFonts w:ascii="Times New Roman" w:hAnsi="Times New Roman" w:cs="Times New Roman"/>
          <w:noProof/>
          <w:sz w:val="24"/>
          <w:szCs w:val="24"/>
          <w:lang w:val="en-US"/>
        </w:rPr>
        <w:t>7</w:t>
      </w:r>
      <w:r w:rsidR="00B96225" w:rsidRPr="00941CEC">
        <w:rPr>
          <w:rFonts w:ascii="Times New Roman" w:hAnsi="Times New Roman" w:cs="Times New Roman"/>
          <w:noProof/>
          <w:sz w:val="24"/>
          <w:szCs w:val="24"/>
          <w:lang w:val="en-US"/>
        </w:rPr>
        <w:t>,</w:t>
      </w:r>
      <w:r w:rsidR="00A63E81" w:rsidRPr="00941CEC">
        <w:rPr>
          <w:rFonts w:ascii="Times New Roman" w:hAnsi="Times New Roman" w:cs="Times New Roman"/>
          <w:noProof/>
          <w:sz w:val="24"/>
          <w:szCs w:val="24"/>
          <w:lang w:val="en-US"/>
        </w:rPr>
        <w:t>12</w:t>
      </w:r>
      <w:r w:rsidR="00885418" w:rsidRPr="00941CEC">
        <w:rPr>
          <w:rFonts w:ascii="Times New Roman" w:hAnsi="Times New Roman" w:cs="Times New Roman"/>
          <w:noProof/>
          <w:sz w:val="24"/>
          <w:szCs w:val="24"/>
          <w:lang w:val="en-US"/>
        </w:rPr>
        <w:t>,</w:t>
      </w:r>
      <w:r w:rsidR="00A63E81" w:rsidRPr="00941CEC">
        <w:rPr>
          <w:rFonts w:ascii="Times New Roman" w:hAnsi="Times New Roman" w:cs="Times New Roman"/>
          <w:noProof/>
          <w:sz w:val="24"/>
          <w:szCs w:val="24"/>
          <w:lang w:val="en-US"/>
        </w:rPr>
        <w:t>58</w:t>
      </w:r>
      <w:r w:rsidR="00B96225" w:rsidRPr="00941CEC">
        <w:rPr>
          <w:rFonts w:ascii="Times New Roman" w:hAnsi="Times New Roman" w:cs="Times New Roman"/>
          <w:noProof/>
          <w:sz w:val="24"/>
          <w:szCs w:val="24"/>
          <w:lang w:val="en-US"/>
        </w:rPr>
        <w:t>,</w:t>
      </w:r>
      <w:r w:rsidR="00A63E81" w:rsidRPr="00941CEC">
        <w:rPr>
          <w:rFonts w:ascii="Times New Roman" w:hAnsi="Times New Roman" w:cs="Times New Roman"/>
          <w:noProof/>
          <w:sz w:val="24"/>
          <w:szCs w:val="24"/>
          <w:lang w:val="en-US"/>
        </w:rPr>
        <w:t>59</w:t>
      </w:r>
      <w:r w:rsidR="00B96225" w:rsidRPr="00941CEC">
        <w:rPr>
          <w:rFonts w:ascii="Times New Roman" w:hAnsi="Times New Roman" w:cs="Times New Roman"/>
          <w:noProof/>
          <w:sz w:val="24"/>
          <w:szCs w:val="24"/>
          <w:lang w:val="en-US"/>
        </w:rPr>
        <w:t>]</w:t>
      </w:r>
      <w:r w:rsidR="00B96225" w:rsidRPr="00941CEC">
        <w:rPr>
          <w:rFonts w:ascii="Times New Roman" w:hAnsi="Times New Roman" w:cs="Times New Roman"/>
          <w:sz w:val="24"/>
          <w:szCs w:val="24"/>
          <w:lang w:val="en-US"/>
        </w:rPr>
        <w:fldChar w:fldCharType="end"/>
      </w:r>
      <w:r w:rsidR="00B96225" w:rsidRPr="00941CEC">
        <w:rPr>
          <w:rFonts w:ascii="Times New Roman" w:hAnsi="Times New Roman" w:cs="Times New Roman"/>
          <w:sz w:val="24"/>
          <w:szCs w:val="24"/>
          <w:lang w:val="en-US"/>
        </w:rPr>
        <w:t xml:space="preserve">, can be obtained </w:t>
      </w:r>
      <w:r w:rsidR="00A2121D" w:rsidRPr="00941CEC">
        <w:rPr>
          <w:rFonts w:ascii="Times New Roman" w:hAnsi="Times New Roman" w:cs="Times New Roman"/>
          <w:sz w:val="24"/>
          <w:szCs w:val="24"/>
          <w:lang w:val="en-US"/>
        </w:rPr>
        <w:t xml:space="preserve">regardless </w:t>
      </w:r>
      <w:r w:rsidR="008E172C" w:rsidRPr="00941CEC">
        <w:rPr>
          <w:rFonts w:ascii="Times New Roman" w:hAnsi="Times New Roman" w:cs="Times New Roman"/>
          <w:sz w:val="24"/>
          <w:szCs w:val="24"/>
          <w:lang w:val="en-US"/>
        </w:rPr>
        <w:t>of</w:t>
      </w:r>
      <w:r w:rsidR="00B911C7" w:rsidRPr="00941CEC">
        <w:rPr>
          <w:rFonts w:ascii="Times New Roman" w:hAnsi="Times New Roman" w:cs="Times New Roman"/>
          <w:sz w:val="24"/>
          <w:szCs w:val="24"/>
          <w:lang w:val="en-US"/>
        </w:rPr>
        <w:t xml:space="preserve"> the deposition rate</w:t>
      </w:r>
      <w:r w:rsidR="00B96225" w:rsidRPr="00941CEC">
        <w:rPr>
          <w:rFonts w:ascii="Times New Roman" w:hAnsi="Times New Roman" w:cs="Times New Roman"/>
          <w:sz w:val="24"/>
          <w:szCs w:val="24"/>
          <w:lang w:val="en-US"/>
        </w:rPr>
        <w:t>. Hence 90% H</w:t>
      </w:r>
      <w:r w:rsidR="00B96225" w:rsidRPr="00941CEC">
        <w:rPr>
          <w:rFonts w:ascii="Times New Roman" w:hAnsi="Times New Roman" w:cs="Times New Roman"/>
          <w:sz w:val="24"/>
          <w:szCs w:val="24"/>
          <w:vertAlign w:val="subscript"/>
          <w:lang w:val="en-US"/>
        </w:rPr>
        <w:t>2</w:t>
      </w:r>
      <w:r w:rsidR="00B96225" w:rsidRPr="00941CEC">
        <w:rPr>
          <w:rFonts w:ascii="Times New Roman" w:hAnsi="Times New Roman" w:cs="Times New Roman"/>
          <w:sz w:val="24"/>
          <w:szCs w:val="24"/>
          <w:lang w:val="en-US"/>
        </w:rPr>
        <w:t xml:space="preserve"> dilution was used as the reference condition for all </w:t>
      </w:r>
      <w:r w:rsidR="00580713" w:rsidRPr="00941CEC">
        <w:rPr>
          <w:rFonts w:ascii="Times New Roman" w:hAnsi="Times New Roman" w:cs="Times New Roman"/>
          <w:sz w:val="24"/>
          <w:szCs w:val="24"/>
          <w:lang w:val="en-US"/>
        </w:rPr>
        <w:t xml:space="preserve">subsequent </w:t>
      </w:r>
      <w:r w:rsidR="00B96225" w:rsidRPr="00941CEC">
        <w:rPr>
          <w:rFonts w:ascii="Times New Roman" w:hAnsi="Times New Roman" w:cs="Times New Roman"/>
          <w:sz w:val="24"/>
          <w:szCs w:val="24"/>
          <w:lang w:val="en-US"/>
        </w:rPr>
        <w:t>depositions.</w:t>
      </w:r>
      <w:r w:rsidR="002D6789" w:rsidRPr="00941CEC">
        <w:rPr>
          <w:rFonts w:ascii="Times New Roman" w:hAnsi="Times New Roman" w:cs="Times New Roman"/>
          <w:sz w:val="24"/>
          <w:szCs w:val="24"/>
          <w:lang w:val="en-US"/>
        </w:rPr>
        <w:t xml:space="preserve"> These results show that the films deposited by the planar resonant antenna </w:t>
      </w:r>
      <w:r w:rsidR="00FC540D" w:rsidRPr="00941CEC">
        <w:rPr>
          <w:rFonts w:ascii="Times New Roman" w:hAnsi="Times New Roman" w:cs="Times New Roman"/>
          <w:sz w:val="24"/>
          <w:szCs w:val="24"/>
          <w:lang w:val="en-US"/>
        </w:rPr>
        <w:t>have a</w:t>
      </w:r>
      <w:r w:rsidR="002D6789" w:rsidRPr="00941CEC">
        <w:rPr>
          <w:rFonts w:ascii="Times New Roman" w:hAnsi="Times New Roman" w:cs="Times New Roman"/>
          <w:sz w:val="24"/>
          <w:szCs w:val="24"/>
          <w:lang w:val="en-US"/>
        </w:rPr>
        <w:t xml:space="preserve"> similar </w:t>
      </w:r>
      <w:r w:rsidR="00FC540D" w:rsidRPr="00941CEC">
        <w:rPr>
          <w:rFonts w:ascii="Times New Roman" w:hAnsi="Times New Roman" w:cs="Times New Roman"/>
          <w:sz w:val="24"/>
          <w:szCs w:val="24"/>
          <w:lang w:val="en-US"/>
        </w:rPr>
        <w:t xml:space="preserve">crystallinity dependence, regarding hydrogen dilution, </w:t>
      </w:r>
      <w:r w:rsidR="002D6789" w:rsidRPr="00941CEC">
        <w:rPr>
          <w:rFonts w:ascii="Times New Roman" w:hAnsi="Times New Roman" w:cs="Times New Roman"/>
          <w:sz w:val="24"/>
          <w:szCs w:val="24"/>
          <w:lang w:val="en-US"/>
        </w:rPr>
        <w:t xml:space="preserve">to </w:t>
      </w:r>
      <w:r w:rsidR="009A447D" w:rsidRPr="00941CEC">
        <w:rPr>
          <w:rFonts w:ascii="Times New Roman" w:hAnsi="Times New Roman" w:cs="Times New Roman"/>
          <w:sz w:val="24"/>
          <w:szCs w:val="24"/>
          <w:lang w:val="en-US"/>
        </w:rPr>
        <w:t xml:space="preserve">those of </w:t>
      </w:r>
      <w:r w:rsidR="00D25E8C" w:rsidRPr="00941CEC">
        <w:rPr>
          <w:rFonts w:ascii="Times New Roman" w:hAnsi="Times New Roman" w:cs="Times New Roman"/>
          <w:sz w:val="24"/>
          <w:szCs w:val="24"/>
          <w:lang w:val="en-US"/>
        </w:rPr>
        <w:t>other</w:t>
      </w:r>
      <w:r w:rsidR="002D6789" w:rsidRPr="00941CEC">
        <w:rPr>
          <w:rFonts w:ascii="Times New Roman" w:hAnsi="Times New Roman" w:cs="Times New Roman"/>
          <w:sz w:val="24"/>
          <w:szCs w:val="24"/>
          <w:lang w:val="en-US"/>
        </w:rPr>
        <w:t xml:space="preserve"> </w:t>
      </w:r>
      <w:r w:rsidR="00300F10" w:rsidRPr="00941CEC">
        <w:rPr>
          <w:rFonts w:ascii="Times New Roman" w:hAnsi="Times New Roman" w:cs="Times New Roman"/>
          <w:sz w:val="24"/>
          <w:szCs w:val="24"/>
          <w:lang w:val="en-US"/>
        </w:rPr>
        <w:t>plasma deposition reactors [</w:t>
      </w:r>
      <w:r w:rsidR="00531236" w:rsidRPr="00941CEC">
        <w:rPr>
          <w:rFonts w:ascii="Times New Roman" w:hAnsi="Times New Roman" w:cs="Times New Roman"/>
          <w:sz w:val="24"/>
          <w:szCs w:val="24"/>
          <w:lang w:val="en-US"/>
        </w:rPr>
        <w:t>57</w:t>
      </w:r>
      <w:r w:rsidR="00FC540D" w:rsidRPr="00941CEC">
        <w:rPr>
          <w:rFonts w:ascii="Times New Roman" w:hAnsi="Times New Roman" w:cs="Times New Roman"/>
          <w:sz w:val="24"/>
          <w:szCs w:val="24"/>
          <w:lang w:val="en-US"/>
        </w:rPr>
        <w:t>]</w:t>
      </w:r>
      <w:r w:rsidR="002D6789" w:rsidRPr="00941CEC">
        <w:rPr>
          <w:rFonts w:ascii="Times New Roman" w:hAnsi="Times New Roman" w:cs="Times New Roman"/>
          <w:sz w:val="24"/>
          <w:szCs w:val="24"/>
          <w:lang w:val="en-US"/>
        </w:rPr>
        <w:t>.</w:t>
      </w:r>
    </w:p>
    <w:p w14:paraId="294EC213" w14:textId="3A3B2863" w:rsidR="006B399F" w:rsidRPr="00941CEC" w:rsidRDefault="00744D1A" w:rsidP="00D64A4B">
      <w:pPr>
        <w:spacing w:after="120" w:line="480" w:lineRule="auto"/>
        <w:ind w:firstLine="284"/>
        <w:jc w:val="center"/>
        <w:outlineLvl w:val="0"/>
        <w:rPr>
          <w:rFonts w:ascii="Times New Roman" w:eastAsiaTheme="minorEastAsia" w:hAnsi="Times New Roman" w:cs="Times New Roman"/>
          <w:sz w:val="24"/>
          <w:szCs w:val="24"/>
          <w:lang w:val="en-US"/>
        </w:rPr>
      </w:pPr>
      <w:r w:rsidRPr="00941CEC">
        <w:rPr>
          <w:noProof/>
          <w:lang w:val="en-US"/>
        </w:rPr>
        <w:drawing>
          <wp:inline distT="0" distB="0" distL="0" distR="0" wp14:anchorId="0A89437F" wp14:editId="02FDE9E9">
            <wp:extent cx="4857870" cy="3394075"/>
            <wp:effectExtent l="0" t="0" r="0" b="9525"/>
            <wp:docPr id="6" name="Picture 6" descr="\\cern.ch\dfs\Users\p\PDemolon\Desktop\Perso\article epfl\Vacuum by Alan\Fig3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n.ch\dfs\Users\p\PDemolon\Desktop\Perso\article epfl\Vacuum by Alan\Fig3N.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0206" cy="3395707"/>
                    </a:xfrm>
                    <a:prstGeom prst="rect">
                      <a:avLst/>
                    </a:prstGeom>
                    <a:noFill/>
                    <a:ln>
                      <a:noFill/>
                    </a:ln>
                  </pic:spPr>
                </pic:pic>
              </a:graphicData>
            </a:graphic>
          </wp:inline>
        </w:drawing>
      </w:r>
    </w:p>
    <w:p w14:paraId="5070E057" w14:textId="22368D7F" w:rsidR="006B399F" w:rsidRPr="00941CEC" w:rsidRDefault="006B399F" w:rsidP="00D64A4B">
      <w:pPr>
        <w:widowControl w:val="0"/>
        <w:autoSpaceDE w:val="0"/>
        <w:autoSpaceDN w:val="0"/>
        <w:adjustRightInd w:val="0"/>
        <w:spacing w:after="120" w:line="240" w:lineRule="auto"/>
        <w:ind w:firstLine="284"/>
        <w:rPr>
          <w:rFonts w:ascii="Times New Roman" w:hAnsi="Times New Roman" w:cs="Times New Roman"/>
          <w:sz w:val="20"/>
          <w:szCs w:val="20"/>
          <w:lang w:val="en-US"/>
        </w:rPr>
      </w:pPr>
      <w:r w:rsidRPr="00941CEC">
        <w:rPr>
          <w:rFonts w:ascii="Times New Roman" w:hAnsi="Times New Roman" w:cs="Times New Roman"/>
          <w:b/>
          <w:sz w:val="20"/>
          <w:szCs w:val="20"/>
          <w:lang w:val="en-US"/>
        </w:rPr>
        <w:t>Fig. 3.</w:t>
      </w:r>
      <w:r w:rsidRPr="00941CEC">
        <w:rPr>
          <w:rFonts w:ascii="Times New Roman" w:hAnsi="Times New Roman" w:cs="Times New Roman"/>
          <w:sz w:val="20"/>
          <w:szCs w:val="20"/>
          <w:lang w:val="en-US"/>
        </w:rPr>
        <w:t xml:space="preserve"> Time dependence of FTIR spectra after deposition</w:t>
      </w:r>
      <w:r w:rsidR="000E2712" w:rsidRPr="00941CEC">
        <w:rPr>
          <w:rFonts w:ascii="Times New Roman" w:hAnsi="Times New Roman" w:cs="Times New Roman"/>
          <w:sz w:val="20"/>
          <w:szCs w:val="20"/>
          <w:lang w:val="en-US"/>
        </w:rPr>
        <w:t>,</w:t>
      </w:r>
      <w:r w:rsidR="00B070F5" w:rsidRPr="00941CEC">
        <w:rPr>
          <w:rFonts w:ascii="Times New Roman" w:hAnsi="Times New Roman" w:cs="Times New Roman"/>
          <w:sz w:val="20"/>
          <w:szCs w:val="20"/>
          <w:lang w:val="en-US"/>
        </w:rPr>
        <w:t xml:space="preserve"> without RF bias,</w:t>
      </w:r>
      <w:r w:rsidRPr="00941CEC">
        <w:rPr>
          <w:rFonts w:ascii="Times New Roman" w:hAnsi="Times New Roman" w:cs="Times New Roman"/>
          <w:sz w:val="20"/>
          <w:szCs w:val="20"/>
          <w:lang w:val="en-US"/>
        </w:rPr>
        <w:t xml:space="preserve"> of</w:t>
      </w:r>
      <w:r w:rsidR="00B52AAF" w:rsidRPr="00941CEC">
        <w:rPr>
          <w:rFonts w:ascii="Times New Roman" w:hAnsi="Times New Roman" w:cs="Times New Roman"/>
          <w:sz w:val="20"/>
          <w:szCs w:val="20"/>
          <w:lang w:val="en-US"/>
        </w:rPr>
        <w:t xml:space="preserve"> a</w:t>
      </w:r>
      <w:r w:rsidRPr="00941CEC">
        <w:rPr>
          <w:rFonts w:ascii="Times New Roman" w:hAnsi="Times New Roman" w:cs="Times New Roman"/>
          <w:sz w:val="20"/>
          <w:szCs w:val="20"/>
          <w:lang w:val="en-US"/>
        </w:rPr>
        <w:t xml:space="preserve"> µc-Si:H </w:t>
      </w:r>
      <w:r w:rsidR="00B52AAF" w:rsidRPr="00941CEC">
        <w:rPr>
          <w:rFonts w:ascii="Times New Roman" w:hAnsi="Times New Roman" w:cs="Times New Roman"/>
          <w:sz w:val="20"/>
          <w:szCs w:val="20"/>
          <w:lang w:val="en-US"/>
        </w:rPr>
        <w:t xml:space="preserve">film deposited </w:t>
      </w:r>
      <w:r w:rsidRPr="00941CEC">
        <w:rPr>
          <w:rFonts w:ascii="Times New Roman" w:hAnsi="Times New Roman" w:cs="Times New Roman"/>
          <w:sz w:val="20"/>
          <w:szCs w:val="20"/>
          <w:lang w:val="en-US"/>
        </w:rPr>
        <w:t>at 1.9 nm/s. The H</w:t>
      </w:r>
      <w:r w:rsidRPr="00941CEC">
        <w:rPr>
          <w:rFonts w:ascii="Times New Roman" w:hAnsi="Times New Roman" w:cs="Times New Roman"/>
          <w:sz w:val="20"/>
          <w:szCs w:val="20"/>
          <w:vertAlign w:val="subscript"/>
          <w:lang w:val="en-US"/>
        </w:rPr>
        <w:t>2</w:t>
      </w:r>
      <w:r w:rsidRPr="00941CEC">
        <w:rPr>
          <w:rFonts w:ascii="Times New Roman" w:hAnsi="Times New Roman" w:cs="Times New Roman"/>
          <w:sz w:val="20"/>
          <w:szCs w:val="20"/>
          <w:lang w:val="en-US"/>
        </w:rPr>
        <w:t xml:space="preserve"> and SiH</w:t>
      </w:r>
      <w:r w:rsidRPr="00941CEC">
        <w:rPr>
          <w:rFonts w:ascii="Times New Roman" w:hAnsi="Times New Roman" w:cs="Times New Roman"/>
          <w:sz w:val="20"/>
          <w:szCs w:val="20"/>
          <w:vertAlign w:val="subscript"/>
          <w:lang w:val="en-US"/>
        </w:rPr>
        <w:t>4</w:t>
      </w:r>
      <w:r w:rsidRPr="00941CEC">
        <w:rPr>
          <w:rFonts w:ascii="Times New Roman" w:hAnsi="Times New Roman" w:cs="Times New Roman"/>
          <w:sz w:val="20"/>
          <w:szCs w:val="20"/>
          <w:lang w:val="en-US"/>
        </w:rPr>
        <w:t xml:space="preserve"> flows were respectively 650 and 70 sccm (90% H</w:t>
      </w:r>
      <w:r w:rsidRPr="00941CEC">
        <w:rPr>
          <w:rFonts w:ascii="Times New Roman" w:hAnsi="Times New Roman" w:cs="Times New Roman"/>
          <w:sz w:val="20"/>
          <w:szCs w:val="20"/>
          <w:vertAlign w:val="subscript"/>
          <w:lang w:val="en-US"/>
        </w:rPr>
        <w:t>2</w:t>
      </w:r>
      <w:r w:rsidRPr="00941CEC">
        <w:rPr>
          <w:rFonts w:ascii="Times New Roman" w:hAnsi="Times New Roman" w:cs="Times New Roman"/>
          <w:sz w:val="20"/>
          <w:szCs w:val="20"/>
          <w:lang w:val="en-US"/>
        </w:rPr>
        <w:t xml:space="preserve"> dilution). </w:t>
      </w:r>
      <w:r w:rsidR="00157DCB" w:rsidRPr="00941CEC">
        <w:rPr>
          <w:rFonts w:ascii="Times New Roman" w:hAnsi="Times New Roman" w:cs="Times New Roman"/>
          <w:sz w:val="20"/>
          <w:szCs w:val="20"/>
          <w:lang w:val="en-US"/>
        </w:rPr>
        <w:t>13.56 MHz RF power</w:t>
      </w:r>
      <w:r w:rsidR="00987107" w:rsidRPr="00941CEC">
        <w:rPr>
          <w:rFonts w:ascii="Times New Roman" w:hAnsi="Times New Roman" w:cs="Times New Roman"/>
          <w:sz w:val="20"/>
          <w:szCs w:val="20"/>
          <w:lang w:val="en-US"/>
        </w:rPr>
        <w:t xml:space="preserve"> at</w:t>
      </w:r>
      <w:r w:rsidR="00157DCB" w:rsidRPr="00941CEC">
        <w:rPr>
          <w:rFonts w:ascii="Times New Roman" w:hAnsi="Times New Roman" w:cs="Times New Roman"/>
          <w:sz w:val="20"/>
          <w:szCs w:val="20"/>
          <w:lang w:val="en-US"/>
        </w:rPr>
        <w:t xml:space="preserve"> 1 kW and 5 Pa pressure</w:t>
      </w:r>
      <w:r w:rsidR="00D12E73" w:rsidRPr="00941CEC">
        <w:rPr>
          <w:rFonts w:ascii="Times New Roman" w:hAnsi="Times New Roman" w:cs="Times New Roman"/>
          <w:sz w:val="20"/>
          <w:szCs w:val="20"/>
          <w:lang w:val="en-US"/>
        </w:rPr>
        <w:t>.</w:t>
      </w:r>
      <w:r w:rsidR="00157DCB" w:rsidRPr="00941CEC">
        <w:rPr>
          <w:rFonts w:ascii="Times New Roman" w:hAnsi="Times New Roman" w:cs="Times New Roman"/>
          <w:sz w:val="20"/>
          <w:szCs w:val="20"/>
          <w:lang w:val="en-US"/>
        </w:rPr>
        <w:t xml:space="preserve"> </w:t>
      </w:r>
      <w:r w:rsidRPr="00941CEC">
        <w:rPr>
          <w:rFonts w:ascii="Times New Roman" w:hAnsi="Times New Roman" w:cs="Times New Roman"/>
          <w:sz w:val="20"/>
          <w:szCs w:val="20"/>
          <w:lang w:val="en-US"/>
        </w:rPr>
        <w:t>The spectra are displaced vertically for clarity.</w:t>
      </w:r>
    </w:p>
    <w:p w14:paraId="4FDA88D2" w14:textId="77777777" w:rsidR="006B399F" w:rsidRPr="00941CEC" w:rsidRDefault="006B399F" w:rsidP="00D64A4B">
      <w:pPr>
        <w:spacing w:after="120" w:line="240" w:lineRule="auto"/>
        <w:ind w:firstLine="284"/>
        <w:outlineLvl w:val="0"/>
        <w:rPr>
          <w:rFonts w:ascii="Times New Roman" w:eastAsiaTheme="minorEastAsia" w:hAnsi="Times New Roman" w:cs="Times New Roman"/>
          <w:sz w:val="20"/>
          <w:szCs w:val="20"/>
          <w:lang w:val="en-US"/>
        </w:rPr>
      </w:pPr>
    </w:p>
    <w:p w14:paraId="3A87CAC4" w14:textId="4B74D3AC" w:rsidR="002610B9" w:rsidRPr="00941CEC" w:rsidRDefault="005F1515" w:rsidP="00D64A4B">
      <w:pPr>
        <w:spacing w:after="0" w:line="480" w:lineRule="auto"/>
        <w:ind w:firstLine="284"/>
        <w:rPr>
          <w:rFonts w:ascii="Times New Roman" w:hAnsi="Times New Roman" w:cs="Times New Roman"/>
          <w:sz w:val="24"/>
          <w:szCs w:val="24"/>
          <w:lang w:val="en-US"/>
        </w:rPr>
      </w:pPr>
      <w:r w:rsidRPr="00941CEC">
        <w:rPr>
          <w:rFonts w:ascii="Times New Roman" w:hAnsi="Times New Roman" w:cs="Times New Roman"/>
          <w:sz w:val="24"/>
          <w:szCs w:val="24"/>
          <w:lang w:val="en-US"/>
        </w:rPr>
        <w:t>Figure 3</w:t>
      </w:r>
      <w:r w:rsidR="00845BAF" w:rsidRPr="00941CEC">
        <w:rPr>
          <w:rFonts w:ascii="Times New Roman" w:hAnsi="Times New Roman" w:cs="Times New Roman"/>
          <w:sz w:val="24"/>
          <w:szCs w:val="24"/>
          <w:lang w:val="en-US"/>
        </w:rPr>
        <w:t xml:space="preserve"> shows FTIR spectra of a </w:t>
      </w:r>
      <w:r w:rsidR="00251BD4" w:rsidRPr="00941CEC">
        <w:rPr>
          <w:rFonts w:ascii="Times New Roman" w:hAnsi="Times New Roman" w:cs="Times New Roman"/>
          <w:sz w:val="24"/>
          <w:szCs w:val="24"/>
          <w:lang w:val="en-US"/>
        </w:rPr>
        <w:t>film</w:t>
      </w:r>
      <w:r w:rsidR="00845BAF" w:rsidRPr="00941CEC">
        <w:rPr>
          <w:rFonts w:ascii="Times New Roman" w:hAnsi="Times New Roman" w:cs="Times New Roman"/>
          <w:sz w:val="24"/>
          <w:szCs w:val="24"/>
          <w:lang w:val="en-US"/>
        </w:rPr>
        <w:t xml:space="preserve"> measured for different times after </w:t>
      </w:r>
      <w:r w:rsidR="00BF668F" w:rsidRPr="00941CEC">
        <w:rPr>
          <w:rFonts w:ascii="Times New Roman" w:hAnsi="Times New Roman" w:cs="Times New Roman"/>
          <w:sz w:val="24"/>
          <w:szCs w:val="24"/>
          <w:lang w:val="en-US"/>
        </w:rPr>
        <w:t>deposition</w:t>
      </w:r>
      <w:r w:rsidR="00845BAF" w:rsidRPr="00941CEC">
        <w:rPr>
          <w:rFonts w:ascii="Times New Roman" w:hAnsi="Times New Roman" w:cs="Times New Roman"/>
          <w:sz w:val="24"/>
          <w:szCs w:val="24"/>
          <w:lang w:val="en-US"/>
        </w:rPr>
        <w:t xml:space="preserve">. </w:t>
      </w:r>
      <w:r w:rsidR="00251BD4" w:rsidRPr="00941CEC">
        <w:rPr>
          <w:rFonts w:ascii="Times New Roman" w:hAnsi="Times New Roman" w:cs="Times New Roman"/>
          <w:sz w:val="24"/>
          <w:szCs w:val="24"/>
          <w:lang w:val="en-US"/>
        </w:rPr>
        <w:t>Characteristic</w:t>
      </w:r>
      <w:r w:rsidR="00845BAF" w:rsidRPr="00941CEC">
        <w:rPr>
          <w:rFonts w:ascii="Times New Roman" w:hAnsi="Times New Roman" w:cs="Times New Roman"/>
          <w:sz w:val="24"/>
          <w:szCs w:val="24"/>
          <w:lang w:val="en-US"/>
        </w:rPr>
        <w:t xml:space="preserve"> absorption regions for a µc-Si:H sample </w:t>
      </w:r>
      <w:r w:rsidR="00213BA7" w:rsidRPr="00941CEC">
        <w:rPr>
          <w:rFonts w:ascii="Times New Roman" w:hAnsi="Times New Roman" w:cs="Times New Roman"/>
          <w:sz w:val="24"/>
          <w:szCs w:val="24"/>
          <w:lang w:val="en-US"/>
        </w:rPr>
        <w:fldChar w:fldCharType="begin" w:fldLock="1"/>
      </w:r>
      <w:r w:rsidR="00DE24D2" w:rsidRPr="00941CEC">
        <w:rPr>
          <w:rFonts w:ascii="Times New Roman" w:hAnsi="Times New Roman" w:cs="Times New Roman"/>
          <w:sz w:val="24"/>
          <w:szCs w:val="24"/>
          <w:lang w:val="en-US"/>
        </w:rPr>
        <w:instrText>ADDIN CSL_CITATION { "citationItems" : [ { "id" : "ITEM-1", "itemData" : { "DOI" : "10.1016/j.jnoncrysol.2010.11.001", "ISSN" : "00223093", "author" : [ { "dropping-particle" : "", "family" : "Bronneberg", "given" : "A.C.", "non-dropping-particle" : "", "parse-names" : false, "suffix" : "" }, { "dropping-particle" : "", "family" : "Smets", "given" : "A.H.M.", "non-dropping-particle" : "", "parse-names" : false, "suffix" : "" }, { "dropping-particle" : "", "family" : "Creatore", "given" : "M.", "non-dropping-particle" : "", "parse-names" : false, "suffix" : "" }, { "dropping-particle" : "", "family" : "Sanden", "given" : "M.C.M.", "non-dropping-particle" : "van de", "parse-names" : false, "suffix" : "" } ], "container-title" : "Journal of Non-Crystalline Solids", "id" : "ITEM-1", "issue" : "3", "issued" : { "date-parts" : [ [ "2011" ] ] }, "page" : "884-887", "publisher" : "Elsevier B.V.", "title" : "On the oxidation mechanism of microcrystalline silicon thin films studied by Fourier transform infrared spectroscopy", "type" : "article-journal", "volume" : "357" }, "uris" : [ "http://www.mendeley.com/documents/?uuid=1de37e29-eed6-4588-b7b8-706e69c363b0" ] }, { "id" : "ITEM-2", "itemData" : { "DOI" : "10.1063/1.2837536", "ISSN" : "00036951", "abstract" : "It is demonstrated that the signature of bulk hydrogen stretching modes in the infrared of microcrystalline silicon ? ? c-Si:H? deposited at high deposition rates can be used for solar cell optimization in the high pressure depletion regime. A relation between the performance of a p-i-n solar cell and the hydride stretching modes corresponding to hydrogenated crystalline grain boundaries is observed. These crystalline surfaces show postdeposition oxidation and the absence of these surfaces in the ? c-Si:H matrix reflects device grade microcrystalline material.", "author" : [ { "dropping-particle" : "", "family" : "Smets", "given" : "A.H.M.", "non-dropping-particle" : "", "parse-names" : false, "suffix" : "" }, { "dropping-particle" : "", "family" : "Matsui", "given" : "T.", "non-dropping-particle" : "", "parse-names" : false, "suffix" : "" }, { "dropping-particle" : "", "family" : "Kondo", "given" : "M.", "non-dropping-particle" : "", "parse-names" : false, "suffix" : "" } ], "container-title" : "Applied Physics Letters", "id" : "ITEM-2", "issue" : "3", "issued" : { "date-parts" : [ [ "2008" ] ] }, "page" : "033506", "title" : "Infrared analysis of the bulk silicon-hydrogen bonds as an optimization tool for high-rate deposition of microcrystalline silicon solar cells", "type" : "article-journal", "volume" : "92" }, "uris" : [ "http://www.mendeley.com/documents/?uuid=cf5d27c7-c5ff-40f6-99f8-fb6d132384eb" ] } ], "mendeley" : { "formattedCitation" : "[53,56]", "plainTextFormattedCitation" : "[53,56]", "previouslyFormattedCitation" : "[53,56]" }, "properties" : { "noteIndex" : 0 }, "schema" : "https://github.com/citation-style-language/schema/raw/master/csl-citation.json" }</w:instrText>
      </w:r>
      <w:r w:rsidR="00213BA7" w:rsidRPr="00941CEC">
        <w:rPr>
          <w:rFonts w:ascii="Times New Roman" w:hAnsi="Times New Roman" w:cs="Times New Roman"/>
          <w:sz w:val="24"/>
          <w:szCs w:val="24"/>
          <w:lang w:val="en-US"/>
        </w:rPr>
        <w:fldChar w:fldCharType="separate"/>
      </w:r>
      <w:r w:rsidR="00837600" w:rsidRPr="00941CEC">
        <w:rPr>
          <w:rFonts w:ascii="Times New Roman" w:hAnsi="Times New Roman" w:cs="Times New Roman"/>
          <w:noProof/>
          <w:sz w:val="24"/>
          <w:szCs w:val="24"/>
          <w:lang w:val="en-US"/>
        </w:rPr>
        <w:t>[</w:t>
      </w:r>
      <w:r w:rsidR="00134530" w:rsidRPr="00941CEC">
        <w:rPr>
          <w:rFonts w:ascii="Times New Roman" w:hAnsi="Times New Roman" w:cs="Times New Roman"/>
          <w:noProof/>
          <w:sz w:val="24"/>
          <w:szCs w:val="24"/>
          <w:lang w:val="en-US"/>
        </w:rPr>
        <w:t>54</w:t>
      </w:r>
      <w:r w:rsidR="00837600" w:rsidRPr="00941CEC">
        <w:rPr>
          <w:rFonts w:ascii="Times New Roman" w:hAnsi="Times New Roman" w:cs="Times New Roman"/>
          <w:noProof/>
          <w:sz w:val="24"/>
          <w:szCs w:val="24"/>
          <w:lang w:val="en-US"/>
        </w:rPr>
        <w:t>,</w:t>
      </w:r>
      <w:r w:rsidR="00134530" w:rsidRPr="00941CEC">
        <w:rPr>
          <w:rFonts w:ascii="Times New Roman" w:hAnsi="Times New Roman" w:cs="Times New Roman"/>
          <w:noProof/>
          <w:sz w:val="24"/>
          <w:szCs w:val="24"/>
          <w:lang w:val="en-US"/>
        </w:rPr>
        <w:t>60</w:t>
      </w:r>
      <w:r w:rsidR="00837600" w:rsidRPr="00941CEC">
        <w:rPr>
          <w:rFonts w:ascii="Times New Roman" w:hAnsi="Times New Roman" w:cs="Times New Roman"/>
          <w:noProof/>
          <w:sz w:val="24"/>
          <w:szCs w:val="24"/>
          <w:lang w:val="en-US"/>
        </w:rPr>
        <w:t>]</w:t>
      </w:r>
      <w:r w:rsidR="00213BA7" w:rsidRPr="00941CEC">
        <w:rPr>
          <w:rFonts w:ascii="Times New Roman" w:hAnsi="Times New Roman" w:cs="Times New Roman"/>
          <w:sz w:val="24"/>
          <w:szCs w:val="24"/>
          <w:lang w:val="en-US"/>
        </w:rPr>
        <w:fldChar w:fldCharType="end"/>
      </w:r>
      <w:r w:rsidR="00251BD4" w:rsidRPr="00941CEC">
        <w:rPr>
          <w:rFonts w:ascii="Times New Roman" w:hAnsi="Times New Roman" w:cs="Times New Roman"/>
          <w:sz w:val="24"/>
          <w:szCs w:val="24"/>
          <w:lang w:val="en-US"/>
        </w:rPr>
        <w:t xml:space="preserve"> include</w:t>
      </w:r>
      <w:r w:rsidR="00845BAF" w:rsidRPr="00941CEC">
        <w:rPr>
          <w:rFonts w:ascii="Times New Roman" w:hAnsi="Times New Roman" w:cs="Times New Roman"/>
          <w:sz w:val="24"/>
          <w:szCs w:val="24"/>
          <w:lang w:val="en-US"/>
        </w:rPr>
        <w:t xml:space="preserve"> the Si-H</w:t>
      </w:r>
      <w:r w:rsidR="00845BAF" w:rsidRPr="00941CEC">
        <w:rPr>
          <w:rFonts w:ascii="Times New Roman" w:hAnsi="Times New Roman" w:cs="Times New Roman"/>
          <w:sz w:val="24"/>
          <w:szCs w:val="24"/>
          <w:vertAlign w:val="subscript"/>
          <w:lang w:val="en-US"/>
        </w:rPr>
        <w:t>x</w:t>
      </w:r>
      <w:r w:rsidR="00845BAF" w:rsidRPr="00941CEC">
        <w:rPr>
          <w:rFonts w:ascii="Times New Roman" w:hAnsi="Times New Roman" w:cs="Times New Roman"/>
          <w:sz w:val="24"/>
          <w:szCs w:val="24"/>
          <w:lang w:val="en-US"/>
        </w:rPr>
        <w:t xml:space="preserve"> wagging at 600-700 cm</w:t>
      </w:r>
      <w:r w:rsidR="00845BAF" w:rsidRPr="00941CEC">
        <w:rPr>
          <w:rFonts w:ascii="Times New Roman" w:hAnsi="Times New Roman" w:cs="Times New Roman"/>
          <w:sz w:val="24"/>
          <w:szCs w:val="24"/>
          <w:vertAlign w:val="superscript"/>
          <w:lang w:val="en-US"/>
        </w:rPr>
        <w:t>-1</w:t>
      </w:r>
      <w:r w:rsidR="00845BAF" w:rsidRPr="00941CEC">
        <w:rPr>
          <w:rFonts w:ascii="Times New Roman" w:hAnsi="Times New Roman" w:cs="Times New Roman"/>
          <w:sz w:val="24"/>
          <w:szCs w:val="24"/>
          <w:lang w:val="en-US"/>
        </w:rPr>
        <w:t>, Si-H</w:t>
      </w:r>
      <w:r w:rsidR="00845BAF" w:rsidRPr="00941CEC">
        <w:rPr>
          <w:rFonts w:ascii="Times New Roman" w:hAnsi="Times New Roman" w:cs="Times New Roman"/>
          <w:sz w:val="24"/>
          <w:szCs w:val="24"/>
          <w:vertAlign w:val="subscript"/>
          <w:lang w:val="en-US"/>
        </w:rPr>
        <w:t>2</w:t>
      </w:r>
      <w:r w:rsidR="00845BAF" w:rsidRPr="00941CEC">
        <w:rPr>
          <w:rFonts w:ascii="Times New Roman" w:hAnsi="Times New Roman" w:cs="Times New Roman"/>
          <w:sz w:val="24"/>
          <w:szCs w:val="24"/>
          <w:lang w:val="en-US"/>
        </w:rPr>
        <w:t xml:space="preserve"> bending at 850-910 cm</w:t>
      </w:r>
      <w:r w:rsidR="00845BAF" w:rsidRPr="00941CEC">
        <w:rPr>
          <w:rFonts w:ascii="Times New Roman" w:hAnsi="Times New Roman" w:cs="Times New Roman"/>
          <w:sz w:val="24"/>
          <w:szCs w:val="24"/>
          <w:vertAlign w:val="superscript"/>
          <w:lang w:val="en-US"/>
        </w:rPr>
        <w:t>-1</w:t>
      </w:r>
      <w:r w:rsidR="00845BAF" w:rsidRPr="00941CEC">
        <w:rPr>
          <w:rFonts w:ascii="Times New Roman" w:hAnsi="Times New Roman" w:cs="Times New Roman"/>
          <w:sz w:val="24"/>
          <w:szCs w:val="24"/>
          <w:lang w:val="en-US"/>
        </w:rPr>
        <w:t>, and Si-H</w:t>
      </w:r>
      <w:r w:rsidR="00845BAF" w:rsidRPr="00941CEC">
        <w:rPr>
          <w:rFonts w:ascii="Times New Roman" w:hAnsi="Times New Roman" w:cs="Times New Roman"/>
          <w:sz w:val="24"/>
          <w:szCs w:val="24"/>
          <w:vertAlign w:val="subscript"/>
          <w:lang w:val="en-US"/>
        </w:rPr>
        <w:t>x</w:t>
      </w:r>
      <w:r w:rsidR="00845BAF" w:rsidRPr="00941CEC">
        <w:rPr>
          <w:rFonts w:ascii="Times New Roman" w:hAnsi="Times New Roman" w:cs="Times New Roman"/>
          <w:sz w:val="24"/>
          <w:szCs w:val="24"/>
          <w:lang w:val="en-US"/>
        </w:rPr>
        <w:t xml:space="preserve"> stretching at 2000-2150</w:t>
      </w:r>
      <w:r w:rsidR="004D1A95" w:rsidRPr="00941CEC">
        <w:rPr>
          <w:rFonts w:ascii="Times New Roman" w:hAnsi="Times New Roman" w:cs="Times New Roman"/>
          <w:sz w:val="24"/>
          <w:szCs w:val="24"/>
          <w:lang w:val="en-US"/>
        </w:rPr>
        <w:t xml:space="preserve"> </w:t>
      </w:r>
      <w:r w:rsidR="00845BAF" w:rsidRPr="00941CEC">
        <w:rPr>
          <w:rFonts w:ascii="Times New Roman" w:hAnsi="Times New Roman" w:cs="Times New Roman"/>
          <w:sz w:val="24"/>
          <w:szCs w:val="24"/>
          <w:lang w:val="en-US"/>
        </w:rPr>
        <w:t>cm</w:t>
      </w:r>
      <w:r w:rsidR="00845BAF" w:rsidRPr="00941CEC">
        <w:rPr>
          <w:rFonts w:ascii="Times New Roman" w:hAnsi="Times New Roman" w:cs="Times New Roman"/>
          <w:sz w:val="24"/>
          <w:szCs w:val="24"/>
          <w:vertAlign w:val="superscript"/>
          <w:lang w:val="en-US"/>
        </w:rPr>
        <w:t>-1</w:t>
      </w:r>
      <w:r w:rsidR="00845BAF" w:rsidRPr="00941CEC">
        <w:rPr>
          <w:rFonts w:ascii="Times New Roman" w:hAnsi="Times New Roman" w:cs="Times New Roman"/>
          <w:sz w:val="24"/>
          <w:szCs w:val="24"/>
          <w:lang w:val="en-US"/>
        </w:rPr>
        <w:t xml:space="preserve">. </w:t>
      </w:r>
      <w:r w:rsidR="00BF668F" w:rsidRPr="00941CEC">
        <w:rPr>
          <w:rFonts w:ascii="Times New Roman" w:hAnsi="Times New Roman" w:cs="Times New Roman"/>
          <w:sz w:val="24"/>
          <w:szCs w:val="24"/>
          <w:lang w:val="en-US"/>
        </w:rPr>
        <w:t>Amongst</w:t>
      </w:r>
      <w:r w:rsidR="00845BAF" w:rsidRPr="00941CEC">
        <w:rPr>
          <w:rFonts w:ascii="Times New Roman" w:hAnsi="Times New Roman" w:cs="Times New Roman"/>
          <w:sz w:val="24"/>
          <w:szCs w:val="24"/>
          <w:lang w:val="en-US"/>
        </w:rPr>
        <w:t xml:space="preserve"> the Si-H</w:t>
      </w:r>
      <w:r w:rsidR="00845BAF" w:rsidRPr="00941CEC">
        <w:rPr>
          <w:rFonts w:ascii="Times New Roman" w:hAnsi="Times New Roman" w:cs="Times New Roman"/>
          <w:sz w:val="24"/>
          <w:szCs w:val="24"/>
          <w:vertAlign w:val="subscript"/>
          <w:lang w:val="en-US"/>
        </w:rPr>
        <w:t>x</w:t>
      </w:r>
      <w:r w:rsidR="00845BAF" w:rsidRPr="00941CEC">
        <w:rPr>
          <w:rFonts w:ascii="Times New Roman" w:hAnsi="Times New Roman" w:cs="Times New Roman"/>
          <w:sz w:val="24"/>
          <w:szCs w:val="24"/>
          <w:lang w:val="en-US"/>
        </w:rPr>
        <w:t xml:space="preserve"> stretching modes, the low stretching mode (LSM) near 2000</w:t>
      </w:r>
      <w:r w:rsidR="004D1A95" w:rsidRPr="00941CEC">
        <w:rPr>
          <w:rFonts w:ascii="Times New Roman" w:hAnsi="Times New Roman" w:cs="Times New Roman"/>
          <w:sz w:val="24"/>
          <w:szCs w:val="24"/>
          <w:lang w:val="en-US"/>
        </w:rPr>
        <w:t xml:space="preserve"> </w:t>
      </w:r>
      <w:r w:rsidR="00845BAF" w:rsidRPr="00941CEC">
        <w:rPr>
          <w:rFonts w:ascii="Times New Roman" w:hAnsi="Times New Roman" w:cs="Times New Roman"/>
          <w:sz w:val="24"/>
          <w:szCs w:val="24"/>
          <w:lang w:val="en-US"/>
        </w:rPr>
        <w:t>cm</w:t>
      </w:r>
      <w:r w:rsidR="00845BAF" w:rsidRPr="00941CEC">
        <w:rPr>
          <w:rFonts w:ascii="Times New Roman" w:hAnsi="Times New Roman" w:cs="Times New Roman"/>
          <w:sz w:val="24"/>
          <w:szCs w:val="24"/>
          <w:vertAlign w:val="superscript"/>
          <w:lang w:val="en-US"/>
        </w:rPr>
        <w:t>-1</w:t>
      </w:r>
      <w:r w:rsidR="00845BAF" w:rsidRPr="00941CEC">
        <w:rPr>
          <w:rFonts w:ascii="Times New Roman" w:hAnsi="Times New Roman" w:cs="Times New Roman"/>
          <w:sz w:val="24"/>
          <w:szCs w:val="24"/>
          <w:lang w:val="en-US"/>
        </w:rPr>
        <w:t xml:space="preserve"> </w:t>
      </w:r>
      <w:r w:rsidR="00251BD4" w:rsidRPr="00941CEC">
        <w:rPr>
          <w:rFonts w:ascii="Times New Roman" w:hAnsi="Times New Roman" w:cs="Times New Roman"/>
          <w:sz w:val="24"/>
          <w:szCs w:val="24"/>
          <w:lang w:val="en-US"/>
        </w:rPr>
        <w:t xml:space="preserve">and </w:t>
      </w:r>
      <w:r w:rsidR="00845BAF" w:rsidRPr="00941CEC">
        <w:rPr>
          <w:rFonts w:ascii="Times New Roman" w:hAnsi="Times New Roman" w:cs="Times New Roman"/>
          <w:sz w:val="24"/>
          <w:szCs w:val="24"/>
          <w:lang w:val="en-US"/>
        </w:rPr>
        <w:t xml:space="preserve">the </w:t>
      </w:r>
      <w:r w:rsidR="00702CEA" w:rsidRPr="00941CEC">
        <w:rPr>
          <w:rFonts w:ascii="Times New Roman" w:hAnsi="Times New Roman" w:cs="Times New Roman"/>
          <w:sz w:val="24"/>
          <w:szCs w:val="24"/>
          <w:lang w:val="en-US"/>
        </w:rPr>
        <w:lastRenderedPageBreak/>
        <w:t xml:space="preserve">broad </w:t>
      </w:r>
      <w:r w:rsidR="00845BAF" w:rsidRPr="00941CEC">
        <w:rPr>
          <w:rFonts w:ascii="Times New Roman" w:hAnsi="Times New Roman" w:cs="Times New Roman"/>
          <w:sz w:val="24"/>
          <w:szCs w:val="24"/>
          <w:lang w:val="en-US"/>
        </w:rPr>
        <w:t xml:space="preserve">high stretching mode (HSM) </w:t>
      </w:r>
      <w:r w:rsidR="00251BD4" w:rsidRPr="00941CEC">
        <w:rPr>
          <w:rFonts w:ascii="Times New Roman" w:hAnsi="Times New Roman" w:cs="Times New Roman"/>
          <w:sz w:val="24"/>
          <w:szCs w:val="24"/>
          <w:lang w:val="en-US"/>
        </w:rPr>
        <w:t>around</w:t>
      </w:r>
      <w:r w:rsidR="00845BAF" w:rsidRPr="00941CEC">
        <w:rPr>
          <w:rFonts w:ascii="Times New Roman" w:hAnsi="Times New Roman" w:cs="Times New Roman"/>
          <w:sz w:val="24"/>
          <w:szCs w:val="24"/>
          <w:lang w:val="en-US"/>
        </w:rPr>
        <w:t xml:space="preserve"> 2100</w:t>
      </w:r>
      <w:r w:rsidR="004D1A95" w:rsidRPr="00941CEC">
        <w:rPr>
          <w:rFonts w:ascii="Times New Roman" w:hAnsi="Times New Roman" w:cs="Times New Roman"/>
          <w:sz w:val="24"/>
          <w:szCs w:val="24"/>
          <w:lang w:val="en-US"/>
        </w:rPr>
        <w:t xml:space="preserve"> </w:t>
      </w:r>
      <w:r w:rsidR="00845BAF" w:rsidRPr="00941CEC">
        <w:rPr>
          <w:rFonts w:ascii="Times New Roman" w:hAnsi="Times New Roman" w:cs="Times New Roman"/>
          <w:sz w:val="24"/>
          <w:szCs w:val="24"/>
          <w:lang w:val="en-US"/>
        </w:rPr>
        <w:t>cm</w:t>
      </w:r>
      <w:r w:rsidR="00845BAF" w:rsidRPr="00941CEC">
        <w:rPr>
          <w:rFonts w:ascii="Times New Roman" w:hAnsi="Times New Roman" w:cs="Times New Roman"/>
          <w:sz w:val="24"/>
          <w:szCs w:val="24"/>
          <w:vertAlign w:val="superscript"/>
          <w:lang w:val="en-US"/>
        </w:rPr>
        <w:t>-1</w:t>
      </w:r>
      <w:r w:rsidR="00251BD4" w:rsidRPr="00941CEC">
        <w:rPr>
          <w:rFonts w:ascii="Times New Roman" w:hAnsi="Times New Roman" w:cs="Times New Roman"/>
          <w:sz w:val="24"/>
          <w:szCs w:val="24"/>
          <w:lang w:val="en-US"/>
        </w:rPr>
        <w:t xml:space="preserve"> have been </w:t>
      </w:r>
      <w:r w:rsidR="009A447D" w:rsidRPr="00941CEC">
        <w:rPr>
          <w:rFonts w:ascii="Times New Roman" w:hAnsi="Times New Roman" w:cs="Times New Roman"/>
          <w:sz w:val="24"/>
          <w:szCs w:val="24"/>
          <w:lang w:val="en-US"/>
        </w:rPr>
        <w:t>described in the literature</w:t>
      </w:r>
      <w:r w:rsidR="00BF668F" w:rsidRPr="00941CEC">
        <w:rPr>
          <w:rFonts w:ascii="Times New Roman" w:hAnsi="Times New Roman" w:cs="Times New Roman"/>
          <w:sz w:val="24"/>
          <w:szCs w:val="24"/>
          <w:lang w:val="en-US"/>
        </w:rPr>
        <w:t xml:space="preserve"> </w:t>
      </w:r>
      <w:r w:rsidR="00213BA7" w:rsidRPr="00941CEC">
        <w:rPr>
          <w:rFonts w:ascii="Times New Roman" w:hAnsi="Times New Roman" w:cs="Times New Roman"/>
          <w:sz w:val="24"/>
          <w:szCs w:val="24"/>
          <w:lang w:val="en-US"/>
        </w:rPr>
        <w:fldChar w:fldCharType="begin" w:fldLock="1"/>
      </w:r>
      <w:r w:rsidR="00DE24D2" w:rsidRPr="00941CEC">
        <w:rPr>
          <w:rFonts w:ascii="Times New Roman" w:hAnsi="Times New Roman" w:cs="Times New Roman"/>
          <w:sz w:val="24"/>
          <w:szCs w:val="24"/>
          <w:lang w:val="en-US"/>
        </w:rPr>
        <w:instrText>ADDIN CSL_CITATION { "citationItems" : [ { "id" : "ITEM-1", "itemData" : { "DOI" : "10.1063/1.100053", "ISBN" : "00036951", "ISSN" : "00036951", "abstract" : "Polarized internal reflection spectroscopy has been used to characterize HF-treated Si(111) surfaces. The silicon-hydrogen stretching vibrations indicate that the surface is well ordered, but is microscopically rough, with coupled monohydride, dihydride, and trihydride termination.", "author" : [ { "dropping-particle" : "", "family" : "Burrows", "given" : "V.A.", "non-dropping-particle" : "", "parse-names" : false, "suffix" : "" }, { "dropping-particle" : "", "family" : "Chabal", "given" : "Y.J.", "non-dropping-particle" : "", "parse-names" : false, "suffix" : "" }, { "dropping-particle" : "", "family" : "Higashi", "given" : "G.S.", "non-dropping-particle" : "", "parse-names" : false, "suffix" : "" }, { "dropping-particle" : "", "family" : "Raghavachari", "given" : "K.", "non-dropping-particle" : "", "parse-names" : false, "suffix" : "" }, { "dropping-particle" : "", "family" : "Christman", "given" : "S.B.", "non-dropping-particle" : "", "parse-names" : false, "suffix" : "" } ], "container-title" : "Applied Physics Letters", "id" : "ITEM-1", "issue" : "111", "issued" : { "date-parts" : [ [ "1988" ] ] }, "page" : "998-1000", "title" : "Infrared spectroscopy of Si(111) surfaces after HF treatment: Hydrogen termination and surface morphology", "type" : "article-journal", "volume" : "53" }, "uris" : [ "http://www.mendeley.com/documents/?uuid=319503b3-50e8-4367-b646-715d0dcaece7" ] } ], "mendeley" : { "formattedCitation" : "[57]", "plainTextFormattedCitation" : "[57]", "previouslyFormattedCitation" : "[57]" }, "properties" : { "noteIndex" : 0 }, "schema" : "https://github.com/citation-style-language/schema/raw/master/csl-citation.json" }</w:instrText>
      </w:r>
      <w:r w:rsidR="00213BA7" w:rsidRPr="00941CEC">
        <w:rPr>
          <w:rFonts w:ascii="Times New Roman" w:hAnsi="Times New Roman" w:cs="Times New Roman"/>
          <w:sz w:val="24"/>
          <w:szCs w:val="24"/>
          <w:lang w:val="en-US"/>
        </w:rPr>
        <w:fldChar w:fldCharType="separate"/>
      </w:r>
      <w:r w:rsidR="005B587C" w:rsidRPr="00941CEC">
        <w:rPr>
          <w:rFonts w:ascii="Times New Roman" w:hAnsi="Times New Roman" w:cs="Times New Roman"/>
          <w:noProof/>
          <w:sz w:val="24"/>
          <w:szCs w:val="24"/>
          <w:lang w:val="en-US"/>
        </w:rPr>
        <w:t>[</w:t>
      </w:r>
      <w:r w:rsidR="00134530" w:rsidRPr="00941CEC">
        <w:rPr>
          <w:rFonts w:ascii="Times New Roman" w:hAnsi="Times New Roman" w:cs="Times New Roman"/>
          <w:noProof/>
          <w:sz w:val="24"/>
          <w:szCs w:val="24"/>
          <w:lang w:val="en-US"/>
        </w:rPr>
        <w:t>60</w:t>
      </w:r>
      <w:r w:rsidR="00837600" w:rsidRPr="00941CEC">
        <w:rPr>
          <w:rFonts w:ascii="Times New Roman" w:hAnsi="Times New Roman" w:cs="Times New Roman"/>
          <w:noProof/>
          <w:sz w:val="24"/>
          <w:szCs w:val="24"/>
          <w:lang w:val="en-US"/>
        </w:rPr>
        <w:t>]</w:t>
      </w:r>
      <w:r w:rsidR="00213BA7" w:rsidRPr="00941CEC">
        <w:rPr>
          <w:rFonts w:ascii="Times New Roman" w:hAnsi="Times New Roman" w:cs="Times New Roman"/>
          <w:sz w:val="24"/>
          <w:szCs w:val="24"/>
          <w:lang w:val="en-US"/>
        </w:rPr>
        <w:fldChar w:fldCharType="end"/>
      </w:r>
      <w:r w:rsidR="004D7924" w:rsidRPr="00941CEC">
        <w:rPr>
          <w:rFonts w:ascii="Times New Roman" w:hAnsi="Times New Roman" w:cs="Times New Roman"/>
          <w:sz w:val="24"/>
          <w:szCs w:val="24"/>
          <w:lang w:val="en-US"/>
        </w:rPr>
        <w:t>.</w:t>
      </w:r>
      <w:r w:rsidR="00845BAF" w:rsidRPr="00941CEC">
        <w:rPr>
          <w:rFonts w:ascii="Times New Roman" w:hAnsi="Times New Roman" w:cs="Times New Roman"/>
          <w:sz w:val="24"/>
          <w:szCs w:val="24"/>
          <w:lang w:val="en-US"/>
        </w:rPr>
        <w:t xml:space="preserve"> </w:t>
      </w:r>
      <w:r w:rsidR="00542061" w:rsidRPr="00941CEC">
        <w:rPr>
          <w:rFonts w:ascii="Times New Roman" w:hAnsi="Times New Roman" w:cs="Times New Roman"/>
          <w:sz w:val="24"/>
          <w:szCs w:val="24"/>
          <w:lang w:val="en-US"/>
        </w:rPr>
        <w:t>T</w:t>
      </w:r>
      <w:r w:rsidR="00845BAF" w:rsidRPr="00941CEC">
        <w:rPr>
          <w:rFonts w:ascii="Times New Roman" w:hAnsi="Times New Roman" w:cs="Times New Roman"/>
          <w:sz w:val="24"/>
          <w:szCs w:val="24"/>
          <w:lang w:val="en-US"/>
        </w:rPr>
        <w:t>hese peaks and their i</w:t>
      </w:r>
      <w:r w:rsidR="00BF668F" w:rsidRPr="00941CEC">
        <w:rPr>
          <w:rFonts w:ascii="Times New Roman" w:hAnsi="Times New Roman" w:cs="Times New Roman"/>
          <w:sz w:val="24"/>
          <w:szCs w:val="24"/>
          <w:lang w:val="en-US"/>
        </w:rPr>
        <w:t>ntensities give some indication</w:t>
      </w:r>
      <w:r w:rsidR="00845BAF" w:rsidRPr="00941CEC">
        <w:rPr>
          <w:rFonts w:ascii="Times New Roman" w:hAnsi="Times New Roman" w:cs="Times New Roman"/>
          <w:sz w:val="24"/>
          <w:szCs w:val="24"/>
          <w:lang w:val="en-US"/>
        </w:rPr>
        <w:t xml:space="preserve"> about th</w:t>
      </w:r>
      <w:r w:rsidR="00457519" w:rsidRPr="00941CEC">
        <w:rPr>
          <w:rFonts w:ascii="Times New Roman" w:hAnsi="Times New Roman" w:cs="Times New Roman"/>
          <w:sz w:val="24"/>
          <w:szCs w:val="24"/>
          <w:lang w:val="en-US"/>
        </w:rPr>
        <w:t xml:space="preserve">e </w:t>
      </w:r>
      <w:r w:rsidR="00E62091" w:rsidRPr="00941CEC">
        <w:rPr>
          <w:rFonts w:ascii="Times New Roman" w:hAnsi="Times New Roman" w:cs="Times New Roman"/>
          <w:sz w:val="24"/>
          <w:szCs w:val="24"/>
          <w:lang w:val="en-US"/>
        </w:rPr>
        <w:t>oxidation</w:t>
      </w:r>
      <w:r w:rsidR="00457519" w:rsidRPr="00941CEC">
        <w:rPr>
          <w:rFonts w:ascii="Times New Roman" w:hAnsi="Times New Roman" w:cs="Times New Roman"/>
          <w:sz w:val="24"/>
          <w:szCs w:val="24"/>
          <w:lang w:val="en-US"/>
        </w:rPr>
        <w:t xml:space="preserve"> of the µc-Si:H layer, as follows:</w:t>
      </w:r>
      <w:r w:rsidR="00845BAF" w:rsidRPr="00941CEC">
        <w:rPr>
          <w:rFonts w:ascii="Times New Roman" w:hAnsi="Times New Roman" w:cs="Times New Roman"/>
          <w:sz w:val="24"/>
          <w:szCs w:val="24"/>
          <w:lang w:val="en-US"/>
        </w:rPr>
        <w:t xml:space="preserve"> </w:t>
      </w:r>
    </w:p>
    <w:p w14:paraId="007D7AA1" w14:textId="379391D4" w:rsidR="0030091C" w:rsidRPr="00941CEC" w:rsidRDefault="00457519" w:rsidP="00D64A4B">
      <w:pPr>
        <w:spacing w:after="0" w:line="480" w:lineRule="auto"/>
        <w:ind w:firstLine="284"/>
        <w:rPr>
          <w:rFonts w:ascii="Times New Roman" w:hAnsi="Times New Roman" w:cs="Times New Roman"/>
          <w:sz w:val="24"/>
          <w:szCs w:val="24"/>
          <w:lang w:val="en-US"/>
        </w:rPr>
      </w:pPr>
      <w:r w:rsidRPr="00941CEC">
        <w:rPr>
          <w:rFonts w:ascii="Times New Roman" w:hAnsi="Times New Roman" w:cs="Times New Roman"/>
          <w:sz w:val="24"/>
          <w:szCs w:val="24"/>
          <w:lang w:val="en-US"/>
        </w:rPr>
        <w:t>(i) I</w:t>
      </w:r>
      <w:r w:rsidR="009A447D" w:rsidRPr="00941CEC">
        <w:rPr>
          <w:rFonts w:ascii="Times New Roman" w:hAnsi="Times New Roman" w:cs="Times New Roman"/>
          <w:sz w:val="24"/>
          <w:szCs w:val="24"/>
          <w:lang w:val="en-US"/>
        </w:rPr>
        <w:t>n Figure 3</w:t>
      </w:r>
      <w:r w:rsidR="002610B9" w:rsidRPr="00941CEC">
        <w:rPr>
          <w:rFonts w:ascii="Times New Roman" w:hAnsi="Times New Roman" w:cs="Times New Roman"/>
          <w:sz w:val="24"/>
          <w:szCs w:val="24"/>
          <w:lang w:val="en-US"/>
        </w:rPr>
        <w:t>, t</w:t>
      </w:r>
      <w:r w:rsidR="00251BD4" w:rsidRPr="00941CEC">
        <w:rPr>
          <w:rFonts w:ascii="Times New Roman" w:hAnsi="Times New Roman" w:cs="Times New Roman"/>
          <w:sz w:val="24"/>
          <w:szCs w:val="24"/>
          <w:lang w:val="en-US"/>
        </w:rPr>
        <w:t xml:space="preserve">he spectrum measured 10 min after deposition </w:t>
      </w:r>
      <w:r w:rsidR="00495D8E" w:rsidRPr="00941CEC">
        <w:rPr>
          <w:rFonts w:ascii="Times New Roman" w:hAnsi="Times New Roman" w:cs="Times New Roman"/>
          <w:sz w:val="24"/>
          <w:szCs w:val="24"/>
          <w:lang w:val="en-US"/>
        </w:rPr>
        <w:t xml:space="preserve">already </w:t>
      </w:r>
      <w:r w:rsidR="00251BD4" w:rsidRPr="00941CEC">
        <w:rPr>
          <w:rFonts w:ascii="Times New Roman" w:hAnsi="Times New Roman" w:cs="Times New Roman"/>
          <w:sz w:val="24"/>
          <w:szCs w:val="24"/>
          <w:lang w:val="en-US"/>
        </w:rPr>
        <w:t>shows</w:t>
      </w:r>
      <w:r w:rsidR="002610B9" w:rsidRPr="00941CEC">
        <w:rPr>
          <w:rFonts w:ascii="Times New Roman" w:hAnsi="Times New Roman" w:cs="Times New Roman"/>
          <w:sz w:val="24"/>
          <w:szCs w:val="24"/>
          <w:lang w:val="en-US"/>
        </w:rPr>
        <w:t xml:space="preserve"> a </w:t>
      </w:r>
      <w:r w:rsidR="009A447D" w:rsidRPr="00941CEC">
        <w:rPr>
          <w:rFonts w:ascii="Times New Roman" w:hAnsi="Times New Roman" w:cs="Times New Roman"/>
          <w:sz w:val="24"/>
          <w:szCs w:val="24"/>
          <w:lang w:val="en-US"/>
        </w:rPr>
        <w:t>significant</w:t>
      </w:r>
      <w:r w:rsidR="002610B9" w:rsidRPr="00941CEC">
        <w:rPr>
          <w:rFonts w:ascii="Times New Roman" w:hAnsi="Times New Roman" w:cs="Times New Roman"/>
          <w:sz w:val="24"/>
          <w:szCs w:val="24"/>
          <w:lang w:val="en-US"/>
        </w:rPr>
        <w:t xml:space="preserve"> Si-O-Si asymmetric stretching peak at 1000 - 1200 cm</w:t>
      </w:r>
      <w:r w:rsidR="002610B9" w:rsidRPr="00941CEC">
        <w:rPr>
          <w:rFonts w:ascii="Times New Roman" w:hAnsi="Times New Roman" w:cs="Times New Roman"/>
          <w:sz w:val="24"/>
          <w:szCs w:val="24"/>
          <w:vertAlign w:val="superscript"/>
          <w:lang w:val="en-US"/>
        </w:rPr>
        <w:t>-1</w:t>
      </w:r>
      <w:r w:rsidR="002610B9" w:rsidRPr="00941CEC">
        <w:rPr>
          <w:rFonts w:ascii="Times New Roman" w:hAnsi="Times New Roman" w:cs="Times New Roman"/>
          <w:sz w:val="24"/>
          <w:szCs w:val="24"/>
          <w:lang w:val="en-US"/>
        </w:rPr>
        <w:t xml:space="preserve"> </w:t>
      </w:r>
      <w:r w:rsidR="004304F6" w:rsidRPr="00941CEC">
        <w:rPr>
          <w:rFonts w:ascii="Times New Roman" w:hAnsi="Times New Roman" w:cs="Times New Roman"/>
          <w:sz w:val="24"/>
          <w:szCs w:val="24"/>
          <w:lang w:val="en-US"/>
        </w:rPr>
        <w:t>corresponding</w:t>
      </w:r>
      <w:r w:rsidR="002610B9" w:rsidRPr="00941CEC">
        <w:rPr>
          <w:rFonts w:ascii="Times New Roman" w:hAnsi="Times New Roman" w:cs="Times New Roman"/>
          <w:sz w:val="24"/>
          <w:szCs w:val="24"/>
          <w:lang w:val="en-US"/>
        </w:rPr>
        <w:t xml:space="preserve"> </w:t>
      </w:r>
      <w:r w:rsidR="004304F6" w:rsidRPr="00941CEC">
        <w:rPr>
          <w:rFonts w:ascii="Times New Roman" w:hAnsi="Times New Roman" w:cs="Times New Roman"/>
          <w:sz w:val="24"/>
          <w:szCs w:val="24"/>
          <w:lang w:val="en-US"/>
        </w:rPr>
        <w:t>to oxygen contamination which is</w:t>
      </w:r>
      <w:r w:rsidR="002610B9" w:rsidRPr="00941CEC">
        <w:rPr>
          <w:rFonts w:ascii="Times New Roman" w:hAnsi="Times New Roman" w:cs="Times New Roman"/>
          <w:sz w:val="24"/>
          <w:szCs w:val="24"/>
          <w:lang w:val="en-US"/>
        </w:rPr>
        <w:t xml:space="preserve"> </w:t>
      </w:r>
      <w:r w:rsidR="004304F6" w:rsidRPr="00941CEC">
        <w:rPr>
          <w:rFonts w:ascii="Times New Roman" w:hAnsi="Times New Roman" w:cs="Times New Roman"/>
          <w:sz w:val="24"/>
          <w:szCs w:val="24"/>
          <w:lang w:val="en-US"/>
        </w:rPr>
        <w:t>incompatible with the electrical properties required for device-grade material [</w:t>
      </w:r>
      <w:r w:rsidR="00134530" w:rsidRPr="00941CEC">
        <w:rPr>
          <w:rFonts w:ascii="Times New Roman" w:hAnsi="Times New Roman" w:cs="Times New Roman"/>
          <w:sz w:val="24"/>
          <w:szCs w:val="24"/>
          <w:lang w:val="en-US"/>
        </w:rPr>
        <w:t>11</w:t>
      </w:r>
      <w:r w:rsidR="00994835" w:rsidRPr="00941CEC">
        <w:rPr>
          <w:rFonts w:ascii="Times New Roman" w:hAnsi="Times New Roman" w:cs="Times New Roman"/>
          <w:sz w:val="24"/>
          <w:szCs w:val="24"/>
          <w:lang w:val="en-US"/>
        </w:rPr>
        <w:t>,</w:t>
      </w:r>
      <w:r w:rsidR="00134530" w:rsidRPr="00941CEC">
        <w:rPr>
          <w:rFonts w:ascii="Times New Roman" w:hAnsi="Times New Roman" w:cs="Times New Roman"/>
          <w:sz w:val="24"/>
          <w:szCs w:val="24"/>
          <w:lang w:val="en-US"/>
        </w:rPr>
        <w:t>26</w:t>
      </w:r>
      <w:r w:rsidR="004304F6" w:rsidRPr="00941CEC">
        <w:rPr>
          <w:rFonts w:ascii="Times New Roman" w:hAnsi="Times New Roman" w:cs="Times New Roman"/>
          <w:sz w:val="24"/>
          <w:szCs w:val="24"/>
          <w:lang w:val="en-US"/>
        </w:rPr>
        <w:t>,</w:t>
      </w:r>
      <w:r w:rsidR="00134530" w:rsidRPr="00941CEC">
        <w:rPr>
          <w:rFonts w:ascii="Times New Roman" w:hAnsi="Times New Roman" w:cs="Times New Roman"/>
          <w:sz w:val="24"/>
          <w:szCs w:val="24"/>
          <w:lang w:val="en-US"/>
        </w:rPr>
        <w:t>42</w:t>
      </w:r>
      <w:r w:rsidR="004304F6" w:rsidRPr="00941CEC">
        <w:rPr>
          <w:rFonts w:ascii="Times New Roman" w:hAnsi="Times New Roman" w:cs="Times New Roman"/>
          <w:sz w:val="24"/>
          <w:szCs w:val="24"/>
          <w:lang w:val="en-US"/>
        </w:rPr>
        <w:t>,</w:t>
      </w:r>
      <w:r w:rsidR="00134530" w:rsidRPr="00941CEC">
        <w:rPr>
          <w:rFonts w:ascii="Times New Roman" w:hAnsi="Times New Roman" w:cs="Times New Roman"/>
          <w:sz w:val="24"/>
          <w:szCs w:val="24"/>
          <w:lang w:val="en-US"/>
        </w:rPr>
        <w:t>43</w:t>
      </w:r>
      <w:r w:rsidR="001B6C70" w:rsidRPr="00941CEC">
        <w:rPr>
          <w:rFonts w:ascii="Times New Roman" w:hAnsi="Times New Roman" w:cs="Times New Roman"/>
          <w:sz w:val="24"/>
          <w:szCs w:val="24"/>
          <w:lang w:val="en-US"/>
        </w:rPr>
        <w:t>,</w:t>
      </w:r>
      <w:r w:rsidR="00134530" w:rsidRPr="00941CEC">
        <w:rPr>
          <w:rFonts w:ascii="Times New Roman" w:hAnsi="Times New Roman" w:cs="Times New Roman"/>
          <w:sz w:val="24"/>
          <w:szCs w:val="24"/>
          <w:lang w:val="en-US"/>
        </w:rPr>
        <w:t>60</w:t>
      </w:r>
      <w:r w:rsidR="004304F6" w:rsidRPr="00941CEC">
        <w:rPr>
          <w:rFonts w:ascii="Times New Roman" w:hAnsi="Times New Roman" w:cs="Times New Roman"/>
          <w:sz w:val="24"/>
          <w:szCs w:val="24"/>
          <w:lang w:val="en-US"/>
        </w:rPr>
        <w:t xml:space="preserve">]. This is probably </w:t>
      </w:r>
      <w:r w:rsidR="002610B9" w:rsidRPr="00941CEC">
        <w:rPr>
          <w:rFonts w:ascii="Times New Roman" w:hAnsi="Times New Roman" w:cs="Times New Roman"/>
          <w:sz w:val="24"/>
          <w:szCs w:val="24"/>
          <w:lang w:val="en-US"/>
        </w:rPr>
        <w:t>due to residual oxygen contamination</w:t>
      </w:r>
      <w:r w:rsidR="004304F6" w:rsidRPr="00941CEC">
        <w:rPr>
          <w:rFonts w:ascii="Times New Roman" w:hAnsi="Times New Roman" w:cs="Times New Roman"/>
          <w:sz w:val="24"/>
          <w:szCs w:val="24"/>
          <w:lang w:val="en-US"/>
        </w:rPr>
        <w:t xml:space="preserve"> from gas lines and outgassing of the dielectric foam</w:t>
      </w:r>
      <w:r w:rsidR="002610B9" w:rsidRPr="00941CEC">
        <w:rPr>
          <w:rFonts w:ascii="Times New Roman" w:hAnsi="Times New Roman" w:cs="Times New Roman"/>
          <w:sz w:val="24"/>
          <w:szCs w:val="24"/>
          <w:lang w:val="en-US"/>
        </w:rPr>
        <w:t xml:space="preserve"> in this prototype reactor</w:t>
      </w:r>
      <w:r w:rsidR="00FF6C6A" w:rsidRPr="00941CEC">
        <w:rPr>
          <w:rFonts w:ascii="Times New Roman" w:hAnsi="Times New Roman" w:cs="Times New Roman"/>
          <w:sz w:val="24"/>
          <w:szCs w:val="24"/>
          <w:lang w:val="en-US"/>
        </w:rPr>
        <w:t xml:space="preserve"> [</w:t>
      </w:r>
      <w:r w:rsidR="00C12DBE" w:rsidRPr="00941CEC">
        <w:rPr>
          <w:rFonts w:ascii="Times New Roman" w:hAnsi="Times New Roman" w:cs="Times New Roman"/>
          <w:sz w:val="24"/>
          <w:szCs w:val="24"/>
          <w:lang w:val="en-US"/>
        </w:rPr>
        <w:t>61</w:t>
      </w:r>
      <w:r w:rsidR="00FF6C6A" w:rsidRPr="00941CEC">
        <w:rPr>
          <w:rFonts w:ascii="Times New Roman" w:hAnsi="Times New Roman" w:cs="Times New Roman"/>
          <w:sz w:val="24"/>
          <w:szCs w:val="24"/>
          <w:lang w:val="en-US"/>
        </w:rPr>
        <w:t>]</w:t>
      </w:r>
      <w:r w:rsidR="00967970" w:rsidRPr="00941CEC">
        <w:rPr>
          <w:rFonts w:ascii="Times New Roman" w:hAnsi="Times New Roman" w:cs="Times New Roman"/>
          <w:sz w:val="24"/>
          <w:szCs w:val="24"/>
          <w:lang w:val="en-US"/>
        </w:rPr>
        <w:t>, as well as from exposure to air after venting the vacuum chamber</w:t>
      </w:r>
      <w:r w:rsidR="002610B9" w:rsidRPr="00941CEC">
        <w:rPr>
          <w:rFonts w:ascii="Times New Roman" w:hAnsi="Times New Roman" w:cs="Times New Roman"/>
          <w:sz w:val="24"/>
          <w:szCs w:val="24"/>
          <w:lang w:val="en-US"/>
        </w:rPr>
        <w:t xml:space="preserve">. </w:t>
      </w:r>
      <w:r w:rsidRPr="00941CEC">
        <w:rPr>
          <w:rFonts w:ascii="Times New Roman" w:hAnsi="Times New Roman" w:cs="Times New Roman"/>
          <w:sz w:val="24"/>
          <w:szCs w:val="24"/>
          <w:lang w:val="en-US"/>
        </w:rPr>
        <w:t xml:space="preserve">For </w:t>
      </w:r>
      <w:r w:rsidR="00033780" w:rsidRPr="00941CEC">
        <w:rPr>
          <w:rFonts w:ascii="Times New Roman" w:hAnsi="Times New Roman" w:cs="Times New Roman"/>
          <w:sz w:val="24"/>
          <w:szCs w:val="24"/>
          <w:lang w:val="en-US"/>
        </w:rPr>
        <w:t xml:space="preserve">the </w:t>
      </w:r>
      <w:r w:rsidRPr="00941CEC">
        <w:rPr>
          <w:rFonts w:ascii="Times New Roman" w:hAnsi="Times New Roman" w:cs="Times New Roman"/>
          <w:sz w:val="24"/>
          <w:szCs w:val="24"/>
          <w:lang w:val="en-US"/>
        </w:rPr>
        <w:t xml:space="preserve">spectra </w:t>
      </w:r>
      <w:r w:rsidR="00033780" w:rsidRPr="00941CEC">
        <w:rPr>
          <w:rFonts w:ascii="Times New Roman" w:hAnsi="Times New Roman" w:cs="Times New Roman"/>
          <w:sz w:val="24"/>
          <w:szCs w:val="24"/>
          <w:lang w:val="en-US"/>
        </w:rPr>
        <w:t>at later times</w:t>
      </w:r>
      <w:r w:rsidRPr="00941CEC">
        <w:rPr>
          <w:rFonts w:ascii="Times New Roman" w:hAnsi="Times New Roman" w:cs="Times New Roman"/>
          <w:sz w:val="24"/>
          <w:szCs w:val="24"/>
          <w:lang w:val="en-US"/>
        </w:rPr>
        <w:t>, the amplitude of the Si-O-Si peak (as well as the O</w:t>
      </w:r>
      <w:r w:rsidRPr="00941CEC">
        <w:rPr>
          <w:rFonts w:ascii="Times New Roman" w:hAnsi="Times New Roman" w:cs="Times New Roman"/>
          <w:sz w:val="24"/>
          <w:szCs w:val="24"/>
          <w:vertAlign w:val="subscript"/>
          <w:lang w:val="en-US"/>
        </w:rPr>
        <w:t>x</w:t>
      </w:r>
      <w:r w:rsidRPr="00941CEC">
        <w:rPr>
          <w:rFonts w:ascii="Times New Roman" w:hAnsi="Times New Roman" w:cs="Times New Roman"/>
          <w:sz w:val="24"/>
          <w:szCs w:val="24"/>
          <w:lang w:val="en-US"/>
        </w:rPr>
        <w:t>SiH</w:t>
      </w:r>
      <w:r w:rsidRPr="00941CEC">
        <w:rPr>
          <w:rFonts w:ascii="Times New Roman" w:hAnsi="Times New Roman" w:cs="Times New Roman"/>
          <w:sz w:val="24"/>
          <w:szCs w:val="24"/>
          <w:vertAlign w:val="subscript"/>
          <w:lang w:val="en-US"/>
        </w:rPr>
        <w:t>y</w:t>
      </w:r>
      <w:r w:rsidRPr="00941CEC">
        <w:rPr>
          <w:rFonts w:ascii="Times New Roman" w:hAnsi="Times New Roman" w:cs="Times New Roman"/>
          <w:sz w:val="24"/>
          <w:szCs w:val="24"/>
          <w:lang w:val="en-US"/>
        </w:rPr>
        <w:t xml:space="preserve"> peak) strongly increases, while the intensities of the SiH</w:t>
      </w:r>
      <w:r w:rsidRPr="00941CEC">
        <w:rPr>
          <w:rFonts w:ascii="Times New Roman" w:hAnsi="Times New Roman" w:cs="Times New Roman"/>
          <w:sz w:val="24"/>
          <w:szCs w:val="24"/>
          <w:vertAlign w:val="subscript"/>
          <w:lang w:val="en-US"/>
        </w:rPr>
        <w:t>x</w:t>
      </w:r>
      <w:r w:rsidRPr="00941CEC">
        <w:rPr>
          <w:rFonts w:ascii="Times New Roman" w:hAnsi="Times New Roman" w:cs="Times New Roman"/>
          <w:sz w:val="24"/>
          <w:szCs w:val="24"/>
          <w:lang w:val="en-US"/>
        </w:rPr>
        <w:t xml:space="preserve"> stretching and wagging are reduced: The µc-Si:H structure has changed by pro</w:t>
      </w:r>
      <w:r w:rsidR="00637FFE" w:rsidRPr="00941CEC">
        <w:rPr>
          <w:rFonts w:ascii="Times New Roman" w:hAnsi="Times New Roman" w:cs="Times New Roman"/>
          <w:sz w:val="24"/>
          <w:szCs w:val="24"/>
          <w:lang w:val="en-US"/>
        </w:rPr>
        <w:t>moting the strong Si-O-Si bonds, as</w:t>
      </w:r>
      <w:r w:rsidRPr="00941CEC">
        <w:rPr>
          <w:rFonts w:ascii="Times New Roman" w:hAnsi="Times New Roman" w:cs="Times New Roman"/>
          <w:sz w:val="24"/>
          <w:szCs w:val="24"/>
          <w:lang w:val="en-US"/>
        </w:rPr>
        <w:t xml:space="preserve"> demonstrated by Bronneberg </w:t>
      </w:r>
      <w:r w:rsidRPr="00941CEC">
        <w:rPr>
          <w:rFonts w:ascii="Times New Roman" w:hAnsi="Times New Roman" w:cs="Times New Roman"/>
          <w:i/>
          <w:sz w:val="24"/>
          <w:szCs w:val="24"/>
          <w:lang w:val="en-US"/>
        </w:rPr>
        <w:t xml:space="preserve">et al. </w:t>
      </w:r>
      <w:r w:rsidRPr="00941CEC">
        <w:rPr>
          <w:rFonts w:ascii="Times New Roman" w:hAnsi="Times New Roman" w:cs="Times New Roman"/>
          <w:sz w:val="24"/>
          <w:szCs w:val="24"/>
          <w:lang w:val="en-US"/>
        </w:rPr>
        <w:fldChar w:fldCharType="begin" w:fldLock="1"/>
      </w:r>
      <w:r w:rsidRPr="00941CEC">
        <w:rPr>
          <w:rFonts w:ascii="Times New Roman" w:hAnsi="Times New Roman" w:cs="Times New Roman"/>
          <w:sz w:val="24"/>
          <w:szCs w:val="24"/>
          <w:lang w:val="en-US"/>
        </w:rPr>
        <w:instrText>ADDIN CSL_CITATION { "citationItems" : [ { "id" : "ITEM-1", "itemData" : { "DOI" : "10.1016/j.jnoncrysol.2010.11.001", "ISSN" : "00223093", "author" : [ { "dropping-particle" : "", "family" : "Bronneberg", "given" : "A.C.", "non-dropping-particle" : "", "parse-names" : false, "suffix" : "" }, { "dropping-particle" : "", "family" : "Smets", "given" : "A.H.M.", "non-dropping-particle" : "", "parse-names" : false, "suffix" : "" }, { "dropping-particle" : "", "family" : "Creatore", "given" : "M.", "non-dropping-particle" : "", "parse-names" : false, "suffix" : "" }, { "dropping-particle" : "", "family" : "Sanden", "given" : "M.C.M.", "non-dropping-particle" : "van de", "parse-names" : false, "suffix" : "" } ], "container-title" : "Journal of Non-Crystalline Solids", "id" : "ITEM-1", "issue" : "3", "issued" : { "date-parts" : [ [ "2011" ] ] }, "page" : "884-887", "publisher" : "Elsevier B.V.", "title" : "On the oxidation mechanism of microcrystalline silicon thin films studied by Fourier transform infrared spectroscopy", "type" : "article-journal", "volume" : "357" }, "uris" : [ "http://www.mendeley.com/documents/?uuid=1de37e29-eed6-4588-b7b8-706e69c363b0" ] } ], "mendeley" : { "formattedCitation" : "[56]", "plainTextFormattedCitation" : "[56]", "previouslyFormattedCitation" : "[56]" }, "properties" : { "noteIndex" : 0 }, "schema" : "https://github.com/citation-style-language/schema/raw/master/csl-citation.json" }</w:instrText>
      </w:r>
      <w:r w:rsidRPr="00941CEC">
        <w:rPr>
          <w:rFonts w:ascii="Times New Roman" w:hAnsi="Times New Roman" w:cs="Times New Roman"/>
          <w:sz w:val="24"/>
          <w:szCs w:val="24"/>
          <w:lang w:val="en-US"/>
        </w:rPr>
        <w:fldChar w:fldCharType="separate"/>
      </w:r>
      <w:r w:rsidRPr="00941CEC">
        <w:rPr>
          <w:rFonts w:ascii="Times New Roman" w:hAnsi="Times New Roman" w:cs="Times New Roman"/>
          <w:noProof/>
          <w:sz w:val="24"/>
          <w:szCs w:val="24"/>
          <w:lang w:val="en-US"/>
        </w:rPr>
        <w:t>[</w:t>
      </w:r>
      <w:r w:rsidR="00C12DBE" w:rsidRPr="00941CEC">
        <w:rPr>
          <w:rFonts w:ascii="Times New Roman" w:hAnsi="Times New Roman" w:cs="Times New Roman"/>
          <w:noProof/>
          <w:sz w:val="24"/>
          <w:szCs w:val="24"/>
          <w:lang w:val="en-US"/>
        </w:rPr>
        <w:t>54</w:t>
      </w:r>
      <w:r w:rsidRPr="00941CEC">
        <w:rPr>
          <w:rFonts w:ascii="Times New Roman" w:hAnsi="Times New Roman" w:cs="Times New Roman"/>
          <w:noProof/>
          <w:sz w:val="24"/>
          <w:szCs w:val="24"/>
          <w:lang w:val="en-US"/>
        </w:rPr>
        <w:t>]</w:t>
      </w:r>
      <w:r w:rsidRPr="00941CEC">
        <w:rPr>
          <w:rFonts w:ascii="Times New Roman" w:hAnsi="Times New Roman" w:cs="Times New Roman"/>
          <w:sz w:val="24"/>
          <w:szCs w:val="24"/>
          <w:lang w:val="en-US"/>
        </w:rPr>
        <w:fldChar w:fldCharType="end"/>
      </w:r>
      <w:r w:rsidRPr="00941CEC">
        <w:rPr>
          <w:rFonts w:ascii="Times New Roman" w:hAnsi="Times New Roman" w:cs="Times New Roman"/>
          <w:sz w:val="24"/>
          <w:szCs w:val="24"/>
          <w:lang w:val="en-US"/>
        </w:rPr>
        <w:t>.</w:t>
      </w:r>
    </w:p>
    <w:p w14:paraId="1B866ED3" w14:textId="23A81066" w:rsidR="006E3470" w:rsidRPr="00941CEC" w:rsidRDefault="00370EF1" w:rsidP="00D64A4B">
      <w:pPr>
        <w:spacing w:after="0" w:line="480" w:lineRule="auto"/>
        <w:ind w:firstLine="284"/>
        <w:jc w:val="center"/>
        <w:rPr>
          <w:rFonts w:ascii="Times New Roman" w:hAnsi="Times New Roman" w:cs="Times New Roman"/>
          <w:sz w:val="24"/>
          <w:szCs w:val="24"/>
          <w:lang w:val="en-US"/>
        </w:rPr>
      </w:pPr>
      <w:r w:rsidRPr="00941CEC">
        <w:rPr>
          <w:noProof/>
          <w:lang w:val="en-US"/>
        </w:rPr>
        <w:drawing>
          <wp:inline distT="0" distB="0" distL="0" distR="0" wp14:anchorId="0189E7E2" wp14:editId="351C33B3">
            <wp:extent cx="5097813" cy="3561715"/>
            <wp:effectExtent l="0" t="0" r="7620" b="0"/>
            <wp:docPr id="3" name="Picture 3" descr="\\cern.ch\dfs\Users\p\PDemolon\Desktop\Perso\article epfl\Vacuum by Alan\Fig4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n.ch\dfs\Users\p\PDemolon\Desktop\Perso\article epfl\Vacuum by Alan\Fig4N.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1626" cy="3564379"/>
                    </a:xfrm>
                    <a:prstGeom prst="rect">
                      <a:avLst/>
                    </a:prstGeom>
                    <a:noFill/>
                    <a:ln>
                      <a:noFill/>
                    </a:ln>
                  </pic:spPr>
                </pic:pic>
              </a:graphicData>
            </a:graphic>
          </wp:inline>
        </w:drawing>
      </w:r>
    </w:p>
    <w:p w14:paraId="0F565984" w14:textId="1156542D" w:rsidR="006E3470" w:rsidRPr="00941CEC" w:rsidRDefault="006E3470" w:rsidP="00D64A4B">
      <w:pPr>
        <w:widowControl w:val="0"/>
        <w:autoSpaceDE w:val="0"/>
        <w:autoSpaceDN w:val="0"/>
        <w:adjustRightInd w:val="0"/>
        <w:spacing w:after="120" w:line="240" w:lineRule="auto"/>
        <w:ind w:firstLine="284"/>
        <w:rPr>
          <w:rFonts w:ascii="Times New Roman" w:hAnsi="Times New Roman" w:cs="Times New Roman"/>
          <w:sz w:val="20"/>
          <w:szCs w:val="20"/>
          <w:lang w:val="en-US"/>
        </w:rPr>
      </w:pPr>
      <w:r w:rsidRPr="00941CEC">
        <w:rPr>
          <w:rFonts w:ascii="Times New Roman" w:hAnsi="Times New Roman" w:cs="Times New Roman"/>
          <w:b/>
          <w:sz w:val="20"/>
          <w:szCs w:val="20"/>
          <w:lang w:val="en-US"/>
        </w:rPr>
        <w:t>Fig. 4.</w:t>
      </w:r>
      <w:r w:rsidRPr="00941CEC">
        <w:rPr>
          <w:rFonts w:ascii="Times New Roman" w:hAnsi="Times New Roman" w:cs="Times New Roman"/>
          <w:sz w:val="20"/>
          <w:szCs w:val="20"/>
          <w:lang w:val="en-US"/>
        </w:rPr>
        <w:t xml:space="preserve"> </w:t>
      </w:r>
      <w:r w:rsidR="00506BAA" w:rsidRPr="00941CEC">
        <w:rPr>
          <w:rFonts w:ascii="Times New Roman" w:hAnsi="Times New Roman" w:cs="Times New Roman"/>
          <w:sz w:val="20"/>
          <w:szCs w:val="20"/>
          <w:lang w:val="en-US"/>
        </w:rPr>
        <w:t>Relative increase in the SiO</w:t>
      </w:r>
      <w:r w:rsidR="00506BAA" w:rsidRPr="00941CEC">
        <w:rPr>
          <w:rFonts w:ascii="Times New Roman" w:hAnsi="Times New Roman" w:cs="Times New Roman"/>
          <w:sz w:val="20"/>
          <w:szCs w:val="20"/>
          <w:vertAlign w:val="subscript"/>
          <w:lang w:val="en-US"/>
        </w:rPr>
        <w:t>x</w:t>
      </w:r>
      <w:r w:rsidR="00506BAA" w:rsidRPr="00941CEC">
        <w:rPr>
          <w:rFonts w:ascii="Times New Roman" w:hAnsi="Times New Roman" w:cs="Times New Roman"/>
          <w:sz w:val="20"/>
          <w:szCs w:val="20"/>
          <w:lang w:val="en-US"/>
        </w:rPr>
        <w:t xml:space="preserve"> peak (1000-1200 cm</w:t>
      </w:r>
      <w:r w:rsidR="00506BAA" w:rsidRPr="00941CEC">
        <w:rPr>
          <w:rFonts w:ascii="Times New Roman" w:hAnsi="Times New Roman" w:cs="Times New Roman"/>
          <w:sz w:val="20"/>
          <w:szCs w:val="20"/>
          <w:vertAlign w:val="superscript"/>
          <w:lang w:val="en-US"/>
        </w:rPr>
        <w:t>-1</w:t>
      </w:r>
      <w:r w:rsidR="00506BAA" w:rsidRPr="00941CEC">
        <w:rPr>
          <w:rFonts w:ascii="Times New Roman" w:hAnsi="Times New Roman" w:cs="Times New Roman"/>
          <w:sz w:val="20"/>
          <w:szCs w:val="20"/>
          <w:lang w:val="en-US"/>
        </w:rPr>
        <w:t>) with time after deposition, without RF bias</w:t>
      </w:r>
      <w:r w:rsidRPr="00941CEC">
        <w:rPr>
          <w:rFonts w:ascii="Times New Roman" w:hAnsi="Times New Roman" w:cs="Times New Roman"/>
          <w:sz w:val="20"/>
          <w:szCs w:val="20"/>
          <w:lang w:val="en-US"/>
        </w:rPr>
        <w:t>, for different deposition rates</w:t>
      </w:r>
      <w:r w:rsidR="00C86FB0" w:rsidRPr="00941CEC">
        <w:rPr>
          <w:rFonts w:ascii="Times New Roman" w:hAnsi="Times New Roman" w:cs="Times New Roman"/>
          <w:sz w:val="20"/>
          <w:szCs w:val="20"/>
          <w:lang w:val="en-US"/>
        </w:rPr>
        <w:t xml:space="preserve"> (labelled for each line)</w:t>
      </w:r>
      <w:r w:rsidRPr="00941CEC">
        <w:rPr>
          <w:rFonts w:ascii="Times New Roman" w:hAnsi="Times New Roman" w:cs="Times New Roman"/>
          <w:sz w:val="20"/>
          <w:szCs w:val="20"/>
          <w:lang w:val="en-US"/>
        </w:rPr>
        <w:t xml:space="preserve"> with 90% H</w:t>
      </w:r>
      <w:r w:rsidRPr="00941CEC">
        <w:rPr>
          <w:rFonts w:ascii="Times New Roman" w:hAnsi="Times New Roman" w:cs="Times New Roman"/>
          <w:sz w:val="20"/>
          <w:szCs w:val="20"/>
          <w:vertAlign w:val="subscript"/>
          <w:lang w:val="en-US"/>
        </w:rPr>
        <w:t>2</w:t>
      </w:r>
      <w:r w:rsidRPr="00941CEC">
        <w:rPr>
          <w:rFonts w:ascii="Times New Roman" w:hAnsi="Times New Roman" w:cs="Times New Roman"/>
          <w:sz w:val="20"/>
          <w:szCs w:val="20"/>
          <w:lang w:val="en-US"/>
        </w:rPr>
        <w:t xml:space="preserve"> dilution.</w:t>
      </w:r>
      <w:r w:rsidR="006D105A" w:rsidRPr="00941CEC">
        <w:rPr>
          <w:rFonts w:ascii="Times New Roman" w:hAnsi="Times New Roman" w:cs="Times New Roman"/>
          <w:sz w:val="20"/>
          <w:szCs w:val="20"/>
          <w:lang w:val="en-US"/>
        </w:rPr>
        <w:t xml:space="preserve"> The </w:t>
      </w:r>
      <w:r w:rsidR="004A1079" w:rsidRPr="00941CEC">
        <w:rPr>
          <w:rFonts w:ascii="Times New Roman" w:hAnsi="Times New Roman" w:cs="Times New Roman"/>
          <w:sz w:val="20"/>
          <w:szCs w:val="20"/>
          <w:lang w:val="en-US"/>
        </w:rPr>
        <w:t>dashed lines</w:t>
      </w:r>
      <w:r w:rsidR="006D105A" w:rsidRPr="00941CEC">
        <w:rPr>
          <w:rFonts w:ascii="Times New Roman" w:hAnsi="Times New Roman" w:cs="Times New Roman"/>
          <w:sz w:val="20"/>
          <w:szCs w:val="20"/>
          <w:lang w:val="en-US"/>
        </w:rPr>
        <w:t xml:space="preserve"> are drawn to guide the eye.</w:t>
      </w:r>
    </w:p>
    <w:p w14:paraId="74255D0D" w14:textId="77777777" w:rsidR="00944AF2" w:rsidRPr="00941CEC" w:rsidRDefault="00944AF2" w:rsidP="00944AF2">
      <w:pPr>
        <w:spacing w:after="0" w:line="480" w:lineRule="auto"/>
        <w:ind w:firstLine="284"/>
        <w:rPr>
          <w:rFonts w:ascii="Times New Roman" w:hAnsi="Times New Roman" w:cs="Times New Roman"/>
          <w:sz w:val="24"/>
          <w:szCs w:val="24"/>
          <w:lang w:val="en-US"/>
        </w:rPr>
      </w:pPr>
      <w:r w:rsidRPr="00941CEC">
        <w:rPr>
          <w:rFonts w:ascii="Times New Roman" w:hAnsi="Times New Roman" w:cs="Times New Roman"/>
          <w:sz w:val="24"/>
          <w:szCs w:val="24"/>
          <w:lang w:val="en-US"/>
        </w:rPr>
        <w:lastRenderedPageBreak/>
        <w:t>(ii) The LSM (~2000 cm</w:t>
      </w:r>
      <w:r w:rsidRPr="00941CEC">
        <w:rPr>
          <w:rFonts w:ascii="Times New Roman" w:hAnsi="Times New Roman" w:cs="Times New Roman"/>
          <w:sz w:val="24"/>
          <w:szCs w:val="24"/>
          <w:vertAlign w:val="superscript"/>
          <w:lang w:val="en-US"/>
        </w:rPr>
        <w:t>-1</w:t>
      </w:r>
      <w:r w:rsidRPr="00941CEC">
        <w:rPr>
          <w:rFonts w:ascii="Times New Roman" w:hAnsi="Times New Roman" w:cs="Times New Roman"/>
          <w:sz w:val="24"/>
          <w:szCs w:val="24"/>
          <w:lang w:val="en-US"/>
        </w:rPr>
        <w:t>) is almost absent in all of the spectra in Fig. 3, while the HSM (~2100 cm</w:t>
      </w:r>
      <w:r w:rsidRPr="00941CEC">
        <w:rPr>
          <w:rFonts w:ascii="Times New Roman" w:hAnsi="Times New Roman" w:cs="Times New Roman"/>
          <w:sz w:val="24"/>
          <w:szCs w:val="24"/>
          <w:vertAlign w:val="superscript"/>
          <w:lang w:val="en-US"/>
        </w:rPr>
        <w:t>-1</w:t>
      </w:r>
      <w:r w:rsidRPr="00941CEC">
        <w:rPr>
          <w:rFonts w:ascii="Times New Roman" w:hAnsi="Times New Roman" w:cs="Times New Roman"/>
          <w:sz w:val="24"/>
          <w:szCs w:val="24"/>
          <w:lang w:val="en-US"/>
        </w:rPr>
        <w:t xml:space="preserve">) dominates. Bronneberg </w:t>
      </w:r>
      <w:r w:rsidRPr="00941CEC">
        <w:rPr>
          <w:rFonts w:ascii="Times New Roman" w:hAnsi="Times New Roman" w:cs="Times New Roman"/>
          <w:i/>
          <w:sz w:val="24"/>
          <w:szCs w:val="24"/>
          <w:lang w:val="en-US"/>
        </w:rPr>
        <w:t>et al.</w:t>
      </w:r>
      <w:r w:rsidRPr="00941CEC">
        <w:rPr>
          <w:rFonts w:ascii="Times New Roman" w:hAnsi="Times New Roman" w:cs="Times New Roman"/>
          <w:sz w:val="24"/>
          <w:szCs w:val="24"/>
          <w:lang w:val="en-US"/>
        </w:rPr>
        <w:t xml:space="preserve"> [54] have proposed that this behavior reveals that the amorphous tissue between the grains has nanovoids. Fig. 3 shows the HSM of the amorphous tissue diminishing as the film oxidizes [54].</w:t>
      </w:r>
    </w:p>
    <w:p w14:paraId="6F47409B" w14:textId="3B4ABE4D" w:rsidR="006E3470" w:rsidRPr="00941CEC" w:rsidRDefault="000E77B5" w:rsidP="000E77B5">
      <w:pPr>
        <w:spacing w:after="0" w:line="480" w:lineRule="auto"/>
        <w:ind w:firstLine="284"/>
        <w:rPr>
          <w:rFonts w:ascii="Times New Roman" w:hAnsi="Times New Roman" w:cs="Times New Roman"/>
          <w:sz w:val="24"/>
          <w:szCs w:val="24"/>
          <w:lang w:val="en-US"/>
        </w:rPr>
      </w:pPr>
      <w:r w:rsidRPr="00941CEC">
        <w:rPr>
          <w:rFonts w:ascii="Times New Roman" w:hAnsi="Times New Roman" w:cs="Times New Roman"/>
          <w:sz w:val="24"/>
          <w:szCs w:val="24"/>
          <w:lang w:val="en-US"/>
        </w:rPr>
        <w:t>P</w:t>
      </w:r>
      <w:r w:rsidR="00057997" w:rsidRPr="00941CEC">
        <w:rPr>
          <w:rFonts w:ascii="Times New Roman" w:hAnsi="Times New Roman" w:cs="Times New Roman"/>
          <w:sz w:val="24"/>
          <w:szCs w:val="24"/>
          <w:lang w:val="en-US"/>
        </w:rPr>
        <w:t>ost-oxidation of</w:t>
      </w:r>
      <w:r w:rsidRPr="00941CEC">
        <w:rPr>
          <w:rFonts w:ascii="Times New Roman" w:hAnsi="Times New Roman" w:cs="Times New Roman"/>
          <w:sz w:val="24"/>
          <w:szCs w:val="24"/>
          <w:lang w:val="en-US"/>
        </w:rPr>
        <w:t xml:space="preserve"> Si films is deleterious for solar cell performance </w:t>
      </w:r>
      <w:r w:rsidRPr="00941CEC">
        <w:rPr>
          <w:rFonts w:ascii="Times New Roman" w:hAnsi="Times New Roman" w:cs="Times New Roman"/>
          <w:sz w:val="24"/>
          <w:szCs w:val="24"/>
          <w:lang w:val="en-US"/>
        </w:rPr>
        <w:fldChar w:fldCharType="begin" w:fldLock="1"/>
      </w:r>
      <w:r w:rsidRPr="00941CEC">
        <w:rPr>
          <w:rFonts w:ascii="Times New Roman" w:hAnsi="Times New Roman" w:cs="Times New Roman"/>
          <w:sz w:val="24"/>
          <w:szCs w:val="24"/>
          <w:lang w:val="en-US"/>
        </w:rPr>
        <w:instrText>ADDIN CSL_CITATION { "citationItems" : [ { "id" : "ITEM-1", "itemData" : { "DOI" : "10.1063/1.2837536", "ISSN" : "00036951", "abstract" : "It is demonstrated that the signature of bulk hydrogen stretching modes in the infrared of microcrystalline silicon ? ? c-Si:H? deposited at high deposition rates can be used for solar cell optimization in the high pressure depletion regime. A relation between the performance of a p-i-n solar cell and the hydride stretching modes corresponding to hydrogenated crystalline grain boundaries is observed. These crystalline surfaces show postdeposition oxidation and the absence of these surfaces in the ? c-Si:H matrix reflects device grade microcrystalline material.", "author" : [ { "dropping-particle" : "", "family" : "Smets", "given" : "A.H.M.", "non-dropping-particle" : "", "parse-names" : false, "suffix" : "" }, { "dropping-particle" : "", "family" : "Matsui", "given" : "T.", "non-dropping-particle" : "", "parse-names" : false, "suffix" : "" }, { "dropping-particle" : "", "family" : "Kondo", "given" : "M.", "non-dropping-particle" : "", "parse-names" : false, "suffix" : "" } ], "container-title" : "Applied Physics Letters", "id" : "ITEM-1", "issue" : "3", "issued" : { "date-parts" : [ [ "2008" ] ] }, "page" : "033506", "title" : "Infrared analysis of the bulk silicon-hydrogen bonds as an optimization tool for high-rate deposition of microcrystalline silicon solar cells", "type" : "article-journal", "volume" : "92" }, "uris" : [ "http://www.mendeley.com/documents/?uuid=cf5d27c7-c5ff-40f6-99f8-fb6d132384eb" ] }, { "id" : "ITEM-2", "itemData" : { "DOI" : "10.1088/1742-6596/187/1/012035", "ISSN" : "1742-6596", "author" : [ { "dropping-particle" : "", "family" : "Trung", "given" : "T.Q.", "non-dropping-particle" : "", "parse-names" : false, "suffix" : "" }, { "dropping-particle" : "", "family" : "Jiri", "given" : "S.", "non-dropping-particle" : "", "parse-names" : false, "suffix" : "" }, { "dropping-particle" : "", "family" : "Stuchlikova", "given" : "H.", "non-dropping-particle" : "", "parse-names" : false, "suffix" : "" }, { "dropping-particle" : "", "family" : "Binh", "given" : "L.K.", "non-dropping-particle" : "", "parse-names" : false, "suffix" : "" }, { "dropping-particle" : "", "family" : "Dinh", "given" : "N.N.", "non-dropping-particle" : "", "parse-names" : false, "suffix" : "" }, { "dropping-particle" : "", "family" : "Khuong", "given" : "H.K.", "non-dropping-particle" : "", "parse-names" : false, "suffix" : "" }, { "dropping-particle" : "", "family" : "Quynh", "given" : "P.T.N.", "non-dropping-particle" : "", "parse-names" : false, "suffix" : "" }, { "dropping-particle" : "", "family" : "Nga", "given" : "N.T.H.", "non-dropping-particle" : "", "parse-names" : false, "suffix" : "" } ], "container-title" : "Journal of Physics: Conference Series", "id" : "ITEM-2", "issued" : { "date-parts" : [ [ "2009" ] ] }, "page" : "012035", "title" : "The effects of hydrogen dilution on structure of Si:H thin films deposited by PECVD", "type" : "article-journal", "volume" : "187" }, "uris" : [ "http://www.mendeley.com/documents/?uuid=f6f0ac71-08ca-4d88-9f6e-9e2e1288090b" ] }, { "id" : "ITEM-3", "itemData" : { "DOI" : "10.1002/adfm.201200299", "ISSN" : "1616301X", "author" : [ { "dropping-particle" : "", "family" : "Bugnon", "given" : "G.", "non-dropping-particle" : "", "parse-names" : false, "suffix" : "" }, { "dropping-particle" : "", "family" : "Parascandolo", "given" : "G.", "non-dropping-particle" : "", "parse-names" : false, "suffix" : "" }, { "dropping-particle" : "", "family" : "S\u00f6derstr\u00f6m", "given" : "T.", "non-dropping-particle" : "", "parse-names" : false, "suffix" : "" }, { "dropping-particle" : "", "family" : "Cuony", "given" : "P.", "non-dropping-particle" : "", "parse-names" : false, "suffix" : "" }, { "dropping-particle" : "", "family" : "Despeisse", "given" : "M.", "non-dropping-particle" : "", "parse-names" : false, "suffix" : "" }, { "dropping-particle" : "", "family" : "H\u00e4nni", "given" : "S.", "non-dropping-particle" : "", "parse-names" : false, "suffix" : "" }, { "dropping-particle" : "", "family" : "Holovsk\u00fd", "given" : "J.", "non-dropping-particle" : "", "parse-names" : false, "suffix" : "" }, { "dropping-particle" : "", "family" : "Meillaud", "given" : "F.", "non-dropping-particle" : "", "parse-names" : false, "suffix" : "" }, { "dropping-particle" : "", "family" : "Ballif", "given" : "C.", "non-dropping-particle" : "", "parse-names" : false, "suffix" : "" } ], "container-title" : "Advanced Functional Materials", "id" : "ITEM-3", "issue" : "17", "issued" : { "date-parts" : [ [ "2012" ] ] }, "page" : "3665-3671", "title" : "A New View of Microcrystalline Silicon: The Role of Plasma Processing in Achieving a Dense and Stable Absorber Material for Photovoltaic Applications", "type" : "article-journal", "volume" : "22" }, "uris" : [ "http://www.mendeley.com/documents/?uuid=65fc9873-310b-4a13-8744-a410ee6ebebb" ] } ], "mendeley" : { "formattedCitation" : "[53\u201355]", "plainTextFormattedCitation" : "[53\u201355]", "previouslyFormattedCitation" : "[53\u201355]" }, "properties" : { "noteIndex" : 0 }, "schema" : "https://github.com/citation-style-language/schema/raw/master/csl-citation.json" }</w:instrText>
      </w:r>
      <w:r w:rsidRPr="00941CEC">
        <w:rPr>
          <w:rFonts w:ascii="Times New Roman" w:hAnsi="Times New Roman" w:cs="Times New Roman"/>
          <w:sz w:val="24"/>
          <w:szCs w:val="24"/>
          <w:lang w:val="en-US"/>
        </w:rPr>
        <w:fldChar w:fldCharType="separate"/>
      </w:r>
      <w:r w:rsidRPr="00941CEC">
        <w:rPr>
          <w:rFonts w:ascii="Times New Roman" w:hAnsi="Times New Roman" w:cs="Times New Roman"/>
          <w:noProof/>
          <w:sz w:val="24"/>
          <w:szCs w:val="24"/>
          <w:lang w:val="en-US"/>
        </w:rPr>
        <w:t>[43,60]</w:t>
      </w:r>
      <w:r w:rsidRPr="00941CEC">
        <w:rPr>
          <w:rFonts w:ascii="Times New Roman" w:hAnsi="Times New Roman" w:cs="Times New Roman"/>
          <w:sz w:val="24"/>
          <w:szCs w:val="24"/>
          <w:lang w:val="en-US"/>
        </w:rPr>
        <w:fldChar w:fldCharType="end"/>
      </w:r>
      <w:r w:rsidRPr="00941CEC">
        <w:rPr>
          <w:rFonts w:ascii="Times New Roman" w:hAnsi="Times New Roman" w:cs="Times New Roman"/>
          <w:sz w:val="24"/>
          <w:szCs w:val="24"/>
          <w:lang w:val="en-US"/>
        </w:rPr>
        <w:t>. The use of high H</w:t>
      </w:r>
      <w:r w:rsidRPr="00941CEC">
        <w:rPr>
          <w:rFonts w:ascii="Times New Roman" w:hAnsi="Times New Roman" w:cs="Times New Roman"/>
          <w:sz w:val="24"/>
          <w:szCs w:val="24"/>
          <w:vertAlign w:val="subscript"/>
          <w:lang w:val="en-US"/>
        </w:rPr>
        <w:t>2</w:t>
      </w:r>
      <w:r w:rsidRPr="00941CEC">
        <w:rPr>
          <w:rFonts w:ascii="Times New Roman" w:hAnsi="Times New Roman" w:cs="Times New Roman"/>
          <w:sz w:val="24"/>
          <w:szCs w:val="24"/>
          <w:lang w:val="en-US"/>
        </w:rPr>
        <w:t xml:space="preserve"> dilution exacerbates this effect due to the formation of Si-H bonds in the crystalline grain boundaries, where contact with air promotes the formation of SiO</w:t>
      </w:r>
      <w:r w:rsidRPr="00941CEC">
        <w:rPr>
          <w:rFonts w:ascii="Times New Roman" w:hAnsi="Times New Roman" w:cs="Times New Roman"/>
          <w:sz w:val="24"/>
          <w:szCs w:val="24"/>
          <w:vertAlign w:val="subscript"/>
          <w:lang w:val="en-US"/>
        </w:rPr>
        <w:t>x</w:t>
      </w:r>
      <w:r w:rsidRPr="00941CEC">
        <w:rPr>
          <w:rFonts w:ascii="Times New Roman" w:hAnsi="Times New Roman" w:cs="Times New Roman"/>
          <w:sz w:val="24"/>
          <w:szCs w:val="24"/>
          <w:lang w:val="en-US"/>
        </w:rPr>
        <w:t xml:space="preserve"> and O</w:t>
      </w:r>
      <w:r w:rsidRPr="00941CEC">
        <w:rPr>
          <w:rFonts w:ascii="Times New Roman" w:hAnsi="Times New Roman" w:cs="Times New Roman"/>
          <w:sz w:val="24"/>
          <w:szCs w:val="24"/>
          <w:vertAlign w:val="subscript"/>
          <w:lang w:val="en-US"/>
        </w:rPr>
        <w:t>x</w:t>
      </w:r>
      <w:r w:rsidRPr="00941CEC">
        <w:rPr>
          <w:rFonts w:ascii="Times New Roman" w:hAnsi="Times New Roman" w:cs="Times New Roman"/>
          <w:sz w:val="24"/>
          <w:szCs w:val="24"/>
          <w:lang w:val="en-US"/>
        </w:rPr>
        <w:t>SiH</w:t>
      </w:r>
      <w:r w:rsidRPr="00941CEC">
        <w:rPr>
          <w:rFonts w:ascii="Times New Roman" w:hAnsi="Times New Roman" w:cs="Times New Roman"/>
          <w:sz w:val="24"/>
          <w:szCs w:val="24"/>
          <w:vertAlign w:val="subscript"/>
          <w:lang w:val="en-US"/>
        </w:rPr>
        <w:t>y</w:t>
      </w:r>
      <w:r w:rsidRPr="00941CEC">
        <w:rPr>
          <w:rFonts w:ascii="Times New Roman" w:hAnsi="Times New Roman" w:cs="Times New Roman"/>
          <w:sz w:val="24"/>
          <w:szCs w:val="24"/>
          <w:lang w:val="en-US"/>
        </w:rPr>
        <w:t xml:space="preserve"> bonds </w:t>
      </w:r>
      <w:r w:rsidRPr="00941CEC">
        <w:rPr>
          <w:rFonts w:ascii="Times New Roman" w:hAnsi="Times New Roman" w:cs="Times New Roman"/>
          <w:sz w:val="24"/>
          <w:szCs w:val="24"/>
          <w:lang w:val="en-US"/>
        </w:rPr>
        <w:fldChar w:fldCharType="begin" w:fldLock="1"/>
      </w:r>
      <w:r w:rsidRPr="00941CEC">
        <w:rPr>
          <w:rFonts w:ascii="Times New Roman" w:hAnsi="Times New Roman" w:cs="Times New Roman"/>
          <w:sz w:val="24"/>
          <w:szCs w:val="24"/>
          <w:lang w:val="en-US"/>
        </w:rPr>
        <w:instrText>ADDIN CSL_CITATION { "citationItems" : [ { "id" : "ITEM-1", "itemData" : { "DOI" : "10.1016/j.jnoncrysol.2010.11.001", "ISSN" : "00223093", "author" : [ { "dropping-particle" : "", "family" : "Bronneberg", "given" : "A.C.", "non-dropping-particle" : "", "parse-names" : false, "suffix" : "" }, { "dropping-particle" : "", "family" : "Smets", "given" : "A.H.M.", "non-dropping-particle" : "", "parse-names" : false, "suffix" : "" }, { "dropping-particle" : "", "family" : "Creatore", "given" : "M.", "non-dropping-particle" : "", "parse-names" : false, "suffix" : "" }, { "dropping-particle" : "", "family" : "Sanden", "given" : "M.C.M.", "non-dropping-particle" : "van de", "parse-names" : false, "suffix" : "" } ], "container-title" : "Journal of Non-Crystalline Solids", "id" : "ITEM-1", "issue" : "3", "issued" : { "date-parts" : [ [ "2011" ] ] }, "page" : "884-887", "publisher" : "Elsevier B.V.", "title" : "On the oxidation mechanism of microcrystalline silicon thin films studied by Fourier transform infrared spectroscopy", "type" : "article-journal", "volume" : "357" }, "uris" : [ "http://www.mendeley.com/documents/?uuid=1de37e29-eed6-4588-b7b8-706e69c363b0" ] } ], "mendeley" : { "formattedCitation" : "[56]", "plainTextFormattedCitation" : "[56]", "previouslyFormattedCitation" : "[56]" }, "properties" : { "noteIndex" : 0 }, "schema" : "https://github.com/citation-style-language/schema/raw/master/csl-citation.json" }</w:instrText>
      </w:r>
      <w:r w:rsidRPr="00941CEC">
        <w:rPr>
          <w:rFonts w:ascii="Times New Roman" w:hAnsi="Times New Roman" w:cs="Times New Roman"/>
          <w:sz w:val="24"/>
          <w:szCs w:val="24"/>
          <w:lang w:val="en-US"/>
        </w:rPr>
        <w:fldChar w:fldCharType="separate"/>
      </w:r>
      <w:r w:rsidRPr="00941CEC">
        <w:rPr>
          <w:rFonts w:ascii="Times New Roman" w:hAnsi="Times New Roman" w:cs="Times New Roman"/>
          <w:noProof/>
          <w:sz w:val="24"/>
          <w:szCs w:val="24"/>
          <w:lang w:val="en-US"/>
        </w:rPr>
        <w:t>[54]</w:t>
      </w:r>
      <w:r w:rsidRPr="00941CEC">
        <w:rPr>
          <w:rFonts w:ascii="Times New Roman" w:hAnsi="Times New Roman" w:cs="Times New Roman"/>
          <w:sz w:val="24"/>
          <w:szCs w:val="24"/>
          <w:lang w:val="en-US"/>
        </w:rPr>
        <w:fldChar w:fldCharType="end"/>
      </w:r>
      <w:r w:rsidRPr="00941CEC">
        <w:rPr>
          <w:rFonts w:ascii="Times New Roman" w:hAnsi="Times New Roman" w:cs="Times New Roman"/>
          <w:sz w:val="24"/>
          <w:szCs w:val="24"/>
          <w:lang w:val="en-US"/>
        </w:rPr>
        <w:t>.</w:t>
      </w:r>
    </w:p>
    <w:p w14:paraId="3CF03CDF" w14:textId="6CBC2849" w:rsidR="00057997" w:rsidRPr="00941CEC" w:rsidRDefault="00CA4A4E" w:rsidP="00057997">
      <w:pPr>
        <w:spacing w:after="0" w:line="480" w:lineRule="auto"/>
        <w:ind w:firstLine="284"/>
        <w:rPr>
          <w:rFonts w:ascii="Times New Roman" w:hAnsi="Times New Roman" w:cs="Times New Roman"/>
          <w:sz w:val="24"/>
          <w:szCs w:val="24"/>
          <w:lang w:val="en-US"/>
        </w:rPr>
      </w:pPr>
      <w:r w:rsidRPr="00941CEC">
        <w:rPr>
          <w:rFonts w:ascii="Times New Roman" w:hAnsi="Times New Roman" w:cs="Times New Roman"/>
          <w:sz w:val="24"/>
          <w:szCs w:val="24"/>
          <w:lang w:val="en-US"/>
        </w:rPr>
        <w:t>Figure</w:t>
      </w:r>
      <w:r w:rsidR="005F1515" w:rsidRPr="00941CEC">
        <w:rPr>
          <w:rFonts w:ascii="Times New Roman" w:hAnsi="Times New Roman" w:cs="Times New Roman"/>
          <w:sz w:val="24"/>
          <w:szCs w:val="24"/>
          <w:lang w:val="en-US"/>
        </w:rPr>
        <w:t xml:space="preserve"> 4</w:t>
      </w:r>
      <w:r w:rsidR="005F41B9" w:rsidRPr="00941CEC">
        <w:rPr>
          <w:rFonts w:ascii="Times New Roman" w:hAnsi="Times New Roman" w:cs="Times New Roman"/>
          <w:sz w:val="24"/>
          <w:szCs w:val="24"/>
          <w:lang w:val="en-US"/>
        </w:rPr>
        <w:t xml:space="preserve"> shows </w:t>
      </w:r>
      <w:r w:rsidR="006D105A" w:rsidRPr="00941CEC">
        <w:rPr>
          <w:rFonts w:ascii="Times New Roman" w:hAnsi="Times New Roman" w:cs="Times New Roman"/>
          <w:sz w:val="24"/>
          <w:szCs w:val="24"/>
          <w:lang w:val="en-US"/>
        </w:rPr>
        <w:t xml:space="preserve">the </w:t>
      </w:r>
      <w:r w:rsidR="00495D8E" w:rsidRPr="00941CEC">
        <w:rPr>
          <w:rFonts w:ascii="Times New Roman" w:hAnsi="Times New Roman" w:cs="Times New Roman"/>
          <w:sz w:val="24"/>
          <w:szCs w:val="24"/>
          <w:lang w:val="en-US"/>
        </w:rPr>
        <w:t>continuing</w:t>
      </w:r>
      <w:r w:rsidR="00AD40B5" w:rsidRPr="00941CEC">
        <w:rPr>
          <w:rFonts w:ascii="Times New Roman" w:hAnsi="Times New Roman" w:cs="Times New Roman"/>
          <w:sz w:val="24"/>
          <w:szCs w:val="24"/>
          <w:lang w:val="en-US"/>
        </w:rPr>
        <w:t xml:space="preserve"> </w:t>
      </w:r>
      <w:r w:rsidR="006D105A" w:rsidRPr="00941CEC">
        <w:rPr>
          <w:rFonts w:ascii="Times New Roman" w:hAnsi="Times New Roman" w:cs="Times New Roman"/>
          <w:sz w:val="24"/>
          <w:szCs w:val="24"/>
          <w:lang w:val="en-US"/>
        </w:rPr>
        <w:t xml:space="preserve">post-oxidation </w:t>
      </w:r>
      <w:r w:rsidR="005A4C26" w:rsidRPr="00941CEC">
        <w:rPr>
          <w:rFonts w:ascii="Times New Roman" w:hAnsi="Times New Roman" w:cs="Times New Roman"/>
          <w:sz w:val="24"/>
          <w:szCs w:val="24"/>
          <w:lang w:val="en-US"/>
        </w:rPr>
        <w:t>[</w:t>
      </w:r>
      <w:r w:rsidR="00400915" w:rsidRPr="00941CEC">
        <w:rPr>
          <w:rFonts w:ascii="Times New Roman" w:hAnsi="Times New Roman" w:cs="Times New Roman"/>
          <w:sz w:val="24"/>
          <w:szCs w:val="24"/>
          <w:lang w:val="en-US"/>
        </w:rPr>
        <w:t>26</w:t>
      </w:r>
      <w:r w:rsidR="005A4C26" w:rsidRPr="00941CEC">
        <w:rPr>
          <w:rFonts w:ascii="Times New Roman" w:hAnsi="Times New Roman" w:cs="Times New Roman"/>
          <w:sz w:val="24"/>
          <w:szCs w:val="24"/>
          <w:lang w:val="en-US"/>
        </w:rPr>
        <w:t xml:space="preserve">] </w:t>
      </w:r>
      <w:r w:rsidR="0098560E" w:rsidRPr="00941CEC">
        <w:rPr>
          <w:rFonts w:ascii="Times New Roman" w:hAnsi="Times New Roman" w:cs="Times New Roman"/>
          <w:sz w:val="24"/>
          <w:szCs w:val="24"/>
          <w:lang w:val="en-US"/>
        </w:rPr>
        <w:t xml:space="preserve">by </w:t>
      </w:r>
      <w:r w:rsidR="007E4BBD" w:rsidRPr="00941CEC">
        <w:rPr>
          <w:rFonts w:ascii="Times New Roman" w:hAnsi="Times New Roman" w:cs="Times New Roman"/>
          <w:sz w:val="24"/>
          <w:szCs w:val="24"/>
          <w:lang w:val="en-US"/>
        </w:rPr>
        <w:t xml:space="preserve">plotting </w:t>
      </w:r>
      <w:r w:rsidR="00AD40B5" w:rsidRPr="00941CEC">
        <w:rPr>
          <w:rFonts w:ascii="Times New Roman" w:hAnsi="Times New Roman" w:cs="Times New Roman"/>
          <w:sz w:val="24"/>
          <w:szCs w:val="24"/>
          <w:lang w:val="en-US"/>
        </w:rPr>
        <w:t xml:space="preserve">the </w:t>
      </w:r>
      <w:r w:rsidR="0098560E" w:rsidRPr="00941CEC">
        <w:rPr>
          <w:rFonts w:ascii="Times New Roman" w:hAnsi="Times New Roman" w:cs="Times New Roman"/>
          <w:sz w:val="24"/>
          <w:szCs w:val="24"/>
          <w:lang w:val="en-US"/>
        </w:rPr>
        <w:t>increase</w:t>
      </w:r>
      <w:r w:rsidR="006A2EA6" w:rsidRPr="00941CEC">
        <w:rPr>
          <w:rFonts w:ascii="Times New Roman" w:hAnsi="Times New Roman" w:cs="Times New Roman"/>
          <w:sz w:val="24"/>
          <w:szCs w:val="24"/>
          <w:lang w:val="en-US"/>
        </w:rPr>
        <w:t xml:space="preserve"> with time</w:t>
      </w:r>
      <w:r w:rsidR="0098560E" w:rsidRPr="00941CEC">
        <w:rPr>
          <w:rFonts w:ascii="Times New Roman" w:hAnsi="Times New Roman" w:cs="Times New Roman"/>
          <w:sz w:val="24"/>
          <w:szCs w:val="24"/>
          <w:lang w:val="en-US"/>
        </w:rPr>
        <w:t xml:space="preserve"> </w:t>
      </w:r>
      <w:r w:rsidR="006A2EA6" w:rsidRPr="00941CEC">
        <w:rPr>
          <w:rFonts w:ascii="Times New Roman" w:hAnsi="Times New Roman" w:cs="Times New Roman"/>
          <w:sz w:val="24"/>
          <w:szCs w:val="24"/>
          <w:lang w:val="en-US"/>
        </w:rPr>
        <w:t>of</w:t>
      </w:r>
      <w:r w:rsidR="0098560E" w:rsidRPr="00941CEC">
        <w:rPr>
          <w:rFonts w:ascii="Times New Roman" w:hAnsi="Times New Roman" w:cs="Times New Roman"/>
          <w:sz w:val="24"/>
          <w:szCs w:val="24"/>
          <w:lang w:val="en-US"/>
        </w:rPr>
        <w:t xml:space="preserve"> the </w:t>
      </w:r>
      <w:r w:rsidR="00AD40B5" w:rsidRPr="00941CEC">
        <w:rPr>
          <w:rFonts w:ascii="Times New Roman" w:hAnsi="Times New Roman" w:cs="Times New Roman"/>
          <w:sz w:val="24"/>
          <w:szCs w:val="24"/>
          <w:lang w:val="en-US"/>
        </w:rPr>
        <w:t xml:space="preserve">area of the FTIR peak for </w:t>
      </w:r>
      <w:r w:rsidR="0098560E" w:rsidRPr="00941CEC">
        <w:rPr>
          <w:rFonts w:ascii="Times New Roman" w:hAnsi="Times New Roman" w:cs="Times New Roman"/>
          <w:sz w:val="24"/>
          <w:szCs w:val="24"/>
          <w:lang w:val="en-US"/>
        </w:rPr>
        <w:t>SiO</w:t>
      </w:r>
      <w:r w:rsidR="0098560E" w:rsidRPr="00941CEC">
        <w:rPr>
          <w:rFonts w:ascii="Times New Roman" w:hAnsi="Times New Roman" w:cs="Times New Roman"/>
          <w:sz w:val="24"/>
          <w:szCs w:val="24"/>
          <w:vertAlign w:val="subscript"/>
          <w:lang w:val="en-US"/>
        </w:rPr>
        <w:t>x</w:t>
      </w:r>
      <w:r w:rsidR="0098560E" w:rsidRPr="00941CEC">
        <w:rPr>
          <w:rFonts w:ascii="Times New Roman" w:hAnsi="Times New Roman" w:cs="Times New Roman"/>
          <w:sz w:val="24"/>
          <w:szCs w:val="24"/>
          <w:lang w:val="en-US"/>
        </w:rPr>
        <w:t xml:space="preserve"> </w:t>
      </w:r>
      <w:r w:rsidR="002B79D9" w:rsidRPr="00941CEC">
        <w:rPr>
          <w:rFonts w:ascii="Times New Roman" w:hAnsi="Times New Roman" w:cs="Times New Roman"/>
          <w:sz w:val="24"/>
          <w:szCs w:val="24"/>
          <w:lang w:val="en-US"/>
        </w:rPr>
        <w:t>(1000-1200 cm</w:t>
      </w:r>
      <w:r w:rsidR="002B79D9" w:rsidRPr="00941CEC">
        <w:rPr>
          <w:rFonts w:ascii="Times New Roman" w:hAnsi="Times New Roman" w:cs="Times New Roman"/>
          <w:sz w:val="24"/>
          <w:szCs w:val="24"/>
          <w:vertAlign w:val="superscript"/>
          <w:lang w:val="en-US"/>
        </w:rPr>
        <w:t>-1</w:t>
      </w:r>
      <w:r w:rsidR="002B79D9" w:rsidRPr="00941CEC">
        <w:rPr>
          <w:rFonts w:ascii="Times New Roman" w:hAnsi="Times New Roman" w:cs="Times New Roman"/>
          <w:sz w:val="24"/>
          <w:szCs w:val="24"/>
          <w:lang w:val="en-US"/>
        </w:rPr>
        <w:t xml:space="preserve">), </w:t>
      </w:r>
      <w:r w:rsidR="0098560E" w:rsidRPr="00941CEC">
        <w:rPr>
          <w:rFonts w:ascii="Times New Roman" w:hAnsi="Times New Roman" w:cs="Times New Roman"/>
          <w:sz w:val="24"/>
          <w:szCs w:val="24"/>
          <w:lang w:val="en-US"/>
        </w:rPr>
        <w:t>divided by its initial area.</w:t>
      </w:r>
      <w:r w:rsidR="005F41B9" w:rsidRPr="00941CEC">
        <w:rPr>
          <w:rFonts w:ascii="Times New Roman" w:hAnsi="Times New Roman" w:cs="Times New Roman"/>
          <w:sz w:val="24"/>
          <w:szCs w:val="24"/>
          <w:lang w:val="en-US"/>
        </w:rPr>
        <w:t xml:space="preserve"> T</w:t>
      </w:r>
      <w:r w:rsidR="002D2AAE" w:rsidRPr="00941CEC">
        <w:rPr>
          <w:rFonts w:ascii="Times New Roman" w:hAnsi="Times New Roman" w:cs="Times New Roman"/>
          <w:sz w:val="24"/>
          <w:szCs w:val="24"/>
          <w:lang w:val="en-US"/>
        </w:rPr>
        <w:t xml:space="preserve">he </w:t>
      </w:r>
      <w:r w:rsidR="00980866" w:rsidRPr="00941CEC">
        <w:rPr>
          <w:rFonts w:ascii="Times New Roman" w:hAnsi="Times New Roman" w:cs="Times New Roman"/>
          <w:sz w:val="24"/>
          <w:szCs w:val="24"/>
          <w:lang w:val="en-US"/>
        </w:rPr>
        <w:t xml:space="preserve">amount of </w:t>
      </w:r>
      <w:r w:rsidR="003B51E9" w:rsidRPr="00941CEC">
        <w:rPr>
          <w:rFonts w:ascii="Times New Roman" w:hAnsi="Times New Roman" w:cs="Times New Roman"/>
          <w:sz w:val="24"/>
          <w:szCs w:val="24"/>
          <w:lang w:val="en-US"/>
        </w:rPr>
        <w:t xml:space="preserve">post-oxidation </w:t>
      </w:r>
      <w:r w:rsidRPr="00941CEC">
        <w:rPr>
          <w:rFonts w:ascii="Times New Roman" w:hAnsi="Times New Roman" w:cs="Times New Roman"/>
          <w:sz w:val="24"/>
          <w:szCs w:val="24"/>
          <w:lang w:val="en-US"/>
        </w:rPr>
        <w:t xml:space="preserve">is </w:t>
      </w:r>
      <w:r w:rsidR="003B51E9" w:rsidRPr="00941CEC">
        <w:rPr>
          <w:rFonts w:ascii="Times New Roman" w:hAnsi="Times New Roman" w:cs="Times New Roman"/>
          <w:sz w:val="24"/>
          <w:szCs w:val="24"/>
          <w:lang w:val="en-US"/>
        </w:rPr>
        <w:t xml:space="preserve">clearly </w:t>
      </w:r>
      <w:r w:rsidR="00DD236D" w:rsidRPr="00941CEC">
        <w:rPr>
          <w:rFonts w:ascii="Times New Roman" w:hAnsi="Times New Roman" w:cs="Times New Roman"/>
          <w:sz w:val="24"/>
          <w:szCs w:val="24"/>
          <w:lang w:val="en-US"/>
        </w:rPr>
        <w:t>greater</w:t>
      </w:r>
      <w:r w:rsidR="006122AB" w:rsidRPr="00941CEC">
        <w:rPr>
          <w:rFonts w:ascii="Times New Roman" w:hAnsi="Times New Roman" w:cs="Times New Roman"/>
          <w:sz w:val="24"/>
          <w:szCs w:val="24"/>
          <w:lang w:val="en-US"/>
        </w:rPr>
        <w:t xml:space="preserve"> for </w:t>
      </w:r>
      <w:r w:rsidR="005F41B9" w:rsidRPr="00941CEC">
        <w:rPr>
          <w:rFonts w:ascii="Times New Roman" w:hAnsi="Times New Roman" w:cs="Times New Roman"/>
          <w:sz w:val="24"/>
          <w:szCs w:val="24"/>
          <w:lang w:val="en-US"/>
        </w:rPr>
        <w:t xml:space="preserve">films deposited at </w:t>
      </w:r>
      <w:r w:rsidR="006122AB" w:rsidRPr="00941CEC">
        <w:rPr>
          <w:rFonts w:ascii="Times New Roman" w:hAnsi="Times New Roman" w:cs="Times New Roman"/>
          <w:sz w:val="24"/>
          <w:szCs w:val="24"/>
          <w:lang w:val="en-US"/>
        </w:rPr>
        <w:t>faster deposition</w:t>
      </w:r>
      <w:r w:rsidRPr="00941CEC">
        <w:rPr>
          <w:rFonts w:ascii="Times New Roman" w:hAnsi="Times New Roman" w:cs="Times New Roman"/>
          <w:sz w:val="24"/>
          <w:szCs w:val="24"/>
          <w:lang w:val="en-US"/>
        </w:rPr>
        <w:t xml:space="preserve"> rates</w:t>
      </w:r>
      <w:r w:rsidR="002D2AAE" w:rsidRPr="00941CEC">
        <w:rPr>
          <w:rFonts w:ascii="Times New Roman" w:hAnsi="Times New Roman" w:cs="Times New Roman"/>
          <w:sz w:val="24"/>
          <w:szCs w:val="24"/>
          <w:lang w:val="en-US"/>
        </w:rPr>
        <w:t>.</w:t>
      </w:r>
      <w:r w:rsidR="00556896" w:rsidRPr="00941CEC">
        <w:rPr>
          <w:rFonts w:ascii="Times New Roman" w:hAnsi="Times New Roman" w:cs="Times New Roman"/>
          <w:sz w:val="24"/>
          <w:szCs w:val="24"/>
          <w:lang w:val="en-US"/>
        </w:rPr>
        <w:t xml:space="preserve"> </w:t>
      </w:r>
    </w:p>
    <w:p w14:paraId="14D73894" w14:textId="77777777" w:rsidR="000F645A" w:rsidRPr="00941CEC" w:rsidRDefault="000F645A" w:rsidP="000F645A">
      <w:pPr>
        <w:spacing w:after="0" w:line="240" w:lineRule="auto"/>
        <w:ind w:firstLine="284"/>
        <w:rPr>
          <w:rFonts w:ascii="Times New Roman" w:hAnsi="Times New Roman" w:cs="Times New Roman"/>
          <w:sz w:val="24"/>
          <w:szCs w:val="24"/>
          <w:lang w:val="en-US"/>
        </w:rPr>
      </w:pPr>
    </w:p>
    <w:p w14:paraId="53926C85" w14:textId="581FE8A6" w:rsidR="00D44124" w:rsidRPr="00941CEC" w:rsidRDefault="006D6835" w:rsidP="00D64A4B">
      <w:pPr>
        <w:spacing w:after="120" w:line="480" w:lineRule="auto"/>
        <w:ind w:firstLine="284"/>
        <w:outlineLvl w:val="0"/>
        <w:rPr>
          <w:rFonts w:ascii="Times New Roman" w:hAnsi="Times New Roman" w:cs="Times New Roman"/>
          <w:b/>
          <w:sz w:val="24"/>
          <w:szCs w:val="24"/>
          <w:lang w:val="en-US"/>
        </w:rPr>
      </w:pPr>
      <w:r w:rsidRPr="00941CEC">
        <w:rPr>
          <w:rFonts w:ascii="Times New Roman" w:hAnsi="Times New Roman" w:cs="Times New Roman"/>
          <w:b/>
          <w:sz w:val="24"/>
          <w:szCs w:val="24"/>
          <w:lang w:val="en-US"/>
        </w:rPr>
        <w:t>3.</w:t>
      </w:r>
      <w:r w:rsidR="00F03324" w:rsidRPr="00941CEC">
        <w:rPr>
          <w:rFonts w:ascii="Times New Roman" w:hAnsi="Times New Roman" w:cs="Times New Roman"/>
          <w:b/>
          <w:sz w:val="24"/>
          <w:szCs w:val="24"/>
          <w:lang w:val="en-US"/>
        </w:rPr>
        <w:t>2</w:t>
      </w:r>
      <w:r w:rsidR="005F4B25" w:rsidRPr="00941CEC">
        <w:rPr>
          <w:rFonts w:ascii="Times New Roman" w:hAnsi="Times New Roman" w:cs="Times New Roman"/>
          <w:b/>
          <w:sz w:val="24"/>
          <w:szCs w:val="24"/>
          <w:lang w:val="en-US"/>
        </w:rPr>
        <w:t xml:space="preserve"> Effect of the RF bias </w:t>
      </w:r>
      <w:r w:rsidR="00390522" w:rsidRPr="00941CEC">
        <w:rPr>
          <w:rFonts w:ascii="Times New Roman" w:hAnsi="Times New Roman" w:cs="Times New Roman"/>
          <w:b/>
          <w:sz w:val="24"/>
          <w:szCs w:val="24"/>
          <w:lang w:val="en-US"/>
        </w:rPr>
        <w:t>on</w:t>
      </w:r>
      <w:r w:rsidR="00515776" w:rsidRPr="00941CEC">
        <w:rPr>
          <w:rFonts w:ascii="Times New Roman" w:hAnsi="Times New Roman" w:cs="Times New Roman"/>
          <w:b/>
          <w:sz w:val="24"/>
          <w:szCs w:val="24"/>
          <w:lang w:val="en-US"/>
        </w:rPr>
        <w:t xml:space="preserve"> post oxidation of the</w:t>
      </w:r>
      <w:r w:rsidR="00390522" w:rsidRPr="00941CEC">
        <w:rPr>
          <w:rFonts w:ascii="Times New Roman" w:hAnsi="Times New Roman" w:cs="Times New Roman"/>
          <w:b/>
          <w:sz w:val="24"/>
          <w:szCs w:val="24"/>
          <w:lang w:val="en-US"/>
        </w:rPr>
        <w:t xml:space="preserve"> µc-Si:H </w:t>
      </w:r>
      <w:r w:rsidR="00B8782D" w:rsidRPr="00941CEC">
        <w:rPr>
          <w:rFonts w:ascii="Times New Roman" w:hAnsi="Times New Roman" w:cs="Times New Roman"/>
          <w:b/>
          <w:sz w:val="24"/>
          <w:szCs w:val="24"/>
          <w:lang w:val="en-US"/>
        </w:rPr>
        <w:t xml:space="preserve">film </w:t>
      </w:r>
    </w:p>
    <w:p w14:paraId="12F5E773" w14:textId="6357E390" w:rsidR="006E3470" w:rsidRPr="00941CEC" w:rsidRDefault="00B3257E" w:rsidP="00D64A4B">
      <w:pPr>
        <w:spacing w:after="120" w:line="480" w:lineRule="auto"/>
        <w:ind w:firstLine="284"/>
        <w:jc w:val="center"/>
        <w:outlineLvl w:val="0"/>
        <w:rPr>
          <w:rFonts w:ascii="Times New Roman" w:hAnsi="Times New Roman" w:cs="Times New Roman"/>
          <w:b/>
          <w:sz w:val="24"/>
          <w:szCs w:val="24"/>
          <w:lang w:val="en-US"/>
        </w:rPr>
      </w:pPr>
      <w:r w:rsidRPr="00941CEC">
        <w:rPr>
          <w:noProof/>
          <w:lang w:val="en-US"/>
        </w:rPr>
        <w:drawing>
          <wp:inline distT="0" distB="0" distL="0" distR="0" wp14:anchorId="3DC1EFB8" wp14:editId="6CDBC8C5">
            <wp:extent cx="2821886" cy="4064635"/>
            <wp:effectExtent l="0" t="0" r="0" b="0"/>
            <wp:docPr id="4" name="Picture 4" descr="\\cern.ch\dfs\Users\p\PDemolon\Desktop\Perso\article epfl\Vacuum by Alan\Fig5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rn.ch\dfs\Users\p\PDemolon\Desktop\Perso\article epfl\Vacuum by Alan\Fig5N.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4607" cy="4068554"/>
                    </a:xfrm>
                    <a:prstGeom prst="rect">
                      <a:avLst/>
                    </a:prstGeom>
                    <a:noFill/>
                    <a:ln>
                      <a:noFill/>
                    </a:ln>
                  </pic:spPr>
                </pic:pic>
              </a:graphicData>
            </a:graphic>
          </wp:inline>
        </w:drawing>
      </w:r>
    </w:p>
    <w:p w14:paraId="7EBCEEC8" w14:textId="4E83D9B2" w:rsidR="006E3470" w:rsidRPr="00941CEC" w:rsidRDefault="006E3470" w:rsidP="00D64A4B">
      <w:pPr>
        <w:widowControl w:val="0"/>
        <w:autoSpaceDE w:val="0"/>
        <w:autoSpaceDN w:val="0"/>
        <w:adjustRightInd w:val="0"/>
        <w:spacing w:after="120" w:line="240" w:lineRule="auto"/>
        <w:ind w:firstLine="284"/>
        <w:rPr>
          <w:rFonts w:ascii="Times New Roman" w:hAnsi="Times New Roman" w:cs="Times New Roman"/>
          <w:sz w:val="20"/>
          <w:szCs w:val="20"/>
          <w:lang w:val="en-US"/>
        </w:rPr>
      </w:pPr>
      <w:r w:rsidRPr="00941CEC">
        <w:rPr>
          <w:rFonts w:ascii="Times New Roman" w:hAnsi="Times New Roman" w:cs="Times New Roman"/>
          <w:b/>
          <w:sz w:val="20"/>
          <w:szCs w:val="20"/>
          <w:lang w:val="en-US"/>
        </w:rPr>
        <w:t>Fig. 5.</w:t>
      </w:r>
      <w:r w:rsidRPr="00941CEC">
        <w:rPr>
          <w:rFonts w:ascii="Times New Roman" w:hAnsi="Times New Roman" w:cs="Times New Roman"/>
          <w:sz w:val="20"/>
          <w:szCs w:val="20"/>
          <w:lang w:val="en-US"/>
        </w:rPr>
        <w:t xml:space="preserve"> Comparison of the FTIR spectra with</w:t>
      </w:r>
      <w:r w:rsidR="00045648" w:rsidRPr="00941CEC">
        <w:rPr>
          <w:rFonts w:ascii="Times New Roman" w:hAnsi="Times New Roman" w:cs="Times New Roman"/>
          <w:sz w:val="20"/>
          <w:szCs w:val="20"/>
          <w:lang w:val="en-US"/>
        </w:rPr>
        <w:t xml:space="preserve"> (black line)</w:t>
      </w:r>
      <w:r w:rsidRPr="00941CEC">
        <w:rPr>
          <w:rFonts w:ascii="Times New Roman" w:hAnsi="Times New Roman" w:cs="Times New Roman"/>
          <w:sz w:val="20"/>
          <w:szCs w:val="20"/>
          <w:lang w:val="en-US"/>
        </w:rPr>
        <w:t xml:space="preserve"> and without</w:t>
      </w:r>
      <w:r w:rsidR="00045648" w:rsidRPr="00941CEC">
        <w:rPr>
          <w:rFonts w:ascii="Times New Roman" w:hAnsi="Times New Roman" w:cs="Times New Roman"/>
          <w:sz w:val="20"/>
          <w:szCs w:val="20"/>
          <w:lang w:val="en-US"/>
        </w:rPr>
        <w:t xml:space="preserve"> (red line)</w:t>
      </w:r>
      <w:r w:rsidRPr="00941CEC">
        <w:rPr>
          <w:rFonts w:ascii="Times New Roman" w:hAnsi="Times New Roman" w:cs="Times New Roman"/>
          <w:sz w:val="20"/>
          <w:szCs w:val="20"/>
          <w:lang w:val="en-US"/>
        </w:rPr>
        <w:t xml:space="preserve"> RF bias</w:t>
      </w:r>
      <w:r w:rsidR="00971BD2" w:rsidRPr="00941CEC">
        <w:rPr>
          <w:rFonts w:ascii="Times New Roman" w:hAnsi="Times New Roman" w:cs="Times New Roman"/>
          <w:sz w:val="20"/>
          <w:szCs w:val="20"/>
          <w:lang w:val="en-US"/>
        </w:rPr>
        <w:t xml:space="preserve"> (200 V</w:t>
      </w:r>
      <w:r w:rsidR="00971BD2" w:rsidRPr="00941CEC">
        <w:rPr>
          <w:rFonts w:ascii="Times New Roman" w:hAnsi="Times New Roman" w:cs="Times New Roman"/>
          <w:sz w:val="20"/>
          <w:szCs w:val="20"/>
          <w:vertAlign w:val="subscript"/>
          <w:lang w:val="en-US"/>
        </w:rPr>
        <w:t>pp</w:t>
      </w:r>
      <w:r w:rsidR="00971BD2" w:rsidRPr="00941CEC">
        <w:rPr>
          <w:rFonts w:ascii="Times New Roman" w:hAnsi="Times New Roman" w:cs="Times New Roman"/>
          <w:sz w:val="20"/>
          <w:szCs w:val="20"/>
          <w:lang w:val="en-US"/>
        </w:rPr>
        <w:t xml:space="preserve"> at 5 MHz)</w:t>
      </w:r>
      <w:r w:rsidRPr="00941CEC">
        <w:rPr>
          <w:rFonts w:ascii="Times New Roman" w:hAnsi="Times New Roman" w:cs="Times New Roman"/>
          <w:sz w:val="20"/>
          <w:szCs w:val="20"/>
          <w:lang w:val="en-US"/>
        </w:rPr>
        <w:t xml:space="preserve"> (a) 10 min after deposition, and (b) after 800 h. </w:t>
      </w:r>
      <w:r w:rsidR="00045648" w:rsidRPr="00941CEC">
        <w:rPr>
          <w:rFonts w:ascii="Times New Roman" w:hAnsi="Times New Roman" w:cs="Times New Roman"/>
          <w:sz w:val="20"/>
          <w:szCs w:val="20"/>
          <w:lang w:val="en-US"/>
        </w:rPr>
        <w:t>The H</w:t>
      </w:r>
      <w:r w:rsidR="00045648" w:rsidRPr="00941CEC">
        <w:rPr>
          <w:rFonts w:ascii="Times New Roman" w:hAnsi="Times New Roman" w:cs="Times New Roman"/>
          <w:sz w:val="20"/>
          <w:szCs w:val="20"/>
          <w:vertAlign w:val="subscript"/>
          <w:lang w:val="en-US"/>
        </w:rPr>
        <w:t>2</w:t>
      </w:r>
      <w:r w:rsidR="00045648" w:rsidRPr="00941CEC">
        <w:rPr>
          <w:rFonts w:ascii="Times New Roman" w:hAnsi="Times New Roman" w:cs="Times New Roman"/>
          <w:sz w:val="20"/>
          <w:szCs w:val="20"/>
          <w:lang w:val="en-US"/>
        </w:rPr>
        <w:t xml:space="preserve"> dilution was 90%</w:t>
      </w:r>
      <w:r w:rsidR="00F542C6" w:rsidRPr="00941CEC">
        <w:rPr>
          <w:rFonts w:ascii="Times New Roman" w:hAnsi="Times New Roman" w:cs="Times New Roman"/>
          <w:sz w:val="20"/>
          <w:szCs w:val="20"/>
          <w:lang w:val="en-US"/>
        </w:rPr>
        <w:t xml:space="preserve"> at 5 Pa pressure</w:t>
      </w:r>
      <w:r w:rsidR="00045648" w:rsidRPr="00941CEC">
        <w:rPr>
          <w:rFonts w:ascii="Times New Roman" w:hAnsi="Times New Roman" w:cs="Times New Roman"/>
          <w:sz w:val="20"/>
          <w:szCs w:val="20"/>
          <w:lang w:val="en-US"/>
        </w:rPr>
        <w:t xml:space="preserve"> and the </w:t>
      </w:r>
      <w:r w:rsidR="00402C52" w:rsidRPr="00941CEC">
        <w:rPr>
          <w:rFonts w:ascii="Times New Roman" w:hAnsi="Times New Roman" w:cs="Times New Roman"/>
          <w:sz w:val="20"/>
          <w:szCs w:val="20"/>
          <w:lang w:val="en-US"/>
        </w:rPr>
        <w:t xml:space="preserve">ICP antenna </w:t>
      </w:r>
      <w:r w:rsidRPr="00941CEC">
        <w:rPr>
          <w:rFonts w:ascii="Times New Roman" w:hAnsi="Times New Roman" w:cs="Times New Roman"/>
          <w:sz w:val="20"/>
          <w:szCs w:val="20"/>
          <w:lang w:val="en-US"/>
        </w:rPr>
        <w:t>RF power</w:t>
      </w:r>
      <w:r w:rsidR="00402C52" w:rsidRPr="00941CEC">
        <w:rPr>
          <w:rFonts w:ascii="Times New Roman" w:hAnsi="Times New Roman" w:cs="Times New Roman"/>
          <w:sz w:val="20"/>
          <w:szCs w:val="20"/>
          <w:lang w:val="en-US"/>
        </w:rPr>
        <w:t xml:space="preserve"> was</w:t>
      </w:r>
      <w:r w:rsidRPr="00941CEC">
        <w:rPr>
          <w:rFonts w:ascii="Times New Roman" w:hAnsi="Times New Roman" w:cs="Times New Roman"/>
          <w:sz w:val="20"/>
          <w:szCs w:val="20"/>
          <w:lang w:val="en-US"/>
        </w:rPr>
        <w:t xml:space="preserve"> 1 kW</w:t>
      </w:r>
      <w:r w:rsidR="00402C52" w:rsidRPr="00941CEC">
        <w:rPr>
          <w:rFonts w:ascii="Times New Roman" w:hAnsi="Times New Roman" w:cs="Times New Roman"/>
          <w:sz w:val="20"/>
          <w:szCs w:val="20"/>
          <w:lang w:val="en-US"/>
        </w:rPr>
        <w:t xml:space="preserve"> at 13.56 MHz</w:t>
      </w:r>
      <w:r w:rsidRPr="00941CEC">
        <w:rPr>
          <w:rFonts w:ascii="Times New Roman" w:hAnsi="Times New Roman" w:cs="Times New Roman"/>
          <w:sz w:val="20"/>
          <w:szCs w:val="20"/>
          <w:lang w:val="en-US"/>
        </w:rPr>
        <w:t>.</w:t>
      </w:r>
      <w:r w:rsidR="00045648" w:rsidRPr="00941CEC">
        <w:rPr>
          <w:rFonts w:ascii="Times New Roman" w:hAnsi="Times New Roman" w:cs="Times New Roman"/>
          <w:sz w:val="20"/>
          <w:szCs w:val="20"/>
          <w:lang w:val="en-US"/>
        </w:rPr>
        <w:t xml:space="preserve"> The spectra are displaced vertically for clarity.</w:t>
      </w:r>
    </w:p>
    <w:p w14:paraId="13ED8BD2" w14:textId="3CFE1ACE" w:rsidR="0033720C" w:rsidRPr="00941CEC" w:rsidRDefault="00145890" w:rsidP="00D64A4B">
      <w:pPr>
        <w:spacing w:after="120" w:line="480" w:lineRule="auto"/>
        <w:ind w:firstLine="284"/>
        <w:outlineLvl w:val="0"/>
        <w:rPr>
          <w:rFonts w:ascii="Times New Roman" w:hAnsi="Times New Roman" w:cs="Times New Roman"/>
          <w:sz w:val="24"/>
          <w:szCs w:val="24"/>
          <w:lang w:val="en-US"/>
        </w:rPr>
      </w:pPr>
      <w:r w:rsidRPr="00941CEC">
        <w:rPr>
          <w:rFonts w:ascii="Times New Roman" w:hAnsi="Times New Roman" w:cs="Times New Roman"/>
          <w:sz w:val="24"/>
          <w:szCs w:val="24"/>
          <w:lang w:val="en-US"/>
        </w:rPr>
        <w:lastRenderedPageBreak/>
        <w:t>To illustrate the effect of ion b</w:t>
      </w:r>
      <w:r w:rsidR="00724206" w:rsidRPr="00941CEC">
        <w:rPr>
          <w:rFonts w:ascii="Times New Roman" w:hAnsi="Times New Roman" w:cs="Times New Roman"/>
          <w:sz w:val="24"/>
          <w:szCs w:val="24"/>
          <w:lang w:val="en-US"/>
        </w:rPr>
        <w:t>ombardment on post oxidation</w:t>
      </w:r>
      <w:r w:rsidR="00381BCB" w:rsidRPr="00941CEC">
        <w:rPr>
          <w:rFonts w:ascii="Times New Roman" w:hAnsi="Times New Roman" w:cs="Times New Roman"/>
          <w:sz w:val="24"/>
          <w:szCs w:val="24"/>
          <w:lang w:val="en-US"/>
        </w:rPr>
        <w:t xml:space="preserve">, </w:t>
      </w:r>
      <w:r w:rsidR="004F7562" w:rsidRPr="00941CEC">
        <w:rPr>
          <w:rFonts w:ascii="Times New Roman" w:hAnsi="Times New Roman" w:cs="Times New Roman"/>
          <w:sz w:val="24"/>
          <w:szCs w:val="24"/>
          <w:lang w:val="en-US"/>
        </w:rPr>
        <w:t>Figure</w:t>
      </w:r>
      <w:r w:rsidR="005F1515" w:rsidRPr="00941CEC">
        <w:rPr>
          <w:rFonts w:ascii="Times New Roman" w:hAnsi="Times New Roman" w:cs="Times New Roman"/>
          <w:sz w:val="24"/>
          <w:szCs w:val="24"/>
          <w:lang w:val="en-US"/>
        </w:rPr>
        <w:t xml:space="preserve"> 5</w:t>
      </w:r>
      <w:r w:rsidRPr="00941CEC">
        <w:rPr>
          <w:rFonts w:ascii="Times New Roman" w:hAnsi="Times New Roman" w:cs="Times New Roman"/>
          <w:sz w:val="24"/>
          <w:szCs w:val="24"/>
          <w:lang w:val="en-US"/>
        </w:rPr>
        <w:t xml:space="preserve"> </w:t>
      </w:r>
      <w:r w:rsidR="00381BCB" w:rsidRPr="00941CEC">
        <w:rPr>
          <w:rFonts w:ascii="Times New Roman" w:hAnsi="Times New Roman" w:cs="Times New Roman"/>
          <w:sz w:val="24"/>
          <w:szCs w:val="24"/>
          <w:lang w:val="en-US"/>
        </w:rPr>
        <w:t xml:space="preserve">shows </w:t>
      </w:r>
      <w:r w:rsidRPr="00941CEC">
        <w:rPr>
          <w:rFonts w:ascii="Times New Roman" w:hAnsi="Times New Roman" w:cs="Times New Roman"/>
          <w:sz w:val="24"/>
          <w:szCs w:val="24"/>
          <w:lang w:val="en-US"/>
        </w:rPr>
        <w:t xml:space="preserve">the FTIR spectra obtained for two samples </w:t>
      </w:r>
      <w:r w:rsidR="001D7A90" w:rsidRPr="00941CEC">
        <w:rPr>
          <w:rFonts w:ascii="Times New Roman" w:hAnsi="Times New Roman" w:cs="Times New Roman"/>
          <w:sz w:val="24"/>
          <w:szCs w:val="24"/>
          <w:lang w:val="en-US"/>
        </w:rPr>
        <w:t>deposited</w:t>
      </w:r>
      <w:r w:rsidRPr="00941CEC">
        <w:rPr>
          <w:rFonts w:ascii="Times New Roman" w:hAnsi="Times New Roman" w:cs="Times New Roman"/>
          <w:sz w:val="24"/>
          <w:szCs w:val="24"/>
          <w:lang w:val="en-US"/>
        </w:rPr>
        <w:t xml:space="preserve"> </w:t>
      </w:r>
      <w:r w:rsidR="001D7A90" w:rsidRPr="00941CEC">
        <w:rPr>
          <w:rFonts w:ascii="Times New Roman" w:hAnsi="Times New Roman" w:cs="Times New Roman"/>
          <w:sz w:val="24"/>
          <w:szCs w:val="24"/>
          <w:lang w:val="en-US"/>
        </w:rPr>
        <w:t xml:space="preserve">simultaneously </w:t>
      </w:r>
      <w:r w:rsidRPr="00941CEC">
        <w:rPr>
          <w:rFonts w:ascii="Times New Roman" w:hAnsi="Times New Roman" w:cs="Times New Roman"/>
          <w:sz w:val="24"/>
          <w:szCs w:val="24"/>
          <w:lang w:val="en-US"/>
        </w:rPr>
        <w:t xml:space="preserve">in </w:t>
      </w:r>
      <w:r w:rsidR="004D4975" w:rsidRPr="00941CEC">
        <w:rPr>
          <w:rFonts w:ascii="Times New Roman" w:hAnsi="Times New Roman" w:cs="Times New Roman"/>
          <w:sz w:val="24"/>
          <w:szCs w:val="24"/>
          <w:lang w:val="en-US"/>
        </w:rPr>
        <w:t>the</w:t>
      </w:r>
      <w:r w:rsidRPr="00941CEC">
        <w:rPr>
          <w:rFonts w:ascii="Times New Roman" w:hAnsi="Times New Roman" w:cs="Times New Roman"/>
          <w:sz w:val="24"/>
          <w:szCs w:val="24"/>
          <w:lang w:val="en-US"/>
        </w:rPr>
        <w:t xml:space="preserve"> same process, one located inside the RF bias </w:t>
      </w:r>
      <w:r w:rsidR="000F3F12" w:rsidRPr="00941CEC">
        <w:rPr>
          <w:rFonts w:ascii="Times New Roman" w:hAnsi="Times New Roman" w:cs="Times New Roman"/>
          <w:sz w:val="24"/>
          <w:szCs w:val="24"/>
          <w:lang w:val="en-US"/>
        </w:rPr>
        <w:t>region</w:t>
      </w:r>
      <w:r w:rsidR="005633AF" w:rsidRPr="00941CEC">
        <w:rPr>
          <w:rFonts w:ascii="Times New Roman" w:hAnsi="Times New Roman" w:cs="Times New Roman"/>
          <w:sz w:val="24"/>
          <w:szCs w:val="24"/>
          <w:lang w:val="en-US"/>
        </w:rPr>
        <w:t xml:space="preserve"> (see Fig. 1</w:t>
      </w:r>
      <w:r w:rsidR="00987373" w:rsidRPr="00941CEC">
        <w:rPr>
          <w:rFonts w:ascii="Times New Roman" w:hAnsi="Times New Roman" w:cs="Times New Roman"/>
          <w:sz w:val="24"/>
          <w:szCs w:val="24"/>
          <w:lang w:val="en-US"/>
        </w:rPr>
        <w:t>(b)</w:t>
      </w:r>
      <w:r w:rsidR="005633AF" w:rsidRPr="00941CEC">
        <w:rPr>
          <w:rFonts w:ascii="Times New Roman" w:hAnsi="Times New Roman" w:cs="Times New Roman"/>
          <w:sz w:val="24"/>
          <w:szCs w:val="24"/>
          <w:lang w:val="en-US"/>
        </w:rPr>
        <w:t>)</w:t>
      </w:r>
      <w:r w:rsidR="000F3F12" w:rsidRPr="00941CEC">
        <w:rPr>
          <w:rFonts w:ascii="Times New Roman" w:hAnsi="Times New Roman" w:cs="Times New Roman"/>
          <w:sz w:val="24"/>
          <w:szCs w:val="24"/>
          <w:lang w:val="en-US"/>
        </w:rPr>
        <w:t>,</w:t>
      </w:r>
      <w:r w:rsidRPr="00941CEC">
        <w:rPr>
          <w:rFonts w:ascii="Times New Roman" w:hAnsi="Times New Roman" w:cs="Times New Roman"/>
          <w:sz w:val="24"/>
          <w:szCs w:val="24"/>
          <w:lang w:val="en-US"/>
        </w:rPr>
        <w:t xml:space="preserve"> </w:t>
      </w:r>
      <w:r w:rsidR="0030555B" w:rsidRPr="00941CEC">
        <w:rPr>
          <w:rFonts w:ascii="Times New Roman" w:hAnsi="Times New Roman" w:cs="Times New Roman"/>
          <w:sz w:val="24"/>
          <w:szCs w:val="24"/>
          <w:lang w:val="en-US"/>
        </w:rPr>
        <w:t>and</w:t>
      </w:r>
      <w:r w:rsidRPr="00941CEC">
        <w:rPr>
          <w:rFonts w:ascii="Times New Roman" w:hAnsi="Times New Roman" w:cs="Times New Roman"/>
          <w:sz w:val="24"/>
          <w:szCs w:val="24"/>
          <w:lang w:val="en-US"/>
        </w:rPr>
        <w:t xml:space="preserve"> the other outside.</w:t>
      </w:r>
      <w:r w:rsidR="00FB4993" w:rsidRPr="00941CEC">
        <w:rPr>
          <w:rFonts w:ascii="Times New Roman" w:hAnsi="Times New Roman" w:cs="Times New Roman"/>
          <w:sz w:val="24"/>
          <w:szCs w:val="24"/>
          <w:lang w:val="en-US"/>
        </w:rPr>
        <w:t xml:space="preserve"> Raman measurements show a crystallinity of 63-65% for both samples</w:t>
      </w:r>
      <w:r w:rsidR="0056013B" w:rsidRPr="00941CEC">
        <w:rPr>
          <w:rFonts w:ascii="Times New Roman" w:hAnsi="Times New Roman" w:cs="Times New Roman"/>
          <w:sz w:val="24"/>
          <w:szCs w:val="24"/>
          <w:lang w:val="en-US"/>
        </w:rPr>
        <w:t xml:space="preserve"> (not shown)</w:t>
      </w:r>
      <w:r w:rsidR="00FB4993" w:rsidRPr="00941CEC">
        <w:rPr>
          <w:rFonts w:ascii="Times New Roman" w:hAnsi="Times New Roman" w:cs="Times New Roman"/>
          <w:sz w:val="24"/>
          <w:szCs w:val="24"/>
          <w:lang w:val="en-US"/>
        </w:rPr>
        <w:t>.</w:t>
      </w:r>
      <w:r w:rsidRPr="00941CEC">
        <w:rPr>
          <w:rFonts w:ascii="Times New Roman" w:hAnsi="Times New Roman" w:cs="Times New Roman"/>
          <w:sz w:val="24"/>
          <w:szCs w:val="24"/>
          <w:lang w:val="en-US"/>
        </w:rPr>
        <w:t xml:space="preserve"> </w:t>
      </w:r>
      <w:r w:rsidR="008314F6" w:rsidRPr="00941CEC">
        <w:rPr>
          <w:rFonts w:ascii="Times New Roman" w:hAnsi="Times New Roman" w:cs="Times New Roman"/>
          <w:sz w:val="24"/>
          <w:szCs w:val="24"/>
          <w:lang w:val="en-US"/>
        </w:rPr>
        <w:t xml:space="preserve">For this example, the applied RF bias voltage was </w:t>
      </w:r>
      <w:r w:rsidR="008314F6" w:rsidRPr="00941CEC">
        <w:rPr>
          <w:rFonts w:ascii="Times New Roman" w:hAnsi="Times New Roman" w:cs="Times New Roman"/>
          <w:i/>
          <w:sz w:val="24"/>
          <w:szCs w:val="24"/>
          <w:lang w:val="en-US"/>
        </w:rPr>
        <w:t>V</w:t>
      </w:r>
      <w:r w:rsidR="008314F6" w:rsidRPr="00941CEC">
        <w:rPr>
          <w:rFonts w:ascii="Times New Roman" w:hAnsi="Times New Roman" w:cs="Times New Roman"/>
          <w:sz w:val="24"/>
          <w:szCs w:val="24"/>
          <w:vertAlign w:val="subscript"/>
          <w:lang w:val="en-US"/>
        </w:rPr>
        <w:t>pp</w:t>
      </w:r>
      <w:r w:rsidR="008314F6" w:rsidRPr="00941CEC">
        <w:rPr>
          <w:rFonts w:ascii="Times New Roman" w:hAnsi="Times New Roman" w:cs="Times New Roman"/>
          <w:sz w:val="24"/>
          <w:szCs w:val="24"/>
          <w:lang w:val="en-US"/>
        </w:rPr>
        <w:t xml:space="preserve"> = 200 V</w:t>
      </w:r>
      <w:r w:rsidR="00A86190" w:rsidRPr="00941CEC">
        <w:rPr>
          <w:rFonts w:ascii="Times New Roman" w:hAnsi="Times New Roman" w:cs="Times New Roman"/>
          <w:sz w:val="24"/>
          <w:szCs w:val="24"/>
          <w:lang w:val="en-US"/>
        </w:rPr>
        <w:t xml:space="preserve"> at 5 MHz</w:t>
      </w:r>
      <w:r w:rsidR="008314F6" w:rsidRPr="00941CEC">
        <w:rPr>
          <w:rFonts w:ascii="Times New Roman" w:hAnsi="Times New Roman" w:cs="Times New Roman"/>
          <w:sz w:val="24"/>
          <w:szCs w:val="24"/>
          <w:lang w:val="en-US"/>
        </w:rPr>
        <w:t>. The deposition rate was 0.88 nm/s for the sample inside the bias zone, and 0.7 nm/s for th</w:t>
      </w:r>
      <w:r w:rsidR="004C08AD" w:rsidRPr="00941CEC">
        <w:rPr>
          <w:rFonts w:ascii="Times New Roman" w:hAnsi="Times New Roman" w:cs="Times New Roman"/>
          <w:sz w:val="24"/>
          <w:szCs w:val="24"/>
          <w:lang w:val="en-US"/>
        </w:rPr>
        <w:t xml:space="preserve">e sample outside the bias zone. This </w:t>
      </w:r>
      <w:r w:rsidR="008314F6" w:rsidRPr="00941CEC">
        <w:rPr>
          <w:rFonts w:ascii="Times New Roman" w:hAnsi="Times New Roman" w:cs="Times New Roman"/>
          <w:sz w:val="24"/>
          <w:szCs w:val="24"/>
          <w:lang w:val="en-US"/>
        </w:rPr>
        <w:t xml:space="preserve">shows that the RF bias was not strongly affecting the plasma deposition rate because this non-uniformity is consistent with the dome shape typically measured for </w:t>
      </w:r>
      <w:r w:rsidR="00F71901" w:rsidRPr="00941CEC">
        <w:rPr>
          <w:rFonts w:ascii="Times New Roman" w:hAnsi="Times New Roman" w:cs="Times New Roman"/>
          <w:sz w:val="24"/>
          <w:szCs w:val="24"/>
          <w:lang w:val="en-US"/>
        </w:rPr>
        <w:t xml:space="preserve">large area </w:t>
      </w:r>
      <w:r w:rsidR="008314F6" w:rsidRPr="00941CEC">
        <w:rPr>
          <w:rFonts w:ascii="Times New Roman" w:hAnsi="Times New Roman" w:cs="Times New Roman"/>
          <w:sz w:val="24"/>
          <w:szCs w:val="24"/>
          <w:lang w:val="en-US"/>
        </w:rPr>
        <w:t>planar resonant antenna sources [</w:t>
      </w:r>
      <w:r w:rsidR="00E73546" w:rsidRPr="00941CEC">
        <w:rPr>
          <w:rFonts w:ascii="Times New Roman" w:hAnsi="Times New Roman" w:cs="Times New Roman"/>
          <w:sz w:val="24"/>
          <w:szCs w:val="24"/>
          <w:lang w:val="en-US"/>
        </w:rPr>
        <w:t>41</w:t>
      </w:r>
      <w:r w:rsidR="008314F6" w:rsidRPr="00941CEC">
        <w:rPr>
          <w:rFonts w:ascii="Times New Roman" w:hAnsi="Times New Roman" w:cs="Times New Roman"/>
          <w:sz w:val="24"/>
          <w:szCs w:val="24"/>
          <w:lang w:val="en-US"/>
        </w:rPr>
        <w:t>].</w:t>
      </w:r>
      <w:r w:rsidR="00402C52" w:rsidRPr="00941CEC">
        <w:rPr>
          <w:rFonts w:ascii="Times New Roman" w:hAnsi="Times New Roman" w:cs="Times New Roman"/>
          <w:sz w:val="24"/>
          <w:szCs w:val="24"/>
          <w:lang w:val="en-US"/>
        </w:rPr>
        <w:t xml:space="preserve"> </w:t>
      </w:r>
      <w:r w:rsidR="00FF577A" w:rsidRPr="00941CEC">
        <w:rPr>
          <w:rFonts w:ascii="Times New Roman" w:hAnsi="Times New Roman" w:cs="Times New Roman"/>
          <w:sz w:val="24"/>
          <w:szCs w:val="24"/>
          <w:lang w:val="en-US"/>
        </w:rPr>
        <w:t>Furthermore</w:t>
      </w:r>
      <w:r w:rsidR="00402C52" w:rsidRPr="00941CEC">
        <w:rPr>
          <w:rFonts w:ascii="Times New Roman" w:hAnsi="Times New Roman" w:cs="Times New Roman"/>
          <w:sz w:val="24"/>
          <w:szCs w:val="24"/>
          <w:lang w:val="en-US"/>
        </w:rPr>
        <w:t xml:space="preserve">, the RF bias 5 MHz power supply was limited </w:t>
      </w:r>
      <w:r w:rsidR="00FF577A" w:rsidRPr="00941CEC">
        <w:rPr>
          <w:rFonts w:ascii="Times New Roman" w:hAnsi="Times New Roman" w:cs="Times New Roman"/>
          <w:sz w:val="24"/>
          <w:szCs w:val="24"/>
          <w:lang w:val="en-US"/>
        </w:rPr>
        <w:t xml:space="preserve">to 50 W maximum power, </w:t>
      </w:r>
      <w:r w:rsidR="00585468" w:rsidRPr="00941CEC">
        <w:rPr>
          <w:rFonts w:ascii="Times New Roman" w:hAnsi="Times New Roman" w:cs="Times New Roman"/>
          <w:sz w:val="24"/>
          <w:szCs w:val="24"/>
          <w:lang w:val="en-US"/>
        </w:rPr>
        <w:t xml:space="preserve">which is </w:t>
      </w:r>
      <w:r w:rsidR="002D2E78" w:rsidRPr="00941CEC">
        <w:rPr>
          <w:rFonts w:ascii="Times New Roman" w:hAnsi="Times New Roman" w:cs="Times New Roman"/>
          <w:sz w:val="24"/>
          <w:szCs w:val="24"/>
          <w:lang w:val="en-US"/>
        </w:rPr>
        <w:t>less than 5</w:t>
      </w:r>
      <w:r w:rsidR="00402C52" w:rsidRPr="00941CEC">
        <w:rPr>
          <w:rFonts w:ascii="Times New Roman" w:hAnsi="Times New Roman" w:cs="Times New Roman"/>
          <w:sz w:val="24"/>
          <w:szCs w:val="24"/>
          <w:lang w:val="en-US"/>
        </w:rPr>
        <w:t>% of the ICP antenna power of 1 kW at 13.56 MHz</w:t>
      </w:r>
      <w:r w:rsidR="00FF577A" w:rsidRPr="00941CEC">
        <w:rPr>
          <w:rFonts w:ascii="Times New Roman" w:hAnsi="Times New Roman" w:cs="Times New Roman"/>
          <w:sz w:val="24"/>
          <w:szCs w:val="24"/>
          <w:lang w:val="en-US"/>
        </w:rPr>
        <w:t xml:space="preserve">. This confirms that the 5 MHz bias power supply does not strongly perturb the </w:t>
      </w:r>
      <w:r w:rsidR="00E41512" w:rsidRPr="00941CEC">
        <w:rPr>
          <w:rFonts w:ascii="Times New Roman" w:hAnsi="Times New Roman" w:cs="Times New Roman"/>
          <w:sz w:val="24"/>
          <w:szCs w:val="24"/>
          <w:lang w:val="en-US"/>
        </w:rPr>
        <w:t>power dissipated in the plasma by the ICP antenna</w:t>
      </w:r>
      <w:r w:rsidR="00402C52" w:rsidRPr="00941CEC">
        <w:rPr>
          <w:rFonts w:ascii="Times New Roman" w:hAnsi="Times New Roman" w:cs="Times New Roman"/>
          <w:sz w:val="24"/>
          <w:szCs w:val="24"/>
          <w:lang w:val="en-US"/>
        </w:rPr>
        <w:t>.</w:t>
      </w:r>
      <w:r w:rsidRPr="00941CEC">
        <w:rPr>
          <w:rFonts w:ascii="Times New Roman" w:hAnsi="Times New Roman" w:cs="Times New Roman"/>
          <w:sz w:val="24"/>
          <w:szCs w:val="24"/>
          <w:lang w:val="en-US"/>
        </w:rPr>
        <w:t xml:space="preserve"> </w:t>
      </w:r>
      <w:r w:rsidR="00EB0E78" w:rsidRPr="00941CEC">
        <w:rPr>
          <w:rFonts w:ascii="Times New Roman" w:hAnsi="Times New Roman" w:cs="Times New Roman"/>
          <w:sz w:val="24"/>
          <w:szCs w:val="24"/>
          <w:lang w:val="en-US"/>
        </w:rPr>
        <w:t>T</w:t>
      </w:r>
      <w:r w:rsidRPr="00941CEC">
        <w:rPr>
          <w:rFonts w:ascii="Times New Roman" w:hAnsi="Times New Roman" w:cs="Times New Roman"/>
          <w:sz w:val="24"/>
          <w:szCs w:val="24"/>
          <w:lang w:val="en-US"/>
        </w:rPr>
        <w:t xml:space="preserve">he </w:t>
      </w:r>
      <w:r w:rsidR="000F3F12" w:rsidRPr="00941CEC">
        <w:rPr>
          <w:rFonts w:ascii="Times New Roman" w:hAnsi="Times New Roman" w:cs="Times New Roman"/>
          <w:sz w:val="24"/>
          <w:szCs w:val="24"/>
          <w:lang w:val="en-US"/>
        </w:rPr>
        <w:t>ion bombardment energy</w:t>
      </w:r>
      <w:r w:rsidR="006204C1" w:rsidRPr="00941CEC">
        <w:rPr>
          <w:rFonts w:ascii="Times New Roman" w:hAnsi="Times New Roman" w:cs="Times New Roman"/>
          <w:sz w:val="24"/>
          <w:szCs w:val="24"/>
          <w:lang w:val="en-US"/>
        </w:rPr>
        <w:t xml:space="preserve"> </w:t>
      </w:r>
      <w:r w:rsidR="000F3F12" w:rsidRPr="00941CEC">
        <w:rPr>
          <w:rFonts w:ascii="Times New Roman" w:hAnsi="Times New Roman" w:cs="Times New Roman"/>
          <w:sz w:val="24"/>
          <w:szCs w:val="24"/>
          <w:lang w:val="en-US"/>
        </w:rPr>
        <w:t>caused</w:t>
      </w:r>
      <w:r w:rsidR="006204C1" w:rsidRPr="00941CEC">
        <w:rPr>
          <w:rFonts w:ascii="Times New Roman" w:hAnsi="Times New Roman" w:cs="Times New Roman"/>
          <w:sz w:val="24"/>
          <w:szCs w:val="24"/>
          <w:lang w:val="en-US"/>
        </w:rPr>
        <w:t xml:space="preserve"> by the RF bias</w:t>
      </w:r>
      <w:r w:rsidR="00EB0E78" w:rsidRPr="00941CEC">
        <w:rPr>
          <w:rFonts w:ascii="Times New Roman" w:hAnsi="Times New Roman" w:cs="Times New Roman"/>
          <w:sz w:val="24"/>
          <w:szCs w:val="24"/>
          <w:lang w:val="en-US"/>
        </w:rPr>
        <w:t xml:space="preserve"> wa</w:t>
      </w:r>
      <w:r w:rsidRPr="00941CEC">
        <w:rPr>
          <w:rFonts w:ascii="Times New Roman" w:hAnsi="Times New Roman" w:cs="Times New Roman"/>
          <w:sz w:val="24"/>
          <w:szCs w:val="24"/>
          <w:lang w:val="en-US"/>
        </w:rPr>
        <w:t>s not measured</w:t>
      </w:r>
      <w:r w:rsidR="003745E3" w:rsidRPr="00941CEC">
        <w:rPr>
          <w:rFonts w:ascii="Times New Roman" w:hAnsi="Times New Roman" w:cs="Times New Roman"/>
          <w:sz w:val="24"/>
          <w:szCs w:val="24"/>
          <w:lang w:val="en-US"/>
        </w:rPr>
        <w:t xml:space="preserve"> directly</w:t>
      </w:r>
      <w:r w:rsidRPr="00941CEC">
        <w:rPr>
          <w:rFonts w:ascii="Times New Roman" w:hAnsi="Times New Roman" w:cs="Times New Roman"/>
          <w:sz w:val="24"/>
          <w:szCs w:val="24"/>
          <w:lang w:val="en-US"/>
        </w:rPr>
        <w:t>, but for such an asymmetric arrangement</w:t>
      </w:r>
      <w:r w:rsidR="006B7040" w:rsidRPr="00941CEC">
        <w:rPr>
          <w:rFonts w:ascii="Times New Roman" w:hAnsi="Times New Roman" w:cs="Times New Roman"/>
          <w:sz w:val="24"/>
          <w:szCs w:val="24"/>
          <w:lang w:val="en-US"/>
        </w:rPr>
        <w:t xml:space="preserve"> (bias electrode area &lt;&lt; total grounded area)</w:t>
      </w:r>
      <w:r w:rsidRPr="00941CEC">
        <w:rPr>
          <w:rFonts w:ascii="Times New Roman" w:hAnsi="Times New Roman" w:cs="Times New Roman"/>
          <w:sz w:val="24"/>
          <w:szCs w:val="24"/>
          <w:lang w:val="en-US"/>
        </w:rPr>
        <w:t xml:space="preserve">, an upper limit for the ion energy would be given by </w:t>
      </w:r>
      <w:r w:rsidR="004C5D48" w:rsidRPr="00941CEC">
        <w:rPr>
          <w:rFonts w:ascii="Times New Roman" w:hAnsi="Times New Roman" w:cs="Times New Roman"/>
          <w:sz w:val="24"/>
          <w:szCs w:val="24"/>
          <w:lang w:val="en-US"/>
        </w:rPr>
        <w:t>e</w:t>
      </w:r>
      <w:r w:rsidRPr="00941CEC">
        <w:rPr>
          <w:rFonts w:ascii="Times New Roman" w:hAnsi="Times New Roman" w:cs="Times New Roman"/>
          <w:i/>
          <w:sz w:val="24"/>
          <w:szCs w:val="24"/>
          <w:lang w:val="en-US"/>
        </w:rPr>
        <w:t>V</w:t>
      </w:r>
      <w:r w:rsidRPr="00941CEC">
        <w:rPr>
          <w:rFonts w:ascii="Times New Roman" w:hAnsi="Times New Roman" w:cs="Times New Roman"/>
          <w:sz w:val="24"/>
          <w:szCs w:val="24"/>
          <w:vertAlign w:val="subscript"/>
          <w:lang w:val="en-US"/>
        </w:rPr>
        <w:t>pp</w:t>
      </w:r>
      <w:r w:rsidRPr="00941CEC">
        <w:rPr>
          <w:rFonts w:ascii="Times New Roman" w:hAnsi="Times New Roman" w:cs="Times New Roman"/>
          <w:sz w:val="24"/>
          <w:szCs w:val="24"/>
          <w:lang w:val="en-US"/>
        </w:rPr>
        <w:t>/2</w:t>
      </w:r>
      <w:r w:rsidR="004C5D48" w:rsidRPr="00941CEC">
        <w:rPr>
          <w:rFonts w:ascii="Times New Roman" w:hAnsi="Times New Roman" w:cs="Times New Roman"/>
          <w:sz w:val="24"/>
          <w:szCs w:val="24"/>
          <w:lang w:val="en-US"/>
        </w:rPr>
        <w:t xml:space="preserve"> = 100</w:t>
      </w:r>
      <w:r w:rsidR="003E64B0" w:rsidRPr="00941CEC">
        <w:rPr>
          <w:rFonts w:ascii="Times New Roman" w:hAnsi="Times New Roman" w:cs="Times New Roman"/>
          <w:sz w:val="24"/>
          <w:szCs w:val="24"/>
          <w:lang w:val="en-US"/>
        </w:rPr>
        <w:t xml:space="preserve"> </w:t>
      </w:r>
      <w:r w:rsidR="004C5D48" w:rsidRPr="00941CEC">
        <w:rPr>
          <w:rFonts w:ascii="Times New Roman" w:hAnsi="Times New Roman" w:cs="Times New Roman"/>
          <w:sz w:val="24"/>
          <w:szCs w:val="24"/>
          <w:lang w:val="en-US"/>
        </w:rPr>
        <w:t>eV</w:t>
      </w:r>
      <w:r w:rsidR="00B55002" w:rsidRPr="00941CEC">
        <w:rPr>
          <w:rFonts w:ascii="Times New Roman" w:hAnsi="Times New Roman" w:cs="Times New Roman"/>
          <w:sz w:val="24"/>
          <w:szCs w:val="24"/>
          <w:lang w:val="en-US"/>
        </w:rPr>
        <w:t xml:space="preserve"> [62]</w:t>
      </w:r>
      <w:r w:rsidR="00D150AB" w:rsidRPr="00941CEC">
        <w:rPr>
          <w:rFonts w:ascii="Times New Roman" w:hAnsi="Times New Roman" w:cs="Times New Roman"/>
          <w:sz w:val="24"/>
          <w:szCs w:val="24"/>
          <w:lang w:val="en-US"/>
        </w:rPr>
        <w:t>.</w:t>
      </w:r>
      <w:r w:rsidR="00A67AD5" w:rsidRPr="00941CEC">
        <w:rPr>
          <w:rFonts w:ascii="Times New Roman" w:hAnsi="Times New Roman" w:cs="Times New Roman"/>
          <w:sz w:val="24"/>
          <w:szCs w:val="24"/>
          <w:lang w:val="en-US"/>
        </w:rPr>
        <w:t xml:space="preserve"> </w:t>
      </w:r>
      <w:r w:rsidR="00D150AB" w:rsidRPr="00941CEC">
        <w:rPr>
          <w:rFonts w:ascii="Times New Roman" w:hAnsi="Times New Roman" w:cs="Times New Roman"/>
          <w:sz w:val="24"/>
          <w:szCs w:val="24"/>
          <w:lang w:val="en-US"/>
        </w:rPr>
        <w:t xml:space="preserve">Furthermore, this ion energy is gained </w:t>
      </w:r>
      <w:r w:rsidR="001A3C20" w:rsidRPr="00941CEC">
        <w:rPr>
          <w:rFonts w:ascii="Times New Roman" w:hAnsi="Times New Roman" w:cs="Times New Roman"/>
          <w:sz w:val="24"/>
          <w:szCs w:val="24"/>
          <w:lang w:val="en-US"/>
        </w:rPr>
        <w:t>by crossing the</w:t>
      </w:r>
      <w:r w:rsidR="00A67AD5" w:rsidRPr="00941CEC">
        <w:rPr>
          <w:rFonts w:ascii="Times New Roman" w:hAnsi="Times New Roman" w:cs="Times New Roman"/>
          <w:sz w:val="24"/>
          <w:szCs w:val="24"/>
          <w:lang w:val="en-US"/>
        </w:rPr>
        <w:t xml:space="preserve"> voltage drop </w:t>
      </w:r>
      <w:r w:rsidR="001A3C20" w:rsidRPr="00941CEC">
        <w:rPr>
          <w:rFonts w:ascii="Times New Roman" w:hAnsi="Times New Roman" w:cs="Times New Roman"/>
          <w:sz w:val="24"/>
          <w:szCs w:val="24"/>
          <w:lang w:val="en-US"/>
        </w:rPr>
        <w:t>of</w:t>
      </w:r>
      <w:r w:rsidR="00A67AD5" w:rsidRPr="00941CEC">
        <w:rPr>
          <w:rFonts w:ascii="Times New Roman" w:hAnsi="Times New Roman" w:cs="Times New Roman"/>
          <w:sz w:val="24"/>
          <w:szCs w:val="24"/>
          <w:lang w:val="en-US"/>
        </w:rPr>
        <w:t xml:space="preserve"> the sheath </w:t>
      </w:r>
      <w:r w:rsidR="00FF577A" w:rsidRPr="00941CEC">
        <w:rPr>
          <w:rFonts w:ascii="Times New Roman" w:hAnsi="Times New Roman" w:cs="Times New Roman"/>
          <w:sz w:val="24"/>
          <w:szCs w:val="24"/>
          <w:lang w:val="en-US"/>
        </w:rPr>
        <w:t>in front of the smaller electrode</w:t>
      </w:r>
      <w:r w:rsidR="004C5D48" w:rsidRPr="00941CEC">
        <w:rPr>
          <w:rFonts w:ascii="Times New Roman" w:hAnsi="Times New Roman" w:cs="Times New Roman"/>
          <w:sz w:val="24"/>
          <w:szCs w:val="24"/>
          <w:lang w:val="en-US"/>
        </w:rPr>
        <w:t xml:space="preserve"> </w:t>
      </w:r>
      <w:r w:rsidR="00213BA7" w:rsidRPr="00941CEC">
        <w:rPr>
          <w:rFonts w:ascii="Times New Roman" w:hAnsi="Times New Roman" w:cs="Times New Roman"/>
          <w:sz w:val="24"/>
          <w:szCs w:val="24"/>
          <w:lang w:val="en-US"/>
        </w:rPr>
        <w:fldChar w:fldCharType="begin" w:fldLock="1"/>
      </w:r>
      <w:r w:rsidR="00DE24D2" w:rsidRPr="00941CEC">
        <w:rPr>
          <w:rFonts w:ascii="Times New Roman" w:hAnsi="Times New Roman" w:cs="Times New Roman"/>
          <w:sz w:val="24"/>
          <w:szCs w:val="24"/>
          <w:lang w:val="en-US"/>
        </w:rPr>
        <w:instrText>ADDIN CSL_CITATION { "citationItems" : [ { "id" : "ITEM-1", "itemData" : { "DOI" : "10.1063/1.335797", "ISSN" : "00218979", "author" : [ { "dropping-particle" : "", "family" : "Ko\u0308hler", "given" : "K.", "non-dropping-particle" : "", "parse-names" : false, "suffix" : "" }, { "dropping-particle" : "", "family" : "Horne", "given" : "D.E.", "non-dropping-particle" : "", "parse-names" : false, "suffix" : "" }, { "dropping-particle" : "", "family" : "Coburn", "given" : "J.W.", "non-dropping-particle" : "", "parse-names" : false, "suffix" : "" } ], "container-title" : "Journal of Applied Physics", "id" : "ITEM-1", "issue" : "9", "issued" : { "date-parts" : [ [ "1985" ] ] }, "page" : "3350", "title" : "Frequency dependence of ion bombardment of grounded surfaces in rf argon glow discharges in a planar system", "type" : "article-journal", "volume" : "58" }, "uris" : [ "http://www.mendeley.com/documents/?uuid=748e5c9b-00d7-4e68-8d45-b615c648b0fe" ] } ], "mendeley" : { "formattedCitation" : "[58]", "plainTextFormattedCitation" : "[58]", "previouslyFormattedCitation" : "[58]" }, "properties" : { "noteIndex" : 0 }, "schema" : "https://github.com/citation-style-language/schema/raw/master/csl-citation.json" }</w:instrText>
      </w:r>
      <w:r w:rsidR="00213BA7" w:rsidRPr="00941CEC">
        <w:rPr>
          <w:rFonts w:ascii="Times New Roman" w:hAnsi="Times New Roman" w:cs="Times New Roman"/>
          <w:sz w:val="24"/>
          <w:szCs w:val="24"/>
          <w:lang w:val="en-US"/>
        </w:rPr>
        <w:fldChar w:fldCharType="separate"/>
      </w:r>
      <w:r w:rsidR="00837600" w:rsidRPr="00941CEC">
        <w:rPr>
          <w:rFonts w:ascii="Times New Roman" w:hAnsi="Times New Roman" w:cs="Times New Roman"/>
          <w:noProof/>
          <w:sz w:val="24"/>
          <w:szCs w:val="24"/>
          <w:lang w:val="en-US"/>
        </w:rPr>
        <w:t>[</w:t>
      </w:r>
      <w:r w:rsidR="00E73546" w:rsidRPr="00941CEC">
        <w:rPr>
          <w:rFonts w:ascii="Times New Roman" w:hAnsi="Times New Roman" w:cs="Times New Roman"/>
          <w:noProof/>
          <w:sz w:val="24"/>
          <w:szCs w:val="24"/>
          <w:lang w:val="en-US"/>
        </w:rPr>
        <w:t>62</w:t>
      </w:r>
      <w:r w:rsidR="00837600" w:rsidRPr="00941CEC">
        <w:rPr>
          <w:rFonts w:ascii="Times New Roman" w:hAnsi="Times New Roman" w:cs="Times New Roman"/>
          <w:noProof/>
          <w:sz w:val="24"/>
          <w:szCs w:val="24"/>
          <w:lang w:val="en-US"/>
        </w:rPr>
        <w:t>]</w:t>
      </w:r>
      <w:r w:rsidR="00213BA7" w:rsidRPr="00941CEC">
        <w:rPr>
          <w:rFonts w:ascii="Times New Roman" w:hAnsi="Times New Roman" w:cs="Times New Roman"/>
          <w:sz w:val="24"/>
          <w:szCs w:val="24"/>
          <w:lang w:val="en-US"/>
        </w:rPr>
        <w:fldChar w:fldCharType="end"/>
      </w:r>
      <w:r w:rsidR="00FF577A" w:rsidRPr="00941CEC">
        <w:rPr>
          <w:rFonts w:ascii="Times New Roman" w:hAnsi="Times New Roman" w:cs="Times New Roman"/>
          <w:sz w:val="24"/>
          <w:szCs w:val="24"/>
          <w:lang w:val="en-US"/>
        </w:rPr>
        <w:t xml:space="preserve">, that is to say, </w:t>
      </w:r>
      <w:r w:rsidR="00940322" w:rsidRPr="00941CEC">
        <w:rPr>
          <w:rFonts w:ascii="Times New Roman" w:hAnsi="Times New Roman" w:cs="Times New Roman"/>
          <w:sz w:val="24"/>
          <w:szCs w:val="24"/>
          <w:lang w:val="en-US"/>
        </w:rPr>
        <w:t xml:space="preserve">at </w:t>
      </w:r>
      <w:r w:rsidR="00FF577A" w:rsidRPr="00941CEC">
        <w:rPr>
          <w:rFonts w:ascii="Times New Roman" w:hAnsi="Times New Roman" w:cs="Times New Roman"/>
          <w:sz w:val="24"/>
          <w:szCs w:val="24"/>
          <w:lang w:val="en-US"/>
        </w:rPr>
        <w:t>the RF bias electrode in this case</w:t>
      </w:r>
      <w:r w:rsidR="00A77BDE" w:rsidRPr="00941CEC">
        <w:rPr>
          <w:rFonts w:ascii="Times New Roman" w:hAnsi="Times New Roman" w:cs="Times New Roman"/>
          <w:sz w:val="24"/>
          <w:szCs w:val="24"/>
          <w:lang w:val="en-US"/>
        </w:rPr>
        <w:t xml:space="preserve">. To summarize, the action of the </w:t>
      </w:r>
      <w:r w:rsidR="00435483" w:rsidRPr="00941CEC">
        <w:rPr>
          <w:rFonts w:ascii="Times New Roman" w:hAnsi="Times New Roman" w:cs="Times New Roman"/>
          <w:sz w:val="24"/>
          <w:szCs w:val="24"/>
          <w:lang w:val="en-US"/>
        </w:rPr>
        <w:t xml:space="preserve">50 W </w:t>
      </w:r>
      <w:r w:rsidR="00A77BDE" w:rsidRPr="00941CEC">
        <w:rPr>
          <w:rFonts w:ascii="Times New Roman" w:hAnsi="Times New Roman" w:cs="Times New Roman"/>
          <w:sz w:val="24"/>
          <w:szCs w:val="24"/>
          <w:lang w:val="en-US"/>
        </w:rPr>
        <w:t xml:space="preserve">RF bias supply at 5 MHz is principally to provide a negative </w:t>
      </w:r>
      <w:r w:rsidR="00567AD6" w:rsidRPr="00941CEC">
        <w:rPr>
          <w:rFonts w:ascii="Times New Roman" w:hAnsi="Times New Roman" w:cs="Times New Roman"/>
          <w:sz w:val="24"/>
          <w:szCs w:val="24"/>
          <w:lang w:val="en-US"/>
        </w:rPr>
        <w:t xml:space="preserve">polarization </w:t>
      </w:r>
      <w:r w:rsidR="00E43E97" w:rsidRPr="00941CEC">
        <w:rPr>
          <w:rFonts w:ascii="Times New Roman" w:hAnsi="Times New Roman" w:cs="Times New Roman"/>
          <w:sz w:val="24"/>
          <w:szCs w:val="24"/>
          <w:lang w:val="en-US"/>
        </w:rPr>
        <w:t xml:space="preserve">DC </w:t>
      </w:r>
      <w:r w:rsidR="00A77BDE" w:rsidRPr="00941CEC">
        <w:rPr>
          <w:rFonts w:ascii="Times New Roman" w:hAnsi="Times New Roman" w:cs="Times New Roman"/>
          <w:sz w:val="24"/>
          <w:szCs w:val="24"/>
          <w:lang w:val="en-US"/>
        </w:rPr>
        <w:t>bias at the RF bias electrode</w:t>
      </w:r>
      <w:r w:rsidR="00321F06" w:rsidRPr="00941CEC">
        <w:rPr>
          <w:rFonts w:ascii="Times New Roman" w:hAnsi="Times New Roman" w:cs="Times New Roman"/>
          <w:sz w:val="24"/>
          <w:szCs w:val="24"/>
          <w:lang w:val="en-US"/>
        </w:rPr>
        <w:t xml:space="preserve">, whereas the </w:t>
      </w:r>
      <w:r w:rsidR="00435483" w:rsidRPr="00941CEC">
        <w:rPr>
          <w:rFonts w:ascii="Times New Roman" w:hAnsi="Times New Roman" w:cs="Times New Roman"/>
          <w:sz w:val="24"/>
          <w:szCs w:val="24"/>
          <w:lang w:val="en-US"/>
        </w:rPr>
        <w:t xml:space="preserve">1 kW </w:t>
      </w:r>
      <w:r w:rsidR="00321F06" w:rsidRPr="00941CEC">
        <w:rPr>
          <w:rFonts w:ascii="Times New Roman" w:hAnsi="Times New Roman" w:cs="Times New Roman"/>
          <w:sz w:val="24"/>
          <w:szCs w:val="24"/>
          <w:lang w:val="en-US"/>
        </w:rPr>
        <w:t>ICP at 13.56 MHz supplies the dissipated power responsible for plasma dissociation and deposition</w:t>
      </w:r>
      <w:r w:rsidR="0053296B" w:rsidRPr="00941CEC">
        <w:rPr>
          <w:rFonts w:ascii="Times New Roman" w:hAnsi="Times New Roman" w:cs="Times New Roman"/>
          <w:sz w:val="24"/>
          <w:szCs w:val="24"/>
          <w:lang w:val="en-US"/>
        </w:rPr>
        <w:t xml:space="preserve">. </w:t>
      </w:r>
    </w:p>
    <w:p w14:paraId="741C6631" w14:textId="77777777" w:rsidR="00D64A4B" w:rsidRPr="00941CEC" w:rsidRDefault="005F1515" w:rsidP="00D64A4B">
      <w:pPr>
        <w:spacing w:after="120" w:line="480" w:lineRule="auto"/>
        <w:ind w:firstLine="284"/>
        <w:outlineLvl w:val="0"/>
        <w:rPr>
          <w:rFonts w:ascii="Times New Roman" w:hAnsi="Times New Roman" w:cs="Times New Roman"/>
          <w:sz w:val="24"/>
          <w:szCs w:val="24"/>
          <w:lang w:val="en-US"/>
        </w:rPr>
      </w:pPr>
      <w:r w:rsidRPr="00941CEC">
        <w:rPr>
          <w:rFonts w:ascii="Times New Roman" w:hAnsi="Times New Roman" w:cs="Times New Roman"/>
          <w:sz w:val="24"/>
          <w:szCs w:val="24"/>
          <w:lang w:val="en-US"/>
        </w:rPr>
        <w:t>Figure 5</w:t>
      </w:r>
      <w:r w:rsidR="00145890" w:rsidRPr="00941CEC">
        <w:rPr>
          <w:rFonts w:ascii="Times New Roman" w:hAnsi="Times New Roman" w:cs="Times New Roman"/>
          <w:sz w:val="24"/>
          <w:szCs w:val="24"/>
          <w:lang w:val="en-US"/>
        </w:rPr>
        <w:t xml:space="preserve">(a) shows </w:t>
      </w:r>
      <w:r w:rsidR="00A67AB0" w:rsidRPr="00941CEC">
        <w:rPr>
          <w:rFonts w:ascii="Times New Roman" w:hAnsi="Times New Roman" w:cs="Times New Roman"/>
          <w:sz w:val="24"/>
          <w:szCs w:val="24"/>
          <w:lang w:val="en-US"/>
        </w:rPr>
        <w:t xml:space="preserve">that </w:t>
      </w:r>
      <w:r w:rsidR="00145890" w:rsidRPr="00941CEC">
        <w:rPr>
          <w:rFonts w:ascii="Times New Roman" w:hAnsi="Times New Roman" w:cs="Times New Roman"/>
          <w:sz w:val="24"/>
          <w:szCs w:val="24"/>
          <w:lang w:val="en-US"/>
        </w:rPr>
        <w:t xml:space="preserve">the FTIR spectra </w:t>
      </w:r>
      <w:r w:rsidR="002827F9" w:rsidRPr="00941CEC">
        <w:rPr>
          <w:rFonts w:ascii="Times New Roman" w:hAnsi="Times New Roman" w:cs="Times New Roman"/>
          <w:sz w:val="24"/>
          <w:szCs w:val="24"/>
          <w:lang w:val="en-US"/>
        </w:rPr>
        <w:t>of</w:t>
      </w:r>
      <w:r w:rsidR="00145890" w:rsidRPr="00941CEC">
        <w:rPr>
          <w:rFonts w:ascii="Times New Roman" w:hAnsi="Times New Roman" w:cs="Times New Roman"/>
          <w:sz w:val="24"/>
          <w:szCs w:val="24"/>
          <w:lang w:val="en-US"/>
        </w:rPr>
        <w:t xml:space="preserve"> </w:t>
      </w:r>
      <w:r w:rsidR="00577B28" w:rsidRPr="00941CEC">
        <w:rPr>
          <w:rFonts w:ascii="Times New Roman" w:hAnsi="Times New Roman" w:cs="Times New Roman"/>
          <w:sz w:val="24"/>
          <w:szCs w:val="24"/>
          <w:lang w:val="en-US"/>
        </w:rPr>
        <w:t>both</w:t>
      </w:r>
      <w:r w:rsidR="00145890" w:rsidRPr="00941CEC">
        <w:rPr>
          <w:rFonts w:ascii="Times New Roman" w:hAnsi="Times New Roman" w:cs="Times New Roman"/>
          <w:sz w:val="24"/>
          <w:szCs w:val="24"/>
          <w:lang w:val="en-US"/>
        </w:rPr>
        <w:t xml:space="preserve"> samples measured just after deposition</w:t>
      </w:r>
      <w:r w:rsidR="00A67AB0" w:rsidRPr="00941CEC">
        <w:rPr>
          <w:rFonts w:ascii="Times New Roman" w:hAnsi="Times New Roman" w:cs="Times New Roman"/>
          <w:sz w:val="24"/>
          <w:szCs w:val="24"/>
          <w:lang w:val="en-US"/>
        </w:rPr>
        <w:t xml:space="preserve"> </w:t>
      </w:r>
      <w:r w:rsidR="00D8699F" w:rsidRPr="00941CEC">
        <w:rPr>
          <w:rFonts w:ascii="Times New Roman" w:hAnsi="Times New Roman" w:cs="Times New Roman"/>
          <w:sz w:val="24"/>
          <w:szCs w:val="24"/>
          <w:lang w:val="en-US"/>
        </w:rPr>
        <w:t>a</w:t>
      </w:r>
      <w:r w:rsidR="00A67AB0" w:rsidRPr="00941CEC">
        <w:rPr>
          <w:rFonts w:ascii="Times New Roman" w:hAnsi="Times New Roman" w:cs="Times New Roman"/>
          <w:sz w:val="24"/>
          <w:szCs w:val="24"/>
          <w:lang w:val="en-US"/>
        </w:rPr>
        <w:t>re similar.</w:t>
      </w:r>
      <w:r w:rsidR="00145890" w:rsidRPr="00941CEC">
        <w:rPr>
          <w:rFonts w:ascii="Times New Roman" w:hAnsi="Times New Roman" w:cs="Times New Roman"/>
          <w:sz w:val="24"/>
          <w:szCs w:val="24"/>
          <w:lang w:val="en-US"/>
        </w:rPr>
        <w:t xml:space="preserve"> </w:t>
      </w:r>
      <w:r w:rsidR="00A67AB0" w:rsidRPr="00941CEC">
        <w:rPr>
          <w:rFonts w:ascii="Times New Roman" w:hAnsi="Times New Roman" w:cs="Times New Roman"/>
          <w:sz w:val="24"/>
          <w:szCs w:val="24"/>
          <w:lang w:val="en-US"/>
        </w:rPr>
        <w:t>However,</w:t>
      </w:r>
      <w:r w:rsidR="00145890" w:rsidRPr="00941CEC">
        <w:rPr>
          <w:rFonts w:ascii="Times New Roman" w:hAnsi="Times New Roman" w:cs="Times New Roman"/>
          <w:sz w:val="24"/>
          <w:szCs w:val="24"/>
          <w:lang w:val="en-US"/>
        </w:rPr>
        <w:t xml:space="preserve"> </w:t>
      </w:r>
      <w:r w:rsidR="002827F9" w:rsidRPr="00941CEC">
        <w:rPr>
          <w:rFonts w:ascii="Times New Roman" w:hAnsi="Times New Roman" w:cs="Times New Roman"/>
          <w:sz w:val="24"/>
          <w:szCs w:val="24"/>
          <w:lang w:val="en-US"/>
        </w:rPr>
        <w:t xml:space="preserve">after </w:t>
      </w:r>
      <w:r w:rsidR="00145890" w:rsidRPr="00941CEC">
        <w:rPr>
          <w:rFonts w:ascii="Times New Roman" w:hAnsi="Times New Roman" w:cs="Times New Roman"/>
          <w:sz w:val="24"/>
          <w:szCs w:val="24"/>
          <w:lang w:val="en-US"/>
        </w:rPr>
        <w:t>800</w:t>
      </w:r>
      <w:r w:rsidR="002827F9" w:rsidRPr="00941CEC">
        <w:rPr>
          <w:rFonts w:ascii="Times New Roman" w:hAnsi="Times New Roman" w:cs="Times New Roman"/>
          <w:sz w:val="24"/>
          <w:szCs w:val="24"/>
          <w:lang w:val="en-US"/>
        </w:rPr>
        <w:t xml:space="preserve"> </w:t>
      </w:r>
      <w:r w:rsidR="00A67AB0" w:rsidRPr="00941CEC">
        <w:rPr>
          <w:rFonts w:ascii="Times New Roman" w:hAnsi="Times New Roman" w:cs="Times New Roman"/>
          <w:sz w:val="24"/>
          <w:szCs w:val="24"/>
          <w:lang w:val="en-US"/>
        </w:rPr>
        <w:t>h,</w:t>
      </w:r>
      <w:r w:rsidR="00145890" w:rsidRPr="00941CEC">
        <w:rPr>
          <w:rFonts w:ascii="Times New Roman" w:hAnsi="Times New Roman" w:cs="Times New Roman"/>
          <w:sz w:val="24"/>
          <w:szCs w:val="24"/>
          <w:lang w:val="en-US"/>
        </w:rPr>
        <w:t xml:space="preserve"> </w:t>
      </w:r>
      <w:r w:rsidR="00A67AB0" w:rsidRPr="00941CEC">
        <w:rPr>
          <w:rFonts w:ascii="Times New Roman" w:hAnsi="Times New Roman" w:cs="Times New Roman"/>
          <w:sz w:val="24"/>
          <w:szCs w:val="24"/>
          <w:lang w:val="en-US"/>
        </w:rPr>
        <w:t xml:space="preserve">Figure 5(b) shows </w:t>
      </w:r>
      <w:r w:rsidR="0038120E" w:rsidRPr="00941CEC">
        <w:rPr>
          <w:rFonts w:ascii="Times New Roman" w:hAnsi="Times New Roman" w:cs="Times New Roman"/>
          <w:sz w:val="24"/>
          <w:szCs w:val="24"/>
          <w:lang w:val="en-US"/>
        </w:rPr>
        <w:t xml:space="preserve">a </w:t>
      </w:r>
      <w:r w:rsidR="005267C5" w:rsidRPr="00941CEC">
        <w:rPr>
          <w:rFonts w:ascii="Times New Roman" w:hAnsi="Times New Roman" w:cs="Times New Roman"/>
          <w:sz w:val="24"/>
          <w:szCs w:val="24"/>
          <w:lang w:val="en-US"/>
        </w:rPr>
        <w:t xml:space="preserve">very </w:t>
      </w:r>
      <w:r w:rsidR="0038120E" w:rsidRPr="00941CEC">
        <w:rPr>
          <w:rFonts w:ascii="Times New Roman" w:hAnsi="Times New Roman" w:cs="Times New Roman"/>
          <w:sz w:val="24"/>
          <w:szCs w:val="24"/>
          <w:lang w:val="en-US"/>
        </w:rPr>
        <w:t>clear</w:t>
      </w:r>
      <w:r w:rsidR="00145890" w:rsidRPr="00941CEC">
        <w:rPr>
          <w:rFonts w:ascii="Times New Roman" w:hAnsi="Times New Roman" w:cs="Times New Roman"/>
          <w:sz w:val="24"/>
          <w:szCs w:val="24"/>
          <w:lang w:val="en-US"/>
        </w:rPr>
        <w:t xml:space="preserve"> effect of the RF bias: </w:t>
      </w:r>
    </w:p>
    <w:p w14:paraId="29B022A1" w14:textId="06403330" w:rsidR="00C16816" w:rsidRPr="00941CEC" w:rsidRDefault="00D64A4B" w:rsidP="00D64A4B">
      <w:pPr>
        <w:spacing w:after="120" w:line="480" w:lineRule="auto"/>
        <w:ind w:firstLine="284"/>
        <w:outlineLvl w:val="0"/>
        <w:rPr>
          <w:rFonts w:ascii="Times New Roman" w:hAnsi="Times New Roman" w:cs="Times New Roman"/>
          <w:sz w:val="24"/>
          <w:szCs w:val="24"/>
          <w:lang w:val="en-US"/>
        </w:rPr>
      </w:pPr>
      <w:r w:rsidRPr="00941CEC">
        <w:rPr>
          <w:rFonts w:ascii="Times New Roman" w:hAnsi="Times New Roman" w:cs="Times New Roman"/>
          <w:sz w:val="24"/>
          <w:szCs w:val="24"/>
          <w:lang w:val="en-US"/>
        </w:rPr>
        <w:t xml:space="preserve">(i) </w:t>
      </w:r>
      <w:r w:rsidR="00124E48" w:rsidRPr="00941CEC">
        <w:rPr>
          <w:rFonts w:ascii="Times New Roman" w:hAnsi="Times New Roman" w:cs="Times New Roman"/>
          <w:sz w:val="24"/>
          <w:szCs w:val="24"/>
          <w:lang w:val="en-US"/>
        </w:rPr>
        <w:t>T</w:t>
      </w:r>
      <w:r w:rsidR="00145890" w:rsidRPr="00941CEC">
        <w:rPr>
          <w:rFonts w:ascii="Times New Roman" w:hAnsi="Times New Roman" w:cs="Times New Roman"/>
          <w:sz w:val="24"/>
          <w:szCs w:val="24"/>
          <w:lang w:val="en-US"/>
        </w:rPr>
        <w:t xml:space="preserve">he FTIR spectrum </w:t>
      </w:r>
      <w:r w:rsidR="00124E48" w:rsidRPr="00941CEC">
        <w:rPr>
          <w:rFonts w:ascii="Times New Roman" w:hAnsi="Times New Roman" w:cs="Times New Roman"/>
          <w:sz w:val="24"/>
          <w:szCs w:val="24"/>
          <w:lang w:val="en-US"/>
        </w:rPr>
        <w:t>of</w:t>
      </w:r>
      <w:r w:rsidR="00145890" w:rsidRPr="00941CEC">
        <w:rPr>
          <w:rFonts w:ascii="Times New Roman" w:hAnsi="Times New Roman" w:cs="Times New Roman"/>
          <w:sz w:val="24"/>
          <w:szCs w:val="24"/>
          <w:lang w:val="en-US"/>
        </w:rPr>
        <w:t xml:space="preserve"> the sample </w:t>
      </w:r>
      <w:r w:rsidR="0015179E" w:rsidRPr="00941CEC">
        <w:rPr>
          <w:rFonts w:ascii="Times New Roman" w:hAnsi="Times New Roman" w:cs="Times New Roman"/>
          <w:sz w:val="24"/>
          <w:szCs w:val="24"/>
          <w:lang w:val="en-US"/>
        </w:rPr>
        <w:t>without RF</w:t>
      </w:r>
      <w:r w:rsidR="00124E48" w:rsidRPr="00941CEC">
        <w:rPr>
          <w:rFonts w:ascii="Times New Roman" w:hAnsi="Times New Roman" w:cs="Times New Roman"/>
          <w:sz w:val="24"/>
          <w:szCs w:val="24"/>
          <w:lang w:val="en-US"/>
        </w:rPr>
        <w:t xml:space="preserve"> bias</w:t>
      </w:r>
      <w:r w:rsidR="00145890" w:rsidRPr="00941CEC">
        <w:rPr>
          <w:rFonts w:ascii="Times New Roman" w:hAnsi="Times New Roman" w:cs="Times New Roman"/>
          <w:sz w:val="24"/>
          <w:szCs w:val="24"/>
          <w:lang w:val="en-US"/>
        </w:rPr>
        <w:t xml:space="preserve"> </w:t>
      </w:r>
      <w:r w:rsidR="00124E48" w:rsidRPr="00941CEC">
        <w:rPr>
          <w:rFonts w:ascii="Times New Roman" w:hAnsi="Times New Roman" w:cs="Times New Roman"/>
          <w:sz w:val="24"/>
          <w:szCs w:val="24"/>
          <w:lang w:val="en-US"/>
        </w:rPr>
        <w:t>shows</w:t>
      </w:r>
      <w:r w:rsidR="00145890" w:rsidRPr="00941CEC">
        <w:rPr>
          <w:rFonts w:ascii="Times New Roman" w:hAnsi="Times New Roman" w:cs="Times New Roman"/>
          <w:sz w:val="24"/>
          <w:szCs w:val="24"/>
          <w:lang w:val="en-US"/>
        </w:rPr>
        <w:t xml:space="preserve"> a strong increase</w:t>
      </w:r>
      <w:r w:rsidR="000F3F12" w:rsidRPr="00941CEC">
        <w:rPr>
          <w:rFonts w:ascii="Times New Roman" w:hAnsi="Times New Roman" w:cs="Times New Roman"/>
          <w:sz w:val="24"/>
          <w:szCs w:val="24"/>
          <w:lang w:val="en-US"/>
        </w:rPr>
        <w:t xml:space="preserve"> in the Si-O-Si and O</w:t>
      </w:r>
      <w:r w:rsidR="000F3F12" w:rsidRPr="00941CEC">
        <w:rPr>
          <w:rFonts w:ascii="Times New Roman" w:hAnsi="Times New Roman" w:cs="Times New Roman"/>
          <w:sz w:val="24"/>
          <w:szCs w:val="24"/>
          <w:vertAlign w:val="subscript"/>
          <w:lang w:val="en-US"/>
        </w:rPr>
        <w:t>x</w:t>
      </w:r>
      <w:r w:rsidR="000F3F12" w:rsidRPr="00941CEC">
        <w:rPr>
          <w:rFonts w:ascii="Times New Roman" w:hAnsi="Times New Roman" w:cs="Times New Roman"/>
          <w:sz w:val="24"/>
          <w:szCs w:val="24"/>
          <w:lang w:val="en-US"/>
        </w:rPr>
        <w:t>SiH</w:t>
      </w:r>
      <w:r w:rsidR="000F3F12" w:rsidRPr="00941CEC">
        <w:rPr>
          <w:rFonts w:ascii="Times New Roman" w:hAnsi="Times New Roman" w:cs="Times New Roman"/>
          <w:sz w:val="24"/>
          <w:szCs w:val="24"/>
          <w:vertAlign w:val="subscript"/>
          <w:lang w:val="en-US"/>
        </w:rPr>
        <w:t>y</w:t>
      </w:r>
      <w:r w:rsidR="000F3F12" w:rsidRPr="00941CEC">
        <w:rPr>
          <w:rFonts w:ascii="Times New Roman" w:hAnsi="Times New Roman" w:cs="Times New Roman"/>
          <w:sz w:val="24"/>
          <w:szCs w:val="24"/>
          <w:lang w:val="en-US"/>
        </w:rPr>
        <w:t xml:space="preserve"> peaks</w:t>
      </w:r>
      <w:r w:rsidR="00145890" w:rsidRPr="00941CEC">
        <w:rPr>
          <w:rFonts w:ascii="Times New Roman" w:hAnsi="Times New Roman" w:cs="Times New Roman"/>
          <w:sz w:val="24"/>
          <w:szCs w:val="24"/>
          <w:lang w:val="en-US"/>
        </w:rPr>
        <w:t xml:space="preserve">, </w:t>
      </w:r>
      <w:r w:rsidR="00124E48" w:rsidRPr="00941CEC">
        <w:rPr>
          <w:rFonts w:ascii="Times New Roman" w:hAnsi="Times New Roman" w:cs="Times New Roman"/>
          <w:sz w:val="24"/>
          <w:szCs w:val="24"/>
          <w:lang w:val="en-US"/>
        </w:rPr>
        <w:t xml:space="preserve">whereas </w:t>
      </w:r>
      <w:r w:rsidR="00145890" w:rsidRPr="00941CEC">
        <w:rPr>
          <w:rFonts w:ascii="Times New Roman" w:hAnsi="Times New Roman" w:cs="Times New Roman"/>
          <w:sz w:val="24"/>
          <w:szCs w:val="24"/>
          <w:lang w:val="en-US"/>
        </w:rPr>
        <w:t>the spectrum for the sample deposited with RF bias remains unchanged even after 800</w:t>
      </w:r>
      <w:r w:rsidR="004622EC" w:rsidRPr="00941CEC">
        <w:rPr>
          <w:rFonts w:ascii="Times New Roman" w:hAnsi="Times New Roman" w:cs="Times New Roman"/>
          <w:sz w:val="24"/>
          <w:szCs w:val="24"/>
          <w:lang w:val="en-US"/>
        </w:rPr>
        <w:t xml:space="preserve"> </w:t>
      </w:r>
      <w:r w:rsidR="00145890" w:rsidRPr="00941CEC">
        <w:rPr>
          <w:rFonts w:ascii="Times New Roman" w:hAnsi="Times New Roman" w:cs="Times New Roman"/>
          <w:sz w:val="24"/>
          <w:szCs w:val="24"/>
          <w:lang w:val="en-US"/>
        </w:rPr>
        <w:t xml:space="preserve">h. </w:t>
      </w:r>
      <w:r w:rsidR="00E33740" w:rsidRPr="00941CEC">
        <w:rPr>
          <w:rFonts w:ascii="Times New Roman" w:hAnsi="Times New Roman" w:cs="Times New Roman"/>
          <w:sz w:val="24"/>
          <w:szCs w:val="24"/>
          <w:lang w:val="en-US"/>
        </w:rPr>
        <w:t xml:space="preserve">This </w:t>
      </w:r>
      <w:r w:rsidR="00E028CA" w:rsidRPr="00941CEC">
        <w:rPr>
          <w:rFonts w:ascii="Times New Roman" w:hAnsi="Times New Roman" w:cs="Times New Roman"/>
          <w:sz w:val="24"/>
          <w:szCs w:val="24"/>
          <w:lang w:val="en-US"/>
        </w:rPr>
        <w:t xml:space="preserve">is the main result of this paper, and it </w:t>
      </w:r>
      <w:r w:rsidR="00B30225" w:rsidRPr="00941CEC">
        <w:rPr>
          <w:rFonts w:ascii="Times New Roman" w:hAnsi="Times New Roman" w:cs="Times New Roman"/>
          <w:sz w:val="24"/>
          <w:szCs w:val="24"/>
          <w:lang w:val="en-US"/>
        </w:rPr>
        <w:t xml:space="preserve">clearly </w:t>
      </w:r>
      <w:r w:rsidR="00E33740" w:rsidRPr="00941CEC">
        <w:rPr>
          <w:rFonts w:ascii="Times New Roman" w:hAnsi="Times New Roman" w:cs="Times New Roman"/>
          <w:sz w:val="24"/>
          <w:szCs w:val="24"/>
          <w:lang w:val="en-US"/>
        </w:rPr>
        <w:t>shows that</w:t>
      </w:r>
      <w:r w:rsidR="00145890" w:rsidRPr="00941CEC">
        <w:rPr>
          <w:rFonts w:ascii="Times New Roman" w:hAnsi="Times New Roman" w:cs="Times New Roman"/>
          <w:sz w:val="24"/>
          <w:szCs w:val="24"/>
          <w:lang w:val="en-US"/>
        </w:rPr>
        <w:t xml:space="preserve"> the </w:t>
      </w:r>
      <w:r w:rsidR="00824FEB" w:rsidRPr="00941CEC">
        <w:rPr>
          <w:rFonts w:ascii="Times New Roman" w:hAnsi="Times New Roman" w:cs="Times New Roman"/>
          <w:sz w:val="24"/>
          <w:szCs w:val="24"/>
          <w:lang w:val="en-US"/>
        </w:rPr>
        <w:t xml:space="preserve">substrate </w:t>
      </w:r>
      <w:r w:rsidR="002316DC" w:rsidRPr="00941CEC">
        <w:rPr>
          <w:rFonts w:ascii="Times New Roman" w:hAnsi="Times New Roman" w:cs="Times New Roman"/>
          <w:sz w:val="24"/>
          <w:szCs w:val="24"/>
          <w:lang w:val="en-US"/>
        </w:rPr>
        <w:t xml:space="preserve">RF </w:t>
      </w:r>
      <w:r w:rsidR="00824FEB" w:rsidRPr="00941CEC">
        <w:rPr>
          <w:rFonts w:ascii="Times New Roman" w:hAnsi="Times New Roman" w:cs="Times New Roman"/>
          <w:sz w:val="24"/>
          <w:szCs w:val="24"/>
          <w:lang w:val="en-US"/>
        </w:rPr>
        <w:t>bias</w:t>
      </w:r>
      <w:r w:rsidR="00145890" w:rsidRPr="00941CEC">
        <w:rPr>
          <w:rFonts w:ascii="Times New Roman" w:hAnsi="Times New Roman" w:cs="Times New Roman"/>
          <w:sz w:val="24"/>
          <w:szCs w:val="24"/>
          <w:lang w:val="en-US"/>
        </w:rPr>
        <w:t xml:space="preserve"> </w:t>
      </w:r>
      <w:r w:rsidR="00824FEB" w:rsidRPr="00941CEC">
        <w:rPr>
          <w:rFonts w:ascii="Times New Roman" w:hAnsi="Times New Roman" w:cs="Times New Roman"/>
          <w:sz w:val="24"/>
          <w:szCs w:val="24"/>
          <w:lang w:val="en-US"/>
        </w:rPr>
        <w:t xml:space="preserve">can be used to </w:t>
      </w:r>
      <w:r w:rsidR="00C30B00" w:rsidRPr="00941CEC">
        <w:rPr>
          <w:rFonts w:ascii="Times New Roman" w:hAnsi="Times New Roman" w:cs="Times New Roman"/>
          <w:sz w:val="24"/>
          <w:szCs w:val="24"/>
          <w:lang w:val="en-US"/>
        </w:rPr>
        <w:t>avoid</w:t>
      </w:r>
      <w:r w:rsidR="00145890" w:rsidRPr="00941CEC">
        <w:rPr>
          <w:rFonts w:ascii="Times New Roman" w:hAnsi="Times New Roman" w:cs="Times New Roman"/>
          <w:sz w:val="24"/>
          <w:szCs w:val="24"/>
          <w:lang w:val="en-US"/>
        </w:rPr>
        <w:t xml:space="preserve"> </w:t>
      </w:r>
      <w:r w:rsidRPr="00941CEC">
        <w:rPr>
          <w:rFonts w:ascii="Times New Roman" w:hAnsi="Times New Roman" w:cs="Times New Roman"/>
          <w:sz w:val="24"/>
          <w:szCs w:val="24"/>
          <w:lang w:val="en-US"/>
        </w:rPr>
        <w:t>post-oxidation</w:t>
      </w:r>
      <w:r w:rsidR="004C6DA0" w:rsidRPr="00941CEC">
        <w:rPr>
          <w:rFonts w:ascii="Times New Roman" w:hAnsi="Times New Roman" w:cs="Times New Roman"/>
          <w:sz w:val="24"/>
          <w:szCs w:val="24"/>
          <w:lang w:val="en-US"/>
        </w:rPr>
        <w:t xml:space="preserve"> in</w:t>
      </w:r>
      <w:r w:rsidR="00824FEB" w:rsidRPr="00941CEC">
        <w:rPr>
          <w:rFonts w:ascii="Times New Roman" w:hAnsi="Times New Roman" w:cs="Times New Roman"/>
          <w:sz w:val="24"/>
          <w:szCs w:val="24"/>
          <w:lang w:val="en-US"/>
        </w:rPr>
        <w:t xml:space="preserve"> the</w:t>
      </w:r>
      <w:r w:rsidR="00142AAD" w:rsidRPr="00941CEC">
        <w:rPr>
          <w:rFonts w:ascii="Times New Roman" w:hAnsi="Times New Roman" w:cs="Times New Roman"/>
          <w:sz w:val="24"/>
          <w:szCs w:val="24"/>
          <w:lang w:val="en-US"/>
        </w:rPr>
        <w:t xml:space="preserve"> growing</w:t>
      </w:r>
      <w:r w:rsidR="00824FEB" w:rsidRPr="00941CEC">
        <w:rPr>
          <w:rFonts w:ascii="Times New Roman" w:hAnsi="Times New Roman" w:cs="Times New Roman"/>
          <w:sz w:val="24"/>
          <w:szCs w:val="24"/>
          <w:lang w:val="en-US"/>
        </w:rPr>
        <w:t xml:space="preserve"> µc-Si layers</w:t>
      </w:r>
      <w:r w:rsidR="00CE6BA5" w:rsidRPr="00941CEC">
        <w:rPr>
          <w:rFonts w:ascii="Times New Roman" w:hAnsi="Times New Roman" w:cs="Times New Roman"/>
          <w:sz w:val="24"/>
          <w:szCs w:val="24"/>
          <w:lang w:val="en-US"/>
        </w:rPr>
        <w:t xml:space="preserve"> [</w:t>
      </w:r>
      <w:r w:rsidR="00E73546" w:rsidRPr="00941CEC">
        <w:rPr>
          <w:rFonts w:ascii="Times New Roman" w:hAnsi="Times New Roman" w:cs="Times New Roman"/>
          <w:noProof/>
          <w:sz w:val="24"/>
          <w:szCs w:val="24"/>
          <w:lang w:val="en-US"/>
        </w:rPr>
        <w:t>44</w:t>
      </w:r>
      <w:r w:rsidR="00A46F1A" w:rsidRPr="00941CEC">
        <w:rPr>
          <w:rFonts w:ascii="Times New Roman" w:hAnsi="Times New Roman" w:cs="Times New Roman"/>
          <w:noProof/>
          <w:sz w:val="24"/>
          <w:szCs w:val="24"/>
          <w:lang w:val="en-US"/>
        </w:rPr>
        <w:t>-</w:t>
      </w:r>
      <w:r w:rsidR="00E73546" w:rsidRPr="00941CEC">
        <w:rPr>
          <w:rFonts w:ascii="Times New Roman" w:hAnsi="Times New Roman" w:cs="Times New Roman"/>
          <w:noProof/>
          <w:sz w:val="24"/>
          <w:szCs w:val="24"/>
          <w:lang w:val="en-US"/>
        </w:rPr>
        <w:t>49</w:t>
      </w:r>
      <w:r w:rsidR="00300F10" w:rsidRPr="00941CEC">
        <w:rPr>
          <w:rFonts w:ascii="Times New Roman" w:hAnsi="Times New Roman" w:cs="Times New Roman"/>
          <w:noProof/>
          <w:sz w:val="24"/>
          <w:szCs w:val="24"/>
          <w:lang w:val="en-US"/>
        </w:rPr>
        <w:t>,</w:t>
      </w:r>
      <w:r w:rsidR="00E73546" w:rsidRPr="00941CEC">
        <w:rPr>
          <w:rFonts w:ascii="Times New Roman" w:hAnsi="Times New Roman" w:cs="Times New Roman"/>
          <w:noProof/>
          <w:sz w:val="24"/>
          <w:szCs w:val="24"/>
          <w:lang w:val="en-US"/>
        </w:rPr>
        <w:t>60</w:t>
      </w:r>
      <w:r w:rsidR="00CE6BA5" w:rsidRPr="00941CEC">
        <w:rPr>
          <w:rFonts w:ascii="Times New Roman" w:hAnsi="Times New Roman" w:cs="Times New Roman"/>
          <w:sz w:val="24"/>
          <w:szCs w:val="24"/>
          <w:lang w:val="en-US"/>
        </w:rPr>
        <w:t>]</w:t>
      </w:r>
      <w:r w:rsidR="00145890" w:rsidRPr="00941CEC">
        <w:rPr>
          <w:rFonts w:ascii="Times New Roman" w:hAnsi="Times New Roman" w:cs="Times New Roman"/>
          <w:sz w:val="24"/>
          <w:szCs w:val="24"/>
          <w:lang w:val="en-US"/>
        </w:rPr>
        <w:t>.</w:t>
      </w:r>
    </w:p>
    <w:p w14:paraId="7ED5D882" w14:textId="585E8838" w:rsidR="000E74E0" w:rsidRPr="00941CEC" w:rsidRDefault="000E74E0" w:rsidP="00D64A4B">
      <w:pPr>
        <w:spacing w:after="120" w:line="480" w:lineRule="auto"/>
        <w:ind w:firstLine="284"/>
        <w:outlineLvl w:val="0"/>
        <w:rPr>
          <w:rFonts w:ascii="Times New Roman" w:hAnsi="Times New Roman" w:cs="Times New Roman"/>
          <w:sz w:val="24"/>
          <w:szCs w:val="24"/>
          <w:lang w:val="en-US"/>
        </w:rPr>
      </w:pPr>
      <w:r w:rsidRPr="00941CEC">
        <w:rPr>
          <w:rFonts w:ascii="Times New Roman" w:hAnsi="Times New Roman" w:cs="Times New Roman"/>
          <w:sz w:val="24"/>
          <w:szCs w:val="24"/>
          <w:lang w:val="en-US"/>
        </w:rPr>
        <w:lastRenderedPageBreak/>
        <w:t xml:space="preserve">(ii) </w:t>
      </w:r>
      <w:r w:rsidR="004153F7" w:rsidRPr="00941CEC">
        <w:rPr>
          <w:rFonts w:ascii="Times New Roman" w:hAnsi="Times New Roman" w:cs="Times New Roman"/>
          <w:sz w:val="24"/>
          <w:szCs w:val="24"/>
          <w:lang w:val="en-US"/>
        </w:rPr>
        <w:t>The HSM (~2100 cm</w:t>
      </w:r>
      <w:r w:rsidR="004153F7" w:rsidRPr="00941CEC">
        <w:rPr>
          <w:rFonts w:ascii="Times New Roman" w:hAnsi="Times New Roman" w:cs="Times New Roman"/>
          <w:sz w:val="24"/>
          <w:szCs w:val="24"/>
          <w:vertAlign w:val="superscript"/>
          <w:lang w:val="en-US"/>
        </w:rPr>
        <w:t>-1</w:t>
      </w:r>
      <w:r w:rsidR="004153F7" w:rsidRPr="00941CEC">
        <w:rPr>
          <w:rFonts w:ascii="Times New Roman" w:hAnsi="Times New Roman" w:cs="Times New Roman"/>
          <w:sz w:val="24"/>
          <w:szCs w:val="24"/>
          <w:lang w:val="en-US"/>
        </w:rPr>
        <w:t>) dominates the LSM (~2000 cm</w:t>
      </w:r>
      <w:r w:rsidR="004153F7" w:rsidRPr="00941CEC">
        <w:rPr>
          <w:rFonts w:ascii="Times New Roman" w:hAnsi="Times New Roman" w:cs="Times New Roman"/>
          <w:sz w:val="24"/>
          <w:szCs w:val="24"/>
          <w:vertAlign w:val="superscript"/>
          <w:lang w:val="en-US"/>
        </w:rPr>
        <w:t>-1</w:t>
      </w:r>
      <w:r w:rsidR="004153F7" w:rsidRPr="00941CEC">
        <w:rPr>
          <w:rFonts w:ascii="Times New Roman" w:hAnsi="Times New Roman" w:cs="Times New Roman"/>
          <w:sz w:val="24"/>
          <w:szCs w:val="24"/>
          <w:lang w:val="en-US"/>
        </w:rPr>
        <w:t>)</w:t>
      </w:r>
      <w:r w:rsidR="00BD328D" w:rsidRPr="00941CEC">
        <w:rPr>
          <w:rFonts w:ascii="Times New Roman" w:hAnsi="Times New Roman" w:cs="Times New Roman"/>
          <w:sz w:val="24"/>
          <w:szCs w:val="24"/>
          <w:lang w:val="en-US"/>
        </w:rPr>
        <w:t xml:space="preserve"> for all cases, as</w:t>
      </w:r>
      <w:r w:rsidR="000E1E1D" w:rsidRPr="00941CEC">
        <w:rPr>
          <w:rFonts w:ascii="Times New Roman" w:hAnsi="Times New Roman" w:cs="Times New Roman"/>
          <w:sz w:val="24"/>
          <w:szCs w:val="24"/>
          <w:lang w:val="en-US"/>
        </w:rPr>
        <w:t xml:space="preserve"> also</w:t>
      </w:r>
      <w:r w:rsidR="00BD328D" w:rsidRPr="00941CEC">
        <w:rPr>
          <w:rFonts w:ascii="Times New Roman" w:hAnsi="Times New Roman" w:cs="Times New Roman"/>
          <w:sz w:val="24"/>
          <w:szCs w:val="24"/>
          <w:lang w:val="en-US"/>
        </w:rPr>
        <w:t xml:space="preserve"> in Figure </w:t>
      </w:r>
      <w:r w:rsidR="004153F7" w:rsidRPr="00941CEC">
        <w:rPr>
          <w:rFonts w:ascii="Times New Roman" w:hAnsi="Times New Roman" w:cs="Times New Roman"/>
          <w:sz w:val="24"/>
          <w:szCs w:val="24"/>
          <w:lang w:val="en-US"/>
        </w:rPr>
        <w:t xml:space="preserve">3, indicating that the amorphous </w:t>
      </w:r>
      <w:r w:rsidR="00BD328D" w:rsidRPr="00941CEC">
        <w:rPr>
          <w:rFonts w:ascii="Times New Roman" w:hAnsi="Times New Roman" w:cs="Times New Roman"/>
          <w:sz w:val="24"/>
          <w:szCs w:val="24"/>
          <w:lang w:val="en-US"/>
        </w:rPr>
        <w:t>tissue exhibits nanovoids</w:t>
      </w:r>
      <w:r w:rsidR="00555C4A" w:rsidRPr="00941CEC">
        <w:rPr>
          <w:rFonts w:ascii="Times New Roman" w:hAnsi="Times New Roman" w:cs="Times New Roman"/>
          <w:sz w:val="24"/>
          <w:szCs w:val="24"/>
          <w:lang w:val="en-US"/>
        </w:rPr>
        <w:t>,</w:t>
      </w:r>
      <w:r w:rsidR="00CA343A" w:rsidRPr="00941CEC">
        <w:rPr>
          <w:rFonts w:ascii="Times New Roman" w:hAnsi="Times New Roman" w:cs="Times New Roman"/>
          <w:sz w:val="24"/>
          <w:szCs w:val="24"/>
          <w:lang w:val="en-US"/>
        </w:rPr>
        <w:t xml:space="preserve"> according to Ref.</w:t>
      </w:r>
      <w:r w:rsidR="00BD328D" w:rsidRPr="00941CEC">
        <w:rPr>
          <w:rFonts w:ascii="Times New Roman" w:hAnsi="Times New Roman" w:cs="Times New Roman"/>
          <w:sz w:val="24"/>
          <w:szCs w:val="24"/>
          <w:lang w:val="en-US"/>
        </w:rPr>
        <w:t xml:space="preserve"> [</w:t>
      </w:r>
      <w:r w:rsidR="00E73546" w:rsidRPr="00941CEC">
        <w:rPr>
          <w:rFonts w:ascii="Times New Roman" w:hAnsi="Times New Roman" w:cs="Times New Roman"/>
          <w:sz w:val="24"/>
          <w:szCs w:val="24"/>
          <w:lang w:val="en-US"/>
        </w:rPr>
        <w:t>54</w:t>
      </w:r>
      <w:r w:rsidR="00BD328D" w:rsidRPr="00941CEC">
        <w:rPr>
          <w:rFonts w:ascii="Times New Roman" w:hAnsi="Times New Roman" w:cs="Times New Roman"/>
          <w:sz w:val="24"/>
          <w:szCs w:val="24"/>
          <w:lang w:val="en-US"/>
        </w:rPr>
        <w:t xml:space="preserve">]. For the unbiased samples, the HSM diminishes as the </w:t>
      </w:r>
      <w:r w:rsidR="0094354A" w:rsidRPr="00941CEC">
        <w:rPr>
          <w:rFonts w:ascii="Times New Roman" w:hAnsi="Times New Roman" w:cs="Times New Roman"/>
          <w:sz w:val="24"/>
          <w:szCs w:val="24"/>
          <w:lang w:val="en-US"/>
        </w:rPr>
        <w:t xml:space="preserve">amorphous tissue </w:t>
      </w:r>
      <w:r w:rsidR="00BD328D" w:rsidRPr="00941CEC">
        <w:rPr>
          <w:rFonts w:ascii="Times New Roman" w:hAnsi="Times New Roman" w:cs="Times New Roman"/>
          <w:sz w:val="24"/>
          <w:szCs w:val="24"/>
          <w:lang w:val="en-US"/>
        </w:rPr>
        <w:t>oxidizes</w:t>
      </w:r>
      <w:r w:rsidR="0095501D" w:rsidRPr="00941CEC">
        <w:rPr>
          <w:rFonts w:ascii="Times New Roman" w:hAnsi="Times New Roman" w:cs="Times New Roman"/>
          <w:sz w:val="24"/>
          <w:szCs w:val="24"/>
          <w:lang w:val="en-US"/>
        </w:rPr>
        <w:t xml:space="preserve"> [</w:t>
      </w:r>
      <w:r w:rsidR="00E73546" w:rsidRPr="00941CEC">
        <w:rPr>
          <w:rFonts w:ascii="Times New Roman" w:hAnsi="Times New Roman" w:cs="Times New Roman"/>
          <w:sz w:val="24"/>
          <w:szCs w:val="24"/>
          <w:lang w:val="en-US"/>
        </w:rPr>
        <w:t>54</w:t>
      </w:r>
      <w:r w:rsidR="0095501D" w:rsidRPr="00941CEC">
        <w:rPr>
          <w:rFonts w:ascii="Times New Roman" w:hAnsi="Times New Roman" w:cs="Times New Roman"/>
          <w:sz w:val="24"/>
          <w:szCs w:val="24"/>
          <w:lang w:val="en-US"/>
        </w:rPr>
        <w:t>]</w:t>
      </w:r>
      <w:r w:rsidR="00BD328D" w:rsidRPr="00941CEC">
        <w:rPr>
          <w:rFonts w:ascii="Times New Roman" w:hAnsi="Times New Roman" w:cs="Times New Roman"/>
          <w:sz w:val="24"/>
          <w:szCs w:val="24"/>
          <w:lang w:val="en-US"/>
        </w:rPr>
        <w:t>, also as in Fig. 3.</w:t>
      </w:r>
      <w:r w:rsidR="006679BD" w:rsidRPr="00941CEC">
        <w:rPr>
          <w:rFonts w:ascii="Times New Roman" w:hAnsi="Times New Roman" w:cs="Times New Roman"/>
          <w:sz w:val="24"/>
          <w:szCs w:val="24"/>
          <w:lang w:val="en-US"/>
        </w:rPr>
        <w:t xml:space="preserve"> However, for the RF-biased material, the HSM remains unchanged by exposure to air; </w:t>
      </w:r>
      <w:r w:rsidR="005814E6" w:rsidRPr="00941CEC">
        <w:rPr>
          <w:rFonts w:ascii="Times New Roman" w:hAnsi="Times New Roman" w:cs="Times New Roman"/>
          <w:sz w:val="24"/>
          <w:szCs w:val="24"/>
          <w:lang w:val="en-US"/>
        </w:rPr>
        <w:t>this could be interpreted as though</w:t>
      </w:r>
      <w:r w:rsidR="006679BD" w:rsidRPr="00941CEC">
        <w:rPr>
          <w:rFonts w:ascii="Times New Roman" w:hAnsi="Times New Roman" w:cs="Times New Roman"/>
          <w:sz w:val="24"/>
          <w:szCs w:val="24"/>
          <w:lang w:val="en-US"/>
        </w:rPr>
        <w:t xml:space="preserve"> </w:t>
      </w:r>
      <w:r w:rsidR="00CA343A" w:rsidRPr="00941CEC">
        <w:rPr>
          <w:rFonts w:ascii="Times New Roman" w:hAnsi="Times New Roman" w:cs="Times New Roman"/>
          <w:sz w:val="24"/>
          <w:szCs w:val="24"/>
          <w:lang w:val="en-US"/>
        </w:rPr>
        <w:t xml:space="preserve">the </w:t>
      </w:r>
      <w:r w:rsidR="006679BD" w:rsidRPr="00941CEC">
        <w:rPr>
          <w:rFonts w:ascii="Times New Roman" w:hAnsi="Times New Roman" w:cs="Times New Roman"/>
          <w:sz w:val="24"/>
          <w:szCs w:val="24"/>
          <w:lang w:val="en-US"/>
        </w:rPr>
        <w:t xml:space="preserve">amorphous tissue </w:t>
      </w:r>
      <w:r w:rsidR="00625E23" w:rsidRPr="00941CEC">
        <w:rPr>
          <w:rFonts w:ascii="Times New Roman" w:hAnsi="Times New Roman" w:cs="Times New Roman"/>
          <w:sz w:val="24"/>
          <w:szCs w:val="24"/>
          <w:lang w:val="en-US"/>
        </w:rPr>
        <w:t>were</w:t>
      </w:r>
      <w:r w:rsidR="006679BD" w:rsidRPr="00941CEC">
        <w:rPr>
          <w:rFonts w:ascii="Times New Roman" w:hAnsi="Times New Roman" w:cs="Times New Roman"/>
          <w:sz w:val="24"/>
          <w:szCs w:val="24"/>
          <w:lang w:val="en-US"/>
        </w:rPr>
        <w:t xml:space="preserve"> sealed within the film</w:t>
      </w:r>
      <w:r w:rsidR="0014389D" w:rsidRPr="00941CEC">
        <w:rPr>
          <w:rFonts w:ascii="Times New Roman" w:hAnsi="Times New Roman" w:cs="Times New Roman"/>
          <w:sz w:val="24"/>
          <w:szCs w:val="24"/>
          <w:lang w:val="en-US"/>
        </w:rPr>
        <w:t>, thus protecting both the micro-crystalline and the amorphous phases from post-oxidation.</w:t>
      </w:r>
    </w:p>
    <w:p w14:paraId="579458A0" w14:textId="5EA18F47" w:rsidR="0014389D" w:rsidRPr="00941CEC" w:rsidRDefault="00F97DC7" w:rsidP="00D64A4B">
      <w:pPr>
        <w:spacing w:after="120" w:line="480" w:lineRule="auto"/>
        <w:ind w:firstLine="284"/>
        <w:outlineLvl w:val="0"/>
        <w:rPr>
          <w:rFonts w:ascii="Times New Roman" w:hAnsi="Times New Roman" w:cs="Times New Roman"/>
          <w:sz w:val="24"/>
          <w:szCs w:val="24"/>
          <w:lang w:val="en-US"/>
        </w:rPr>
      </w:pPr>
      <w:r w:rsidRPr="00941CEC">
        <w:rPr>
          <w:rFonts w:ascii="Times New Roman" w:hAnsi="Times New Roman" w:cs="Times New Roman"/>
          <w:sz w:val="24"/>
          <w:szCs w:val="24"/>
          <w:lang w:val="en-US"/>
        </w:rPr>
        <w:t xml:space="preserve">Both (i) and (ii) are consistent with the interpretation that </w:t>
      </w:r>
      <w:r w:rsidR="009E13E3" w:rsidRPr="00941CEC">
        <w:rPr>
          <w:rFonts w:ascii="Times New Roman" w:hAnsi="Times New Roman" w:cs="Times New Roman"/>
          <w:sz w:val="24"/>
          <w:szCs w:val="24"/>
          <w:lang w:val="en-US"/>
        </w:rPr>
        <w:t xml:space="preserve">ion bombardment due to </w:t>
      </w:r>
      <w:r w:rsidRPr="00941CEC">
        <w:rPr>
          <w:rFonts w:ascii="Times New Roman" w:hAnsi="Times New Roman" w:cs="Times New Roman"/>
          <w:sz w:val="24"/>
          <w:szCs w:val="24"/>
          <w:lang w:val="en-US"/>
        </w:rPr>
        <w:t>the RF bias results in films resistant to post-oxidation</w:t>
      </w:r>
      <w:r w:rsidR="009E13E3" w:rsidRPr="00941CEC">
        <w:rPr>
          <w:rFonts w:ascii="Times New Roman" w:hAnsi="Times New Roman" w:cs="Times New Roman"/>
          <w:sz w:val="24"/>
          <w:szCs w:val="24"/>
          <w:lang w:val="en-US"/>
        </w:rPr>
        <w:t xml:space="preserve"> [</w:t>
      </w:r>
      <w:r w:rsidR="00E73546" w:rsidRPr="00941CEC">
        <w:rPr>
          <w:rFonts w:ascii="Times New Roman" w:hAnsi="Times New Roman" w:cs="Times New Roman"/>
          <w:sz w:val="24"/>
          <w:szCs w:val="24"/>
          <w:lang w:val="en-US"/>
        </w:rPr>
        <w:t>48</w:t>
      </w:r>
      <w:r w:rsidR="009E13E3" w:rsidRPr="00941CEC">
        <w:rPr>
          <w:rFonts w:ascii="Times New Roman" w:hAnsi="Times New Roman" w:cs="Times New Roman"/>
          <w:sz w:val="24"/>
          <w:szCs w:val="24"/>
          <w:lang w:val="en-US"/>
        </w:rPr>
        <w:t>]</w:t>
      </w:r>
      <w:r w:rsidRPr="00941CEC">
        <w:rPr>
          <w:rFonts w:ascii="Times New Roman" w:hAnsi="Times New Roman" w:cs="Times New Roman"/>
          <w:sz w:val="24"/>
          <w:szCs w:val="24"/>
          <w:lang w:val="en-US"/>
        </w:rPr>
        <w:t>.</w:t>
      </w:r>
    </w:p>
    <w:p w14:paraId="670F38AB" w14:textId="33E56691" w:rsidR="006E3470" w:rsidRPr="00941CEC" w:rsidRDefault="00E73B88" w:rsidP="00D64A4B">
      <w:pPr>
        <w:spacing w:after="120" w:line="480" w:lineRule="auto"/>
        <w:ind w:firstLine="284"/>
        <w:jc w:val="center"/>
        <w:outlineLvl w:val="0"/>
        <w:rPr>
          <w:rFonts w:ascii="Times New Roman" w:hAnsi="Times New Roman" w:cs="Times New Roman"/>
          <w:sz w:val="24"/>
          <w:szCs w:val="24"/>
          <w:lang w:val="en-US"/>
        </w:rPr>
      </w:pPr>
      <w:r w:rsidRPr="00941CEC">
        <w:rPr>
          <w:noProof/>
          <w:lang w:val="en-US"/>
        </w:rPr>
        <w:drawing>
          <wp:inline distT="0" distB="0" distL="0" distR="0" wp14:anchorId="029C9E66" wp14:editId="31285B61">
            <wp:extent cx="4268928" cy="2982595"/>
            <wp:effectExtent l="0" t="0" r="0" b="0"/>
            <wp:docPr id="5" name="Picture 5" descr="\\cern.ch\dfs\Users\p\PDemolon\Desktop\Perso\article epfl\Vacuum by Alan\Fig6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rn.ch\dfs\Users\p\PDemolon\Desktop\Perso\article epfl\Vacuum by Alan\Fig6N.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9244" cy="2982816"/>
                    </a:xfrm>
                    <a:prstGeom prst="rect">
                      <a:avLst/>
                    </a:prstGeom>
                    <a:noFill/>
                    <a:ln>
                      <a:noFill/>
                    </a:ln>
                  </pic:spPr>
                </pic:pic>
              </a:graphicData>
            </a:graphic>
          </wp:inline>
        </w:drawing>
      </w:r>
    </w:p>
    <w:p w14:paraId="211DED49" w14:textId="2722E436" w:rsidR="006E3470" w:rsidRPr="00941CEC" w:rsidRDefault="006E3470" w:rsidP="00D64A4B">
      <w:pPr>
        <w:widowControl w:val="0"/>
        <w:autoSpaceDE w:val="0"/>
        <w:autoSpaceDN w:val="0"/>
        <w:adjustRightInd w:val="0"/>
        <w:spacing w:after="120" w:line="240" w:lineRule="auto"/>
        <w:ind w:firstLine="284"/>
        <w:rPr>
          <w:rFonts w:ascii="Times New Roman" w:hAnsi="Times New Roman" w:cs="Times New Roman"/>
          <w:sz w:val="20"/>
          <w:szCs w:val="20"/>
          <w:lang w:val="en-US"/>
        </w:rPr>
      </w:pPr>
      <w:r w:rsidRPr="00941CEC">
        <w:rPr>
          <w:rFonts w:ascii="Times New Roman" w:hAnsi="Times New Roman" w:cs="Times New Roman"/>
          <w:b/>
          <w:sz w:val="20"/>
          <w:szCs w:val="20"/>
          <w:lang w:val="en-US"/>
        </w:rPr>
        <w:t>Fig. 6.</w:t>
      </w:r>
      <w:r w:rsidRPr="00941CEC">
        <w:rPr>
          <w:rFonts w:ascii="Times New Roman" w:hAnsi="Times New Roman" w:cs="Times New Roman"/>
          <w:sz w:val="20"/>
          <w:szCs w:val="20"/>
          <w:lang w:val="en-US"/>
        </w:rPr>
        <w:t xml:space="preserve"> </w:t>
      </w:r>
      <w:r w:rsidR="003165EA" w:rsidRPr="00941CEC">
        <w:rPr>
          <w:rFonts w:ascii="Times New Roman" w:hAnsi="Times New Roman" w:cs="Times New Roman"/>
          <w:sz w:val="20"/>
          <w:szCs w:val="20"/>
          <w:lang w:val="en-US"/>
        </w:rPr>
        <w:t>Relative increase in the SiO</w:t>
      </w:r>
      <w:r w:rsidR="003165EA" w:rsidRPr="00941CEC">
        <w:rPr>
          <w:rFonts w:ascii="Times New Roman" w:hAnsi="Times New Roman" w:cs="Times New Roman"/>
          <w:sz w:val="20"/>
          <w:szCs w:val="20"/>
          <w:vertAlign w:val="subscript"/>
          <w:lang w:val="en-US"/>
        </w:rPr>
        <w:t>x</w:t>
      </w:r>
      <w:r w:rsidR="003165EA" w:rsidRPr="00941CEC">
        <w:rPr>
          <w:rFonts w:ascii="Times New Roman" w:hAnsi="Times New Roman" w:cs="Times New Roman"/>
          <w:sz w:val="20"/>
          <w:szCs w:val="20"/>
          <w:lang w:val="en-US"/>
        </w:rPr>
        <w:t xml:space="preserve"> peak (1000-1200 cm</w:t>
      </w:r>
      <w:r w:rsidR="003165EA" w:rsidRPr="00941CEC">
        <w:rPr>
          <w:rFonts w:ascii="Times New Roman" w:hAnsi="Times New Roman" w:cs="Times New Roman"/>
          <w:sz w:val="20"/>
          <w:szCs w:val="20"/>
          <w:vertAlign w:val="superscript"/>
          <w:lang w:val="en-US"/>
        </w:rPr>
        <w:t>-1</w:t>
      </w:r>
      <w:r w:rsidR="003165EA" w:rsidRPr="00941CEC">
        <w:rPr>
          <w:rFonts w:ascii="Times New Roman" w:hAnsi="Times New Roman" w:cs="Times New Roman"/>
          <w:sz w:val="20"/>
          <w:szCs w:val="20"/>
          <w:lang w:val="en-US"/>
        </w:rPr>
        <w:t xml:space="preserve">) </w:t>
      </w:r>
      <w:r w:rsidRPr="00941CEC">
        <w:rPr>
          <w:rFonts w:ascii="Times New Roman" w:hAnsi="Times New Roman" w:cs="Times New Roman"/>
          <w:sz w:val="20"/>
          <w:szCs w:val="20"/>
          <w:lang w:val="en-US"/>
        </w:rPr>
        <w:t xml:space="preserve">one week after the depositions, as a function of the RF bias </w:t>
      </w:r>
      <w:r w:rsidR="003749A5" w:rsidRPr="00941CEC">
        <w:rPr>
          <w:rFonts w:ascii="Times New Roman" w:hAnsi="Times New Roman" w:cs="Times New Roman"/>
          <w:sz w:val="20"/>
          <w:szCs w:val="20"/>
          <w:lang w:val="en-US"/>
        </w:rPr>
        <w:t xml:space="preserve">peak-to-peak </w:t>
      </w:r>
      <w:r w:rsidRPr="00941CEC">
        <w:rPr>
          <w:rFonts w:ascii="Times New Roman" w:hAnsi="Times New Roman" w:cs="Times New Roman"/>
          <w:sz w:val="20"/>
          <w:szCs w:val="20"/>
          <w:lang w:val="en-US"/>
        </w:rPr>
        <w:t>voltage</w:t>
      </w:r>
      <w:r w:rsidR="008748F0" w:rsidRPr="00941CEC">
        <w:rPr>
          <w:rFonts w:ascii="Times New Roman" w:hAnsi="Times New Roman" w:cs="Times New Roman"/>
          <w:sz w:val="20"/>
          <w:szCs w:val="20"/>
          <w:lang w:val="en-US"/>
        </w:rPr>
        <w:t xml:space="preserve"> at 5 MHz</w:t>
      </w:r>
      <w:r w:rsidRPr="00941CEC">
        <w:rPr>
          <w:rFonts w:ascii="Times New Roman" w:hAnsi="Times New Roman" w:cs="Times New Roman"/>
          <w:sz w:val="20"/>
          <w:szCs w:val="20"/>
          <w:lang w:val="en-US"/>
        </w:rPr>
        <w:t>, for three deposition rates</w:t>
      </w:r>
      <w:r w:rsidR="00DB60E7" w:rsidRPr="00941CEC">
        <w:rPr>
          <w:rFonts w:ascii="Times New Roman" w:hAnsi="Times New Roman" w:cs="Times New Roman"/>
          <w:sz w:val="20"/>
          <w:szCs w:val="20"/>
          <w:lang w:val="en-US"/>
        </w:rPr>
        <w:t xml:space="preserve"> (labelled on the lines)</w:t>
      </w:r>
      <w:r w:rsidR="007D4DD7" w:rsidRPr="00941CEC">
        <w:rPr>
          <w:rFonts w:ascii="Times New Roman" w:hAnsi="Times New Roman" w:cs="Times New Roman"/>
          <w:sz w:val="20"/>
          <w:szCs w:val="20"/>
          <w:lang w:val="en-US"/>
        </w:rPr>
        <w:t xml:space="preserve"> by varying the silane and hydrogen flowrates</w:t>
      </w:r>
      <w:r w:rsidRPr="00941CEC">
        <w:rPr>
          <w:rFonts w:ascii="Times New Roman" w:hAnsi="Times New Roman" w:cs="Times New Roman"/>
          <w:sz w:val="20"/>
          <w:szCs w:val="20"/>
          <w:lang w:val="en-US"/>
        </w:rPr>
        <w:t>.</w:t>
      </w:r>
      <w:r w:rsidR="003749A5" w:rsidRPr="00941CEC">
        <w:rPr>
          <w:rFonts w:ascii="Times New Roman" w:hAnsi="Times New Roman" w:cs="Times New Roman"/>
          <w:sz w:val="20"/>
          <w:szCs w:val="20"/>
          <w:lang w:val="en-US"/>
        </w:rPr>
        <w:t xml:space="preserve"> The </w:t>
      </w:r>
      <w:r w:rsidR="00F223F6" w:rsidRPr="00941CEC">
        <w:rPr>
          <w:rFonts w:ascii="Times New Roman" w:hAnsi="Times New Roman" w:cs="Times New Roman"/>
          <w:sz w:val="20"/>
          <w:szCs w:val="20"/>
          <w:lang w:val="en-US"/>
        </w:rPr>
        <w:t>hydrogen</w:t>
      </w:r>
      <w:r w:rsidR="003749A5" w:rsidRPr="00941CEC">
        <w:rPr>
          <w:rFonts w:ascii="Times New Roman" w:hAnsi="Times New Roman" w:cs="Times New Roman"/>
          <w:sz w:val="20"/>
          <w:szCs w:val="20"/>
          <w:lang w:val="en-US"/>
        </w:rPr>
        <w:t xml:space="preserve"> dilution was 90% at 5 Pa pressure</w:t>
      </w:r>
      <w:r w:rsidR="00F223F6" w:rsidRPr="00941CEC">
        <w:rPr>
          <w:rFonts w:ascii="Times New Roman" w:hAnsi="Times New Roman" w:cs="Times New Roman"/>
          <w:sz w:val="20"/>
          <w:szCs w:val="20"/>
          <w:lang w:val="en-US"/>
        </w:rPr>
        <w:t>,</w:t>
      </w:r>
      <w:r w:rsidR="003749A5" w:rsidRPr="00941CEC">
        <w:rPr>
          <w:rFonts w:ascii="Times New Roman" w:hAnsi="Times New Roman" w:cs="Times New Roman"/>
          <w:sz w:val="20"/>
          <w:szCs w:val="20"/>
          <w:lang w:val="en-US"/>
        </w:rPr>
        <w:t xml:space="preserve"> and the ICP antenna RF power was 1 kW at 13.56 MHz.</w:t>
      </w:r>
    </w:p>
    <w:p w14:paraId="7D1EC950" w14:textId="77777777" w:rsidR="006E3470" w:rsidRPr="00941CEC" w:rsidRDefault="006E3470" w:rsidP="00D64A4B">
      <w:pPr>
        <w:spacing w:after="120" w:line="240" w:lineRule="auto"/>
        <w:ind w:firstLine="284"/>
        <w:jc w:val="center"/>
        <w:outlineLvl w:val="0"/>
        <w:rPr>
          <w:rFonts w:ascii="Times New Roman" w:hAnsi="Times New Roman" w:cs="Times New Roman"/>
          <w:sz w:val="20"/>
          <w:szCs w:val="20"/>
          <w:lang w:val="en-US"/>
        </w:rPr>
      </w:pPr>
    </w:p>
    <w:p w14:paraId="4B5ECC01" w14:textId="429A23CD" w:rsidR="00845BAF" w:rsidRPr="00941CEC" w:rsidRDefault="005F1515" w:rsidP="00D64A4B">
      <w:pPr>
        <w:spacing w:after="0" w:line="480" w:lineRule="auto"/>
        <w:ind w:firstLine="284"/>
        <w:rPr>
          <w:rFonts w:ascii="Times New Roman" w:hAnsi="Times New Roman" w:cs="Times New Roman"/>
          <w:sz w:val="24"/>
          <w:szCs w:val="24"/>
          <w:lang w:val="en-US"/>
        </w:rPr>
      </w:pPr>
      <w:r w:rsidRPr="00941CEC">
        <w:rPr>
          <w:rFonts w:ascii="Times New Roman" w:hAnsi="Times New Roman" w:cs="Times New Roman"/>
          <w:sz w:val="24"/>
          <w:szCs w:val="24"/>
          <w:lang w:val="en-US"/>
        </w:rPr>
        <w:t>Figure 6</w:t>
      </w:r>
      <w:r w:rsidR="00845BAF" w:rsidRPr="00941CEC">
        <w:rPr>
          <w:rFonts w:ascii="Times New Roman" w:hAnsi="Times New Roman" w:cs="Times New Roman"/>
          <w:sz w:val="24"/>
          <w:szCs w:val="24"/>
          <w:lang w:val="en-US"/>
        </w:rPr>
        <w:t xml:space="preserve"> illustrates the </w:t>
      </w:r>
      <w:r w:rsidR="00DA0C30" w:rsidRPr="00941CEC">
        <w:rPr>
          <w:rFonts w:ascii="Times New Roman" w:hAnsi="Times New Roman" w:cs="Times New Roman"/>
          <w:sz w:val="24"/>
          <w:szCs w:val="24"/>
          <w:lang w:val="en-US"/>
        </w:rPr>
        <w:t>influence</w:t>
      </w:r>
      <w:r w:rsidR="00845BAF" w:rsidRPr="00941CEC">
        <w:rPr>
          <w:rFonts w:ascii="Times New Roman" w:hAnsi="Times New Roman" w:cs="Times New Roman"/>
          <w:sz w:val="24"/>
          <w:szCs w:val="24"/>
          <w:lang w:val="en-US"/>
        </w:rPr>
        <w:t xml:space="preserve"> of the RF bias </w:t>
      </w:r>
      <w:r w:rsidR="008D76BD" w:rsidRPr="00941CEC">
        <w:rPr>
          <w:rFonts w:ascii="Times New Roman" w:hAnsi="Times New Roman" w:cs="Times New Roman"/>
          <w:sz w:val="24"/>
          <w:szCs w:val="24"/>
          <w:lang w:val="en-US"/>
        </w:rPr>
        <w:t xml:space="preserve">peak-to-peak </w:t>
      </w:r>
      <w:r w:rsidR="00EB0831" w:rsidRPr="00941CEC">
        <w:rPr>
          <w:rFonts w:ascii="Times New Roman" w:hAnsi="Times New Roman" w:cs="Times New Roman"/>
          <w:sz w:val="24"/>
          <w:szCs w:val="24"/>
          <w:lang w:val="en-US"/>
        </w:rPr>
        <w:t xml:space="preserve">voltage </w:t>
      </w:r>
      <w:r w:rsidR="00845BAF" w:rsidRPr="00941CEC">
        <w:rPr>
          <w:rFonts w:ascii="Times New Roman" w:hAnsi="Times New Roman" w:cs="Times New Roman"/>
          <w:sz w:val="24"/>
          <w:szCs w:val="24"/>
          <w:lang w:val="en-US"/>
        </w:rPr>
        <w:t xml:space="preserve">on the layer </w:t>
      </w:r>
      <w:r w:rsidR="00A66A05" w:rsidRPr="00941CEC">
        <w:rPr>
          <w:rFonts w:ascii="Times New Roman" w:hAnsi="Times New Roman" w:cs="Times New Roman"/>
          <w:sz w:val="24"/>
          <w:szCs w:val="24"/>
          <w:lang w:val="en-US"/>
        </w:rPr>
        <w:t>post-oxidation</w:t>
      </w:r>
      <w:r w:rsidR="00845BAF" w:rsidRPr="00941CEC">
        <w:rPr>
          <w:rFonts w:ascii="Times New Roman" w:hAnsi="Times New Roman" w:cs="Times New Roman"/>
          <w:sz w:val="24"/>
          <w:szCs w:val="24"/>
          <w:lang w:val="en-US"/>
        </w:rPr>
        <w:t xml:space="preserve"> for different deposition rates. The </w:t>
      </w:r>
      <w:r w:rsidR="00A66A05" w:rsidRPr="00941CEC">
        <w:rPr>
          <w:rFonts w:ascii="Times New Roman" w:hAnsi="Times New Roman" w:cs="Times New Roman"/>
          <w:sz w:val="24"/>
          <w:szCs w:val="24"/>
          <w:lang w:val="en-US"/>
        </w:rPr>
        <w:t xml:space="preserve">post-oxidation </w:t>
      </w:r>
      <w:r w:rsidR="00845BAF" w:rsidRPr="00941CEC">
        <w:rPr>
          <w:rFonts w:ascii="Times New Roman" w:hAnsi="Times New Roman" w:cs="Times New Roman"/>
          <w:sz w:val="24"/>
          <w:szCs w:val="24"/>
          <w:lang w:val="en-US"/>
        </w:rPr>
        <w:t>of each film is characterized here by the relative increase of the Si-O-Si peak after one week. For growth rates up to 1 nm/s</w:t>
      </w:r>
      <w:r w:rsidR="00CA4778" w:rsidRPr="00941CEC">
        <w:rPr>
          <w:rFonts w:ascii="Times New Roman" w:hAnsi="Times New Roman" w:cs="Times New Roman"/>
          <w:sz w:val="24"/>
          <w:szCs w:val="24"/>
          <w:lang w:val="en-US"/>
        </w:rPr>
        <w:t>,</w:t>
      </w:r>
      <w:r w:rsidR="00845BAF" w:rsidRPr="00941CEC">
        <w:rPr>
          <w:rFonts w:ascii="Times New Roman" w:hAnsi="Times New Roman" w:cs="Times New Roman"/>
          <w:sz w:val="24"/>
          <w:szCs w:val="24"/>
          <w:lang w:val="en-US"/>
        </w:rPr>
        <w:t xml:space="preserve"> a 200</w:t>
      </w:r>
      <w:r w:rsidR="00CA4778" w:rsidRPr="00941CEC">
        <w:rPr>
          <w:rFonts w:ascii="Times New Roman" w:hAnsi="Times New Roman" w:cs="Times New Roman"/>
          <w:sz w:val="24"/>
          <w:szCs w:val="24"/>
          <w:lang w:val="en-US"/>
        </w:rPr>
        <w:t xml:space="preserve"> </w:t>
      </w:r>
      <w:r w:rsidR="00845BAF" w:rsidRPr="00941CEC">
        <w:rPr>
          <w:rFonts w:ascii="Times New Roman" w:hAnsi="Times New Roman" w:cs="Times New Roman"/>
          <w:sz w:val="24"/>
          <w:szCs w:val="24"/>
          <w:lang w:val="en-US"/>
        </w:rPr>
        <w:t>V</w:t>
      </w:r>
      <w:r w:rsidR="00CA4778" w:rsidRPr="00941CEC">
        <w:rPr>
          <w:rFonts w:ascii="Times New Roman" w:hAnsi="Times New Roman" w:cs="Times New Roman"/>
          <w:sz w:val="24"/>
          <w:szCs w:val="24"/>
          <w:vertAlign w:val="subscript"/>
          <w:lang w:val="en-US"/>
        </w:rPr>
        <w:t>pp</w:t>
      </w:r>
      <w:r w:rsidR="00CA4778" w:rsidRPr="00941CEC">
        <w:rPr>
          <w:rFonts w:ascii="Times New Roman" w:hAnsi="Times New Roman" w:cs="Times New Roman"/>
          <w:sz w:val="24"/>
          <w:szCs w:val="24"/>
          <w:lang w:val="en-US"/>
        </w:rPr>
        <w:t xml:space="preserve"> RF bias</w:t>
      </w:r>
      <w:r w:rsidR="00845BAF" w:rsidRPr="00941CEC">
        <w:rPr>
          <w:rFonts w:ascii="Times New Roman" w:hAnsi="Times New Roman" w:cs="Times New Roman"/>
          <w:sz w:val="24"/>
          <w:szCs w:val="24"/>
          <w:lang w:val="en-US"/>
        </w:rPr>
        <w:t xml:space="preserve"> is sufficient to </w:t>
      </w:r>
      <w:r w:rsidR="00EB0831" w:rsidRPr="00941CEC">
        <w:rPr>
          <w:rFonts w:ascii="Times New Roman" w:hAnsi="Times New Roman" w:cs="Times New Roman"/>
          <w:sz w:val="24"/>
          <w:szCs w:val="24"/>
          <w:lang w:val="en-US"/>
        </w:rPr>
        <w:t xml:space="preserve">avoid </w:t>
      </w:r>
      <w:r w:rsidR="009F10F7" w:rsidRPr="00941CEC">
        <w:rPr>
          <w:rFonts w:ascii="Times New Roman" w:hAnsi="Times New Roman" w:cs="Times New Roman"/>
          <w:sz w:val="24"/>
          <w:szCs w:val="24"/>
          <w:lang w:val="en-US"/>
        </w:rPr>
        <w:t>post-oxidation</w:t>
      </w:r>
      <w:r w:rsidR="00845BAF" w:rsidRPr="00941CEC">
        <w:rPr>
          <w:rFonts w:ascii="Times New Roman" w:hAnsi="Times New Roman" w:cs="Times New Roman"/>
          <w:sz w:val="24"/>
          <w:szCs w:val="24"/>
          <w:lang w:val="en-US"/>
        </w:rPr>
        <w:t xml:space="preserve">. For higher rates, the same trend is </w:t>
      </w:r>
      <w:r w:rsidR="00845BAF" w:rsidRPr="00941CEC">
        <w:rPr>
          <w:rFonts w:ascii="Times New Roman" w:hAnsi="Times New Roman" w:cs="Times New Roman"/>
          <w:sz w:val="24"/>
          <w:szCs w:val="24"/>
          <w:lang w:val="en-US"/>
        </w:rPr>
        <w:lastRenderedPageBreak/>
        <w:t>observed</w:t>
      </w:r>
      <w:r w:rsidR="00906D7F" w:rsidRPr="00941CEC">
        <w:rPr>
          <w:rFonts w:ascii="Times New Roman" w:hAnsi="Times New Roman" w:cs="Times New Roman"/>
          <w:sz w:val="24"/>
          <w:szCs w:val="24"/>
          <w:lang w:val="en-US"/>
        </w:rPr>
        <w:t>,</w:t>
      </w:r>
      <w:r w:rsidR="00845BAF" w:rsidRPr="00941CEC">
        <w:rPr>
          <w:rFonts w:ascii="Times New Roman" w:hAnsi="Times New Roman" w:cs="Times New Roman"/>
          <w:sz w:val="24"/>
          <w:szCs w:val="24"/>
          <w:lang w:val="en-US"/>
        </w:rPr>
        <w:t xml:space="preserve"> but </w:t>
      </w:r>
      <w:r w:rsidR="00CA4778" w:rsidRPr="00941CEC">
        <w:rPr>
          <w:rFonts w:ascii="Times New Roman" w:hAnsi="Times New Roman" w:cs="Times New Roman"/>
          <w:sz w:val="24"/>
          <w:szCs w:val="24"/>
          <w:lang w:val="en-US"/>
        </w:rPr>
        <w:t>higher</w:t>
      </w:r>
      <w:r w:rsidR="00845BAF" w:rsidRPr="00941CEC">
        <w:rPr>
          <w:rFonts w:ascii="Times New Roman" w:hAnsi="Times New Roman" w:cs="Times New Roman"/>
          <w:sz w:val="24"/>
          <w:szCs w:val="24"/>
          <w:lang w:val="en-US"/>
        </w:rPr>
        <w:t xml:space="preserve"> voltages should probably be applied to </w:t>
      </w:r>
      <w:r w:rsidR="00C7209A" w:rsidRPr="00941CEC">
        <w:rPr>
          <w:rFonts w:ascii="Times New Roman" w:hAnsi="Times New Roman" w:cs="Times New Roman"/>
          <w:sz w:val="24"/>
          <w:szCs w:val="24"/>
          <w:lang w:val="en-US"/>
        </w:rPr>
        <w:t>suppress post-oxidation</w:t>
      </w:r>
      <w:r w:rsidR="00845BAF" w:rsidRPr="00941CEC">
        <w:rPr>
          <w:rFonts w:ascii="Times New Roman" w:hAnsi="Times New Roman" w:cs="Times New Roman"/>
          <w:sz w:val="24"/>
          <w:szCs w:val="24"/>
          <w:lang w:val="en-US"/>
        </w:rPr>
        <w:t>, unless the ion energy becomes so high that ion bombardment damage occurs</w:t>
      </w:r>
      <w:r w:rsidR="004612A2" w:rsidRPr="00941CEC">
        <w:rPr>
          <w:rFonts w:ascii="Times New Roman" w:hAnsi="Times New Roman" w:cs="Times New Roman"/>
          <w:sz w:val="24"/>
          <w:szCs w:val="24"/>
          <w:lang w:val="en-US"/>
        </w:rPr>
        <w:t xml:space="preserve"> [</w:t>
      </w:r>
      <w:r w:rsidR="00A6590D" w:rsidRPr="00941CEC">
        <w:rPr>
          <w:rFonts w:ascii="Times New Roman" w:hAnsi="Times New Roman" w:cs="Times New Roman"/>
          <w:sz w:val="24"/>
          <w:szCs w:val="24"/>
          <w:lang w:val="en-US"/>
        </w:rPr>
        <w:t>44</w:t>
      </w:r>
      <w:r w:rsidR="004612A2" w:rsidRPr="00941CEC">
        <w:rPr>
          <w:rFonts w:ascii="Times New Roman" w:hAnsi="Times New Roman" w:cs="Times New Roman"/>
          <w:sz w:val="24"/>
          <w:szCs w:val="24"/>
          <w:lang w:val="en-US"/>
        </w:rPr>
        <w:t>]</w:t>
      </w:r>
      <w:r w:rsidR="00845BAF" w:rsidRPr="00941CEC">
        <w:rPr>
          <w:rFonts w:ascii="Times New Roman" w:hAnsi="Times New Roman" w:cs="Times New Roman"/>
          <w:sz w:val="24"/>
          <w:szCs w:val="24"/>
          <w:lang w:val="en-US"/>
        </w:rPr>
        <w:t>.</w:t>
      </w:r>
    </w:p>
    <w:p w14:paraId="4800525D" w14:textId="49B82742" w:rsidR="00E33740" w:rsidRPr="00941CEC" w:rsidRDefault="00577983" w:rsidP="00D64A4B">
      <w:pPr>
        <w:spacing w:after="0" w:line="480" w:lineRule="auto"/>
        <w:ind w:firstLine="284"/>
        <w:rPr>
          <w:rFonts w:ascii="Times New Roman" w:hAnsi="Times New Roman" w:cs="Times New Roman"/>
          <w:sz w:val="24"/>
          <w:szCs w:val="24"/>
          <w:lang w:val="en-US"/>
        </w:rPr>
      </w:pPr>
      <w:r w:rsidRPr="00941CEC">
        <w:rPr>
          <w:rFonts w:ascii="Times New Roman" w:hAnsi="Times New Roman" w:cs="Times New Roman"/>
          <w:sz w:val="24"/>
          <w:szCs w:val="24"/>
          <w:lang w:val="en-US"/>
        </w:rPr>
        <w:t>Films of</w:t>
      </w:r>
      <w:r w:rsidR="00845BAF" w:rsidRPr="00941CEC">
        <w:rPr>
          <w:rFonts w:ascii="Times New Roman" w:hAnsi="Times New Roman" w:cs="Times New Roman"/>
          <w:sz w:val="24"/>
          <w:szCs w:val="24"/>
          <w:lang w:val="en-US"/>
        </w:rPr>
        <w:t xml:space="preserve"> µc-Si:H </w:t>
      </w:r>
      <w:r w:rsidR="00E46574" w:rsidRPr="00941CEC">
        <w:rPr>
          <w:rFonts w:ascii="Times New Roman" w:hAnsi="Times New Roman" w:cs="Times New Roman"/>
          <w:sz w:val="24"/>
          <w:szCs w:val="24"/>
          <w:lang w:val="en-US"/>
        </w:rPr>
        <w:t>were</w:t>
      </w:r>
      <w:r w:rsidR="00845BAF" w:rsidRPr="00941CEC">
        <w:rPr>
          <w:rFonts w:ascii="Times New Roman" w:hAnsi="Times New Roman" w:cs="Times New Roman"/>
          <w:sz w:val="24"/>
          <w:szCs w:val="24"/>
          <w:lang w:val="en-US"/>
        </w:rPr>
        <w:t xml:space="preserve"> also investigated </w:t>
      </w:r>
      <w:r w:rsidR="00473B30" w:rsidRPr="00941CEC">
        <w:rPr>
          <w:rFonts w:ascii="Times New Roman" w:hAnsi="Times New Roman" w:cs="Times New Roman"/>
          <w:sz w:val="24"/>
          <w:szCs w:val="24"/>
          <w:lang w:val="en-US"/>
        </w:rPr>
        <w:t xml:space="preserve">by </w:t>
      </w:r>
      <w:r w:rsidR="00817B43" w:rsidRPr="00941CEC">
        <w:rPr>
          <w:rFonts w:ascii="Times New Roman" w:hAnsi="Times New Roman" w:cs="Times New Roman"/>
          <w:sz w:val="24"/>
          <w:szCs w:val="24"/>
          <w:lang w:val="en-US"/>
        </w:rPr>
        <w:t xml:space="preserve">measuring </w:t>
      </w:r>
      <w:r w:rsidRPr="00941CEC">
        <w:rPr>
          <w:rFonts w:ascii="Times New Roman" w:hAnsi="Times New Roman" w:cs="Times New Roman"/>
          <w:sz w:val="24"/>
          <w:szCs w:val="24"/>
          <w:lang w:val="en-US"/>
        </w:rPr>
        <w:t xml:space="preserve">their </w:t>
      </w:r>
      <w:r w:rsidR="00C119E7" w:rsidRPr="00941CEC">
        <w:rPr>
          <w:rFonts w:ascii="Times New Roman" w:hAnsi="Times New Roman" w:cs="Times New Roman"/>
          <w:sz w:val="24"/>
          <w:szCs w:val="24"/>
          <w:lang w:val="en-US"/>
        </w:rPr>
        <w:t>refractive index</w:t>
      </w:r>
      <w:r w:rsidR="001B3E01" w:rsidRPr="00941CEC">
        <w:rPr>
          <w:rFonts w:ascii="Times New Roman" w:hAnsi="Times New Roman" w:cs="Times New Roman"/>
          <w:sz w:val="24"/>
          <w:szCs w:val="24"/>
          <w:lang w:val="en-US"/>
        </w:rPr>
        <w:t xml:space="preserve"> </w:t>
      </w:r>
      <w:r w:rsidR="00E46574" w:rsidRPr="00941CEC">
        <w:rPr>
          <w:rFonts w:ascii="Times New Roman" w:hAnsi="Times New Roman" w:cs="Times New Roman"/>
          <w:sz w:val="24"/>
          <w:szCs w:val="24"/>
          <w:lang w:val="en-US"/>
        </w:rPr>
        <w:t>which</w:t>
      </w:r>
      <w:r w:rsidR="006E2A85" w:rsidRPr="00941CEC">
        <w:rPr>
          <w:rFonts w:ascii="Times New Roman" w:hAnsi="Times New Roman" w:cs="Times New Roman"/>
          <w:sz w:val="24"/>
          <w:szCs w:val="24"/>
          <w:lang w:val="en-US"/>
        </w:rPr>
        <w:t xml:space="preserve"> </w:t>
      </w:r>
      <w:r w:rsidR="008822AE" w:rsidRPr="00941CEC">
        <w:rPr>
          <w:rFonts w:ascii="Times New Roman" w:hAnsi="Times New Roman" w:cs="Times New Roman"/>
          <w:sz w:val="24"/>
          <w:szCs w:val="24"/>
          <w:lang w:val="en-US"/>
        </w:rPr>
        <w:t xml:space="preserve">can be </w:t>
      </w:r>
      <w:r w:rsidR="00E46574" w:rsidRPr="00941CEC">
        <w:rPr>
          <w:rFonts w:ascii="Times New Roman" w:hAnsi="Times New Roman" w:cs="Times New Roman"/>
          <w:sz w:val="24"/>
          <w:szCs w:val="24"/>
          <w:lang w:val="en-US"/>
        </w:rPr>
        <w:t>interpreted</w:t>
      </w:r>
      <w:r w:rsidR="008822AE" w:rsidRPr="00941CEC">
        <w:rPr>
          <w:rFonts w:ascii="Times New Roman" w:hAnsi="Times New Roman" w:cs="Times New Roman"/>
          <w:sz w:val="24"/>
          <w:szCs w:val="24"/>
          <w:lang w:val="en-US"/>
        </w:rPr>
        <w:t xml:space="preserve"> using the Bruggeman </w:t>
      </w:r>
      <w:r w:rsidR="00817B43" w:rsidRPr="00941CEC">
        <w:rPr>
          <w:rFonts w:ascii="Times New Roman" w:hAnsi="Times New Roman" w:cs="Times New Roman"/>
          <w:sz w:val="24"/>
          <w:szCs w:val="24"/>
          <w:lang w:val="en-US"/>
        </w:rPr>
        <w:t>E</w:t>
      </w:r>
      <w:r w:rsidR="008822AE" w:rsidRPr="00941CEC">
        <w:rPr>
          <w:rFonts w:ascii="Times New Roman" w:hAnsi="Times New Roman" w:cs="Times New Roman"/>
          <w:sz w:val="24"/>
          <w:szCs w:val="24"/>
          <w:lang w:val="en-US"/>
        </w:rPr>
        <w:t>f</w:t>
      </w:r>
      <w:r w:rsidR="00DC745B" w:rsidRPr="00941CEC">
        <w:rPr>
          <w:rFonts w:ascii="Times New Roman" w:hAnsi="Times New Roman" w:cs="Times New Roman"/>
          <w:sz w:val="24"/>
          <w:szCs w:val="24"/>
          <w:lang w:val="en-US"/>
        </w:rPr>
        <w:t xml:space="preserve">fective </w:t>
      </w:r>
      <w:r w:rsidR="00817B43" w:rsidRPr="00941CEC">
        <w:rPr>
          <w:rFonts w:ascii="Times New Roman" w:hAnsi="Times New Roman" w:cs="Times New Roman"/>
          <w:sz w:val="24"/>
          <w:szCs w:val="24"/>
          <w:lang w:val="en-US"/>
        </w:rPr>
        <w:t>M</w:t>
      </w:r>
      <w:r w:rsidR="00DC745B" w:rsidRPr="00941CEC">
        <w:rPr>
          <w:rFonts w:ascii="Times New Roman" w:hAnsi="Times New Roman" w:cs="Times New Roman"/>
          <w:sz w:val="24"/>
          <w:szCs w:val="24"/>
          <w:lang w:val="en-US"/>
        </w:rPr>
        <w:t xml:space="preserve">edium </w:t>
      </w:r>
      <w:r w:rsidR="00817B43" w:rsidRPr="00941CEC">
        <w:rPr>
          <w:rFonts w:ascii="Times New Roman" w:hAnsi="Times New Roman" w:cs="Times New Roman"/>
          <w:sz w:val="24"/>
          <w:szCs w:val="24"/>
          <w:lang w:val="en-US"/>
        </w:rPr>
        <w:t>A</w:t>
      </w:r>
      <w:r w:rsidR="00DC745B" w:rsidRPr="00941CEC">
        <w:rPr>
          <w:rFonts w:ascii="Times New Roman" w:hAnsi="Times New Roman" w:cs="Times New Roman"/>
          <w:sz w:val="24"/>
          <w:szCs w:val="24"/>
          <w:lang w:val="en-US"/>
        </w:rPr>
        <w:t>pproximation</w:t>
      </w:r>
      <w:r w:rsidR="00E46574" w:rsidRPr="00941CEC">
        <w:rPr>
          <w:rFonts w:ascii="Times New Roman" w:hAnsi="Times New Roman" w:cs="Times New Roman"/>
          <w:sz w:val="24"/>
          <w:szCs w:val="24"/>
          <w:lang w:val="en-US"/>
        </w:rPr>
        <w:t xml:space="preserve"> </w:t>
      </w:r>
      <w:r w:rsidR="00593BAD" w:rsidRPr="00941CEC">
        <w:rPr>
          <w:rFonts w:ascii="Times New Roman" w:hAnsi="Times New Roman" w:cs="Times New Roman"/>
          <w:sz w:val="24"/>
          <w:szCs w:val="24"/>
          <w:lang w:val="en-US"/>
        </w:rPr>
        <w:t>[</w:t>
      </w:r>
      <w:r w:rsidR="00A13F89" w:rsidRPr="00941CEC">
        <w:rPr>
          <w:rFonts w:ascii="Times New Roman" w:hAnsi="Times New Roman" w:cs="Times New Roman"/>
          <w:sz w:val="24"/>
          <w:szCs w:val="24"/>
          <w:lang w:val="en-US"/>
        </w:rPr>
        <w:t>56</w:t>
      </w:r>
      <w:r w:rsidR="00593BAD" w:rsidRPr="00941CEC">
        <w:rPr>
          <w:rFonts w:ascii="Times New Roman" w:hAnsi="Times New Roman" w:cs="Times New Roman"/>
          <w:sz w:val="24"/>
          <w:szCs w:val="24"/>
          <w:lang w:val="en-US"/>
        </w:rPr>
        <w:t>]</w:t>
      </w:r>
      <w:r w:rsidR="00191C8A" w:rsidRPr="00941CEC">
        <w:rPr>
          <w:rFonts w:ascii="Times New Roman" w:hAnsi="Times New Roman" w:cs="Times New Roman"/>
          <w:sz w:val="24"/>
          <w:szCs w:val="24"/>
          <w:lang w:val="en-US"/>
        </w:rPr>
        <w:t xml:space="preserve">. </w:t>
      </w:r>
      <w:r w:rsidR="0068191B" w:rsidRPr="00941CEC">
        <w:rPr>
          <w:rFonts w:ascii="Times New Roman" w:hAnsi="Times New Roman" w:cs="Times New Roman"/>
          <w:sz w:val="24"/>
          <w:szCs w:val="24"/>
          <w:lang w:val="en-US"/>
        </w:rPr>
        <w:t>Using the</w:t>
      </w:r>
      <w:r w:rsidR="00817B43" w:rsidRPr="00941CEC">
        <w:rPr>
          <w:rFonts w:ascii="Times New Roman" w:hAnsi="Times New Roman" w:cs="Times New Roman"/>
          <w:sz w:val="24"/>
          <w:szCs w:val="24"/>
          <w:lang w:val="en-US"/>
        </w:rPr>
        <w:t xml:space="preserve"> technique</w:t>
      </w:r>
      <w:r w:rsidR="0068191B" w:rsidRPr="00941CEC">
        <w:rPr>
          <w:rFonts w:ascii="Times New Roman" w:hAnsi="Times New Roman" w:cs="Times New Roman"/>
          <w:sz w:val="24"/>
          <w:szCs w:val="24"/>
          <w:lang w:val="en-US"/>
        </w:rPr>
        <w:t xml:space="preserve"> of Astrova and Tolmachev [55]</w:t>
      </w:r>
      <w:r w:rsidR="00817B43" w:rsidRPr="00941CEC">
        <w:rPr>
          <w:rFonts w:ascii="Times New Roman" w:hAnsi="Times New Roman" w:cs="Times New Roman"/>
          <w:sz w:val="24"/>
          <w:szCs w:val="24"/>
          <w:lang w:val="en-US"/>
        </w:rPr>
        <w:t xml:space="preserve">, </w:t>
      </w:r>
      <w:r w:rsidR="000570D1" w:rsidRPr="00941CEC">
        <w:rPr>
          <w:rFonts w:ascii="Times New Roman" w:hAnsi="Times New Roman" w:cs="Times New Roman"/>
          <w:sz w:val="24"/>
          <w:szCs w:val="24"/>
          <w:lang w:val="en-US"/>
        </w:rPr>
        <w:t>the</w:t>
      </w:r>
      <w:r w:rsidR="008F67A6" w:rsidRPr="00941CEC">
        <w:rPr>
          <w:rFonts w:ascii="Times New Roman" w:hAnsi="Times New Roman" w:cs="Times New Roman"/>
          <w:sz w:val="24"/>
          <w:szCs w:val="24"/>
          <w:lang w:val="en-US"/>
        </w:rPr>
        <w:t xml:space="preserve"> volume fract</w:t>
      </w:r>
      <w:r w:rsidR="00817B43" w:rsidRPr="00941CEC">
        <w:rPr>
          <w:rFonts w:ascii="Times New Roman" w:hAnsi="Times New Roman" w:cs="Times New Roman"/>
          <w:sz w:val="24"/>
          <w:szCs w:val="24"/>
          <w:lang w:val="en-US"/>
        </w:rPr>
        <w:t>ions of the film</w:t>
      </w:r>
      <w:r w:rsidR="008F67A6" w:rsidRPr="00941CEC">
        <w:rPr>
          <w:rFonts w:ascii="Times New Roman" w:hAnsi="Times New Roman" w:cs="Times New Roman"/>
          <w:sz w:val="24"/>
          <w:szCs w:val="24"/>
          <w:lang w:val="en-US"/>
        </w:rPr>
        <w:t xml:space="preserve"> are deduced </w:t>
      </w:r>
      <w:r w:rsidR="007417B2" w:rsidRPr="00941CEC">
        <w:rPr>
          <w:rFonts w:ascii="Times New Roman" w:hAnsi="Times New Roman" w:cs="Times New Roman"/>
          <w:sz w:val="24"/>
          <w:szCs w:val="24"/>
          <w:lang w:val="en-US"/>
        </w:rPr>
        <w:t xml:space="preserve">by making some </w:t>
      </w:r>
      <w:r w:rsidR="00021A02" w:rsidRPr="00941CEC">
        <w:rPr>
          <w:rFonts w:ascii="Times New Roman" w:hAnsi="Times New Roman" w:cs="Times New Roman"/>
          <w:sz w:val="24"/>
          <w:szCs w:val="24"/>
          <w:lang w:val="en-US"/>
        </w:rPr>
        <w:t>assumptions</w:t>
      </w:r>
      <w:r w:rsidR="007417B2" w:rsidRPr="00941CEC">
        <w:rPr>
          <w:rFonts w:ascii="Times New Roman" w:hAnsi="Times New Roman" w:cs="Times New Roman"/>
          <w:sz w:val="24"/>
          <w:szCs w:val="24"/>
          <w:lang w:val="en-US"/>
        </w:rPr>
        <w:t xml:space="preserve"> based on the known propertie</w:t>
      </w:r>
      <w:r w:rsidR="00F801D5" w:rsidRPr="00941CEC">
        <w:rPr>
          <w:rFonts w:ascii="Times New Roman" w:hAnsi="Times New Roman" w:cs="Times New Roman"/>
          <w:sz w:val="24"/>
          <w:szCs w:val="24"/>
          <w:lang w:val="en-US"/>
        </w:rPr>
        <w:t>s of silic</w:t>
      </w:r>
      <w:r w:rsidR="00683559" w:rsidRPr="00941CEC">
        <w:rPr>
          <w:rFonts w:ascii="Times New Roman" w:hAnsi="Times New Roman" w:cs="Times New Roman"/>
          <w:sz w:val="24"/>
          <w:szCs w:val="24"/>
          <w:lang w:val="en-US"/>
        </w:rPr>
        <w:t>on and silicon oxide, for example, that oxidation of silicon produces a factor 2.27 increase in volume [</w:t>
      </w:r>
      <w:r w:rsidR="00A6590D" w:rsidRPr="00941CEC">
        <w:rPr>
          <w:rFonts w:ascii="Times New Roman" w:hAnsi="Times New Roman" w:cs="Times New Roman"/>
          <w:sz w:val="24"/>
          <w:szCs w:val="24"/>
          <w:lang w:val="en-US"/>
        </w:rPr>
        <w:t>55</w:t>
      </w:r>
      <w:r w:rsidR="00683559" w:rsidRPr="00941CEC">
        <w:rPr>
          <w:rFonts w:ascii="Times New Roman" w:hAnsi="Times New Roman" w:cs="Times New Roman"/>
          <w:sz w:val="24"/>
          <w:szCs w:val="24"/>
          <w:lang w:val="en-US"/>
        </w:rPr>
        <w:t>]</w:t>
      </w:r>
      <w:r w:rsidR="000570D1" w:rsidRPr="00941CEC">
        <w:rPr>
          <w:rFonts w:ascii="Times New Roman" w:hAnsi="Times New Roman" w:cs="Times New Roman"/>
          <w:sz w:val="24"/>
          <w:szCs w:val="24"/>
          <w:lang w:val="en-US"/>
        </w:rPr>
        <w:t>. In this w</w:t>
      </w:r>
      <w:r w:rsidR="00CD2515" w:rsidRPr="00941CEC">
        <w:rPr>
          <w:rFonts w:ascii="Times New Roman" w:hAnsi="Times New Roman" w:cs="Times New Roman"/>
          <w:sz w:val="24"/>
          <w:szCs w:val="24"/>
          <w:lang w:val="en-US"/>
        </w:rPr>
        <w:t>ay, the silicon volume fraction</w:t>
      </w:r>
      <w:r w:rsidR="000570D1" w:rsidRPr="00941CEC">
        <w:rPr>
          <w:rFonts w:ascii="Times New Roman" w:hAnsi="Times New Roman" w:cs="Times New Roman"/>
          <w:sz w:val="24"/>
          <w:szCs w:val="24"/>
          <w:lang w:val="en-US"/>
        </w:rPr>
        <w:t xml:space="preserve"> an</w:t>
      </w:r>
      <w:r w:rsidR="00CD2515" w:rsidRPr="00941CEC">
        <w:rPr>
          <w:rFonts w:ascii="Times New Roman" w:hAnsi="Times New Roman" w:cs="Times New Roman"/>
          <w:sz w:val="24"/>
          <w:szCs w:val="24"/>
          <w:lang w:val="en-US"/>
        </w:rPr>
        <w:t>d the volume of porous fraction</w:t>
      </w:r>
      <w:r w:rsidR="000570D1" w:rsidRPr="00941CEC">
        <w:rPr>
          <w:rFonts w:ascii="Times New Roman" w:hAnsi="Times New Roman" w:cs="Times New Roman"/>
          <w:sz w:val="24"/>
          <w:szCs w:val="24"/>
          <w:lang w:val="en-US"/>
        </w:rPr>
        <w:t xml:space="preserve"> can be estimate</w:t>
      </w:r>
      <w:r w:rsidR="00642C20" w:rsidRPr="00941CEC">
        <w:rPr>
          <w:rFonts w:ascii="Times New Roman" w:hAnsi="Times New Roman" w:cs="Times New Roman"/>
          <w:sz w:val="24"/>
          <w:szCs w:val="24"/>
          <w:lang w:val="en-US"/>
        </w:rPr>
        <w:t>d</w:t>
      </w:r>
      <w:r w:rsidR="00D66601" w:rsidRPr="00941CEC">
        <w:rPr>
          <w:rFonts w:ascii="Times New Roman" w:hAnsi="Times New Roman" w:cs="Times New Roman"/>
          <w:sz w:val="24"/>
          <w:szCs w:val="24"/>
          <w:lang w:val="en-US"/>
        </w:rPr>
        <w:t xml:space="preserve">: </w:t>
      </w:r>
      <w:r w:rsidR="00D66601" w:rsidRPr="00941CEC">
        <w:rPr>
          <w:rFonts w:ascii="Times New Roman" w:eastAsiaTheme="minorEastAsia" w:hAnsi="Times New Roman" w:cs="Times New Roman"/>
          <w:sz w:val="24"/>
          <w:szCs w:val="24"/>
          <w:lang w:val="en-US"/>
        </w:rPr>
        <w:t>I</w:t>
      </w:r>
      <w:r w:rsidR="002C30DA" w:rsidRPr="00941CEC">
        <w:rPr>
          <w:rFonts w:ascii="Times New Roman" w:eastAsiaTheme="minorEastAsia" w:hAnsi="Times New Roman" w:cs="Times New Roman"/>
          <w:sz w:val="24"/>
          <w:szCs w:val="24"/>
          <w:lang w:val="en-US"/>
        </w:rPr>
        <w:t>f</w:t>
      </w:r>
      <w:r w:rsidR="00AA78D7" w:rsidRPr="00941CEC">
        <w:rPr>
          <w:rFonts w:ascii="Times New Roman" w:eastAsiaTheme="minorEastAsia" w:hAnsi="Times New Roman" w:cs="Times New Roman"/>
          <w:sz w:val="24"/>
          <w:szCs w:val="24"/>
          <w:lang w:val="en-US"/>
        </w:rPr>
        <w:t xml:space="preserve"> </w:t>
      </w:r>
      <w:r w:rsidR="00AA78D7" w:rsidRPr="00941CEC">
        <w:rPr>
          <w:rFonts w:ascii="Times New Roman" w:eastAsiaTheme="minorEastAsia" w:hAnsi="Times New Roman" w:cs="Times New Roman"/>
          <w:i/>
          <w:sz w:val="24"/>
          <w:szCs w:val="24"/>
          <w:lang w:val="en-US"/>
        </w:rPr>
        <w:t>f</w:t>
      </w:r>
      <w:r w:rsidR="00AA78D7" w:rsidRPr="00941CEC">
        <w:rPr>
          <w:rFonts w:ascii="Times New Roman" w:eastAsiaTheme="minorEastAsia" w:hAnsi="Times New Roman" w:cs="Times New Roman"/>
          <w:sz w:val="24"/>
          <w:szCs w:val="24"/>
          <w:lang w:val="en-US"/>
        </w:rPr>
        <w:t xml:space="preserve"> is the silicon volume fraction before oxidation,</w:t>
      </w:r>
      <w:r w:rsidR="002C30DA" w:rsidRPr="00941CEC">
        <w:rPr>
          <w:rFonts w:ascii="Times New Roman" w:eastAsiaTheme="minorEastAsia" w:hAnsi="Times New Roman" w:cs="Times New Roman"/>
          <w:sz w:val="24"/>
          <w:szCs w:val="24"/>
          <w:lang w:val="en-US"/>
        </w:rPr>
        <w:t xml:space="preserve"> and</w:t>
      </w:r>
      <w:r w:rsidR="00AA78D7" w:rsidRPr="00941CEC">
        <w:rPr>
          <w:rFonts w:ascii="Times New Roman" w:eastAsiaTheme="minorEastAsia" w:hAnsi="Times New Roman" w:cs="Times New Roman"/>
          <w:sz w:val="24"/>
          <w:szCs w:val="24"/>
          <w:lang w:val="en-US"/>
        </w:rPr>
        <w:t xml:space="preserve"> </w:t>
      </w:r>
      <w:r w:rsidR="00AA78D7" w:rsidRPr="00941CEC">
        <w:rPr>
          <w:rFonts w:ascii="Times New Roman" w:eastAsiaTheme="minorEastAsia" w:hAnsi="Times New Roman" w:cs="Times New Roman"/>
          <w:i/>
          <w:sz w:val="24"/>
          <w:szCs w:val="24"/>
          <w:lang w:val="en-US"/>
        </w:rPr>
        <w:t>x</w:t>
      </w:r>
      <w:r w:rsidR="00AA78D7" w:rsidRPr="00941CEC">
        <w:rPr>
          <w:rFonts w:ascii="Times New Roman" w:eastAsiaTheme="minorEastAsia" w:hAnsi="Times New Roman" w:cs="Times New Roman"/>
          <w:sz w:val="24"/>
          <w:szCs w:val="24"/>
          <w:lang w:val="en-US"/>
        </w:rPr>
        <w:t xml:space="preserve"> is the </w:t>
      </w:r>
      <w:r w:rsidR="00683559" w:rsidRPr="00941CEC">
        <w:rPr>
          <w:rFonts w:ascii="Times New Roman" w:eastAsiaTheme="minorEastAsia" w:hAnsi="Times New Roman" w:cs="Times New Roman"/>
          <w:sz w:val="24"/>
          <w:szCs w:val="24"/>
          <w:lang w:val="en-US"/>
        </w:rPr>
        <w:t>part</w:t>
      </w:r>
      <w:r w:rsidR="00AA78D7" w:rsidRPr="00941CEC">
        <w:rPr>
          <w:rFonts w:ascii="Times New Roman" w:eastAsiaTheme="minorEastAsia" w:hAnsi="Times New Roman" w:cs="Times New Roman"/>
          <w:sz w:val="24"/>
          <w:szCs w:val="24"/>
          <w:lang w:val="en-US"/>
        </w:rPr>
        <w:t xml:space="preserve"> of silicon converted to silicon oxide occupying a volume 2.27</w:t>
      </w:r>
      <w:r w:rsidR="00AA78D7" w:rsidRPr="00941CEC">
        <w:rPr>
          <w:rFonts w:ascii="Times New Roman" w:eastAsiaTheme="minorEastAsia" w:hAnsi="Times New Roman" w:cs="Times New Roman"/>
          <w:i/>
          <w:sz w:val="24"/>
          <w:szCs w:val="24"/>
          <w:lang w:val="en-US"/>
        </w:rPr>
        <w:t>x</w:t>
      </w:r>
      <w:r w:rsidR="00AA78D7" w:rsidRPr="00941CEC">
        <w:rPr>
          <w:rFonts w:ascii="Times New Roman" w:eastAsiaTheme="minorEastAsia" w:hAnsi="Times New Roman" w:cs="Times New Roman"/>
          <w:sz w:val="24"/>
          <w:szCs w:val="24"/>
          <w:lang w:val="en-US"/>
        </w:rPr>
        <w:t xml:space="preserve">, </w:t>
      </w:r>
      <w:r w:rsidR="00642C20" w:rsidRPr="00941CEC">
        <w:rPr>
          <w:rFonts w:ascii="Times New Roman" w:eastAsiaTheme="minorEastAsia" w:hAnsi="Times New Roman" w:cs="Times New Roman"/>
          <w:sz w:val="24"/>
          <w:szCs w:val="24"/>
          <w:lang w:val="en-US"/>
        </w:rPr>
        <w:t xml:space="preserve">then the post-oxidized layer is composed of volume fractions </w:t>
      </w:r>
      <m:oMath>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f-x</m:t>
            </m:r>
          </m:e>
        </m:d>
      </m:oMath>
      <w:r w:rsidR="00683559" w:rsidRPr="00941CEC">
        <w:rPr>
          <w:rFonts w:ascii="Times New Roman" w:eastAsiaTheme="minorEastAsia" w:hAnsi="Times New Roman" w:cs="Times New Roman"/>
          <w:sz w:val="24"/>
          <w:szCs w:val="24"/>
          <w:lang w:val="en-US"/>
        </w:rPr>
        <w:t xml:space="preserve"> of silicon,</w:t>
      </w:r>
      <w:r w:rsidR="00A133A0" w:rsidRPr="00941CEC">
        <w:rPr>
          <w:rFonts w:ascii="Times New Roman" w:eastAsiaTheme="minorEastAsia" w:hAnsi="Times New Roman" w:cs="Times New Roman"/>
          <w:sz w:val="24"/>
          <w:szCs w:val="24"/>
          <w:lang w:val="en-US"/>
        </w:rPr>
        <w:t xml:space="preserve"> and</w:t>
      </w:r>
      <w:r w:rsidR="00683559" w:rsidRPr="00941CEC">
        <w:rPr>
          <w:rFonts w:ascii="Times New Roman" w:eastAsiaTheme="minorEastAsia" w:hAnsi="Times New Roman" w:cs="Times New Roman"/>
          <w:sz w:val="24"/>
          <w:szCs w:val="24"/>
          <w:lang w:val="en-US"/>
        </w:rPr>
        <w:t xml:space="preserve"> 2.27</w:t>
      </w:r>
      <w:r w:rsidR="00683559" w:rsidRPr="00941CEC">
        <w:rPr>
          <w:rFonts w:ascii="Times New Roman" w:eastAsiaTheme="minorEastAsia" w:hAnsi="Times New Roman" w:cs="Times New Roman"/>
          <w:i/>
          <w:sz w:val="24"/>
          <w:szCs w:val="24"/>
          <w:lang w:val="en-US"/>
        </w:rPr>
        <w:t xml:space="preserve">x </w:t>
      </w:r>
      <w:r w:rsidR="00471CAC" w:rsidRPr="00941CEC">
        <w:rPr>
          <w:rFonts w:ascii="Times New Roman" w:eastAsiaTheme="minorEastAsia" w:hAnsi="Times New Roman" w:cs="Times New Roman"/>
          <w:sz w:val="24"/>
          <w:szCs w:val="24"/>
          <w:lang w:val="en-US"/>
        </w:rPr>
        <w:t>of silicon oxide. T</w:t>
      </w:r>
      <w:r w:rsidR="008F40A6" w:rsidRPr="00941CEC">
        <w:rPr>
          <w:rFonts w:ascii="Times New Roman" w:eastAsiaTheme="minorEastAsia" w:hAnsi="Times New Roman" w:cs="Times New Roman"/>
          <w:sz w:val="24"/>
          <w:szCs w:val="24"/>
          <w:lang w:val="en-US"/>
        </w:rPr>
        <w:t>herefore</w:t>
      </w:r>
      <w:r w:rsidR="00471CAC" w:rsidRPr="00941CEC">
        <w:rPr>
          <w:rFonts w:ascii="Times New Roman" w:eastAsiaTheme="minorEastAsia" w:hAnsi="Times New Roman" w:cs="Times New Roman"/>
          <w:sz w:val="24"/>
          <w:szCs w:val="24"/>
          <w:lang w:val="en-US"/>
        </w:rPr>
        <w:t xml:space="preserve">, </w:t>
      </w:r>
      <w:r w:rsidR="0018168C" w:rsidRPr="00941CEC">
        <w:rPr>
          <w:rFonts w:ascii="Times New Roman" w:eastAsiaTheme="minorEastAsia" w:hAnsi="Times New Roman" w:cs="Times New Roman"/>
          <w:sz w:val="24"/>
          <w:szCs w:val="24"/>
          <w:lang w:val="en-US"/>
        </w:rPr>
        <w:t>the volume of porous fraction</w:t>
      </w:r>
      <w:r w:rsidR="00646AE9" w:rsidRPr="00941CEC">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p</m:t>
        </m:r>
      </m:oMath>
      <w:r w:rsidR="00646AE9" w:rsidRPr="00941CEC">
        <w:rPr>
          <w:rFonts w:ascii="Times New Roman" w:eastAsiaTheme="minorEastAsia" w:hAnsi="Times New Roman" w:cs="Times New Roman"/>
          <w:sz w:val="24"/>
          <w:szCs w:val="24"/>
          <w:lang w:val="en-US"/>
        </w:rPr>
        <w:t>,</w:t>
      </w:r>
      <w:r w:rsidR="0018168C" w:rsidRPr="00941CEC">
        <w:rPr>
          <w:rFonts w:ascii="Times New Roman" w:eastAsiaTheme="minorEastAsia" w:hAnsi="Times New Roman" w:cs="Times New Roman"/>
          <w:sz w:val="24"/>
          <w:szCs w:val="24"/>
          <w:lang w:val="en-US"/>
        </w:rPr>
        <w:t xml:space="preserve"> is </w:t>
      </w:r>
      <m:oMath>
        <m:r>
          <w:rPr>
            <w:rFonts w:ascii="Cambria Math" w:eastAsiaTheme="minorEastAsia" w:hAnsi="Cambria Math" w:cs="Times New Roman"/>
            <w:sz w:val="24"/>
            <w:szCs w:val="24"/>
            <w:lang w:val="en-US"/>
          </w:rPr>
          <m:t>p=1-(f-x)-2.27x=1-f-1.27x</m:t>
        </m:r>
      </m:oMath>
      <w:r w:rsidR="00AA78D7" w:rsidRPr="00941CEC">
        <w:rPr>
          <w:rFonts w:ascii="Times New Roman" w:eastAsiaTheme="minorEastAsia" w:hAnsi="Times New Roman" w:cs="Times New Roman"/>
          <w:sz w:val="24"/>
          <w:szCs w:val="24"/>
          <w:lang w:val="en-US"/>
        </w:rPr>
        <w:t>.</w:t>
      </w:r>
      <w:r w:rsidR="002C30DA" w:rsidRPr="00941CEC">
        <w:rPr>
          <w:rFonts w:ascii="Times New Roman" w:eastAsiaTheme="minorEastAsia" w:hAnsi="Times New Roman" w:cs="Times New Roman"/>
          <w:sz w:val="24"/>
          <w:szCs w:val="24"/>
          <w:lang w:val="en-US"/>
        </w:rPr>
        <w:t xml:space="preserve"> </w:t>
      </w:r>
      <w:r w:rsidR="00B17C48" w:rsidRPr="00941CEC">
        <w:rPr>
          <w:rFonts w:ascii="Times New Roman" w:hAnsi="Times New Roman" w:cs="Times New Roman"/>
          <w:sz w:val="24"/>
          <w:szCs w:val="24"/>
          <w:lang w:val="en-US"/>
        </w:rPr>
        <w:t>Using</w:t>
      </w:r>
      <w:r w:rsidR="00A2399C" w:rsidRPr="00941CEC">
        <w:rPr>
          <w:rFonts w:ascii="Times New Roman" w:hAnsi="Times New Roman" w:cs="Times New Roman"/>
          <w:sz w:val="24"/>
          <w:szCs w:val="24"/>
          <w:lang w:val="en-US"/>
        </w:rPr>
        <w:t xml:space="preserve"> the</w:t>
      </w:r>
      <w:r w:rsidR="00B17C48" w:rsidRPr="00941CEC">
        <w:rPr>
          <w:rFonts w:ascii="Times New Roman" w:hAnsi="Times New Roman" w:cs="Times New Roman"/>
          <w:sz w:val="24"/>
          <w:szCs w:val="24"/>
          <w:lang w:val="en-US"/>
        </w:rPr>
        <w:t>se</w:t>
      </w:r>
      <w:r w:rsidR="00A2399C" w:rsidRPr="00941CEC">
        <w:rPr>
          <w:rFonts w:ascii="Times New Roman" w:hAnsi="Times New Roman" w:cs="Times New Roman"/>
          <w:sz w:val="24"/>
          <w:szCs w:val="24"/>
          <w:lang w:val="en-US"/>
        </w:rPr>
        <w:t xml:space="preserve"> volume fractions</w:t>
      </w:r>
      <w:r w:rsidR="00B17C48" w:rsidRPr="00941CEC">
        <w:rPr>
          <w:rFonts w:ascii="Times New Roman" w:hAnsi="Times New Roman" w:cs="Times New Roman"/>
          <w:sz w:val="24"/>
          <w:szCs w:val="24"/>
          <w:lang w:val="en-US"/>
        </w:rPr>
        <w:t>,</w:t>
      </w:r>
      <w:r w:rsidR="00A2399C" w:rsidRPr="00941CEC">
        <w:rPr>
          <w:rFonts w:ascii="Times New Roman" w:hAnsi="Times New Roman" w:cs="Times New Roman"/>
          <w:sz w:val="24"/>
          <w:szCs w:val="24"/>
          <w:lang w:val="en-US"/>
        </w:rPr>
        <w:t xml:space="preserve"> </w:t>
      </w:r>
      <w:r w:rsidR="00B17C48" w:rsidRPr="00941CEC">
        <w:rPr>
          <w:rFonts w:ascii="Times New Roman" w:hAnsi="Times New Roman" w:cs="Times New Roman"/>
          <w:sz w:val="24"/>
          <w:szCs w:val="24"/>
          <w:lang w:val="en-US"/>
        </w:rPr>
        <w:t>the Bruggeman</w:t>
      </w:r>
      <w:r w:rsidR="00985447" w:rsidRPr="00941CEC">
        <w:rPr>
          <w:rFonts w:ascii="Times New Roman" w:hAnsi="Times New Roman" w:cs="Times New Roman"/>
          <w:sz w:val="24"/>
          <w:szCs w:val="24"/>
          <w:lang w:val="en-US"/>
        </w:rPr>
        <w:t xml:space="preserve"> effective medium</w:t>
      </w:r>
      <w:r w:rsidR="00B17C48" w:rsidRPr="00941CEC">
        <w:rPr>
          <w:rFonts w:ascii="Times New Roman" w:hAnsi="Times New Roman" w:cs="Times New Roman"/>
          <w:sz w:val="24"/>
          <w:szCs w:val="24"/>
          <w:lang w:val="en-US"/>
        </w:rPr>
        <w:t xml:space="preserve"> equation</w:t>
      </w:r>
      <w:r w:rsidR="00817B43" w:rsidRPr="00941CEC">
        <w:rPr>
          <w:rFonts w:ascii="Times New Roman" w:hAnsi="Times New Roman" w:cs="Times New Roman"/>
          <w:sz w:val="24"/>
          <w:szCs w:val="24"/>
          <w:lang w:val="en-US"/>
        </w:rPr>
        <w:t>,</w:t>
      </w:r>
      <w:r w:rsidR="006B1D78" w:rsidRPr="00941CEC">
        <w:rPr>
          <w:rFonts w:ascii="Times New Roman" w:hAnsi="Times New Roman" w:cs="Times New Roman"/>
          <w:sz w:val="24"/>
          <w:szCs w:val="24"/>
          <w:lang w:val="en-US"/>
        </w:rPr>
        <w:t xml:space="preserve"> </w:t>
      </w:r>
      <w:r w:rsidR="006B1D78" w:rsidRPr="00941CEC">
        <w:rPr>
          <w:rFonts w:ascii="Times New Roman" w:hAnsi="Times New Roman" w:cs="Times New Roman"/>
          <w:sz w:val="24"/>
          <w:szCs w:val="24"/>
          <w:lang w:val="en-US"/>
        </w:rPr>
        <w:fldChar w:fldCharType="begin" w:fldLock="1"/>
      </w:r>
      <w:r w:rsidR="006B1D78" w:rsidRPr="00941CEC">
        <w:rPr>
          <w:rFonts w:ascii="Times New Roman" w:hAnsi="Times New Roman" w:cs="Times New Roman"/>
          <w:sz w:val="24"/>
          <w:szCs w:val="24"/>
          <w:lang w:val="en-US"/>
        </w:rPr>
        <w:instrText>ADDIN CSL_CITATION { "citationItems" : [ { "id" : "ITEM-1", "itemData" : { "DOI" : "10.1016/S0921-5107(99)00236-6", "ISSN" : "09215107", "abstract" : "The relationship between the refractive index of porous silicon, its porosity and oxidation degree has been calculated in the framework of the three-component Bruggeman effective medium model (silicon, SiO2 and pores). It takes into account the fact that the gain of SiO2 volume fraction, occurring in the course of oxidation, takes place with sacrifice in the silicon component, and the enhanced volume of the solid phase results in the decrease of porosity. Dependence of porosity on the effective refractive index for oxidized films with various initial porosity pin is limited by the curves for the two-component media: silicon and pores (Si+V) and porous oxide (SiO2+V). Films with pin&gt;56% remain porous even after the 100% oxidation of silicon carcass, and those with lower pin become poreless at a certain value of oxidation degree and form another two-component system: Si+SiO2. It has been shown how the SiO2 content in the oxidized porous silicon is obtained by using the calculated relations and graphs, when the experimental values of the refractive index and porosity (or the refractive index alone before and after oxidation) are known, and, vice versa, how the refractive index and the oxidation degree are determined from porosity variation resulting from oxidation. It has been found by ellipsometry in stain etched porous films that, as oxidation proceeds, the refractive index, the extinction coefficient and the optical thickness of the film decrease gradually, whereas the film thickness grows. Analysis of the film thickness dependence on the oxidation degree revealed that it obeys the law valid for a silicon film without pores.", "author" : [ { "dropping-particle" : "", "family" : "Astrova", "given" : "E.V.", "non-dropping-particle" : "", "parse-names" : false, "suffix" : "" }, { "dropping-particle" : "", "family" : "Tolmachev", "given" : "V.A.", "non-dropping-particle" : "", "parse-names" : false, "suffix" : "" } ], "container-title" : "Materials Science and Engineering: B", "id" : "ITEM-1", "issued" : { "date-parts" : [ [ "2000" ] ] }, "page" : "142-148", "title" : "Effective refractive index and composition of oxidized porous silicon films", "type" : "article-journal", "volume" : "69-70" }, "uris" : [ "http://www.mendeley.com/documents/?uuid=c1a81564-1b43-4456-a7d8-937ed65bb00b" ] } ], "mendeley" : { "formattedCitation" : "[59]", "plainTextFormattedCitation" : "[59]", "previouslyFormattedCitation" : "[59]" }, "properties" : { "noteIndex" : 0 }, "schema" : "https://github.com/citation-style-language/schema/raw/master/csl-citation.json" }</w:instrText>
      </w:r>
      <w:r w:rsidR="006B1D78" w:rsidRPr="00941CEC">
        <w:rPr>
          <w:rFonts w:ascii="Times New Roman" w:hAnsi="Times New Roman" w:cs="Times New Roman"/>
          <w:sz w:val="24"/>
          <w:szCs w:val="24"/>
          <w:lang w:val="en-US"/>
        </w:rPr>
        <w:fldChar w:fldCharType="separate"/>
      </w:r>
      <w:r w:rsidR="006B1D78" w:rsidRPr="00941CEC">
        <w:rPr>
          <w:rFonts w:ascii="Times New Roman" w:hAnsi="Times New Roman" w:cs="Times New Roman"/>
          <w:noProof/>
          <w:sz w:val="24"/>
          <w:szCs w:val="24"/>
          <w:lang w:val="en-US"/>
        </w:rPr>
        <w:t>[</w:t>
      </w:r>
      <w:r w:rsidR="0068191B" w:rsidRPr="00941CEC">
        <w:rPr>
          <w:rFonts w:ascii="Times New Roman" w:hAnsi="Times New Roman" w:cs="Times New Roman"/>
          <w:noProof/>
          <w:sz w:val="24"/>
          <w:szCs w:val="24"/>
          <w:lang w:val="en-US"/>
        </w:rPr>
        <w:t>55</w:t>
      </w:r>
      <w:r w:rsidR="006B1D78" w:rsidRPr="00941CEC">
        <w:rPr>
          <w:rFonts w:ascii="Times New Roman" w:hAnsi="Times New Roman" w:cs="Times New Roman"/>
          <w:noProof/>
          <w:sz w:val="24"/>
          <w:szCs w:val="24"/>
          <w:lang w:val="en-US"/>
        </w:rPr>
        <w:t>]</w:t>
      </w:r>
      <w:r w:rsidR="006B1D78" w:rsidRPr="00941CEC">
        <w:rPr>
          <w:rFonts w:ascii="Times New Roman" w:hAnsi="Times New Roman" w:cs="Times New Roman"/>
          <w:sz w:val="24"/>
          <w:szCs w:val="24"/>
          <w:lang w:val="en-US"/>
        </w:rPr>
        <w:fldChar w:fldCharType="end"/>
      </w:r>
    </w:p>
    <w:p w14:paraId="6E655883" w14:textId="711A84AB" w:rsidR="00B17C48" w:rsidRPr="00941CEC" w:rsidRDefault="00941CEC" w:rsidP="00D64A4B">
      <w:pPr>
        <w:spacing w:after="0" w:line="480" w:lineRule="auto"/>
        <w:ind w:firstLine="284"/>
        <w:rPr>
          <w:rFonts w:ascii="Times New Roman" w:eastAsiaTheme="minorEastAsia" w:hAnsi="Times New Roman" w:cs="Times New Roman"/>
          <w:sz w:val="24"/>
          <w:szCs w:val="24"/>
          <w:lang w:val="en-US"/>
        </w:rPr>
      </w:pPr>
      <m:oMath>
        <m:d>
          <m:dPr>
            <m:ctrlPr>
              <w:rPr>
                <w:rFonts w:ascii="Cambria Math" w:hAnsi="Cambria Math" w:cs="Times New Roman"/>
                <w:i/>
                <w:sz w:val="24"/>
                <w:szCs w:val="24"/>
                <w:lang w:val="en-US"/>
              </w:rPr>
            </m:ctrlPr>
          </m:dPr>
          <m:e>
            <m:r>
              <w:rPr>
                <w:rFonts w:ascii="Cambria Math" w:hAnsi="Cambria Math" w:cs="Times New Roman"/>
                <w:sz w:val="24"/>
                <w:szCs w:val="24"/>
                <w:lang w:val="en-US"/>
              </w:rPr>
              <m:t>f-x</m:t>
            </m:r>
          </m:e>
        </m:d>
        <m:r>
          <w:rPr>
            <w:rFonts w:ascii="Cambria Math" w:hAnsi="Cambria Math" w:cs="Times New Roman"/>
            <w:sz w:val="24"/>
            <w:szCs w:val="24"/>
            <w:lang w:val="en-US"/>
          </w:rPr>
          <m:t>F+2.27xG+pV=0,</m:t>
        </m:r>
      </m:oMath>
      <w:r w:rsidR="00C7775A" w:rsidRPr="00941CEC">
        <w:rPr>
          <w:rFonts w:ascii="Times New Roman" w:eastAsiaTheme="minorEastAsia" w:hAnsi="Times New Roman" w:cs="Times New Roman"/>
          <w:sz w:val="24"/>
          <w:szCs w:val="24"/>
          <w:lang w:val="en-US"/>
        </w:rPr>
        <w:tab/>
      </w:r>
      <w:r w:rsidR="00D3662E" w:rsidRPr="00941CEC">
        <w:rPr>
          <w:rFonts w:ascii="Times New Roman" w:eastAsiaTheme="minorEastAsia" w:hAnsi="Times New Roman" w:cs="Times New Roman"/>
          <w:sz w:val="24"/>
          <w:szCs w:val="24"/>
          <w:lang w:val="en-US"/>
        </w:rPr>
        <w:tab/>
      </w:r>
      <w:r w:rsidR="00D3662E" w:rsidRPr="00941CEC">
        <w:rPr>
          <w:rFonts w:ascii="Times New Roman" w:eastAsiaTheme="minorEastAsia" w:hAnsi="Times New Roman" w:cs="Times New Roman"/>
          <w:sz w:val="24"/>
          <w:szCs w:val="24"/>
          <w:lang w:val="en-US"/>
        </w:rPr>
        <w:tab/>
      </w:r>
      <w:r w:rsidR="00CC34F8" w:rsidRPr="00941CEC">
        <w:rPr>
          <w:rFonts w:ascii="Times New Roman" w:eastAsiaTheme="minorEastAsia" w:hAnsi="Times New Roman" w:cs="Times New Roman"/>
          <w:sz w:val="24"/>
          <w:szCs w:val="24"/>
          <w:lang w:val="en-US"/>
        </w:rPr>
        <w:tab/>
      </w:r>
      <w:r w:rsidR="00CC34F8" w:rsidRPr="00941CEC">
        <w:rPr>
          <w:rFonts w:ascii="Times New Roman" w:eastAsiaTheme="minorEastAsia" w:hAnsi="Times New Roman" w:cs="Times New Roman"/>
          <w:sz w:val="24"/>
          <w:szCs w:val="24"/>
          <w:lang w:val="en-US"/>
        </w:rPr>
        <w:tab/>
      </w:r>
      <w:r w:rsidR="00CC34F8" w:rsidRPr="00941CEC">
        <w:rPr>
          <w:rFonts w:ascii="Times New Roman" w:eastAsiaTheme="minorEastAsia" w:hAnsi="Times New Roman" w:cs="Times New Roman"/>
          <w:sz w:val="24"/>
          <w:szCs w:val="24"/>
          <w:lang w:val="en-US"/>
        </w:rPr>
        <w:tab/>
      </w:r>
      <w:r w:rsidR="00E253C5" w:rsidRPr="00941CEC">
        <w:rPr>
          <w:rFonts w:ascii="Times New Roman" w:eastAsiaTheme="minorEastAsia" w:hAnsi="Times New Roman" w:cs="Times New Roman"/>
          <w:sz w:val="24"/>
          <w:szCs w:val="24"/>
          <w:lang w:val="en-US"/>
        </w:rPr>
        <w:t>(1</w:t>
      </w:r>
      <w:r w:rsidR="00074BA0" w:rsidRPr="00941CEC">
        <w:rPr>
          <w:rFonts w:ascii="Times New Roman" w:eastAsiaTheme="minorEastAsia" w:hAnsi="Times New Roman" w:cs="Times New Roman"/>
          <w:sz w:val="24"/>
          <w:szCs w:val="24"/>
          <w:lang w:val="en-US"/>
        </w:rPr>
        <w:t>)</w:t>
      </w:r>
    </w:p>
    <w:p w14:paraId="0B52EF33" w14:textId="38C6F508" w:rsidR="001466C0" w:rsidRPr="00941CEC" w:rsidRDefault="00B17C48" w:rsidP="001466C0">
      <w:pPr>
        <w:spacing w:after="0" w:line="480" w:lineRule="auto"/>
        <w:ind w:firstLine="284"/>
        <w:rPr>
          <w:rFonts w:ascii="Times New Roman" w:hAnsi="Times New Roman" w:cs="Times New Roman"/>
          <w:sz w:val="24"/>
          <w:szCs w:val="24"/>
          <w:lang w:val="en-US"/>
        </w:rPr>
      </w:pPr>
      <w:r w:rsidRPr="00941CEC">
        <w:rPr>
          <w:rFonts w:ascii="Times New Roman" w:eastAsiaTheme="minorEastAsia" w:hAnsi="Times New Roman" w:cs="Times New Roman"/>
          <w:sz w:val="24"/>
          <w:szCs w:val="24"/>
          <w:lang w:val="en-US"/>
        </w:rPr>
        <w:t xml:space="preserve">gives the relation between the material refractives indexes and their volume fractions. </w:t>
      </w:r>
      <w:r w:rsidR="00ED5F0E" w:rsidRPr="00941CEC">
        <w:rPr>
          <w:rFonts w:ascii="Times New Roman" w:eastAsiaTheme="minorEastAsia" w:hAnsi="Times New Roman" w:cs="Times New Roman"/>
          <w:sz w:val="24"/>
          <w:szCs w:val="24"/>
          <w:lang w:val="en-US"/>
        </w:rPr>
        <w:t>T</w:t>
      </w:r>
      <w:r w:rsidR="00A7211E" w:rsidRPr="00941CEC">
        <w:rPr>
          <w:rFonts w:ascii="Times New Roman" w:eastAsiaTheme="minorEastAsia" w:hAnsi="Times New Roman" w:cs="Times New Roman"/>
          <w:sz w:val="24"/>
          <w:szCs w:val="24"/>
          <w:lang w:val="en-US"/>
        </w:rPr>
        <w:t xml:space="preserve">he </w:t>
      </w:r>
      <w:r w:rsidR="00EB3E7C" w:rsidRPr="00941CEC">
        <w:rPr>
          <w:rFonts w:ascii="Times New Roman" w:eastAsiaTheme="minorEastAsia" w:hAnsi="Times New Roman" w:cs="Times New Roman"/>
          <w:sz w:val="24"/>
          <w:szCs w:val="24"/>
          <w:lang w:val="en-US"/>
        </w:rPr>
        <w:t>parameters</w:t>
      </w:r>
      <w:r w:rsidR="00A7211E" w:rsidRPr="00941CEC">
        <w:rPr>
          <w:rFonts w:ascii="Times New Roman" w:eastAsiaTheme="minorEastAsia" w:hAnsi="Times New Roman" w:cs="Times New Roman"/>
          <w:sz w:val="24"/>
          <w:szCs w:val="24"/>
          <w:lang w:val="en-US"/>
        </w:rPr>
        <w:t xml:space="preserve"> </w:t>
      </w:r>
      <w:r w:rsidR="00A7211E" w:rsidRPr="00941CEC">
        <w:rPr>
          <w:rFonts w:ascii="Times New Roman" w:eastAsiaTheme="minorEastAsia" w:hAnsi="Times New Roman" w:cs="Times New Roman"/>
          <w:i/>
          <w:sz w:val="24"/>
          <w:szCs w:val="24"/>
          <w:lang w:val="en-US"/>
        </w:rPr>
        <w:t>F, G, V</w:t>
      </w:r>
      <w:r w:rsidR="00A7211E" w:rsidRPr="00941CEC">
        <w:rPr>
          <w:rFonts w:ascii="Times New Roman" w:eastAsiaTheme="minorEastAsia" w:hAnsi="Times New Roman" w:cs="Times New Roman"/>
          <w:sz w:val="24"/>
          <w:szCs w:val="24"/>
          <w:lang w:val="en-US"/>
        </w:rPr>
        <w:t xml:space="preserve"> are</w:t>
      </w:r>
      <w:r w:rsidR="00627BBD" w:rsidRPr="00941CEC">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n</m:t>
                </m:r>
              </m:e>
              <m:sub>
                <m:r>
                  <m:rPr>
                    <m:sty m:val="p"/>
                  </m:rPr>
                  <w:rPr>
                    <w:rFonts w:ascii="Cambria Math" w:hAnsi="Cambria Math" w:cs="Times New Roman"/>
                    <w:sz w:val="24"/>
                    <w:szCs w:val="24"/>
                    <w:lang w:val="en-US"/>
                  </w:rPr>
                  <m:t>Si</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n</m:t>
                </m:r>
              </m:e>
              <m:sup>
                <m:r>
                  <w:rPr>
                    <w:rFonts w:ascii="Cambria Math" w:hAnsi="Cambria Math" w:cs="Times New Roman"/>
                    <w:sz w:val="24"/>
                    <w:szCs w:val="24"/>
                    <w:lang w:val="en-US"/>
                  </w:rPr>
                  <m:t>2</m:t>
                </m:r>
              </m:sup>
            </m:sSup>
          </m:e>
        </m:d>
        <m:r>
          <w:rPr>
            <w:rFonts w:ascii="Cambria Math" w:hAnsi="Cambria Math" w:cs="Times New Roman"/>
            <w:sz w:val="24"/>
            <w:szCs w:val="24"/>
            <w:lang w:val="en-US"/>
          </w:rPr>
          <m:t>/</m:t>
        </m:r>
        <m:d>
          <m:dPr>
            <m:ctrlPr>
              <w:rPr>
                <w:rFonts w:ascii="Cambria Math" w:hAnsi="Cambria Math" w:cs="Times New Roman"/>
                <w:i/>
                <w:sz w:val="24"/>
                <w:szCs w:val="24"/>
                <w:lang w:val="en-US"/>
              </w:rPr>
            </m:ctrlPr>
          </m:dPr>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n</m:t>
                </m:r>
              </m:e>
              <m:sub>
                <m:r>
                  <m:rPr>
                    <m:sty m:val="p"/>
                  </m:rPr>
                  <w:rPr>
                    <w:rFonts w:ascii="Cambria Math" w:hAnsi="Cambria Math" w:cs="Times New Roman"/>
                    <w:sz w:val="24"/>
                    <w:szCs w:val="24"/>
                    <w:lang w:val="en-US"/>
                  </w:rPr>
                  <m:t>Si</m:t>
                </m:r>
              </m:sub>
              <m:sup>
                <m:r>
                  <w:rPr>
                    <w:rFonts w:ascii="Cambria Math" w:hAnsi="Cambria Math" w:cs="Times New Roman"/>
                    <w:sz w:val="24"/>
                    <w:szCs w:val="24"/>
                    <w:lang w:val="en-US"/>
                  </w:rPr>
                  <m:t>2</m:t>
                </m:r>
              </m:sup>
            </m:sSubSup>
            <m:r>
              <w:rPr>
                <w:rFonts w:ascii="Cambria Math" w:hAnsi="Cambria Math" w:cs="Times New Roman"/>
                <w:sz w:val="24"/>
                <w:szCs w:val="24"/>
                <w:lang w:val="en-US"/>
              </w:rPr>
              <m:t>+2</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n</m:t>
                </m:r>
              </m:e>
              <m:sup>
                <m:r>
                  <w:rPr>
                    <w:rFonts w:ascii="Cambria Math" w:hAnsi="Cambria Math" w:cs="Times New Roman"/>
                    <w:sz w:val="24"/>
                    <w:szCs w:val="24"/>
                    <w:lang w:val="en-US"/>
                  </w:rPr>
                  <m:t>2</m:t>
                </m:r>
              </m:sup>
            </m:sSup>
          </m:e>
        </m:d>
        <m:r>
          <w:rPr>
            <w:rFonts w:ascii="Cambria Math" w:hAnsi="Cambria Math" w:cs="Times New Roman"/>
            <w:sz w:val="24"/>
            <w:szCs w:val="24"/>
            <w:lang w:val="en-US"/>
          </w:rPr>
          <m:t>; G=</m:t>
        </m:r>
        <m:d>
          <m:dPr>
            <m:ctrlPr>
              <w:rPr>
                <w:rFonts w:ascii="Cambria Math" w:hAnsi="Cambria Math" w:cs="Times New Roman"/>
                <w:i/>
                <w:sz w:val="24"/>
                <w:szCs w:val="24"/>
                <w:lang w:val="en-US"/>
              </w:rPr>
            </m:ctrlPr>
          </m:dPr>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n</m:t>
                </m:r>
              </m:e>
              <m:sub>
                <m:sSub>
                  <m:sSubPr>
                    <m:ctrlPr>
                      <w:rPr>
                        <w:rFonts w:ascii="Cambria Math" w:hAnsi="Cambria Math" w:cs="Times New Roman"/>
                        <w:i/>
                        <w:sz w:val="24"/>
                        <w:szCs w:val="24"/>
                        <w:lang w:val="en-US"/>
                      </w:rPr>
                    </m:ctrlPr>
                  </m:sSubPr>
                  <m:e>
                    <m:r>
                      <m:rPr>
                        <m:sty m:val="p"/>
                      </m:rPr>
                      <w:rPr>
                        <w:rFonts w:ascii="Cambria Math" w:hAnsi="Cambria Math" w:cs="Times New Roman"/>
                        <w:sz w:val="24"/>
                        <w:szCs w:val="24"/>
                        <w:lang w:val="en-US"/>
                      </w:rPr>
                      <m:t>SiO</m:t>
                    </m:r>
                  </m:e>
                  <m:sub>
                    <m:r>
                      <w:rPr>
                        <w:rFonts w:ascii="Cambria Math" w:hAnsi="Cambria Math" w:cs="Times New Roman"/>
                        <w:sz w:val="24"/>
                        <w:szCs w:val="24"/>
                        <w:lang w:val="en-US"/>
                      </w:rPr>
                      <m:t>2</m:t>
                    </m:r>
                  </m:sub>
                </m:sSub>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n</m:t>
                </m:r>
              </m:e>
              <m:sup>
                <m:r>
                  <w:rPr>
                    <w:rFonts w:ascii="Cambria Math" w:hAnsi="Cambria Math" w:cs="Times New Roman"/>
                    <w:sz w:val="24"/>
                    <w:szCs w:val="24"/>
                    <w:lang w:val="en-US"/>
                  </w:rPr>
                  <m:t>2</m:t>
                </m:r>
              </m:sup>
            </m:sSup>
          </m:e>
        </m:d>
        <m:r>
          <w:rPr>
            <w:rFonts w:ascii="Cambria Math" w:hAnsi="Cambria Math" w:cs="Times New Roman"/>
            <w:sz w:val="24"/>
            <w:szCs w:val="24"/>
            <w:lang w:val="en-US"/>
          </w:rPr>
          <m:t>/</m:t>
        </m:r>
        <m:d>
          <m:dPr>
            <m:ctrlPr>
              <w:rPr>
                <w:rFonts w:ascii="Cambria Math" w:hAnsi="Cambria Math" w:cs="Times New Roman"/>
                <w:i/>
                <w:sz w:val="24"/>
                <w:szCs w:val="24"/>
                <w:lang w:val="en-US"/>
              </w:rPr>
            </m:ctrlPr>
          </m:dPr>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n</m:t>
                </m:r>
              </m:e>
              <m:sub>
                <m:sSub>
                  <m:sSubPr>
                    <m:ctrlPr>
                      <w:rPr>
                        <w:rFonts w:ascii="Cambria Math" w:hAnsi="Cambria Math" w:cs="Times New Roman"/>
                        <w:i/>
                        <w:sz w:val="24"/>
                        <w:szCs w:val="24"/>
                        <w:lang w:val="en-US"/>
                      </w:rPr>
                    </m:ctrlPr>
                  </m:sSubPr>
                  <m:e>
                    <m:r>
                      <m:rPr>
                        <m:sty m:val="p"/>
                      </m:rPr>
                      <w:rPr>
                        <w:rFonts w:ascii="Cambria Math" w:hAnsi="Cambria Math" w:cs="Times New Roman"/>
                        <w:sz w:val="24"/>
                        <w:szCs w:val="24"/>
                        <w:lang w:val="en-US"/>
                      </w:rPr>
                      <m:t>SiO</m:t>
                    </m:r>
                  </m:e>
                  <m:sub>
                    <m:r>
                      <w:rPr>
                        <w:rFonts w:ascii="Cambria Math" w:hAnsi="Cambria Math" w:cs="Times New Roman"/>
                        <w:sz w:val="24"/>
                        <w:szCs w:val="24"/>
                        <w:lang w:val="en-US"/>
                      </w:rPr>
                      <m:t>2</m:t>
                    </m:r>
                  </m:sub>
                </m:sSub>
              </m:sub>
              <m:sup>
                <m:r>
                  <w:rPr>
                    <w:rFonts w:ascii="Cambria Math" w:hAnsi="Cambria Math" w:cs="Times New Roman"/>
                    <w:sz w:val="24"/>
                    <w:szCs w:val="24"/>
                    <w:lang w:val="en-US"/>
                  </w:rPr>
                  <m:t>2</m:t>
                </m:r>
              </m:sup>
            </m:sSubSup>
            <m:r>
              <w:rPr>
                <w:rFonts w:ascii="Cambria Math" w:hAnsi="Cambria Math" w:cs="Times New Roman"/>
                <w:sz w:val="24"/>
                <w:szCs w:val="24"/>
                <w:lang w:val="en-US"/>
              </w:rPr>
              <m:t>+2</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n</m:t>
                </m:r>
              </m:e>
              <m:sup>
                <m:r>
                  <w:rPr>
                    <w:rFonts w:ascii="Cambria Math" w:hAnsi="Cambria Math" w:cs="Times New Roman"/>
                    <w:sz w:val="24"/>
                    <w:szCs w:val="24"/>
                    <w:lang w:val="en-US"/>
                  </w:rPr>
                  <m:t>2</m:t>
                </m:r>
              </m:sup>
            </m:sSup>
          </m:e>
        </m:d>
        <m:r>
          <w:rPr>
            <w:rFonts w:ascii="Cambria Math" w:hAnsi="Cambria Math" w:cs="Times New Roman"/>
            <w:sz w:val="24"/>
            <w:szCs w:val="24"/>
            <w:lang w:val="en-US"/>
          </w:rPr>
          <m:t>; V=</m:t>
        </m:r>
        <m:d>
          <m:dPr>
            <m:ctrlPr>
              <w:rPr>
                <w:rFonts w:ascii="Cambria Math" w:hAnsi="Cambria Math" w:cs="Times New Roman"/>
                <w:i/>
                <w:sz w:val="24"/>
                <w:szCs w:val="24"/>
                <w:lang w:val="en-US"/>
              </w:rPr>
            </m:ctrlPr>
          </m:dPr>
          <m:e>
            <m:r>
              <w:rPr>
                <w:rFonts w:ascii="Cambria Math" w:hAnsi="Cambria Math" w:cs="Times New Roman"/>
                <w:sz w:val="24"/>
                <w:szCs w:val="24"/>
                <w:lang w:val="en-US"/>
              </w:rPr>
              <m:t>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n</m:t>
                </m:r>
              </m:e>
              <m:sup>
                <m:r>
                  <w:rPr>
                    <w:rFonts w:ascii="Cambria Math" w:hAnsi="Cambria Math" w:cs="Times New Roman"/>
                    <w:sz w:val="24"/>
                    <w:szCs w:val="24"/>
                    <w:lang w:val="en-US"/>
                  </w:rPr>
                  <m:t>2</m:t>
                </m:r>
              </m:sup>
            </m:sSup>
          </m:e>
        </m:d>
        <m:r>
          <w:rPr>
            <w:rFonts w:ascii="Cambria Math" w:hAnsi="Cambria Math" w:cs="Times New Roman"/>
            <w:sz w:val="24"/>
            <w:szCs w:val="24"/>
            <w:lang w:val="en-US"/>
          </w:rPr>
          <m:t>/</m:t>
        </m:r>
        <m:d>
          <m:dPr>
            <m:ctrlPr>
              <w:rPr>
                <w:rFonts w:ascii="Cambria Math" w:hAnsi="Cambria Math" w:cs="Times New Roman"/>
                <w:i/>
                <w:sz w:val="24"/>
                <w:szCs w:val="24"/>
                <w:lang w:val="en-US"/>
              </w:rPr>
            </m:ctrlPr>
          </m:dPr>
          <m:e>
            <m:r>
              <w:rPr>
                <w:rFonts w:ascii="Cambria Math" w:hAnsi="Cambria Math" w:cs="Times New Roman"/>
                <w:sz w:val="24"/>
                <w:szCs w:val="24"/>
                <w:lang w:val="en-US"/>
              </w:rPr>
              <m:t>1+2</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n</m:t>
                </m:r>
              </m:e>
              <m:sup>
                <m:r>
                  <w:rPr>
                    <w:rFonts w:ascii="Cambria Math" w:hAnsi="Cambria Math" w:cs="Times New Roman"/>
                    <w:sz w:val="24"/>
                    <w:szCs w:val="24"/>
                    <w:lang w:val="en-US"/>
                  </w:rPr>
                  <m:t>2</m:t>
                </m:r>
              </m:sup>
            </m:sSup>
          </m:e>
        </m:d>
      </m:oMath>
      <w:r w:rsidR="00801301" w:rsidRPr="00941CEC">
        <w:rPr>
          <w:rFonts w:ascii="Times New Roman" w:eastAsiaTheme="minorEastAsia" w:hAnsi="Times New Roman" w:cs="Times New Roman"/>
          <w:sz w:val="24"/>
          <w:szCs w:val="24"/>
          <w:lang w:val="en-US"/>
        </w:rPr>
        <w:t xml:space="preserve">, where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m:rPr>
                <m:nor/>
              </m:rPr>
              <w:rPr>
                <w:rFonts w:ascii="Cambria Math" w:eastAsiaTheme="minorEastAsia" w:hAnsi="Cambria Math" w:cs="Times New Roman"/>
                <w:sz w:val="24"/>
                <w:szCs w:val="24"/>
                <w:lang w:val="en-US"/>
              </w:rPr>
              <m:t>Si</m:t>
            </m:r>
          </m:sub>
        </m:sSub>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sSub>
              <m:sSubPr>
                <m:ctrlPr>
                  <w:rPr>
                    <w:rFonts w:ascii="Cambria Math" w:eastAsiaTheme="minorEastAsia" w:hAnsi="Cambria Math" w:cs="Times New Roman"/>
                    <w:i/>
                    <w:sz w:val="24"/>
                    <w:szCs w:val="24"/>
                    <w:lang w:val="en-US"/>
                  </w:rPr>
                </m:ctrlPr>
              </m:sSubPr>
              <m:e>
                <m:r>
                  <m:rPr>
                    <m:nor/>
                  </m:rPr>
                  <w:rPr>
                    <w:rFonts w:ascii="Cambria Math" w:eastAsiaTheme="minorEastAsia" w:hAnsi="Cambria Math" w:cs="Times New Roman"/>
                    <w:sz w:val="24"/>
                    <w:szCs w:val="24"/>
                    <w:lang w:val="en-US"/>
                  </w:rPr>
                  <m:t>SiO</m:t>
                </m:r>
              </m:e>
              <m:sub>
                <m:r>
                  <m:rPr>
                    <m:nor/>
                  </m:rPr>
                  <w:rPr>
                    <w:rFonts w:ascii="Cambria Math" w:eastAsiaTheme="minorEastAsia" w:hAnsi="Cambria Math" w:cs="Times New Roman"/>
                    <w:sz w:val="24"/>
                    <w:szCs w:val="24"/>
                    <w:lang w:val="en-US"/>
                  </w:rPr>
                  <m:t>2</m:t>
                </m:r>
              </m:sub>
            </m:sSub>
          </m:sub>
        </m:sSub>
      </m:oMath>
      <w:r w:rsidR="00F43D3F" w:rsidRPr="00941CEC">
        <w:rPr>
          <w:rFonts w:ascii="Times New Roman" w:eastAsiaTheme="minorEastAsia" w:hAnsi="Times New Roman" w:cs="Times New Roman"/>
          <w:sz w:val="24"/>
          <w:szCs w:val="24"/>
          <w:lang w:val="en-US"/>
        </w:rPr>
        <w:t xml:space="preserve">are the refractive </w:t>
      </w:r>
      <w:r w:rsidR="001D727A" w:rsidRPr="00941CEC">
        <w:rPr>
          <w:rFonts w:ascii="Times New Roman" w:eastAsiaTheme="minorEastAsia" w:hAnsi="Times New Roman" w:cs="Times New Roman"/>
          <w:sz w:val="24"/>
          <w:szCs w:val="24"/>
          <w:lang w:val="en-US"/>
        </w:rPr>
        <w:t>indexes of silicon</w:t>
      </w:r>
      <w:r w:rsidR="00CB7FC5" w:rsidRPr="00941CEC">
        <w:rPr>
          <w:rFonts w:ascii="Times New Roman" w:eastAsiaTheme="minorEastAsia" w:hAnsi="Times New Roman" w:cs="Times New Roman"/>
          <w:sz w:val="24"/>
          <w:szCs w:val="24"/>
          <w:lang w:val="en-US"/>
        </w:rPr>
        <w:t xml:space="preserve"> and silicon oxide respectively, and </w:t>
      </w:r>
      <m:oMath>
        <m:r>
          <w:rPr>
            <w:rFonts w:ascii="Cambria Math" w:eastAsiaTheme="minorEastAsia" w:hAnsi="Cambria Math" w:cs="Times New Roman"/>
            <w:sz w:val="24"/>
            <w:szCs w:val="24"/>
            <w:lang w:val="en-US"/>
          </w:rPr>
          <m:t>n</m:t>
        </m:r>
      </m:oMath>
      <w:r w:rsidR="00CB7FC5" w:rsidRPr="00941CEC">
        <w:rPr>
          <w:rFonts w:ascii="Times New Roman" w:eastAsiaTheme="minorEastAsia" w:hAnsi="Times New Roman" w:cs="Times New Roman"/>
          <w:sz w:val="24"/>
          <w:szCs w:val="24"/>
          <w:lang w:val="en-US"/>
        </w:rPr>
        <w:t xml:space="preserve"> is the index of the post-oxidized film measured by spectroscopic ellipsometry.</w:t>
      </w:r>
      <w:r w:rsidR="001466C0" w:rsidRPr="00941CEC">
        <w:rPr>
          <w:rFonts w:ascii="Times New Roman" w:hAnsi="Times New Roman" w:cs="Times New Roman"/>
          <w:sz w:val="24"/>
          <w:szCs w:val="24"/>
          <w:lang w:val="en-US"/>
        </w:rPr>
        <w:t xml:space="preserve"> </w:t>
      </w:r>
    </w:p>
    <w:p w14:paraId="12A58FA3" w14:textId="56939192" w:rsidR="001466C0" w:rsidRPr="00941CEC" w:rsidRDefault="001466C0" w:rsidP="001466C0">
      <w:pPr>
        <w:spacing w:after="0" w:line="480" w:lineRule="auto"/>
        <w:ind w:firstLine="284"/>
        <w:rPr>
          <w:rFonts w:ascii="Times New Roman" w:hAnsi="Times New Roman" w:cs="Times New Roman"/>
          <w:sz w:val="24"/>
          <w:szCs w:val="24"/>
          <w:lang w:val="en-US"/>
        </w:rPr>
      </w:pPr>
      <w:r w:rsidRPr="00941CEC">
        <w:rPr>
          <w:rFonts w:ascii="Times New Roman" w:hAnsi="Times New Roman" w:cs="Times New Roman"/>
          <w:sz w:val="24"/>
          <w:szCs w:val="24"/>
          <w:lang w:val="en-US"/>
        </w:rPr>
        <w:t xml:space="preserve">Figure 7 shows the estimated range of the initial volume fraction of silicon, </w:t>
      </w:r>
      <m:oMath>
        <m:r>
          <w:rPr>
            <w:rFonts w:ascii="Cambria Math" w:hAnsi="Cambria Math" w:cs="Times New Roman"/>
            <w:sz w:val="24"/>
            <w:szCs w:val="24"/>
            <w:lang w:val="en-US"/>
          </w:rPr>
          <m:t>f</m:t>
        </m:r>
      </m:oMath>
      <w:r w:rsidRPr="00941CEC">
        <w:rPr>
          <w:rFonts w:ascii="Times New Roman" w:eastAsiaTheme="minorEastAsia" w:hAnsi="Times New Roman" w:cs="Times New Roman"/>
          <w:sz w:val="24"/>
          <w:szCs w:val="24"/>
          <w:lang w:val="en-US"/>
        </w:rPr>
        <w:t xml:space="preserve">, and the maximum value for the porous volume fraction </w:t>
      </w:r>
      <m:oMath>
        <m:r>
          <w:rPr>
            <w:rFonts w:ascii="Cambria Math" w:eastAsiaTheme="minorEastAsia" w:hAnsi="Cambria Math" w:cs="Times New Roman"/>
            <w:sz w:val="24"/>
            <w:szCs w:val="24"/>
            <w:lang w:val="en-US"/>
          </w:rPr>
          <m:t>p</m:t>
        </m:r>
      </m:oMath>
      <w:r w:rsidRPr="00941CEC">
        <w:rPr>
          <w:rFonts w:ascii="Times New Roman" w:eastAsiaTheme="minorEastAsia" w:hAnsi="Times New Roman" w:cs="Times New Roman"/>
          <w:sz w:val="24"/>
          <w:szCs w:val="24"/>
          <w:lang w:val="en-US"/>
        </w:rPr>
        <w:t>, as a function of RF bias voltage. These results were obtained on samples deposited at 1 nm/s</w:t>
      </w:r>
      <w:r w:rsidRPr="00941CEC">
        <w:rPr>
          <w:rFonts w:ascii="Times New Roman" w:hAnsi="Times New Roman" w:cs="Times New Roman"/>
          <w:sz w:val="24"/>
          <w:szCs w:val="24"/>
          <w:lang w:val="en-US"/>
        </w:rPr>
        <w:t xml:space="preserve">; similar trends were observed for 0.5 and 2 nm/s. </w:t>
      </w:r>
      <w:r w:rsidR="009277BE" w:rsidRPr="00941CEC">
        <w:rPr>
          <w:rFonts w:ascii="Times New Roman" w:hAnsi="Times New Roman" w:cs="Times New Roman"/>
          <w:sz w:val="24"/>
          <w:szCs w:val="24"/>
          <w:lang w:val="en-US"/>
        </w:rPr>
        <w:t>T</w:t>
      </w:r>
      <w:r w:rsidRPr="00941CEC">
        <w:rPr>
          <w:rFonts w:ascii="Times New Roman" w:hAnsi="Times New Roman" w:cs="Times New Roman"/>
          <w:sz w:val="24"/>
          <w:szCs w:val="24"/>
          <w:lang w:val="en-US"/>
        </w:rPr>
        <w:t xml:space="preserve">he effect of the RF bias is to </w:t>
      </w:r>
      <w:r w:rsidR="00281C80" w:rsidRPr="00941CEC">
        <w:rPr>
          <w:rFonts w:ascii="Times New Roman" w:hAnsi="Times New Roman" w:cs="Times New Roman"/>
          <w:sz w:val="24"/>
          <w:szCs w:val="24"/>
          <w:lang w:val="en-US"/>
        </w:rPr>
        <w:t>increase the</w:t>
      </w:r>
      <w:r w:rsidRPr="00941CEC">
        <w:rPr>
          <w:rFonts w:ascii="Times New Roman" w:hAnsi="Times New Roman" w:cs="Times New Roman"/>
          <w:sz w:val="24"/>
          <w:szCs w:val="24"/>
          <w:lang w:val="en-US"/>
        </w:rPr>
        <w:t xml:space="preserve"> silicon volume fraction </w:t>
      </w:r>
      <w:r w:rsidR="003F5F8E" w:rsidRPr="00941CEC">
        <w:rPr>
          <w:rFonts w:ascii="Times New Roman" w:hAnsi="Times New Roman" w:cs="Times New Roman"/>
          <w:sz w:val="24"/>
          <w:szCs w:val="24"/>
          <w:lang w:val="en-US"/>
        </w:rPr>
        <w:t xml:space="preserve">to about 98% </w:t>
      </w:r>
      <w:r w:rsidRPr="00941CEC">
        <w:rPr>
          <w:rFonts w:ascii="Times New Roman" w:hAnsi="Times New Roman" w:cs="Times New Roman"/>
          <w:sz w:val="24"/>
          <w:szCs w:val="24"/>
          <w:lang w:val="en-US"/>
        </w:rPr>
        <w:t>for a RF peak-to-peak bias voltage of 200 V</w:t>
      </w:r>
      <w:r w:rsidRPr="00941CEC">
        <w:rPr>
          <w:rFonts w:ascii="Times New Roman" w:hAnsi="Times New Roman" w:cs="Times New Roman"/>
          <w:sz w:val="24"/>
          <w:szCs w:val="24"/>
          <w:vertAlign w:val="subscript"/>
          <w:lang w:val="en-US"/>
        </w:rPr>
        <w:t>pp</w:t>
      </w:r>
      <w:r w:rsidRPr="00941CEC">
        <w:rPr>
          <w:rFonts w:ascii="Times New Roman" w:hAnsi="Times New Roman" w:cs="Times New Roman"/>
          <w:sz w:val="24"/>
          <w:szCs w:val="24"/>
          <w:lang w:val="en-US"/>
        </w:rPr>
        <w:t>.</w:t>
      </w:r>
    </w:p>
    <w:p w14:paraId="02C5A304" w14:textId="52E4779C" w:rsidR="00845BAF" w:rsidRPr="00941CEC" w:rsidRDefault="00845BAF" w:rsidP="00D64A4B">
      <w:pPr>
        <w:spacing w:after="0" w:line="480" w:lineRule="auto"/>
        <w:ind w:firstLine="284"/>
        <w:rPr>
          <w:rFonts w:ascii="Times New Roman" w:eastAsiaTheme="minorEastAsia" w:hAnsi="Times New Roman" w:cs="Times New Roman"/>
          <w:sz w:val="24"/>
          <w:szCs w:val="24"/>
          <w:lang w:val="en-US"/>
        </w:rPr>
      </w:pPr>
    </w:p>
    <w:p w14:paraId="34CDA786" w14:textId="183C0F49" w:rsidR="00624A9D" w:rsidRPr="00941CEC" w:rsidRDefault="003F0BB3" w:rsidP="00D64A4B">
      <w:pPr>
        <w:spacing w:after="0" w:line="480" w:lineRule="auto"/>
        <w:ind w:firstLine="284"/>
        <w:jc w:val="center"/>
        <w:rPr>
          <w:rFonts w:ascii="Times New Roman" w:eastAsiaTheme="minorEastAsia" w:hAnsi="Times New Roman" w:cs="Times New Roman"/>
          <w:sz w:val="24"/>
          <w:szCs w:val="24"/>
          <w:lang w:val="en-US"/>
        </w:rPr>
      </w:pPr>
      <w:r w:rsidRPr="00941CEC">
        <w:rPr>
          <w:noProof/>
          <w:lang w:val="en-US"/>
        </w:rPr>
        <w:lastRenderedPageBreak/>
        <w:drawing>
          <wp:inline distT="0" distB="0" distL="0" distR="0" wp14:anchorId="532318DE" wp14:editId="21FA0540">
            <wp:extent cx="4058071" cy="2835275"/>
            <wp:effectExtent l="0" t="0" r="6350" b="9525"/>
            <wp:docPr id="7" name="Picture 7" descr="\\cern.ch\dfs\Users\p\PDemolon\Desktop\Perso\article epfl\Vacuum by Alan\Fig7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rn.ch\dfs\Users\p\PDemolon\Desktop\Perso\article epfl\Vacuum by Alan\Fig7N.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8071" cy="2835275"/>
                    </a:xfrm>
                    <a:prstGeom prst="rect">
                      <a:avLst/>
                    </a:prstGeom>
                    <a:noFill/>
                    <a:ln>
                      <a:noFill/>
                    </a:ln>
                  </pic:spPr>
                </pic:pic>
              </a:graphicData>
            </a:graphic>
          </wp:inline>
        </w:drawing>
      </w:r>
    </w:p>
    <w:p w14:paraId="159D89EC" w14:textId="65651ECB" w:rsidR="00624A9D" w:rsidRPr="00941CEC" w:rsidRDefault="00624A9D" w:rsidP="00D64A4B">
      <w:pPr>
        <w:widowControl w:val="0"/>
        <w:autoSpaceDE w:val="0"/>
        <w:autoSpaceDN w:val="0"/>
        <w:adjustRightInd w:val="0"/>
        <w:spacing w:after="120" w:line="240" w:lineRule="auto"/>
        <w:ind w:firstLine="284"/>
        <w:rPr>
          <w:rFonts w:ascii="Times New Roman" w:hAnsi="Times New Roman" w:cs="Times New Roman"/>
          <w:sz w:val="20"/>
          <w:szCs w:val="20"/>
          <w:lang w:val="en-US"/>
        </w:rPr>
      </w:pPr>
      <w:r w:rsidRPr="00941CEC">
        <w:rPr>
          <w:rFonts w:ascii="Times New Roman" w:hAnsi="Times New Roman" w:cs="Times New Roman"/>
          <w:b/>
          <w:sz w:val="20"/>
          <w:szCs w:val="20"/>
          <w:lang w:val="en-US"/>
        </w:rPr>
        <w:t>Fig. 7.</w:t>
      </w:r>
      <w:r w:rsidRPr="00941CEC">
        <w:rPr>
          <w:rFonts w:ascii="Times New Roman" w:hAnsi="Times New Roman" w:cs="Times New Roman"/>
          <w:sz w:val="20"/>
          <w:szCs w:val="20"/>
          <w:lang w:val="en-US"/>
        </w:rPr>
        <w:t xml:space="preserve"> Using refractive index measurements to estimate the </w:t>
      </w:r>
      <w:r w:rsidR="00B74587" w:rsidRPr="00941CEC">
        <w:rPr>
          <w:rFonts w:ascii="Times New Roman" w:hAnsi="Times New Roman" w:cs="Times New Roman"/>
          <w:sz w:val="20"/>
          <w:szCs w:val="20"/>
          <w:lang w:val="en-US"/>
        </w:rPr>
        <w:t xml:space="preserve">initial </w:t>
      </w:r>
      <w:r w:rsidRPr="00941CEC">
        <w:rPr>
          <w:rFonts w:ascii="Times New Roman" w:hAnsi="Times New Roman" w:cs="Times New Roman"/>
          <w:sz w:val="20"/>
          <w:szCs w:val="20"/>
          <w:lang w:val="en-US"/>
        </w:rPr>
        <w:t>volume fraction of silicon</w:t>
      </w:r>
      <w:r w:rsidR="009E1858" w:rsidRPr="00941CEC">
        <w:rPr>
          <w:rFonts w:ascii="Times New Roman" w:hAnsi="Times New Roman" w:cs="Times New Roman"/>
          <w:sz w:val="20"/>
          <w:szCs w:val="20"/>
          <w:lang w:val="en-US"/>
        </w:rPr>
        <w:t xml:space="preserve"> </w:t>
      </w:r>
      <w:r w:rsidRPr="00941CEC">
        <w:rPr>
          <w:rFonts w:ascii="Times New Roman" w:hAnsi="Times New Roman" w:cs="Times New Roman"/>
          <w:sz w:val="20"/>
          <w:szCs w:val="20"/>
          <w:lang w:val="en-US"/>
        </w:rPr>
        <w:t>(line) and the maximum fraction of pores in the layer (bars), as a function of the RF bias voltage</w:t>
      </w:r>
      <w:r w:rsidR="006773D0" w:rsidRPr="00941CEC">
        <w:rPr>
          <w:rFonts w:ascii="Times New Roman" w:hAnsi="Times New Roman" w:cs="Times New Roman"/>
          <w:sz w:val="20"/>
          <w:szCs w:val="20"/>
          <w:lang w:val="en-US"/>
        </w:rPr>
        <w:t xml:space="preserve"> </w:t>
      </w:r>
      <w:r w:rsidR="000E3098" w:rsidRPr="00941CEC">
        <w:rPr>
          <w:rFonts w:ascii="Times New Roman" w:hAnsi="Times New Roman" w:cs="Times New Roman"/>
          <w:sz w:val="20"/>
          <w:szCs w:val="20"/>
          <w:lang w:val="en-US"/>
        </w:rPr>
        <w:t>at</w:t>
      </w:r>
      <w:r w:rsidR="006773D0" w:rsidRPr="00941CEC">
        <w:rPr>
          <w:rFonts w:ascii="Times New Roman" w:hAnsi="Times New Roman" w:cs="Times New Roman"/>
          <w:sz w:val="20"/>
          <w:szCs w:val="20"/>
          <w:lang w:val="en-US"/>
        </w:rPr>
        <w:t xml:space="preserve"> 5 MHz</w:t>
      </w:r>
      <w:r w:rsidRPr="00941CEC">
        <w:rPr>
          <w:rFonts w:ascii="Times New Roman" w:hAnsi="Times New Roman" w:cs="Times New Roman"/>
          <w:sz w:val="20"/>
          <w:szCs w:val="20"/>
          <w:lang w:val="en-US"/>
        </w:rPr>
        <w:t>, for a deposition rate of 1 nm/s with 90% H</w:t>
      </w:r>
      <w:r w:rsidRPr="00941CEC">
        <w:rPr>
          <w:rFonts w:ascii="Times New Roman" w:hAnsi="Times New Roman" w:cs="Times New Roman"/>
          <w:sz w:val="20"/>
          <w:szCs w:val="20"/>
          <w:vertAlign w:val="subscript"/>
          <w:lang w:val="en-US"/>
        </w:rPr>
        <w:t>2</w:t>
      </w:r>
      <w:r w:rsidRPr="00941CEC">
        <w:rPr>
          <w:rFonts w:ascii="Times New Roman" w:hAnsi="Times New Roman" w:cs="Times New Roman"/>
          <w:sz w:val="20"/>
          <w:szCs w:val="20"/>
          <w:lang w:val="en-US"/>
        </w:rPr>
        <w:t xml:space="preserve"> dilution.</w:t>
      </w:r>
      <w:r w:rsidR="005B4C2B" w:rsidRPr="00941CEC">
        <w:rPr>
          <w:rFonts w:ascii="Times New Roman" w:hAnsi="Times New Roman" w:cs="Times New Roman"/>
          <w:sz w:val="20"/>
          <w:szCs w:val="20"/>
          <w:lang w:val="en-US"/>
        </w:rPr>
        <w:t xml:space="preserve"> The ICP antenna RF power was 1 kW at 13.56 MHz, with 5 Pa pressure.</w:t>
      </w:r>
    </w:p>
    <w:p w14:paraId="5DE42CF5" w14:textId="77777777" w:rsidR="00624A9D" w:rsidRPr="00941CEC" w:rsidRDefault="00624A9D" w:rsidP="00D64A4B">
      <w:pPr>
        <w:spacing w:after="0" w:line="240" w:lineRule="auto"/>
        <w:ind w:firstLine="284"/>
        <w:jc w:val="center"/>
        <w:rPr>
          <w:rFonts w:ascii="Times New Roman" w:eastAsiaTheme="minorEastAsia" w:hAnsi="Times New Roman" w:cs="Times New Roman"/>
          <w:sz w:val="20"/>
          <w:szCs w:val="20"/>
          <w:lang w:val="en-US"/>
        </w:rPr>
      </w:pPr>
    </w:p>
    <w:p w14:paraId="4D8D1772" w14:textId="77777777" w:rsidR="00D867A8" w:rsidRPr="00941CEC" w:rsidRDefault="00D867A8" w:rsidP="00D64A4B">
      <w:pPr>
        <w:spacing w:after="0" w:line="480" w:lineRule="auto"/>
        <w:ind w:firstLine="284"/>
        <w:rPr>
          <w:rFonts w:ascii="Times New Roman" w:hAnsi="Times New Roman" w:cs="Times New Roman"/>
          <w:sz w:val="24"/>
          <w:szCs w:val="24"/>
          <w:lang w:val="en-US"/>
        </w:rPr>
      </w:pPr>
    </w:p>
    <w:p w14:paraId="2B51AA77" w14:textId="77777777" w:rsidR="00CC2E26" w:rsidRPr="00941CEC" w:rsidRDefault="00CC2E26" w:rsidP="00D64A4B">
      <w:pPr>
        <w:spacing w:after="120" w:line="480" w:lineRule="auto"/>
        <w:ind w:firstLine="284"/>
        <w:outlineLvl w:val="0"/>
        <w:rPr>
          <w:rFonts w:ascii="Times New Roman" w:hAnsi="Times New Roman" w:cs="Times New Roman"/>
          <w:b/>
          <w:sz w:val="24"/>
          <w:szCs w:val="24"/>
          <w:lang w:val="en-US"/>
        </w:rPr>
      </w:pPr>
      <w:r w:rsidRPr="00941CEC">
        <w:rPr>
          <w:rFonts w:ascii="Times New Roman" w:hAnsi="Times New Roman" w:cs="Times New Roman"/>
          <w:b/>
          <w:sz w:val="24"/>
          <w:szCs w:val="24"/>
          <w:lang w:val="en-US"/>
        </w:rPr>
        <w:t>4. Discussion of the effect of RF bias on µc-Si:H thin film deposition</w:t>
      </w:r>
    </w:p>
    <w:p w14:paraId="770570D7" w14:textId="77777777" w:rsidR="00CC2E26" w:rsidRPr="00941CEC" w:rsidRDefault="00CC2E26" w:rsidP="00D64A4B">
      <w:pPr>
        <w:spacing w:after="120" w:line="480" w:lineRule="auto"/>
        <w:ind w:firstLine="284"/>
        <w:outlineLvl w:val="0"/>
        <w:rPr>
          <w:rFonts w:ascii="Times New Roman" w:hAnsi="Times New Roman" w:cs="Times New Roman"/>
          <w:sz w:val="24"/>
          <w:szCs w:val="24"/>
          <w:lang w:val="en-US"/>
        </w:rPr>
      </w:pPr>
      <w:r w:rsidRPr="00941CEC">
        <w:rPr>
          <w:rFonts w:ascii="Times New Roman" w:hAnsi="Times New Roman" w:cs="Times New Roman"/>
          <w:sz w:val="24"/>
          <w:szCs w:val="24"/>
          <w:lang w:val="en-US"/>
        </w:rPr>
        <w:t>In this section, possible explanations for the experimental observations are considered, in order of increasing ion bombardment energy.</w:t>
      </w:r>
    </w:p>
    <w:p w14:paraId="26C6F19A" w14:textId="77777777" w:rsidR="00CC2E26" w:rsidRPr="00941CEC" w:rsidRDefault="00CC2E26" w:rsidP="00D64A4B">
      <w:pPr>
        <w:spacing w:after="120" w:line="480" w:lineRule="auto"/>
        <w:ind w:firstLine="284"/>
        <w:outlineLvl w:val="0"/>
        <w:rPr>
          <w:rFonts w:ascii="Times New Roman" w:hAnsi="Times New Roman" w:cs="Times New Roman"/>
          <w:b/>
          <w:sz w:val="24"/>
          <w:szCs w:val="24"/>
          <w:lang w:val="en-US"/>
        </w:rPr>
      </w:pPr>
      <w:r w:rsidRPr="00941CEC">
        <w:rPr>
          <w:rFonts w:ascii="Times New Roman" w:hAnsi="Times New Roman" w:cs="Times New Roman"/>
          <w:b/>
          <w:sz w:val="24"/>
          <w:szCs w:val="24"/>
          <w:lang w:val="en-US"/>
        </w:rPr>
        <w:t>4.1 Film growth with no RF bias (floating potential, ion energy &lt; 20 eV)</w:t>
      </w:r>
    </w:p>
    <w:p w14:paraId="392F6069" w14:textId="50DF692E" w:rsidR="00CC2E26" w:rsidRPr="00941CEC" w:rsidRDefault="00CC2E26" w:rsidP="00D64A4B">
      <w:pPr>
        <w:spacing w:after="120" w:line="480" w:lineRule="auto"/>
        <w:ind w:firstLine="284"/>
        <w:outlineLvl w:val="0"/>
        <w:rPr>
          <w:rFonts w:ascii="Times New Roman" w:hAnsi="Times New Roman" w:cs="Times New Roman"/>
          <w:b/>
          <w:sz w:val="24"/>
          <w:szCs w:val="24"/>
          <w:lang w:val="en-US"/>
        </w:rPr>
      </w:pPr>
      <w:r w:rsidRPr="00941CEC">
        <w:rPr>
          <w:rFonts w:ascii="Times New Roman" w:hAnsi="Times New Roman" w:cs="Times New Roman"/>
          <w:sz w:val="24"/>
          <w:szCs w:val="24"/>
          <w:lang w:val="en-US"/>
        </w:rPr>
        <w:t>It is generally observed that ICP deposition of µc-Si:H at low substrate temperature (</w:t>
      </w:r>
      <w:r w:rsidRPr="00941CEC">
        <w:rPr>
          <w:rFonts w:ascii="Times New Roman" w:hAnsi="Times New Roman" w:cs="Times New Roman"/>
          <w:i/>
          <w:sz w:val="24"/>
          <w:szCs w:val="24"/>
          <w:lang w:val="en-US"/>
        </w:rPr>
        <w:t>T</w:t>
      </w:r>
      <w:r w:rsidRPr="00941CEC">
        <w:rPr>
          <w:rFonts w:ascii="Times New Roman" w:hAnsi="Times New Roman" w:cs="Times New Roman"/>
          <w:sz w:val="24"/>
          <w:szCs w:val="24"/>
          <w:vertAlign w:val="subscript"/>
          <w:lang w:val="en-US"/>
        </w:rPr>
        <w:t>sub</w:t>
      </w:r>
      <w:r w:rsidRPr="00941CEC">
        <w:rPr>
          <w:rFonts w:ascii="Times New Roman" w:hAnsi="Times New Roman" w:cs="Times New Roman"/>
          <w:sz w:val="24"/>
          <w:szCs w:val="24"/>
          <w:lang w:val="en-US"/>
        </w:rPr>
        <w:t xml:space="preserve"> ~ 100 - 300 °C) without RF bias results in films consisting of columnar structures with a rough surface [</w:t>
      </w:r>
      <w:r w:rsidR="00A6590D" w:rsidRPr="00941CEC">
        <w:rPr>
          <w:rFonts w:ascii="Times New Roman" w:hAnsi="Times New Roman" w:cs="Times New Roman"/>
          <w:sz w:val="24"/>
          <w:szCs w:val="24"/>
          <w:lang w:val="en-US"/>
        </w:rPr>
        <w:t>26</w:t>
      </w:r>
      <w:r w:rsidRPr="00941CEC">
        <w:rPr>
          <w:rFonts w:ascii="Times New Roman" w:hAnsi="Times New Roman" w:cs="Times New Roman"/>
          <w:sz w:val="24"/>
          <w:szCs w:val="24"/>
          <w:lang w:val="en-US"/>
        </w:rPr>
        <w:t>]. The silicon nanostructures oxidize gradually and uniformly throughout the film thickness when exposed to air which diffuses into the surfaces of the cracks between the columns during days and weeks at room temperature. This post-oxidation is responsible for poor electrical properties [</w:t>
      </w:r>
      <w:r w:rsidR="00A6590D" w:rsidRPr="00941CEC">
        <w:rPr>
          <w:rFonts w:ascii="Times New Roman" w:hAnsi="Times New Roman" w:cs="Times New Roman"/>
          <w:sz w:val="24"/>
          <w:szCs w:val="24"/>
          <w:lang w:val="en-US"/>
        </w:rPr>
        <w:t>63</w:t>
      </w:r>
      <w:r w:rsidRPr="00941CEC">
        <w:rPr>
          <w:rFonts w:ascii="Times New Roman" w:hAnsi="Times New Roman" w:cs="Times New Roman"/>
          <w:sz w:val="24"/>
          <w:szCs w:val="24"/>
          <w:lang w:val="en-US"/>
        </w:rPr>
        <w:t>,</w:t>
      </w:r>
      <w:r w:rsidR="00A6590D" w:rsidRPr="00941CEC">
        <w:rPr>
          <w:rFonts w:ascii="Times New Roman" w:hAnsi="Times New Roman" w:cs="Times New Roman"/>
          <w:sz w:val="24"/>
          <w:szCs w:val="24"/>
          <w:lang w:val="en-US"/>
        </w:rPr>
        <w:t>64</w:t>
      </w:r>
      <w:r w:rsidRPr="00941CEC">
        <w:rPr>
          <w:rFonts w:ascii="Times New Roman" w:hAnsi="Times New Roman" w:cs="Times New Roman"/>
          <w:sz w:val="24"/>
          <w:szCs w:val="24"/>
          <w:lang w:val="en-US"/>
        </w:rPr>
        <w:t xml:space="preserve">]. </w:t>
      </w:r>
    </w:p>
    <w:p w14:paraId="31E7C02E" w14:textId="1BD06DF5" w:rsidR="00CC2E26" w:rsidRPr="00941CEC" w:rsidRDefault="00CC2E26" w:rsidP="00D64A4B">
      <w:pPr>
        <w:spacing w:after="120" w:line="480" w:lineRule="auto"/>
        <w:ind w:firstLine="284"/>
        <w:outlineLvl w:val="0"/>
        <w:rPr>
          <w:rFonts w:ascii="Times New Roman" w:hAnsi="Times New Roman" w:cs="Times New Roman"/>
          <w:sz w:val="24"/>
          <w:szCs w:val="24"/>
          <w:lang w:val="en-US"/>
        </w:rPr>
      </w:pPr>
      <w:r w:rsidRPr="00941CEC">
        <w:rPr>
          <w:rFonts w:ascii="Times New Roman" w:hAnsi="Times New Roman" w:cs="Times New Roman"/>
          <w:sz w:val="24"/>
          <w:szCs w:val="24"/>
          <w:lang w:val="en-US"/>
        </w:rPr>
        <w:tab/>
        <w:t>To explain this columnar growth, we note that the substrate temperature</w:t>
      </w:r>
      <w:r w:rsidR="00646AE9" w:rsidRPr="00941CEC">
        <w:rPr>
          <w:rFonts w:ascii="Times New Roman" w:hAnsi="Times New Roman" w:cs="Times New Roman"/>
          <w:sz w:val="24"/>
          <w:szCs w:val="24"/>
          <w:lang w:val="en-US"/>
        </w:rPr>
        <w:t xml:space="preserve">, </w:t>
      </w:r>
      <w:r w:rsidR="00D91EE6" w:rsidRPr="00941CEC">
        <w:rPr>
          <w:rFonts w:ascii="Times New Roman" w:hAnsi="Times New Roman" w:cs="Times New Roman"/>
          <w:i/>
          <w:sz w:val="24"/>
          <w:szCs w:val="24"/>
          <w:lang w:val="en-US"/>
        </w:rPr>
        <w:t>T</w:t>
      </w:r>
      <w:r w:rsidR="00D91EE6" w:rsidRPr="00941CEC">
        <w:rPr>
          <w:rFonts w:ascii="Times New Roman" w:hAnsi="Times New Roman" w:cs="Times New Roman"/>
          <w:sz w:val="24"/>
          <w:szCs w:val="24"/>
          <w:vertAlign w:val="subscript"/>
          <w:lang w:val="en-US"/>
        </w:rPr>
        <w:t>sub</w:t>
      </w:r>
      <w:r w:rsidR="00D91EE6" w:rsidRPr="00941CEC">
        <w:rPr>
          <w:rFonts w:ascii="Times New Roman" w:hAnsi="Times New Roman" w:cs="Times New Roman"/>
          <w:sz w:val="24"/>
          <w:szCs w:val="24"/>
          <w:lang w:val="en-US"/>
        </w:rPr>
        <w:t>,</w:t>
      </w:r>
      <w:r w:rsidRPr="00941CEC">
        <w:rPr>
          <w:rFonts w:ascii="Times New Roman" w:hAnsi="Times New Roman" w:cs="Times New Roman"/>
          <w:sz w:val="24"/>
          <w:szCs w:val="24"/>
          <w:lang w:val="en-US"/>
        </w:rPr>
        <w:t xml:space="preserve"> is much less than the film melting temperature </w:t>
      </w:r>
      <w:r w:rsidRPr="00941CEC">
        <w:rPr>
          <w:rFonts w:ascii="Times New Roman" w:hAnsi="Times New Roman" w:cs="Times New Roman"/>
          <w:i/>
          <w:sz w:val="24"/>
          <w:szCs w:val="24"/>
          <w:lang w:val="en-US"/>
        </w:rPr>
        <w:t>T</w:t>
      </w:r>
      <w:r w:rsidRPr="00941CEC">
        <w:rPr>
          <w:rFonts w:ascii="Times New Roman" w:hAnsi="Times New Roman" w:cs="Times New Roman"/>
          <w:sz w:val="24"/>
          <w:szCs w:val="24"/>
          <w:vertAlign w:val="subscript"/>
          <w:lang w:val="en-US"/>
        </w:rPr>
        <w:t>melt</w:t>
      </w:r>
      <w:r w:rsidRPr="00941CEC">
        <w:rPr>
          <w:rFonts w:ascii="Times New Roman" w:hAnsi="Times New Roman" w:cs="Times New Roman"/>
          <w:sz w:val="24"/>
          <w:szCs w:val="24"/>
          <w:lang w:val="en-US"/>
        </w:rPr>
        <w:t xml:space="preserve"> ~ 1200 - 1400 °C, for which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m:rPr>
                    <m:nor/>
                  </m:rPr>
                  <w:rPr>
                    <w:rFonts w:ascii="Cambria Math" w:hAnsi="Cambria Math" w:cs="Times New Roman"/>
                    <w:sz w:val="24"/>
                    <w:szCs w:val="24"/>
                    <w:lang w:val="en-US"/>
                  </w:rPr>
                  <m:t>sub</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m:rPr>
                    <m:nor/>
                  </m:rPr>
                  <w:rPr>
                    <w:rFonts w:ascii="Cambria Math" w:hAnsi="Cambria Math" w:cs="Times New Roman"/>
                    <w:sz w:val="24"/>
                    <w:szCs w:val="24"/>
                    <w:lang w:val="en-US"/>
                  </w:rPr>
                  <m:t>melt</m:t>
                </m:r>
              </m:sub>
            </m:sSub>
          </m:den>
        </m:f>
        <m:r>
          <w:rPr>
            <w:rFonts w:ascii="Cambria Math" w:hAnsi="Cambria Math" w:cs="Times New Roman"/>
            <w:sz w:val="24"/>
            <w:szCs w:val="24"/>
            <w:lang w:val="en-US"/>
          </w:rPr>
          <m:t>&lt;0.25</m:t>
        </m:r>
      </m:oMath>
      <w:r w:rsidRPr="00941CEC">
        <w:rPr>
          <w:rFonts w:ascii="Times New Roman" w:eastAsiaTheme="minorEastAsia" w:hAnsi="Times New Roman" w:cs="Times New Roman"/>
          <w:sz w:val="24"/>
          <w:szCs w:val="24"/>
          <w:lang w:val="en-US"/>
        </w:rPr>
        <w:t xml:space="preserve"> in Kelvin; this means that the films are synthesised far from thermodynamic equilibrium [</w:t>
      </w:r>
      <w:r w:rsidR="00901893" w:rsidRPr="00941CEC">
        <w:rPr>
          <w:rFonts w:ascii="Times New Roman" w:eastAsiaTheme="minorEastAsia" w:hAnsi="Times New Roman" w:cs="Times New Roman"/>
          <w:sz w:val="24"/>
          <w:szCs w:val="24"/>
          <w:lang w:val="en-US"/>
        </w:rPr>
        <w:t>65</w:t>
      </w:r>
      <w:r w:rsidRPr="00941CEC">
        <w:rPr>
          <w:rFonts w:ascii="Times New Roman" w:eastAsiaTheme="minorEastAsia" w:hAnsi="Times New Roman" w:cs="Times New Roman"/>
          <w:sz w:val="24"/>
          <w:szCs w:val="24"/>
          <w:lang w:val="en-US"/>
        </w:rPr>
        <w:t>]</w:t>
      </w:r>
      <w:r w:rsidRPr="00941CEC">
        <w:rPr>
          <w:rFonts w:ascii="Times New Roman" w:hAnsi="Times New Roman" w:cs="Times New Roman"/>
          <w:sz w:val="24"/>
          <w:szCs w:val="24"/>
          <w:lang w:val="en-US"/>
        </w:rPr>
        <w:t xml:space="preserve">. </w:t>
      </w:r>
      <w:r w:rsidRPr="00941CEC">
        <w:rPr>
          <w:rFonts w:ascii="Times New Roman" w:hAnsi="Times New Roman" w:cs="Times New Roman"/>
          <w:sz w:val="24"/>
          <w:szCs w:val="24"/>
          <w:lang w:val="en-US"/>
        </w:rPr>
        <w:lastRenderedPageBreak/>
        <w:t>By analogy with physical vapor deposition (PVD), this low ratio corresponds to low adatom mobility where the surface atoms can move only 1 to 3 atomic positions, resulting in deposition of columnar thin films with vertical cracks running through the fil</w:t>
      </w:r>
      <w:r w:rsidR="00E35462" w:rsidRPr="00941CEC">
        <w:rPr>
          <w:rFonts w:ascii="Times New Roman" w:hAnsi="Times New Roman" w:cs="Times New Roman"/>
          <w:sz w:val="24"/>
          <w:szCs w:val="24"/>
          <w:lang w:val="en-US"/>
        </w:rPr>
        <w:t xml:space="preserve">m thickness, and an underdense </w:t>
      </w:r>
      <w:r w:rsidRPr="00941CEC">
        <w:rPr>
          <w:rFonts w:ascii="Times New Roman" w:hAnsi="Times New Roman" w:cs="Times New Roman"/>
          <w:sz w:val="24"/>
          <w:szCs w:val="24"/>
          <w:lang w:val="en-US"/>
        </w:rPr>
        <w:t xml:space="preserve">morphology. Columns preserve the random orientation of nucleation sites as predicted by ballistic models, and surface roughness causes atomic shadowing leading to </w:t>
      </w:r>
      <w:r w:rsidR="00FF1984" w:rsidRPr="00941CEC">
        <w:rPr>
          <w:rFonts w:ascii="Times New Roman" w:hAnsi="Times New Roman" w:cs="Times New Roman"/>
          <w:sz w:val="24"/>
          <w:szCs w:val="24"/>
          <w:lang w:val="en-US"/>
        </w:rPr>
        <w:t>columnar growth</w:t>
      </w:r>
      <w:r w:rsidRPr="00941CEC">
        <w:rPr>
          <w:rFonts w:ascii="Times New Roman" w:hAnsi="Times New Roman" w:cs="Times New Roman"/>
          <w:sz w:val="24"/>
          <w:szCs w:val="24"/>
          <w:lang w:val="en-US"/>
        </w:rPr>
        <w:t xml:space="preserve"> in the presence of limited surface diffusion [</w:t>
      </w:r>
      <w:r w:rsidR="00901893" w:rsidRPr="00941CEC">
        <w:rPr>
          <w:rFonts w:ascii="Times New Roman" w:hAnsi="Times New Roman" w:cs="Times New Roman"/>
          <w:sz w:val="24"/>
          <w:szCs w:val="24"/>
          <w:lang w:val="en-US"/>
        </w:rPr>
        <w:t>65</w:t>
      </w:r>
      <w:r w:rsidRPr="00941CEC">
        <w:rPr>
          <w:rFonts w:ascii="Times New Roman" w:hAnsi="Times New Roman" w:cs="Times New Roman"/>
          <w:sz w:val="24"/>
          <w:szCs w:val="24"/>
          <w:lang w:val="en-US"/>
        </w:rPr>
        <w:t>], especially on substrates with sharp-edged roughness [</w:t>
      </w:r>
      <w:r w:rsidR="00901893" w:rsidRPr="00941CEC">
        <w:rPr>
          <w:rFonts w:ascii="Times New Roman" w:hAnsi="Times New Roman" w:cs="Times New Roman"/>
          <w:sz w:val="24"/>
          <w:szCs w:val="24"/>
          <w:lang w:val="en-US"/>
        </w:rPr>
        <w:t>43</w:t>
      </w:r>
      <w:r w:rsidRPr="00941CEC">
        <w:rPr>
          <w:rFonts w:ascii="Times New Roman" w:hAnsi="Times New Roman" w:cs="Times New Roman"/>
          <w:sz w:val="24"/>
          <w:szCs w:val="24"/>
          <w:lang w:val="en-US"/>
        </w:rPr>
        <w:t>]. This mechanism is consistent with the PVD-like deposition of µc-Si:H by SiH</w:t>
      </w:r>
      <w:r w:rsidRPr="00941CEC">
        <w:rPr>
          <w:rFonts w:ascii="Times New Roman" w:hAnsi="Times New Roman" w:cs="Times New Roman"/>
          <w:sz w:val="24"/>
          <w:szCs w:val="24"/>
          <w:vertAlign w:val="subscript"/>
          <w:lang w:val="en-US"/>
        </w:rPr>
        <w:t>2</w:t>
      </w:r>
      <w:r w:rsidRPr="00941CEC">
        <w:rPr>
          <w:rFonts w:ascii="Times New Roman" w:hAnsi="Times New Roman" w:cs="Times New Roman"/>
          <w:sz w:val="24"/>
          <w:szCs w:val="24"/>
          <w:lang w:val="en-US"/>
        </w:rPr>
        <w:t xml:space="preserve"> radicals in diluted silane plasmas [</w:t>
      </w:r>
      <w:r w:rsidR="00901893" w:rsidRPr="00941CEC">
        <w:rPr>
          <w:rFonts w:ascii="Times New Roman" w:hAnsi="Times New Roman" w:cs="Times New Roman"/>
          <w:sz w:val="24"/>
          <w:szCs w:val="24"/>
          <w:lang w:val="en-US"/>
        </w:rPr>
        <w:t>66</w:t>
      </w:r>
      <w:r w:rsidRPr="00941CEC">
        <w:rPr>
          <w:rFonts w:ascii="Times New Roman" w:hAnsi="Times New Roman" w:cs="Times New Roman"/>
          <w:sz w:val="24"/>
          <w:szCs w:val="24"/>
          <w:lang w:val="en-US"/>
        </w:rPr>
        <w:t>,</w:t>
      </w:r>
      <w:r w:rsidR="004D308A" w:rsidRPr="00941CEC">
        <w:rPr>
          <w:rFonts w:ascii="Times New Roman" w:hAnsi="Times New Roman" w:cs="Times New Roman"/>
          <w:sz w:val="24"/>
          <w:szCs w:val="24"/>
          <w:lang w:val="en-US"/>
        </w:rPr>
        <w:t>67</w:t>
      </w:r>
      <w:r w:rsidRPr="00941CEC">
        <w:rPr>
          <w:rFonts w:ascii="Times New Roman" w:hAnsi="Times New Roman" w:cs="Times New Roman"/>
          <w:sz w:val="24"/>
          <w:szCs w:val="24"/>
          <w:lang w:val="en-US"/>
        </w:rPr>
        <w:t xml:space="preserve">]. Competition between surface mobility and growth rate means that faster-deposited films are more </w:t>
      </w:r>
      <w:r w:rsidR="00855AF4" w:rsidRPr="00941CEC">
        <w:rPr>
          <w:rFonts w:ascii="Times New Roman" w:hAnsi="Times New Roman" w:cs="Times New Roman"/>
          <w:sz w:val="24"/>
          <w:szCs w:val="24"/>
          <w:lang w:val="en-US"/>
        </w:rPr>
        <w:t>susceptible to post oxidation</w:t>
      </w:r>
      <w:r w:rsidRPr="00941CEC">
        <w:rPr>
          <w:rFonts w:ascii="Times New Roman" w:hAnsi="Times New Roman" w:cs="Times New Roman"/>
          <w:sz w:val="24"/>
          <w:szCs w:val="24"/>
          <w:lang w:val="en-US"/>
        </w:rPr>
        <w:t xml:space="preserve"> [</w:t>
      </w:r>
      <w:r w:rsidR="004D308A" w:rsidRPr="00941CEC">
        <w:rPr>
          <w:rFonts w:ascii="Times New Roman" w:hAnsi="Times New Roman" w:cs="Times New Roman"/>
          <w:sz w:val="24"/>
          <w:szCs w:val="24"/>
          <w:lang w:val="en-US"/>
        </w:rPr>
        <w:t>43</w:t>
      </w:r>
      <w:r w:rsidRPr="00941CEC">
        <w:rPr>
          <w:rFonts w:ascii="Times New Roman" w:hAnsi="Times New Roman" w:cs="Times New Roman"/>
          <w:sz w:val="24"/>
          <w:szCs w:val="24"/>
          <w:lang w:val="en-US"/>
        </w:rPr>
        <w:t>,</w:t>
      </w:r>
      <w:r w:rsidR="004D308A" w:rsidRPr="00941CEC">
        <w:rPr>
          <w:rFonts w:ascii="Times New Roman" w:hAnsi="Times New Roman" w:cs="Times New Roman"/>
          <w:sz w:val="24"/>
          <w:szCs w:val="24"/>
          <w:lang w:val="en-US"/>
        </w:rPr>
        <w:t>63</w:t>
      </w:r>
      <w:r w:rsidRPr="00941CEC">
        <w:rPr>
          <w:rFonts w:ascii="Times New Roman" w:hAnsi="Times New Roman" w:cs="Times New Roman"/>
          <w:sz w:val="24"/>
          <w:szCs w:val="24"/>
          <w:lang w:val="en-US"/>
        </w:rPr>
        <w:t>], consistent with the results shown in Fig. 4.</w:t>
      </w:r>
    </w:p>
    <w:p w14:paraId="22C46227" w14:textId="6C93CB21" w:rsidR="00CC2E26" w:rsidRPr="00941CEC" w:rsidRDefault="00CC2E26" w:rsidP="00D64A4B">
      <w:pPr>
        <w:spacing w:after="120" w:line="480" w:lineRule="auto"/>
        <w:ind w:firstLine="284"/>
        <w:outlineLvl w:val="0"/>
        <w:rPr>
          <w:rFonts w:ascii="Times New Roman" w:hAnsi="Times New Roman" w:cs="Times New Roman"/>
          <w:b/>
          <w:sz w:val="24"/>
          <w:szCs w:val="24"/>
          <w:lang w:val="en-US"/>
        </w:rPr>
      </w:pPr>
      <w:r w:rsidRPr="00941CEC">
        <w:rPr>
          <w:rFonts w:ascii="Times New Roman" w:hAnsi="Times New Roman" w:cs="Times New Roman"/>
          <w:b/>
          <w:sz w:val="24"/>
          <w:szCs w:val="24"/>
          <w:lang w:val="en-US"/>
        </w:rPr>
        <w:t xml:space="preserve">4.2 Film </w:t>
      </w:r>
      <w:r w:rsidR="00716C36" w:rsidRPr="00941CEC">
        <w:rPr>
          <w:rFonts w:ascii="Times New Roman" w:hAnsi="Times New Roman" w:cs="Times New Roman"/>
          <w:b/>
          <w:sz w:val="24"/>
          <w:szCs w:val="24"/>
          <w:lang w:val="en-US"/>
        </w:rPr>
        <w:t>growth</w:t>
      </w:r>
      <w:r w:rsidRPr="00941CEC">
        <w:rPr>
          <w:rFonts w:ascii="Times New Roman" w:hAnsi="Times New Roman" w:cs="Times New Roman"/>
          <w:b/>
          <w:sz w:val="24"/>
          <w:szCs w:val="24"/>
          <w:lang w:val="en-US"/>
        </w:rPr>
        <w:t xml:space="preserve"> using moderate RF bias (ion energy ~ 30 to 60 eV)</w:t>
      </w:r>
    </w:p>
    <w:p w14:paraId="62F649E8" w14:textId="251DC664" w:rsidR="00CC2E26" w:rsidRPr="00941CEC" w:rsidRDefault="00CC2E26" w:rsidP="00D64A4B">
      <w:pPr>
        <w:spacing w:after="120" w:line="480" w:lineRule="auto"/>
        <w:ind w:firstLine="284"/>
        <w:outlineLvl w:val="0"/>
        <w:rPr>
          <w:rFonts w:ascii="Times New Roman" w:hAnsi="Times New Roman" w:cs="Times New Roman"/>
          <w:sz w:val="24"/>
          <w:szCs w:val="24"/>
          <w:lang w:val="en-US"/>
        </w:rPr>
      </w:pPr>
      <w:r w:rsidRPr="00941CEC">
        <w:rPr>
          <w:rFonts w:ascii="Times New Roman" w:hAnsi="Times New Roman" w:cs="Times New Roman"/>
          <w:sz w:val="24"/>
          <w:szCs w:val="24"/>
          <w:lang w:val="en-US"/>
        </w:rPr>
        <w:tab/>
        <w:t xml:space="preserve">Low energy ion irradiation during growth is extensively used to overcome rough and underdense microstructures of refractory materials deposited at low substrate temperature (typically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m:rPr>
                    <m:nor/>
                  </m:rPr>
                  <w:rPr>
                    <w:rFonts w:ascii="Cambria Math" w:hAnsi="Cambria Math" w:cs="Times New Roman"/>
                    <w:sz w:val="24"/>
                    <w:szCs w:val="24"/>
                    <w:lang w:val="en-US"/>
                  </w:rPr>
                  <m:t>sub</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m:rPr>
                    <m:nor/>
                  </m:rPr>
                  <w:rPr>
                    <w:rFonts w:ascii="Cambria Math" w:hAnsi="Cambria Math" w:cs="Times New Roman"/>
                    <w:sz w:val="24"/>
                    <w:szCs w:val="24"/>
                    <w:lang w:val="en-US"/>
                  </w:rPr>
                  <m:t>melt</m:t>
                </m:r>
              </m:sub>
            </m:sSub>
          </m:den>
        </m:f>
        <m:r>
          <w:rPr>
            <w:rFonts w:ascii="Cambria Math" w:hAnsi="Cambria Math" w:cs="Times New Roman"/>
            <w:sz w:val="24"/>
            <w:szCs w:val="24"/>
            <w:lang w:val="en-US"/>
          </w:rPr>
          <m:t>&lt;0.25</m:t>
        </m:r>
      </m:oMath>
      <w:r w:rsidRPr="00941CEC">
        <w:rPr>
          <w:rFonts w:ascii="Times New Roman" w:eastAsiaTheme="minorEastAsia" w:hAnsi="Times New Roman" w:cs="Times New Roman"/>
          <w:sz w:val="24"/>
          <w:szCs w:val="24"/>
          <w:lang w:val="en-US"/>
        </w:rPr>
        <w:t>) [</w:t>
      </w:r>
      <w:r w:rsidR="005C2832" w:rsidRPr="00941CEC">
        <w:rPr>
          <w:rFonts w:ascii="Times New Roman" w:eastAsiaTheme="minorEastAsia" w:hAnsi="Times New Roman" w:cs="Times New Roman"/>
          <w:sz w:val="24"/>
          <w:szCs w:val="24"/>
          <w:lang w:val="en-US"/>
        </w:rPr>
        <w:t>65</w:t>
      </w:r>
      <w:r w:rsidRPr="00941CEC">
        <w:rPr>
          <w:rFonts w:ascii="Times New Roman" w:eastAsiaTheme="minorEastAsia" w:hAnsi="Times New Roman" w:cs="Times New Roman"/>
          <w:sz w:val="24"/>
          <w:szCs w:val="24"/>
          <w:lang w:val="en-US"/>
        </w:rPr>
        <w:t xml:space="preserve">]. </w:t>
      </w:r>
      <w:r w:rsidRPr="00941CEC">
        <w:rPr>
          <w:rFonts w:ascii="Times New Roman" w:hAnsi="Times New Roman" w:cs="Times New Roman"/>
          <w:sz w:val="24"/>
          <w:szCs w:val="24"/>
          <w:lang w:val="en-US"/>
        </w:rPr>
        <w:t>In structure zone models [</w:t>
      </w:r>
      <w:r w:rsidR="005C2832" w:rsidRPr="00941CEC">
        <w:rPr>
          <w:rFonts w:ascii="Times New Roman" w:hAnsi="Times New Roman" w:cs="Times New Roman"/>
          <w:sz w:val="24"/>
          <w:szCs w:val="24"/>
          <w:lang w:val="en-US"/>
        </w:rPr>
        <w:t>68</w:t>
      </w:r>
      <w:r w:rsidR="003F507D" w:rsidRPr="00941CEC">
        <w:rPr>
          <w:rFonts w:ascii="Times New Roman" w:hAnsi="Times New Roman" w:cs="Times New Roman"/>
          <w:sz w:val="24"/>
          <w:szCs w:val="24"/>
          <w:lang w:val="en-US"/>
        </w:rPr>
        <w:t>,</w:t>
      </w:r>
      <w:r w:rsidR="005C2832" w:rsidRPr="00941CEC">
        <w:rPr>
          <w:rFonts w:ascii="Times New Roman" w:hAnsi="Times New Roman" w:cs="Times New Roman"/>
          <w:sz w:val="24"/>
          <w:szCs w:val="24"/>
          <w:lang w:val="en-US"/>
        </w:rPr>
        <w:t>69</w:t>
      </w:r>
      <w:r w:rsidRPr="00941CEC">
        <w:rPr>
          <w:rFonts w:ascii="Times New Roman" w:hAnsi="Times New Roman" w:cs="Times New Roman"/>
          <w:sz w:val="24"/>
          <w:szCs w:val="24"/>
          <w:lang w:val="en-US"/>
        </w:rPr>
        <w:t>], the concurrent ion bombardment energy per adatom, inherent in plasma-enhanced CVD, provides an additional dimension for modifying the thin film microstructure</w:t>
      </w:r>
      <w:r w:rsidRPr="00941CEC">
        <w:rPr>
          <w:rFonts w:ascii="Times New Roman" w:eastAsiaTheme="minorEastAsia" w:hAnsi="Times New Roman" w:cs="Times New Roman"/>
          <w:sz w:val="24"/>
          <w:szCs w:val="24"/>
          <w:lang w:val="en-US"/>
        </w:rPr>
        <w:t>.</w:t>
      </w:r>
      <w:r w:rsidRPr="00941CEC">
        <w:rPr>
          <w:rFonts w:ascii="Times New Roman" w:hAnsi="Times New Roman" w:cs="Times New Roman"/>
          <w:sz w:val="24"/>
          <w:szCs w:val="24"/>
          <w:lang w:val="en-US"/>
        </w:rPr>
        <w:t xml:space="preserve"> The ions contribute a hyperthermal surface-localized energy, which enhances surface mobility beyond the values associated with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m:rPr>
                    <m:nor/>
                  </m:rPr>
                  <w:rPr>
                    <w:rFonts w:ascii="Cambria Math" w:hAnsi="Cambria Math" w:cs="Times New Roman"/>
                    <w:sz w:val="24"/>
                    <w:szCs w:val="24"/>
                    <w:lang w:val="en-US"/>
                  </w:rPr>
                  <m:t>sub</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m:rPr>
                    <m:nor/>
                  </m:rPr>
                  <w:rPr>
                    <w:rFonts w:ascii="Cambria Math" w:hAnsi="Cambria Math" w:cs="Times New Roman"/>
                    <w:sz w:val="24"/>
                    <w:szCs w:val="24"/>
                    <w:lang w:val="en-US"/>
                  </w:rPr>
                  <m:t>melt</m:t>
                </m:r>
              </m:sub>
            </m:sSub>
          </m:den>
        </m:f>
        <m:r>
          <w:rPr>
            <w:rFonts w:ascii="Cambria Math" w:hAnsi="Cambria Math" w:cs="Times New Roman"/>
            <w:sz w:val="24"/>
            <w:szCs w:val="24"/>
            <w:lang w:val="en-US"/>
          </w:rPr>
          <m:t>&lt;0.25</m:t>
        </m:r>
      </m:oMath>
      <w:r w:rsidRPr="00941CEC">
        <w:rPr>
          <w:rFonts w:ascii="Times New Roman" w:eastAsiaTheme="minorEastAsia" w:hAnsi="Times New Roman" w:cs="Times New Roman"/>
          <w:sz w:val="24"/>
          <w:szCs w:val="24"/>
          <w:lang w:val="en-US"/>
        </w:rPr>
        <w:t xml:space="preserve"> [</w:t>
      </w:r>
      <w:r w:rsidR="005C2832" w:rsidRPr="00941CEC">
        <w:rPr>
          <w:rFonts w:ascii="Times New Roman" w:eastAsiaTheme="minorEastAsia" w:hAnsi="Times New Roman" w:cs="Times New Roman"/>
          <w:sz w:val="24"/>
          <w:szCs w:val="24"/>
          <w:lang w:val="en-US"/>
        </w:rPr>
        <w:t>65</w:t>
      </w:r>
      <w:r w:rsidRPr="00941CEC">
        <w:rPr>
          <w:rFonts w:ascii="Times New Roman" w:eastAsiaTheme="minorEastAsia" w:hAnsi="Times New Roman" w:cs="Times New Roman"/>
          <w:sz w:val="24"/>
          <w:szCs w:val="24"/>
          <w:lang w:val="en-US"/>
        </w:rPr>
        <w:t>]</w:t>
      </w:r>
      <w:r w:rsidRPr="00941CEC">
        <w:rPr>
          <w:rFonts w:ascii="Times New Roman" w:hAnsi="Times New Roman" w:cs="Times New Roman"/>
          <w:sz w:val="24"/>
          <w:szCs w:val="24"/>
          <w:lang w:val="en-US"/>
        </w:rPr>
        <w:t>. For ion energies &gt; 20 eV, ions can also displace a Si atom at the surface, which directly enhances surface migration and is character</w:t>
      </w:r>
      <w:r w:rsidR="00287DE2" w:rsidRPr="00941CEC">
        <w:rPr>
          <w:rFonts w:ascii="Times New Roman" w:hAnsi="Times New Roman" w:cs="Times New Roman"/>
          <w:sz w:val="24"/>
          <w:szCs w:val="24"/>
          <w:lang w:val="en-US"/>
        </w:rPr>
        <w:t>ized by a reduction in nanovoids</w:t>
      </w:r>
      <w:r w:rsidRPr="00941CEC">
        <w:rPr>
          <w:rFonts w:ascii="Times New Roman" w:hAnsi="Times New Roman" w:cs="Times New Roman"/>
          <w:sz w:val="24"/>
          <w:szCs w:val="24"/>
          <w:lang w:val="en-US"/>
        </w:rPr>
        <w:t xml:space="preserve"> and </w:t>
      </w:r>
      <w:r w:rsidR="00287DE2" w:rsidRPr="00941CEC">
        <w:rPr>
          <w:rFonts w:ascii="Times New Roman" w:hAnsi="Times New Roman" w:cs="Times New Roman"/>
          <w:sz w:val="24"/>
          <w:szCs w:val="24"/>
          <w:lang w:val="en-US"/>
        </w:rPr>
        <w:t xml:space="preserve">an </w:t>
      </w:r>
      <w:r w:rsidRPr="00941CEC">
        <w:rPr>
          <w:rFonts w:ascii="Times New Roman" w:hAnsi="Times New Roman" w:cs="Times New Roman"/>
          <w:sz w:val="24"/>
          <w:szCs w:val="24"/>
          <w:lang w:val="en-US"/>
        </w:rPr>
        <w:t>improvement in electrical properties. This ion-bombardment-induced adatom mobility can eliminate shadowing effects and redistribute materials between clusters and columns, which transforms the microstructure into a transition zone material with compressive stress, a smoother surface</w:t>
      </w:r>
      <w:r w:rsidR="00EA0C26" w:rsidRPr="00941CEC">
        <w:rPr>
          <w:rFonts w:ascii="Times New Roman" w:hAnsi="Times New Roman" w:cs="Times New Roman"/>
          <w:sz w:val="24"/>
          <w:szCs w:val="24"/>
          <w:lang w:val="en-US"/>
        </w:rPr>
        <w:t>,</w:t>
      </w:r>
      <w:r w:rsidRPr="00941CEC">
        <w:rPr>
          <w:rFonts w:ascii="Times New Roman" w:hAnsi="Times New Roman" w:cs="Times New Roman"/>
          <w:sz w:val="24"/>
          <w:szCs w:val="24"/>
          <w:lang w:val="en-US"/>
        </w:rPr>
        <w:t xml:space="preserve"> and a film with only short-range (&lt; 10 nm) void distributions that do not traverse the film thickness [</w:t>
      </w:r>
      <w:r w:rsidR="005C2832" w:rsidRPr="00941CEC">
        <w:rPr>
          <w:rFonts w:ascii="Times New Roman" w:hAnsi="Times New Roman" w:cs="Times New Roman"/>
          <w:sz w:val="24"/>
          <w:szCs w:val="24"/>
          <w:lang w:val="en-US"/>
        </w:rPr>
        <w:t>68</w:t>
      </w:r>
      <w:r w:rsidRPr="00941CEC">
        <w:rPr>
          <w:rFonts w:ascii="Times New Roman" w:hAnsi="Times New Roman" w:cs="Times New Roman"/>
          <w:sz w:val="24"/>
          <w:szCs w:val="24"/>
          <w:lang w:val="en-US"/>
        </w:rPr>
        <w:t xml:space="preserve">]. These films therefore do not absorb atmospheric oxygen. The competition between enhanced surface mobility (depending on ion </w:t>
      </w:r>
      <w:r w:rsidRPr="00941CEC">
        <w:rPr>
          <w:rFonts w:ascii="Times New Roman" w:hAnsi="Times New Roman" w:cs="Times New Roman"/>
          <w:sz w:val="24"/>
          <w:szCs w:val="24"/>
          <w:lang w:val="en-US"/>
        </w:rPr>
        <w:lastRenderedPageBreak/>
        <w:t xml:space="preserve">flux and energy) and growth rate (depending on adatom flux) means that faster-deposited films require higher-voltage RF biasing to </w:t>
      </w:r>
      <w:r w:rsidR="00833150" w:rsidRPr="00941CEC">
        <w:rPr>
          <w:rFonts w:ascii="Times New Roman" w:hAnsi="Times New Roman" w:cs="Times New Roman"/>
          <w:sz w:val="24"/>
          <w:szCs w:val="24"/>
          <w:lang w:val="en-US"/>
        </w:rPr>
        <w:t>resist post oxidation</w:t>
      </w:r>
      <w:r w:rsidRPr="00941CEC">
        <w:rPr>
          <w:rFonts w:ascii="Times New Roman" w:hAnsi="Times New Roman" w:cs="Times New Roman"/>
          <w:sz w:val="24"/>
          <w:szCs w:val="24"/>
          <w:lang w:val="en-US"/>
        </w:rPr>
        <w:t xml:space="preserve">, consistent with results shown in Fig. 6. For these airtight films, the initial oxygen content in Fig. 5(a) is assumed to come from reactor outgassing during plasma deposition. </w:t>
      </w:r>
    </w:p>
    <w:p w14:paraId="1D7E3E06" w14:textId="2A98EBCB" w:rsidR="00CC2E26" w:rsidRPr="00941CEC" w:rsidRDefault="00CC2E26" w:rsidP="00D64A4B">
      <w:pPr>
        <w:spacing w:after="120" w:line="480" w:lineRule="auto"/>
        <w:ind w:firstLine="284"/>
        <w:outlineLvl w:val="0"/>
        <w:rPr>
          <w:rFonts w:ascii="Times New Roman" w:hAnsi="Times New Roman" w:cs="Times New Roman"/>
          <w:sz w:val="24"/>
          <w:szCs w:val="24"/>
          <w:lang w:val="en-US"/>
        </w:rPr>
      </w:pPr>
      <w:r w:rsidRPr="00941CEC">
        <w:rPr>
          <w:rFonts w:ascii="Times New Roman" w:hAnsi="Times New Roman" w:cs="Times New Roman"/>
          <w:sz w:val="24"/>
          <w:szCs w:val="24"/>
          <w:lang w:val="en-US"/>
        </w:rPr>
        <w:tab/>
        <w:t>RF biasing has also been used to manipulate the microstructure of µc-Si:H in a remote expanding thermal plasma [</w:t>
      </w:r>
      <w:r w:rsidR="001A6C32" w:rsidRPr="00941CEC">
        <w:rPr>
          <w:rFonts w:ascii="Times New Roman" w:hAnsi="Times New Roman" w:cs="Times New Roman"/>
          <w:sz w:val="24"/>
          <w:szCs w:val="24"/>
          <w:lang w:val="en-US"/>
        </w:rPr>
        <w:t>70</w:t>
      </w:r>
      <w:r w:rsidRPr="00941CEC">
        <w:rPr>
          <w:rFonts w:ascii="Times New Roman" w:hAnsi="Times New Roman" w:cs="Times New Roman"/>
          <w:sz w:val="24"/>
          <w:szCs w:val="24"/>
          <w:lang w:val="en-US"/>
        </w:rPr>
        <w:t>] and in magnetron sputtered films [</w:t>
      </w:r>
      <w:r w:rsidR="001A6C32" w:rsidRPr="00941CEC">
        <w:rPr>
          <w:rFonts w:ascii="Times New Roman" w:hAnsi="Times New Roman" w:cs="Times New Roman"/>
          <w:sz w:val="24"/>
          <w:szCs w:val="24"/>
          <w:lang w:val="en-US"/>
        </w:rPr>
        <w:t>71</w:t>
      </w:r>
      <w:r w:rsidRPr="00941CEC">
        <w:rPr>
          <w:rFonts w:ascii="Times New Roman" w:hAnsi="Times New Roman" w:cs="Times New Roman"/>
          <w:sz w:val="24"/>
          <w:szCs w:val="24"/>
          <w:lang w:val="en-US"/>
        </w:rPr>
        <w:t>], where -40 V DC bias was sufficient to increase the surface mobility of the radicals, without damaging the structure. Analogous observations were also made using silicon transport in a DC hydrogen plasma [</w:t>
      </w:r>
      <w:r w:rsidR="001A6C32" w:rsidRPr="00941CEC">
        <w:rPr>
          <w:rFonts w:ascii="Times New Roman" w:hAnsi="Times New Roman" w:cs="Times New Roman"/>
          <w:sz w:val="24"/>
          <w:szCs w:val="24"/>
          <w:lang w:val="en-US"/>
        </w:rPr>
        <w:t>72</w:t>
      </w:r>
      <w:r w:rsidRPr="00941CEC">
        <w:rPr>
          <w:rFonts w:ascii="Times New Roman" w:hAnsi="Times New Roman" w:cs="Times New Roman"/>
          <w:sz w:val="24"/>
          <w:szCs w:val="24"/>
          <w:lang w:val="en-US"/>
        </w:rPr>
        <w:t>]: Post-oxidation occurred for films deposited at floating potential, whereas no oxygen incorporation was observed for films deposited with a DC bias of -50 V.</w:t>
      </w:r>
    </w:p>
    <w:p w14:paraId="0F1E1F82" w14:textId="77777777" w:rsidR="00CC2E26" w:rsidRPr="00941CEC" w:rsidRDefault="00CC2E26" w:rsidP="00D64A4B">
      <w:pPr>
        <w:spacing w:after="120" w:line="480" w:lineRule="auto"/>
        <w:ind w:firstLine="284"/>
        <w:outlineLvl w:val="0"/>
        <w:rPr>
          <w:rFonts w:ascii="Times New Roman" w:hAnsi="Times New Roman" w:cs="Times New Roman"/>
          <w:b/>
          <w:sz w:val="24"/>
          <w:szCs w:val="24"/>
          <w:lang w:val="en-US"/>
        </w:rPr>
      </w:pPr>
      <w:r w:rsidRPr="00941CEC">
        <w:rPr>
          <w:rFonts w:ascii="Times New Roman" w:hAnsi="Times New Roman" w:cs="Times New Roman"/>
          <w:b/>
          <w:sz w:val="24"/>
          <w:szCs w:val="24"/>
          <w:lang w:val="en-US"/>
        </w:rPr>
        <w:t>4.3 Film damage using high RF bias (ion energy &gt; 60 eV)</w:t>
      </w:r>
    </w:p>
    <w:p w14:paraId="11AB81F7" w14:textId="03D0B2F7" w:rsidR="00CC2E26" w:rsidRPr="00941CEC" w:rsidRDefault="00CC2E26" w:rsidP="00D64A4B">
      <w:pPr>
        <w:spacing w:after="120" w:line="480" w:lineRule="auto"/>
        <w:ind w:firstLine="284"/>
        <w:outlineLvl w:val="0"/>
        <w:rPr>
          <w:rFonts w:ascii="Times New Roman" w:eastAsiaTheme="minorEastAsia" w:hAnsi="Times New Roman" w:cs="Times New Roman"/>
          <w:sz w:val="24"/>
          <w:szCs w:val="24"/>
          <w:lang w:val="en-US"/>
        </w:rPr>
      </w:pPr>
      <w:r w:rsidRPr="00941CEC">
        <w:rPr>
          <w:rFonts w:ascii="Times New Roman" w:eastAsiaTheme="minorEastAsia" w:hAnsi="Times New Roman" w:cs="Times New Roman"/>
          <w:sz w:val="24"/>
          <w:szCs w:val="24"/>
          <w:lang w:val="en-US"/>
        </w:rPr>
        <w:tab/>
        <w:t xml:space="preserve">For ion energies </w:t>
      </w:r>
      <w:r w:rsidR="007E0EE4" w:rsidRPr="00941CEC">
        <w:rPr>
          <w:rFonts w:ascii="Times New Roman" w:eastAsiaTheme="minorEastAsia" w:hAnsi="Times New Roman" w:cs="Times New Roman"/>
          <w:sz w:val="24"/>
          <w:szCs w:val="24"/>
          <w:lang w:val="en-US"/>
        </w:rPr>
        <w:t>above</w:t>
      </w:r>
      <w:r w:rsidR="00D024FF" w:rsidRPr="00941CEC">
        <w:rPr>
          <w:rFonts w:ascii="Times New Roman" w:eastAsiaTheme="minorEastAsia" w:hAnsi="Times New Roman" w:cs="Times New Roman"/>
          <w:sz w:val="24"/>
          <w:szCs w:val="24"/>
          <w:lang w:val="en-US"/>
        </w:rPr>
        <w:t xml:space="preserve"> 60 eV</w:t>
      </w:r>
      <w:r w:rsidRPr="00941CEC">
        <w:rPr>
          <w:rFonts w:ascii="Times New Roman" w:eastAsiaTheme="minorEastAsia" w:hAnsi="Times New Roman" w:cs="Times New Roman"/>
          <w:sz w:val="24"/>
          <w:szCs w:val="24"/>
          <w:lang w:val="en-US"/>
        </w:rPr>
        <w:t>, high defect de</w:t>
      </w:r>
      <w:r w:rsidR="009457E1" w:rsidRPr="00941CEC">
        <w:rPr>
          <w:rFonts w:ascii="Times New Roman" w:eastAsiaTheme="minorEastAsia" w:hAnsi="Times New Roman" w:cs="Times New Roman"/>
          <w:sz w:val="24"/>
          <w:szCs w:val="24"/>
          <w:lang w:val="en-US"/>
        </w:rPr>
        <w:t>nsities and compressive stress</w:t>
      </w:r>
      <w:r w:rsidR="007E0EE4" w:rsidRPr="00941CEC">
        <w:rPr>
          <w:rFonts w:ascii="Times New Roman" w:eastAsiaTheme="minorEastAsia" w:hAnsi="Times New Roman" w:cs="Times New Roman"/>
          <w:sz w:val="24"/>
          <w:szCs w:val="24"/>
          <w:lang w:val="en-US"/>
        </w:rPr>
        <w:t xml:space="preserve"> can occur</w:t>
      </w:r>
      <w:r w:rsidRPr="00941CEC">
        <w:rPr>
          <w:rFonts w:ascii="Times New Roman" w:eastAsiaTheme="minorEastAsia" w:hAnsi="Times New Roman" w:cs="Times New Roman"/>
          <w:sz w:val="24"/>
          <w:szCs w:val="24"/>
          <w:lang w:val="en-US"/>
        </w:rPr>
        <w:t xml:space="preserve"> [</w:t>
      </w:r>
      <w:r w:rsidR="00C542B7" w:rsidRPr="00941CEC">
        <w:rPr>
          <w:rFonts w:ascii="Times New Roman" w:eastAsiaTheme="minorEastAsia" w:hAnsi="Times New Roman" w:cs="Times New Roman"/>
          <w:sz w:val="24"/>
          <w:szCs w:val="24"/>
          <w:lang w:val="en-US"/>
        </w:rPr>
        <w:t>65</w:t>
      </w:r>
      <w:r w:rsidRPr="00941CEC">
        <w:rPr>
          <w:rFonts w:ascii="Times New Roman" w:eastAsiaTheme="minorEastAsia" w:hAnsi="Times New Roman" w:cs="Times New Roman"/>
          <w:sz w:val="24"/>
          <w:szCs w:val="24"/>
          <w:lang w:val="en-US"/>
        </w:rPr>
        <w:t xml:space="preserve">]. </w:t>
      </w:r>
      <w:r w:rsidR="00600FCD" w:rsidRPr="00941CEC">
        <w:rPr>
          <w:rFonts w:ascii="Times New Roman" w:hAnsi="Times New Roman" w:cs="Times New Roman"/>
          <w:sz w:val="24"/>
          <w:szCs w:val="24"/>
          <w:lang w:val="en-US"/>
        </w:rPr>
        <w:t>I</w:t>
      </w:r>
      <w:r w:rsidRPr="00941CEC">
        <w:rPr>
          <w:rFonts w:ascii="Times New Roman" w:hAnsi="Times New Roman" w:cs="Times New Roman"/>
          <w:sz w:val="24"/>
          <w:szCs w:val="24"/>
          <w:lang w:val="en-US"/>
        </w:rPr>
        <w:t>ons can displace a Si atom in the bulk (several mono-layers deep) causing local amorphization of the µc-Si:H film and incorporation of vacancies [</w:t>
      </w:r>
      <w:r w:rsidR="00C542B7" w:rsidRPr="00941CEC">
        <w:rPr>
          <w:rFonts w:ascii="Times New Roman" w:hAnsi="Times New Roman" w:cs="Times New Roman"/>
          <w:sz w:val="24"/>
          <w:szCs w:val="24"/>
          <w:lang w:val="en-US"/>
        </w:rPr>
        <w:t>16</w:t>
      </w:r>
      <w:r w:rsidRPr="00941CEC">
        <w:rPr>
          <w:rFonts w:ascii="Times New Roman" w:hAnsi="Times New Roman" w:cs="Times New Roman"/>
          <w:sz w:val="24"/>
          <w:szCs w:val="24"/>
          <w:lang w:val="en-US"/>
        </w:rPr>
        <w:t>,</w:t>
      </w:r>
      <w:r w:rsidR="00C542B7" w:rsidRPr="00941CEC">
        <w:rPr>
          <w:rFonts w:ascii="Times New Roman" w:hAnsi="Times New Roman" w:cs="Times New Roman"/>
          <w:sz w:val="24"/>
          <w:szCs w:val="24"/>
          <w:lang w:val="en-US"/>
        </w:rPr>
        <w:t>18</w:t>
      </w:r>
      <w:r w:rsidR="00586641" w:rsidRPr="00941CEC">
        <w:rPr>
          <w:rFonts w:ascii="Times New Roman" w:hAnsi="Times New Roman" w:cs="Times New Roman"/>
          <w:sz w:val="24"/>
          <w:szCs w:val="24"/>
          <w:lang w:val="en-US"/>
        </w:rPr>
        <w:t>,</w:t>
      </w:r>
      <w:r w:rsidR="00C542B7" w:rsidRPr="00941CEC">
        <w:rPr>
          <w:rFonts w:ascii="Times New Roman" w:hAnsi="Times New Roman" w:cs="Times New Roman"/>
          <w:sz w:val="24"/>
          <w:szCs w:val="24"/>
          <w:lang w:val="en-US"/>
        </w:rPr>
        <w:t>70</w:t>
      </w:r>
      <w:r w:rsidRPr="00941CEC">
        <w:rPr>
          <w:rFonts w:ascii="Times New Roman" w:hAnsi="Times New Roman" w:cs="Times New Roman"/>
          <w:sz w:val="24"/>
          <w:szCs w:val="24"/>
          <w:lang w:val="en-US"/>
        </w:rPr>
        <w:t xml:space="preserve">]. </w:t>
      </w:r>
      <w:r w:rsidRPr="00941CEC">
        <w:rPr>
          <w:rFonts w:ascii="Times New Roman" w:eastAsiaTheme="minorEastAsia" w:hAnsi="Times New Roman" w:cs="Times New Roman"/>
          <w:sz w:val="24"/>
          <w:szCs w:val="24"/>
          <w:lang w:val="en-US"/>
        </w:rPr>
        <w:t>I</w:t>
      </w:r>
      <w:r w:rsidRPr="00941CEC">
        <w:rPr>
          <w:rFonts w:ascii="Times New Roman" w:hAnsi="Times New Roman" w:cs="Times New Roman"/>
          <w:sz w:val="24"/>
          <w:szCs w:val="24"/>
          <w:lang w:val="en-US"/>
        </w:rPr>
        <w:t>n magnetron sputtering deposition, this degrades crystallinity by breaking ordered Si-Si bonds [</w:t>
      </w:r>
      <w:r w:rsidR="00C542B7" w:rsidRPr="00941CEC">
        <w:rPr>
          <w:rFonts w:ascii="Times New Roman" w:hAnsi="Times New Roman" w:cs="Times New Roman"/>
          <w:sz w:val="24"/>
          <w:szCs w:val="24"/>
          <w:lang w:val="en-US"/>
        </w:rPr>
        <w:t>71</w:t>
      </w:r>
      <w:r w:rsidRPr="00941CEC">
        <w:rPr>
          <w:rFonts w:ascii="Times New Roman" w:hAnsi="Times New Roman" w:cs="Times New Roman"/>
          <w:sz w:val="24"/>
          <w:szCs w:val="24"/>
          <w:lang w:val="en-US"/>
        </w:rPr>
        <w:t>].</w:t>
      </w:r>
    </w:p>
    <w:p w14:paraId="7BA59BFF" w14:textId="564A709A" w:rsidR="00CC2E26" w:rsidRPr="00941CEC" w:rsidRDefault="00CC2E26" w:rsidP="00D64A4B">
      <w:pPr>
        <w:spacing w:after="120" w:line="480" w:lineRule="auto"/>
        <w:ind w:firstLine="284"/>
        <w:outlineLvl w:val="0"/>
        <w:rPr>
          <w:rFonts w:ascii="Times New Roman" w:hAnsi="Times New Roman" w:cs="Times New Roman"/>
          <w:sz w:val="24"/>
          <w:szCs w:val="24"/>
          <w:lang w:val="en-US"/>
        </w:rPr>
      </w:pPr>
      <w:r w:rsidRPr="00941CEC">
        <w:rPr>
          <w:rFonts w:ascii="Times New Roman" w:hAnsi="Times New Roman" w:cs="Times New Roman"/>
          <w:sz w:val="24"/>
          <w:szCs w:val="24"/>
          <w:lang w:val="en-US"/>
        </w:rPr>
        <w:tab/>
        <w:t>In conclusion, plasma deposition of µc-Si:H films is a physico-chemical process, whereby plasma-enhanced CVD provides the SiH</w:t>
      </w:r>
      <w:r w:rsidRPr="00941CEC">
        <w:rPr>
          <w:rFonts w:ascii="Times New Roman" w:hAnsi="Times New Roman" w:cs="Times New Roman"/>
          <w:i/>
          <w:sz w:val="24"/>
          <w:szCs w:val="24"/>
          <w:vertAlign w:val="subscript"/>
          <w:lang w:val="en-US"/>
        </w:rPr>
        <w:t>x</w:t>
      </w:r>
      <w:r w:rsidRPr="00941CEC">
        <w:rPr>
          <w:rFonts w:ascii="Times New Roman" w:hAnsi="Times New Roman" w:cs="Times New Roman"/>
          <w:sz w:val="24"/>
          <w:szCs w:val="24"/>
          <w:lang w:val="en-US"/>
        </w:rPr>
        <w:t xml:space="preserve"> and H radicals, and ion energy provides the PVD-enhanced surface mobility </w:t>
      </w:r>
      <w:r w:rsidR="003178DB" w:rsidRPr="00941CEC">
        <w:rPr>
          <w:rFonts w:ascii="Times New Roman" w:hAnsi="Times New Roman" w:cs="Times New Roman"/>
          <w:sz w:val="24"/>
          <w:szCs w:val="24"/>
          <w:lang w:val="en-US"/>
        </w:rPr>
        <w:t>to avoid columnar growth.</w:t>
      </w:r>
      <w:r w:rsidRPr="00941CEC">
        <w:rPr>
          <w:rFonts w:ascii="Times New Roman" w:eastAsiaTheme="minorEastAsia" w:hAnsi="Times New Roman" w:cs="Times New Roman"/>
          <w:sz w:val="24"/>
          <w:szCs w:val="24"/>
          <w:lang w:val="en-US"/>
        </w:rPr>
        <w:t xml:space="preserve"> </w:t>
      </w:r>
      <w:r w:rsidR="003178DB" w:rsidRPr="00941CEC">
        <w:rPr>
          <w:rFonts w:ascii="Times New Roman" w:hAnsi="Times New Roman" w:cs="Times New Roman"/>
          <w:sz w:val="24"/>
          <w:szCs w:val="24"/>
          <w:lang w:val="en-US"/>
        </w:rPr>
        <w:t>Fi</w:t>
      </w:r>
      <w:r w:rsidRPr="00941CEC">
        <w:rPr>
          <w:rFonts w:ascii="Times New Roman" w:eastAsiaTheme="minorEastAsia" w:hAnsi="Times New Roman" w:cs="Times New Roman"/>
          <w:sz w:val="24"/>
          <w:szCs w:val="24"/>
          <w:lang w:val="en-US"/>
        </w:rPr>
        <w:t>lms with good electrical properties can only be obtained by careful compromise of growth rate, substrate temperature, ion energy and ion flux [</w:t>
      </w:r>
      <w:r w:rsidR="00C542B7" w:rsidRPr="00941CEC">
        <w:rPr>
          <w:rFonts w:ascii="Times New Roman" w:eastAsiaTheme="minorEastAsia" w:hAnsi="Times New Roman" w:cs="Times New Roman"/>
          <w:sz w:val="24"/>
          <w:szCs w:val="24"/>
          <w:lang w:val="en-US"/>
        </w:rPr>
        <w:t>65</w:t>
      </w:r>
      <w:r w:rsidRPr="00941CEC">
        <w:rPr>
          <w:rFonts w:ascii="Times New Roman" w:eastAsiaTheme="minorEastAsia" w:hAnsi="Times New Roman" w:cs="Times New Roman"/>
          <w:sz w:val="24"/>
          <w:szCs w:val="24"/>
          <w:lang w:val="en-US"/>
        </w:rPr>
        <w:t xml:space="preserve">]. </w:t>
      </w:r>
      <w:r w:rsidRPr="00941CEC">
        <w:rPr>
          <w:rFonts w:ascii="Times New Roman" w:hAnsi="Times New Roman" w:cs="Times New Roman"/>
          <w:sz w:val="24"/>
          <w:szCs w:val="24"/>
          <w:lang w:val="en-US"/>
        </w:rPr>
        <w:t>The experimental observations in Figures 4 and 6 are consistent with this model. Ideally, the ion energies and fluxes should all be adapted throughout film growth [</w:t>
      </w:r>
      <w:r w:rsidR="00C542B7" w:rsidRPr="00941CEC">
        <w:rPr>
          <w:rFonts w:ascii="Times New Roman" w:hAnsi="Times New Roman" w:cs="Times New Roman"/>
          <w:sz w:val="24"/>
          <w:szCs w:val="24"/>
          <w:lang w:val="en-US"/>
        </w:rPr>
        <w:t>44</w:t>
      </w:r>
      <w:r w:rsidRPr="00941CEC">
        <w:rPr>
          <w:rFonts w:ascii="Times New Roman" w:hAnsi="Times New Roman" w:cs="Times New Roman"/>
          <w:sz w:val="24"/>
          <w:szCs w:val="24"/>
          <w:lang w:val="en-US"/>
        </w:rPr>
        <w:t>]. In CCP sources, the sheath voltage depends on the discharge power, whereas RF bias provides independent control of ion energy in the planar resonant ICP source.</w:t>
      </w:r>
    </w:p>
    <w:p w14:paraId="2D6E8170" w14:textId="77777777" w:rsidR="00B27AD0" w:rsidRPr="00941CEC" w:rsidRDefault="00B27AD0" w:rsidP="00D64A4B">
      <w:pPr>
        <w:spacing w:after="0" w:line="480" w:lineRule="auto"/>
        <w:ind w:firstLine="284"/>
        <w:rPr>
          <w:rFonts w:ascii="Times New Roman" w:hAnsi="Times New Roman" w:cs="Times New Roman"/>
          <w:sz w:val="24"/>
          <w:szCs w:val="24"/>
          <w:lang w:val="en-US"/>
        </w:rPr>
      </w:pPr>
    </w:p>
    <w:p w14:paraId="02F70DB0" w14:textId="77777777" w:rsidR="00A610A2" w:rsidRPr="00941CEC" w:rsidRDefault="00A610A2" w:rsidP="00D64A4B">
      <w:pPr>
        <w:spacing w:after="120" w:line="480" w:lineRule="auto"/>
        <w:ind w:firstLine="284"/>
        <w:outlineLvl w:val="0"/>
        <w:rPr>
          <w:rFonts w:ascii="Times New Roman" w:hAnsi="Times New Roman" w:cs="Times New Roman"/>
          <w:b/>
          <w:sz w:val="24"/>
          <w:szCs w:val="24"/>
          <w:lang w:val="en-US"/>
        </w:rPr>
      </w:pPr>
      <w:r w:rsidRPr="00941CEC">
        <w:rPr>
          <w:rFonts w:ascii="Times New Roman" w:hAnsi="Times New Roman" w:cs="Times New Roman"/>
          <w:b/>
          <w:sz w:val="24"/>
          <w:szCs w:val="24"/>
          <w:lang w:val="en-US"/>
        </w:rPr>
        <w:lastRenderedPageBreak/>
        <w:t>5. Conclusions</w:t>
      </w:r>
    </w:p>
    <w:p w14:paraId="32453E14" w14:textId="3E2F48FD" w:rsidR="00A610A2" w:rsidRPr="00941CEC" w:rsidRDefault="00A610A2" w:rsidP="00D64A4B">
      <w:pPr>
        <w:spacing w:after="120" w:line="480" w:lineRule="auto"/>
        <w:ind w:firstLine="284"/>
        <w:outlineLvl w:val="0"/>
        <w:rPr>
          <w:rFonts w:ascii="Times New Roman" w:hAnsi="Times New Roman" w:cs="Times New Roman"/>
          <w:sz w:val="24"/>
          <w:szCs w:val="24"/>
          <w:lang w:val="en-US"/>
        </w:rPr>
      </w:pPr>
      <w:r w:rsidRPr="00941CEC">
        <w:rPr>
          <w:rFonts w:ascii="Times New Roman" w:hAnsi="Times New Roman" w:cs="Times New Roman"/>
          <w:sz w:val="24"/>
          <w:szCs w:val="24"/>
          <w:lang w:val="en-US"/>
        </w:rPr>
        <w:t xml:space="preserve">Hydrogenated microcrystalline silicon (µc-Si:H) thin films were deposited </w:t>
      </w:r>
      <w:r w:rsidR="00120CF4" w:rsidRPr="00941CEC">
        <w:rPr>
          <w:rFonts w:ascii="Times New Roman" w:hAnsi="Times New Roman" w:cs="Times New Roman"/>
          <w:sz w:val="24"/>
          <w:szCs w:val="24"/>
          <w:lang w:val="en-US"/>
        </w:rPr>
        <w:t>using</w:t>
      </w:r>
      <w:r w:rsidRPr="00941CEC">
        <w:rPr>
          <w:rFonts w:ascii="Times New Roman" w:hAnsi="Times New Roman" w:cs="Times New Roman"/>
          <w:sz w:val="24"/>
          <w:szCs w:val="24"/>
          <w:lang w:val="en-US"/>
        </w:rPr>
        <w:t xml:space="preserve"> a 13.56 MHz inductively-coupled plasma generated by a novel planar resonant antenna in silane with 90% hydrogen dilution. This resonant network concept could be considered as an alternative to coil ICPs by providing a spatially-distributed </w:t>
      </w:r>
      <w:r w:rsidR="000828A7" w:rsidRPr="00941CEC">
        <w:rPr>
          <w:rFonts w:ascii="Times New Roman" w:hAnsi="Times New Roman" w:cs="Times New Roman"/>
          <w:sz w:val="24"/>
          <w:szCs w:val="24"/>
          <w:lang w:val="en-US"/>
        </w:rPr>
        <w:t xml:space="preserve">mode </w:t>
      </w:r>
      <w:r w:rsidRPr="00941CEC">
        <w:rPr>
          <w:rFonts w:ascii="Times New Roman" w:hAnsi="Times New Roman" w:cs="Times New Roman"/>
          <w:sz w:val="24"/>
          <w:szCs w:val="24"/>
          <w:lang w:val="en-US"/>
        </w:rPr>
        <w:t>resonance structure over the whole plasma area</w:t>
      </w:r>
      <w:r w:rsidR="00EF6D87" w:rsidRPr="00941CEC">
        <w:rPr>
          <w:rFonts w:ascii="Times New Roman" w:hAnsi="Times New Roman" w:cs="Times New Roman"/>
          <w:sz w:val="24"/>
          <w:szCs w:val="24"/>
          <w:lang w:val="en-US"/>
        </w:rPr>
        <w:t xml:space="preserve"> [41]</w:t>
      </w:r>
      <w:r w:rsidRPr="00941CEC">
        <w:rPr>
          <w:rFonts w:ascii="Times New Roman" w:hAnsi="Times New Roman" w:cs="Times New Roman"/>
          <w:sz w:val="24"/>
          <w:szCs w:val="24"/>
          <w:lang w:val="en-US"/>
        </w:rPr>
        <w:t xml:space="preserve">. However, without RF bias, the </w:t>
      </w:r>
      <w:r w:rsidR="002C2C56" w:rsidRPr="00941CEC">
        <w:rPr>
          <w:rFonts w:ascii="Times New Roman" w:hAnsi="Times New Roman" w:cs="Times New Roman"/>
          <w:sz w:val="24"/>
          <w:szCs w:val="24"/>
          <w:lang w:val="en-US"/>
        </w:rPr>
        <w:t xml:space="preserve">deposited </w:t>
      </w:r>
      <w:r w:rsidRPr="00941CEC">
        <w:rPr>
          <w:rFonts w:ascii="Times New Roman" w:hAnsi="Times New Roman" w:cs="Times New Roman"/>
          <w:sz w:val="24"/>
          <w:szCs w:val="24"/>
          <w:lang w:val="en-US"/>
        </w:rPr>
        <w:t xml:space="preserve">layers </w:t>
      </w:r>
      <w:r w:rsidR="000828A7" w:rsidRPr="00941CEC">
        <w:rPr>
          <w:rFonts w:ascii="Times New Roman" w:hAnsi="Times New Roman" w:cs="Times New Roman"/>
          <w:sz w:val="24"/>
          <w:szCs w:val="24"/>
          <w:lang w:val="en-US"/>
        </w:rPr>
        <w:t>suffered</w:t>
      </w:r>
      <w:r w:rsidRPr="00941CEC">
        <w:rPr>
          <w:rFonts w:ascii="Times New Roman" w:hAnsi="Times New Roman" w:cs="Times New Roman"/>
          <w:sz w:val="24"/>
          <w:szCs w:val="24"/>
          <w:lang w:val="en-US"/>
        </w:rPr>
        <w:t xml:space="preserve"> </w:t>
      </w:r>
      <w:r w:rsidR="00CD668A" w:rsidRPr="00941CEC">
        <w:rPr>
          <w:rFonts w:ascii="Times New Roman" w:hAnsi="Times New Roman" w:cs="Times New Roman"/>
          <w:sz w:val="24"/>
          <w:szCs w:val="24"/>
          <w:lang w:val="en-US"/>
        </w:rPr>
        <w:t>strong post-</w:t>
      </w:r>
      <w:r w:rsidR="000828A7" w:rsidRPr="00941CEC">
        <w:rPr>
          <w:rFonts w:ascii="Times New Roman" w:hAnsi="Times New Roman" w:cs="Times New Roman"/>
          <w:sz w:val="24"/>
          <w:szCs w:val="24"/>
          <w:lang w:val="en-US"/>
        </w:rPr>
        <w:t xml:space="preserve">oxidation </w:t>
      </w:r>
      <w:r w:rsidRPr="00941CEC">
        <w:rPr>
          <w:rFonts w:ascii="Times New Roman" w:hAnsi="Times New Roman" w:cs="Times New Roman"/>
          <w:sz w:val="24"/>
          <w:szCs w:val="24"/>
          <w:lang w:val="en-US"/>
        </w:rPr>
        <w:t>even for low deposition rate</w:t>
      </w:r>
      <w:r w:rsidR="000828A7" w:rsidRPr="00941CEC">
        <w:rPr>
          <w:rFonts w:ascii="Times New Roman" w:hAnsi="Times New Roman" w:cs="Times New Roman"/>
          <w:sz w:val="24"/>
          <w:szCs w:val="24"/>
          <w:lang w:val="en-US"/>
        </w:rPr>
        <w:t>s of about 0.2 nm/s</w:t>
      </w:r>
      <w:r w:rsidRPr="00941CEC">
        <w:rPr>
          <w:rFonts w:ascii="Times New Roman" w:hAnsi="Times New Roman" w:cs="Times New Roman"/>
          <w:sz w:val="24"/>
          <w:szCs w:val="24"/>
          <w:lang w:val="en-US"/>
        </w:rPr>
        <w:t xml:space="preserve">. By applying a 5 MHz RF bias voltage to an embedded substrate during deposition, the </w:t>
      </w:r>
      <w:r w:rsidR="00CD668A" w:rsidRPr="00941CEC">
        <w:rPr>
          <w:rFonts w:ascii="Times New Roman" w:hAnsi="Times New Roman" w:cs="Times New Roman"/>
          <w:sz w:val="24"/>
          <w:szCs w:val="24"/>
          <w:lang w:val="en-US"/>
        </w:rPr>
        <w:t xml:space="preserve">post-oxidation </w:t>
      </w:r>
      <w:r w:rsidRPr="00941CEC">
        <w:rPr>
          <w:rFonts w:ascii="Times New Roman" w:hAnsi="Times New Roman" w:cs="Times New Roman"/>
          <w:sz w:val="24"/>
          <w:szCs w:val="24"/>
          <w:lang w:val="en-US"/>
        </w:rPr>
        <w:t>of the µc-Si:H layers was reduced: For deposition rates up to 1 nm/s, using 200 V peak-to-peak voltage for a maxi</w:t>
      </w:r>
      <w:r w:rsidR="00E22AA5" w:rsidRPr="00941CEC">
        <w:rPr>
          <w:rFonts w:ascii="Times New Roman" w:hAnsi="Times New Roman" w:cs="Times New Roman"/>
          <w:sz w:val="24"/>
          <w:szCs w:val="24"/>
          <w:lang w:val="en-US"/>
        </w:rPr>
        <w:t>mum ion energy of ~100 eV, post-</w:t>
      </w:r>
      <w:r w:rsidRPr="00941CEC">
        <w:rPr>
          <w:rFonts w:ascii="Times New Roman" w:hAnsi="Times New Roman" w:cs="Times New Roman"/>
          <w:sz w:val="24"/>
          <w:szCs w:val="24"/>
          <w:lang w:val="en-US"/>
        </w:rPr>
        <w:t>oxidation was eliminated</w:t>
      </w:r>
      <w:r w:rsidR="00CD668A" w:rsidRPr="00941CEC">
        <w:rPr>
          <w:rFonts w:ascii="Times New Roman" w:hAnsi="Times New Roman" w:cs="Times New Roman"/>
          <w:sz w:val="24"/>
          <w:szCs w:val="24"/>
          <w:lang w:val="en-US"/>
        </w:rPr>
        <w:t>.</w:t>
      </w:r>
      <w:r w:rsidR="00352DF4" w:rsidRPr="00941CEC">
        <w:rPr>
          <w:rFonts w:ascii="Times New Roman" w:hAnsi="Times New Roman" w:cs="Times New Roman"/>
          <w:sz w:val="24"/>
          <w:szCs w:val="24"/>
          <w:lang w:val="en-US"/>
        </w:rPr>
        <w:t xml:space="preserve"> E</w:t>
      </w:r>
      <w:r w:rsidRPr="00941CEC">
        <w:rPr>
          <w:rFonts w:ascii="Times New Roman" w:hAnsi="Times New Roman" w:cs="Times New Roman"/>
          <w:sz w:val="24"/>
          <w:szCs w:val="24"/>
          <w:lang w:val="en-US"/>
        </w:rPr>
        <w:t xml:space="preserve">nhanced surface mobility, due to ion impact and localized hyperthermal heating, is the </w:t>
      </w:r>
      <w:r w:rsidR="00352DF4" w:rsidRPr="00941CEC">
        <w:rPr>
          <w:rFonts w:ascii="Times New Roman" w:hAnsi="Times New Roman" w:cs="Times New Roman"/>
          <w:sz w:val="24"/>
          <w:szCs w:val="24"/>
          <w:lang w:val="en-US"/>
        </w:rPr>
        <w:t>probable</w:t>
      </w:r>
      <w:r w:rsidRPr="00941CEC">
        <w:rPr>
          <w:rFonts w:ascii="Times New Roman" w:hAnsi="Times New Roman" w:cs="Times New Roman"/>
          <w:sz w:val="24"/>
          <w:szCs w:val="24"/>
          <w:lang w:val="en-US"/>
        </w:rPr>
        <w:t xml:space="preserve"> factor in </w:t>
      </w:r>
      <w:r w:rsidR="001850BB" w:rsidRPr="00941CEC">
        <w:rPr>
          <w:rFonts w:ascii="Times New Roman" w:hAnsi="Times New Roman" w:cs="Times New Roman"/>
          <w:sz w:val="24"/>
          <w:szCs w:val="24"/>
          <w:lang w:val="en-US"/>
        </w:rPr>
        <w:t xml:space="preserve">the reduction of </w:t>
      </w:r>
      <w:r w:rsidR="00D305C8" w:rsidRPr="00941CEC">
        <w:rPr>
          <w:rFonts w:ascii="Times New Roman" w:hAnsi="Times New Roman" w:cs="Times New Roman"/>
          <w:sz w:val="24"/>
          <w:szCs w:val="24"/>
          <w:lang w:val="en-US"/>
        </w:rPr>
        <w:t xml:space="preserve">columnar structures </w:t>
      </w:r>
      <w:r w:rsidR="0004262E" w:rsidRPr="00941CEC">
        <w:rPr>
          <w:rFonts w:ascii="Times New Roman" w:hAnsi="Times New Roman" w:cs="Times New Roman"/>
          <w:sz w:val="24"/>
          <w:szCs w:val="24"/>
          <w:lang w:val="en-US"/>
        </w:rPr>
        <w:t>and</w:t>
      </w:r>
      <w:r w:rsidR="00D305C8" w:rsidRPr="00941CEC">
        <w:rPr>
          <w:rFonts w:ascii="Times New Roman" w:hAnsi="Times New Roman" w:cs="Times New Roman"/>
          <w:sz w:val="24"/>
          <w:szCs w:val="24"/>
          <w:lang w:val="en-US"/>
        </w:rPr>
        <w:t xml:space="preserve"> </w:t>
      </w:r>
      <w:r w:rsidR="001850BB" w:rsidRPr="00941CEC">
        <w:rPr>
          <w:rFonts w:ascii="Times New Roman" w:hAnsi="Times New Roman" w:cs="Times New Roman"/>
          <w:sz w:val="24"/>
          <w:szCs w:val="24"/>
          <w:lang w:val="en-US"/>
        </w:rPr>
        <w:t>post-oxidation</w:t>
      </w:r>
      <w:r w:rsidRPr="00941CEC">
        <w:rPr>
          <w:rFonts w:ascii="Times New Roman" w:hAnsi="Times New Roman" w:cs="Times New Roman"/>
          <w:sz w:val="24"/>
          <w:szCs w:val="24"/>
          <w:lang w:val="en-US"/>
        </w:rPr>
        <w:t xml:space="preserve"> of plasma-deposited µc-Si:H. </w:t>
      </w:r>
    </w:p>
    <w:p w14:paraId="256B4DCC" w14:textId="77777777" w:rsidR="00A610A2" w:rsidRPr="00941CEC" w:rsidRDefault="00A610A2" w:rsidP="00D64A4B">
      <w:pPr>
        <w:spacing w:after="120" w:line="480" w:lineRule="auto"/>
        <w:ind w:firstLine="284"/>
        <w:outlineLvl w:val="0"/>
        <w:rPr>
          <w:rFonts w:ascii="Times New Roman" w:hAnsi="Times New Roman" w:cs="Times New Roman"/>
          <w:sz w:val="24"/>
          <w:szCs w:val="24"/>
          <w:lang w:val="en-US"/>
        </w:rPr>
      </w:pPr>
      <w:r w:rsidRPr="00941CEC">
        <w:rPr>
          <w:rFonts w:ascii="Times New Roman" w:hAnsi="Times New Roman" w:cs="Times New Roman"/>
          <w:sz w:val="24"/>
          <w:szCs w:val="24"/>
          <w:lang w:val="en-US"/>
        </w:rPr>
        <w:t xml:space="preserve">The combined use of an ICP source with substrate RF bias is advantageous because the ion bombardment energy can be chosen independently of the RF power of the ICP to optimize the layer properties, in contrast to CCP reactors where the ion bombardment energy depends on the source power. </w:t>
      </w:r>
    </w:p>
    <w:p w14:paraId="20945E5B" w14:textId="12D904AA" w:rsidR="00A610A2" w:rsidRPr="00941CEC" w:rsidRDefault="00A610A2" w:rsidP="00D64A4B">
      <w:pPr>
        <w:spacing w:after="0" w:line="480" w:lineRule="auto"/>
        <w:ind w:firstLine="284"/>
        <w:rPr>
          <w:rFonts w:ascii="Times New Roman" w:hAnsi="Times New Roman" w:cs="Times New Roman"/>
          <w:sz w:val="24"/>
          <w:szCs w:val="24"/>
          <w:lang w:val="en-US"/>
        </w:rPr>
      </w:pPr>
      <w:r w:rsidRPr="00941CEC">
        <w:rPr>
          <w:rFonts w:ascii="Times New Roman" w:hAnsi="Times New Roman" w:cs="Times New Roman"/>
          <w:sz w:val="24"/>
          <w:szCs w:val="24"/>
          <w:lang w:val="en-US"/>
        </w:rPr>
        <w:t>In conclusi</w:t>
      </w:r>
      <w:r w:rsidR="00F24028" w:rsidRPr="00941CEC">
        <w:rPr>
          <w:rFonts w:ascii="Times New Roman" w:hAnsi="Times New Roman" w:cs="Times New Roman"/>
          <w:sz w:val="24"/>
          <w:szCs w:val="24"/>
          <w:lang w:val="en-US"/>
        </w:rPr>
        <w:t xml:space="preserve">on, it is shown that </w:t>
      </w:r>
      <w:r w:rsidRPr="00941CEC">
        <w:rPr>
          <w:rFonts w:ascii="Times New Roman" w:hAnsi="Times New Roman" w:cs="Times New Roman"/>
          <w:sz w:val="24"/>
          <w:szCs w:val="24"/>
          <w:lang w:val="en-US"/>
        </w:rPr>
        <w:t>ICP deposition of µc-Si:H films</w:t>
      </w:r>
      <w:r w:rsidR="003A62F7" w:rsidRPr="00941CEC">
        <w:rPr>
          <w:rFonts w:ascii="Times New Roman" w:hAnsi="Times New Roman" w:cs="Times New Roman"/>
          <w:sz w:val="24"/>
          <w:szCs w:val="24"/>
          <w:lang w:val="en-US"/>
        </w:rPr>
        <w:t xml:space="preserve"> resistant to post-oxidation</w:t>
      </w:r>
      <w:r w:rsidRPr="00941CEC">
        <w:rPr>
          <w:rFonts w:ascii="Times New Roman" w:hAnsi="Times New Roman" w:cs="Times New Roman"/>
          <w:sz w:val="24"/>
          <w:szCs w:val="24"/>
          <w:lang w:val="en-US"/>
        </w:rPr>
        <w:t xml:space="preserve"> can be obtained using a planar resonant antenna, provided that RF substrate bias is included for independent control of ion energy.</w:t>
      </w:r>
    </w:p>
    <w:p w14:paraId="1D84FBBF" w14:textId="77777777" w:rsidR="00695F0A" w:rsidRPr="00941CEC" w:rsidRDefault="00695F0A" w:rsidP="00D64A4B">
      <w:pPr>
        <w:spacing w:after="0" w:line="480" w:lineRule="auto"/>
        <w:ind w:firstLine="284"/>
        <w:rPr>
          <w:rFonts w:ascii="Times New Roman" w:hAnsi="Times New Roman" w:cs="Times New Roman"/>
          <w:sz w:val="24"/>
          <w:szCs w:val="24"/>
          <w:lang w:val="en-US"/>
        </w:rPr>
      </w:pPr>
    </w:p>
    <w:p w14:paraId="11A7AFC6" w14:textId="77777777" w:rsidR="007D6253" w:rsidRPr="00941CEC" w:rsidRDefault="00215D55" w:rsidP="00D64A4B">
      <w:pPr>
        <w:spacing w:after="120" w:line="480" w:lineRule="auto"/>
        <w:ind w:firstLine="284"/>
        <w:rPr>
          <w:rFonts w:ascii="Times New Roman" w:hAnsi="Times New Roman" w:cs="Times New Roman"/>
          <w:b/>
          <w:sz w:val="24"/>
          <w:szCs w:val="24"/>
          <w:lang w:val="en-US"/>
        </w:rPr>
      </w:pPr>
      <w:r w:rsidRPr="00941CEC">
        <w:rPr>
          <w:rFonts w:ascii="Times New Roman" w:hAnsi="Times New Roman" w:cs="Times New Roman"/>
          <w:b/>
          <w:sz w:val="24"/>
          <w:szCs w:val="24"/>
          <w:lang w:val="en-US"/>
        </w:rPr>
        <w:t>Acknowledgments</w:t>
      </w:r>
    </w:p>
    <w:p w14:paraId="3D2B74E7" w14:textId="6AA1C86C" w:rsidR="00EB5E03" w:rsidRPr="00941CEC" w:rsidRDefault="00D05FA2" w:rsidP="00D64A4B">
      <w:pPr>
        <w:spacing w:after="120" w:line="480" w:lineRule="auto"/>
        <w:ind w:firstLine="284"/>
        <w:rPr>
          <w:rFonts w:ascii="Times New Roman" w:hAnsi="Times New Roman" w:cs="Times New Roman"/>
          <w:sz w:val="24"/>
          <w:szCs w:val="24"/>
          <w:lang w:val="en-US"/>
        </w:rPr>
      </w:pPr>
      <w:r w:rsidRPr="00941CEC">
        <w:rPr>
          <w:rFonts w:ascii="Times New Roman" w:hAnsi="Times New Roman" w:cs="Times New Roman"/>
          <w:sz w:val="24"/>
          <w:szCs w:val="24"/>
          <w:lang w:val="en-US"/>
        </w:rPr>
        <w:t>This work was supported by Swiss Commission for Technology and Innovation grant no</w:t>
      </w:r>
      <w:r w:rsidR="00376162" w:rsidRPr="00941CEC">
        <w:rPr>
          <w:rFonts w:ascii="Times New Roman" w:hAnsi="Times New Roman" w:cs="Times New Roman"/>
          <w:sz w:val="24"/>
          <w:szCs w:val="24"/>
          <w:lang w:val="en-US"/>
        </w:rPr>
        <w:t>.</w:t>
      </w:r>
      <w:r w:rsidRPr="00941CEC">
        <w:rPr>
          <w:rFonts w:ascii="Times New Roman" w:hAnsi="Times New Roman" w:cs="Times New Roman"/>
          <w:sz w:val="24"/>
          <w:szCs w:val="24"/>
          <w:lang w:val="en-US"/>
        </w:rPr>
        <w:t xml:space="preserve"> 1</w:t>
      </w:r>
      <w:r w:rsidR="00205521" w:rsidRPr="00941CEC">
        <w:rPr>
          <w:rFonts w:ascii="Times New Roman" w:hAnsi="Times New Roman" w:cs="Times New Roman"/>
          <w:sz w:val="24"/>
          <w:szCs w:val="24"/>
          <w:lang w:val="en-US"/>
        </w:rPr>
        <w:t>5</w:t>
      </w:r>
      <w:r w:rsidR="002431D2" w:rsidRPr="00941CEC">
        <w:rPr>
          <w:rFonts w:ascii="Times New Roman" w:hAnsi="Times New Roman" w:cs="Times New Roman"/>
          <w:sz w:val="24"/>
          <w:szCs w:val="24"/>
          <w:lang w:val="en-US"/>
        </w:rPr>
        <w:t>082.1 PFIW-IW, and TEL Solar AG</w:t>
      </w:r>
      <w:r w:rsidR="00205521" w:rsidRPr="00941CEC">
        <w:rPr>
          <w:rFonts w:ascii="Times New Roman" w:hAnsi="Times New Roman" w:cs="Times New Roman"/>
          <w:sz w:val="24"/>
          <w:szCs w:val="24"/>
          <w:lang w:val="en-US"/>
        </w:rPr>
        <w:t>, Switzerland.</w:t>
      </w:r>
    </w:p>
    <w:p w14:paraId="7F028164" w14:textId="77777777" w:rsidR="005806E0" w:rsidRPr="00941CEC" w:rsidRDefault="005806E0" w:rsidP="00D64A4B">
      <w:pPr>
        <w:spacing w:after="120" w:line="480" w:lineRule="auto"/>
        <w:ind w:firstLine="284"/>
        <w:rPr>
          <w:rFonts w:ascii="Times New Roman" w:hAnsi="Times New Roman" w:cs="Times New Roman"/>
          <w:sz w:val="24"/>
          <w:szCs w:val="24"/>
          <w:lang w:val="en-US"/>
        </w:rPr>
      </w:pPr>
    </w:p>
    <w:p w14:paraId="1901DA6A" w14:textId="6BA11186" w:rsidR="001323BC" w:rsidRPr="00941CEC" w:rsidRDefault="005756AB" w:rsidP="00D64A4B">
      <w:pPr>
        <w:spacing w:after="120" w:line="480" w:lineRule="auto"/>
        <w:ind w:firstLine="284"/>
        <w:rPr>
          <w:rFonts w:ascii="Times New Roman" w:hAnsi="Times New Roman" w:cs="Times New Roman"/>
          <w:b/>
          <w:sz w:val="24"/>
          <w:szCs w:val="24"/>
          <w:lang w:val="en-US"/>
        </w:rPr>
      </w:pPr>
      <w:r w:rsidRPr="00941CEC">
        <w:rPr>
          <w:rFonts w:ascii="Times New Roman" w:hAnsi="Times New Roman" w:cs="Times New Roman"/>
          <w:b/>
          <w:sz w:val="24"/>
          <w:szCs w:val="24"/>
          <w:lang w:val="en-US"/>
        </w:rPr>
        <w:lastRenderedPageBreak/>
        <w:t>Appendix</w:t>
      </w:r>
    </w:p>
    <w:tbl>
      <w:tblPr>
        <w:tblStyle w:val="TableGrid"/>
        <w:tblW w:w="0" w:type="auto"/>
        <w:jc w:val="center"/>
        <w:tblLook w:val="04A0" w:firstRow="1" w:lastRow="0" w:firstColumn="1" w:lastColumn="0" w:noHBand="0" w:noVBand="1"/>
      </w:tblPr>
      <w:tblGrid>
        <w:gridCol w:w="1056"/>
        <w:gridCol w:w="1536"/>
        <w:gridCol w:w="1516"/>
        <w:gridCol w:w="2196"/>
        <w:gridCol w:w="1068"/>
      </w:tblGrid>
      <w:tr w:rsidR="005756AB" w:rsidRPr="00941CEC" w14:paraId="597881BC" w14:textId="77777777" w:rsidTr="005756AB">
        <w:trPr>
          <w:jc w:val="center"/>
        </w:trPr>
        <w:tc>
          <w:tcPr>
            <w:tcW w:w="0" w:type="auto"/>
          </w:tcPr>
          <w:p w14:paraId="1FB5056A" w14:textId="2C5450D7" w:rsidR="005756AB" w:rsidRPr="00941CEC" w:rsidRDefault="005756AB" w:rsidP="005756AB">
            <w:pPr>
              <w:spacing w:after="120"/>
              <w:jc w:val="center"/>
              <w:rPr>
                <w:rFonts w:ascii="Times New Roman" w:hAnsi="Times New Roman" w:cs="Times New Roman"/>
                <w:b/>
                <w:sz w:val="24"/>
                <w:szCs w:val="24"/>
                <w:lang w:val="en-US"/>
              </w:rPr>
            </w:pPr>
            <w:r w:rsidRPr="00941CEC">
              <w:rPr>
                <w:rFonts w:ascii="Times New Roman" w:hAnsi="Times New Roman" w:cs="Times New Roman"/>
                <w:b/>
                <w:sz w:val="24"/>
                <w:szCs w:val="24"/>
                <w:lang w:val="en-US"/>
              </w:rPr>
              <w:t>Fig. No.</w:t>
            </w:r>
          </w:p>
        </w:tc>
        <w:tc>
          <w:tcPr>
            <w:tcW w:w="0" w:type="auto"/>
          </w:tcPr>
          <w:p w14:paraId="7E9D65A2" w14:textId="39AE0912" w:rsidR="005756AB" w:rsidRPr="00941CEC" w:rsidRDefault="005756AB" w:rsidP="005756AB">
            <w:pPr>
              <w:spacing w:after="120"/>
              <w:jc w:val="center"/>
              <w:rPr>
                <w:rFonts w:ascii="Times New Roman" w:hAnsi="Times New Roman" w:cs="Times New Roman"/>
                <w:b/>
                <w:sz w:val="24"/>
                <w:szCs w:val="24"/>
                <w:lang w:val="en-US"/>
              </w:rPr>
            </w:pPr>
            <w:r w:rsidRPr="00941CEC">
              <w:rPr>
                <w:rFonts w:ascii="Times New Roman" w:hAnsi="Times New Roman" w:cs="Times New Roman"/>
                <w:b/>
                <w:i/>
                <w:sz w:val="24"/>
                <w:szCs w:val="24"/>
                <w:lang w:val="en-US"/>
              </w:rPr>
              <w:t>R</w:t>
            </w:r>
            <w:r w:rsidRPr="00941CEC">
              <w:rPr>
                <w:rFonts w:ascii="Times New Roman" w:hAnsi="Times New Roman" w:cs="Times New Roman"/>
                <w:b/>
                <w:sz w:val="24"/>
                <w:szCs w:val="24"/>
                <w:lang w:val="en-US"/>
              </w:rPr>
              <w:t xml:space="preserve"> [nm/s]</w:t>
            </w:r>
          </w:p>
        </w:tc>
        <w:tc>
          <w:tcPr>
            <w:tcW w:w="0" w:type="auto"/>
          </w:tcPr>
          <w:p w14:paraId="7750E58B" w14:textId="3255ABE6" w:rsidR="005756AB" w:rsidRPr="00941CEC" w:rsidRDefault="005756AB" w:rsidP="005756AB">
            <w:pPr>
              <w:spacing w:after="120"/>
              <w:jc w:val="center"/>
              <w:rPr>
                <w:rFonts w:ascii="Times New Roman" w:hAnsi="Times New Roman" w:cs="Times New Roman"/>
                <w:b/>
                <w:sz w:val="24"/>
                <w:szCs w:val="24"/>
                <w:lang w:val="en-US"/>
              </w:rPr>
            </w:pPr>
            <w:r w:rsidRPr="00941CEC">
              <w:rPr>
                <w:rFonts w:ascii="Times New Roman" w:hAnsi="Times New Roman" w:cs="Times New Roman"/>
                <w:b/>
                <w:sz w:val="24"/>
                <w:szCs w:val="24"/>
                <w:lang w:val="en-US"/>
              </w:rPr>
              <w:t>Dilution</w:t>
            </w:r>
            <w:r w:rsidR="006F2BA7" w:rsidRPr="00941CEC">
              <w:rPr>
                <w:rFonts w:ascii="Times New Roman" w:hAnsi="Times New Roman" w:cs="Times New Roman"/>
                <w:b/>
                <w:sz w:val="24"/>
                <w:szCs w:val="24"/>
                <w:lang w:val="en-US"/>
              </w:rPr>
              <w:t xml:space="preserve"> [%]</w:t>
            </w:r>
          </w:p>
        </w:tc>
        <w:tc>
          <w:tcPr>
            <w:tcW w:w="0" w:type="auto"/>
          </w:tcPr>
          <w:p w14:paraId="758302B3" w14:textId="4C006B1D" w:rsidR="005756AB" w:rsidRPr="00941CEC" w:rsidRDefault="005756AB" w:rsidP="005756AB">
            <w:pPr>
              <w:spacing w:after="120"/>
              <w:jc w:val="center"/>
              <w:rPr>
                <w:rFonts w:ascii="Times New Roman" w:hAnsi="Times New Roman" w:cs="Times New Roman"/>
                <w:b/>
                <w:sz w:val="24"/>
                <w:szCs w:val="24"/>
                <w:lang w:val="en-US"/>
              </w:rPr>
            </w:pPr>
            <w:r w:rsidRPr="00941CEC">
              <w:rPr>
                <w:rFonts w:ascii="Times New Roman" w:hAnsi="Times New Roman" w:cs="Times New Roman"/>
                <w:b/>
                <w:sz w:val="24"/>
                <w:szCs w:val="24"/>
                <w:lang w:val="en-US"/>
              </w:rPr>
              <w:t>Bias voltage</w:t>
            </w:r>
            <w:r w:rsidR="006F2BA7" w:rsidRPr="00941CEC">
              <w:rPr>
                <w:rFonts w:ascii="Times New Roman" w:hAnsi="Times New Roman" w:cs="Times New Roman"/>
                <w:b/>
                <w:sz w:val="24"/>
                <w:szCs w:val="24"/>
                <w:lang w:val="en-US"/>
              </w:rPr>
              <w:t xml:space="preserve"> [V</w:t>
            </w:r>
            <w:r w:rsidR="006F2BA7" w:rsidRPr="00941CEC">
              <w:rPr>
                <w:rFonts w:ascii="Times New Roman" w:hAnsi="Times New Roman" w:cs="Times New Roman"/>
                <w:b/>
                <w:sz w:val="24"/>
                <w:szCs w:val="24"/>
                <w:vertAlign w:val="subscript"/>
                <w:lang w:val="en-US"/>
              </w:rPr>
              <w:t>pp</w:t>
            </w:r>
            <w:r w:rsidR="006F2BA7" w:rsidRPr="00941CEC">
              <w:rPr>
                <w:rFonts w:ascii="Times New Roman" w:hAnsi="Times New Roman" w:cs="Times New Roman"/>
                <w:b/>
                <w:sz w:val="24"/>
                <w:szCs w:val="24"/>
                <w:lang w:val="en-US"/>
              </w:rPr>
              <w:t>]</w:t>
            </w:r>
          </w:p>
        </w:tc>
        <w:tc>
          <w:tcPr>
            <w:tcW w:w="0" w:type="auto"/>
          </w:tcPr>
          <w:p w14:paraId="3E0B7AF3" w14:textId="3E2526FE" w:rsidR="005756AB" w:rsidRPr="00941CEC" w:rsidRDefault="006F2BA7" w:rsidP="005756AB">
            <w:pPr>
              <w:spacing w:after="120"/>
              <w:jc w:val="center"/>
              <w:rPr>
                <w:rFonts w:ascii="Times New Roman" w:hAnsi="Times New Roman" w:cs="Times New Roman"/>
                <w:b/>
                <w:sz w:val="24"/>
                <w:szCs w:val="24"/>
                <w:lang w:val="en-US"/>
              </w:rPr>
            </w:pPr>
            <w:r w:rsidRPr="00941CEC">
              <w:rPr>
                <w:rFonts w:ascii="Times New Roman" w:hAnsi="Times New Roman" w:cs="Times New Roman"/>
                <w:b/>
                <w:i/>
                <w:sz w:val="24"/>
                <w:szCs w:val="24"/>
                <w:lang w:val="en-US"/>
              </w:rPr>
              <w:t>X</w:t>
            </w:r>
            <w:r w:rsidRPr="00941CEC">
              <w:rPr>
                <w:rFonts w:ascii="Times New Roman" w:hAnsi="Times New Roman" w:cs="Times New Roman"/>
                <w:b/>
                <w:sz w:val="24"/>
                <w:szCs w:val="24"/>
                <w:vertAlign w:val="subscript"/>
                <w:lang w:val="en-US"/>
              </w:rPr>
              <w:t>c</w:t>
            </w:r>
            <w:r w:rsidRPr="00941CEC">
              <w:rPr>
                <w:rFonts w:ascii="Times New Roman" w:hAnsi="Times New Roman" w:cs="Times New Roman"/>
                <w:b/>
                <w:sz w:val="24"/>
                <w:szCs w:val="24"/>
                <w:lang w:val="en-US"/>
              </w:rPr>
              <w:t xml:space="preserve"> [%]</w:t>
            </w:r>
          </w:p>
        </w:tc>
      </w:tr>
      <w:tr w:rsidR="005756AB" w:rsidRPr="00941CEC" w14:paraId="0568375F" w14:textId="77777777" w:rsidTr="005756AB">
        <w:trPr>
          <w:jc w:val="center"/>
        </w:trPr>
        <w:tc>
          <w:tcPr>
            <w:tcW w:w="0" w:type="auto"/>
          </w:tcPr>
          <w:p w14:paraId="7F15F1BE" w14:textId="05765AC1"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 xml:space="preserve">Fig. </w:t>
            </w:r>
            <w:r w:rsidR="005756AB" w:rsidRPr="00941CEC">
              <w:rPr>
                <w:rFonts w:ascii="Times New Roman" w:hAnsi="Times New Roman" w:cs="Times New Roman"/>
                <w:sz w:val="24"/>
                <w:szCs w:val="24"/>
                <w:lang w:val="en-US"/>
              </w:rPr>
              <w:t>2(a)</w:t>
            </w:r>
          </w:p>
        </w:tc>
        <w:tc>
          <w:tcPr>
            <w:tcW w:w="0" w:type="auto"/>
          </w:tcPr>
          <w:p w14:paraId="07E80E2C" w14:textId="445C551B" w:rsidR="005756AB" w:rsidRPr="00941CEC" w:rsidRDefault="005756AB"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0.5</w:t>
            </w:r>
          </w:p>
        </w:tc>
        <w:tc>
          <w:tcPr>
            <w:tcW w:w="0" w:type="auto"/>
          </w:tcPr>
          <w:p w14:paraId="6C74631B" w14:textId="63542E4B" w:rsidR="005756AB" w:rsidRPr="00941CEC" w:rsidRDefault="005756AB"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0, 70</w:t>
            </w:r>
          </w:p>
        </w:tc>
        <w:tc>
          <w:tcPr>
            <w:tcW w:w="0" w:type="auto"/>
          </w:tcPr>
          <w:p w14:paraId="480AFAB2" w14:textId="345E61CA" w:rsidR="005756AB" w:rsidRPr="00941CEC" w:rsidRDefault="005756AB"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w:t>
            </w:r>
          </w:p>
        </w:tc>
        <w:tc>
          <w:tcPr>
            <w:tcW w:w="0" w:type="auto"/>
          </w:tcPr>
          <w:p w14:paraId="68404A1D" w14:textId="23DA48BE" w:rsidR="005756AB" w:rsidRPr="00941CEC" w:rsidRDefault="005756AB"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w:t>
            </w:r>
          </w:p>
        </w:tc>
      </w:tr>
      <w:tr w:rsidR="005756AB" w:rsidRPr="00941CEC" w14:paraId="60458DC0" w14:textId="77777777" w:rsidTr="005756AB">
        <w:trPr>
          <w:jc w:val="center"/>
        </w:trPr>
        <w:tc>
          <w:tcPr>
            <w:tcW w:w="0" w:type="auto"/>
          </w:tcPr>
          <w:p w14:paraId="0A20DC28" w14:textId="77777777" w:rsidR="005756AB" w:rsidRPr="00941CEC" w:rsidRDefault="005756AB" w:rsidP="005756AB">
            <w:pPr>
              <w:spacing w:after="120"/>
              <w:jc w:val="center"/>
              <w:rPr>
                <w:rFonts w:ascii="Times New Roman" w:hAnsi="Times New Roman" w:cs="Times New Roman"/>
                <w:sz w:val="24"/>
                <w:szCs w:val="24"/>
                <w:lang w:val="en-US"/>
              </w:rPr>
            </w:pPr>
          </w:p>
        </w:tc>
        <w:tc>
          <w:tcPr>
            <w:tcW w:w="0" w:type="auto"/>
          </w:tcPr>
          <w:p w14:paraId="29AA9731" w14:textId="08256A02" w:rsidR="005756AB" w:rsidRPr="00941CEC" w:rsidRDefault="005756AB"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0.5</w:t>
            </w:r>
          </w:p>
        </w:tc>
        <w:tc>
          <w:tcPr>
            <w:tcW w:w="0" w:type="auto"/>
          </w:tcPr>
          <w:p w14:paraId="1076F02C" w14:textId="2F80CC7D" w:rsidR="005756AB" w:rsidRPr="00941CEC" w:rsidRDefault="005756AB"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90</w:t>
            </w:r>
          </w:p>
        </w:tc>
        <w:tc>
          <w:tcPr>
            <w:tcW w:w="0" w:type="auto"/>
          </w:tcPr>
          <w:p w14:paraId="3DE87265" w14:textId="7B3197B2" w:rsidR="005756AB" w:rsidRPr="00941CEC" w:rsidRDefault="005756AB"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w:t>
            </w:r>
          </w:p>
        </w:tc>
        <w:tc>
          <w:tcPr>
            <w:tcW w:w="0" w:type="auto"/>
          </w:tcPr>
          <w:p w14:paraId="19795F31" w14:textId="38958206" w:rsidR="005756AB" w:rsidRPr="00941CEC" w:rsidRDefault="005756AB"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58.0±2.6</w:t>
            </w:r>
          </w:p>
        </w:tc>
      </w:tr>
      <w:tr w:rsidR="005756AB" w:rsidRPr="00941CEC" w14:paraId="37895C19" w14:textId="77777777" w:rsidTr="005756AB">
        <w:trPr>
          <w:jc w:val="center"/>
        </w:trPr>
        <w:tc>
          <w:tcPr>
            <w:tcW w:w="0" w:type="auto"/>
          </w:tcPr>
          <w:p w14:paraId="675BEC5E" w14:textId="773ADF86"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 xml:space="preserve">Fig. </w:t>
            </w:r>
            <w:r w:rsidR="005756AB" w:rsidRPr="00941CEC">
              <w:rPr>
                <w:rFonts w:ascii="Times New Roman" w:hAnsi="Times New Roman" w:cs="Times New Roman"/>
                <w:sz w:val="24"/>
                <w:szCs w:val="24"/>
                <w:lang w:val="en-US"/>
              </w:rPr>
              <w:t>2(b)</w:t>
            </w:r>
          </w:p>
        </w:tc>
        <w:tc>
          <w:tcPr>
            <w:tcW w:w="0" w:type="auto"/>
          </w:tcPr>
          <w:p w14:paraId="4C87C863" w14:textId="43BBBC94" w:rsidR="005756AB" w:rsidRPr="00941CEC" w:rsidRDefault="005756AB"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0.5</w:t>
            </w:r>
          </w:p>
        </w:tc>
        <w:tc>
          <w:tcPr>
            <w:tcW w:w="0" w:type="auto"/>
          </w:tcPr>
          <w:p w14:paraId="101F4992" w14:textId="143E4D04" w:rsidR="005756AB" w:rsidRPr="00941CEC" w:rsidRDefault="005756AB"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90</w:t>
            </w:r>
          </w:p>
        </w:tc>
        <w:tc>
          <w:tcPr>
            <w:tcW w:w="0" w:type="auto"/>
          </w:tcPr>
          <w:p w14:paraId="1B562415" w14:textId="351D3E5D" w:rsidR="005756AB" w:rsidRPr="00941CEC" w:rsidRDefault="005756AB"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w:t>
            </w:r>
          </w:p>
        </w:tc>
        <w:tc>
          <w:tcPr>
            <w:tcW w:w="0" w:type="auto"/>
          </w:tcPr>
          <w:p w14:paraId="52B2FC64" w14:textId="3DEE3A32" w:rsidR="005756AB" w:rsidRPr="00941CEC" w:rsidRDefault="005756AB"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64.8±4.2</w:t>
            </w:r>
          </w:p>
        </w:tc>
      </w:tr>
      <w:tr w:rsidR="005756AB" w:rsidRPr="00941CEC" w14:paraId="0AC6C1F0" w14:textId="77777777" w:rsidTr="005756AB">
        <w:trPr>
          <w:jc w:val="center"/>
        </w:trPr>
        <w:tc>
          <w:tcPr>
            <w:tcW w:w="0" w:type="auto"/>
          </w:tcPr>
          <w:p w14:paraId="2B9F07C5" w14:textId="77777777" w:rsidR="005756AB" w:rsidRPr="00941CEC" w:rsidRDefault="005756AB" w:rsidP="005756AB">
            <w:pPr>
              <w:spacing w:after="120"/>
              <w:jc w:val="center"/>
              <w:rPr>
                <w:rFonts w:ascii="Times New Roman" w:hAnsi="Times New Roman" w:cs="Times New Roman"/>
                <w:sz w:val="24"/>
                <w:szCs w:val="24"/>
                <w:lang w:val="en-US"/>
              </w:rPr>
            </w:pPr>
          </w:p>
        </w:tc>
        <w:tc>
          <w:tcPr>
            <w:tcW w:w="0" w:type="auto"/>
          </w:tcPr>
          <w:p w14:paraId="0EF9DE7F" w14:textId="773B63C8" w:rsidR="005756AB" w:rsidRPr="00941CEC" w:rsidRDefault="005756AB"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1</w:t>
            </w:r>
          </w:p>
        </w:tc>
        <w:tc>
          <w:tcPr>
            <w:tcW w:w="0" w:type="auto"/>
          </w:tcPr>
          <w:p w14:paraId="22D95E05" w14:textId="6E3EF4A9"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90</w:t>
            </w:r>
          </w:p>
        </w:tc>
        <w:tc>
          <w:tcPr>
            <w:tcW w:w="0" w:type="auto"/>
          </w:tcPr>
          <w:p w14:paraId="07F89BEB" w14:textId="003CD6C8"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w:t>
            </w:r>
          </w:p>
        </w:tc>
        <w:tc>
          <w:tcPr>
            <w:tcW w:w="0" w:type="auto"/>
          </w:tcPr>
          <w:p w14:paraId="67823F64" w14:textId="390872F9"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65.7±2.4</w:t>
            </w:r>
          </w:p>
        </w:tc>
      </w:tr>
      <w:tr w:rsidR="005756AB" w:rsidRPr="00941CEC" w14:paraId="6780DF84" w14:textId="77777777" w:rsidTr="005756AB">
        <w:trPr>
          <w:jc w:val="center"/>
        </w:trPr>
        <w:tc>
          <w:tcPr>
            <w:tcW w:w="0" w:type="auto"/>
          </w:tcPr>
          <w:p w14:paraId="060AC92A" w14:textId="77777777" w:rsidR="005756AB" w:rsidRPr="00941CEC" w:rsidRDefault="005756AB" w:rsidP="005756AB">
            <w:pPr>
              <w:spacing w:after="120"/>
              <w:jc w:val="center"/>
              <w:rPr>
                <w:rFonts w:ascii="Times New Roman" w:hAnsi="Times New Roman" w:cs="Times New Roman"/>
                <w:sz w:val="24"/>
                <w:szCs w:val="24"/>
                <w:lang w:val="en-US"/>
              </w:rPr>
            </w:pPr>
          </w:p>
        </w:tc>
        <w:tc>
          <w:tcPr>
            <w:tcW w:w="0" w:type="auto"/>
          </w:tcPr>
          <w:p w14:paraId="66D413D7" w14:textId="142F9CC4"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2</w:t>
            </w:r>
          </w:p>
        </w:tc>
        <w:tc>
          <w:tcPr>
            <w:tcW w:w="0" w:type="auto"/>
          </w:tcPr>
          <w:p w14:paraId="710A1929" w14:textId="019DD90F"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90</w:t>
            </w:r>
          </w:p>
        </w:tc>
        <w:tc>
          <w:tcPr>
            <w:tcW w:w="0" w:type="auto"/>
          </w:tcPr>
          <w:p w14:paraId="2B7435FA" w14:textId="1F9CBD5D"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w:t>
            </w:r>
          </w:p>
        </w:tc>
        <w:tc>
          <w:tcPr>
            <w:tcW w:w="0" w:type="auto"/>
          </w:tcPr>
          <w:p w14:paraId="244789DE" w14:textId="5B195301"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67.4±2.4</w:t>
            </w:r>
          </w:p>
        </w:tc>
      </w:tr>
      <w:tr w:rsidR="005756AB" w:rsidRPr="00941CEC" w14:paraId="50E40745" w14:textId="77777777" w:rsidTr="005756AB">
        <w:trPr>
          <w:jc w:val="center"/>
        </w:trPr>
        <w:tc>
          <w:tcPr>
            <w:tcW w:w="0" w:type="auto"/>
          </w:tcPr>
          <w:p w14:paraId="560BAAEF" w14:textId="289E176F"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Fig. 3</w:t>
            </w:r>
          </w:p>
        </w:tc>
        <w:tc>
          <w:tcPr>
            <w:tcW w:w="0" w:type="auto"/>
          </w:tcPr>
          <w:p w14:paraId="18A986D1" w14:textId="53F5CBA0"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1.9</w:t>
            </w:r>
          </w:p>
        </w:tc>
        <w:tc>
          <w:tcPr>
            <w:tcW w:w="0" w:type="auto"/>
          </w:tcPr>
          <w:p w14:paraId="3AA5BA4C" w14:textId="17918BD9"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90</w:t>
            </w:r>
          </w:p>
        </w:tc>
        <w:tc>
          <w:tcPr>
            <w:tcW w:w="0" w:type="auto"/>
          </w:tcPr>
          <w:p w14:paraId="02E8BC32" w14:textId="45AECBB0"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w:t>
            </w:r>
          </w:p>
        </w:tc>
        <w:tc>
          <w:tcPr>
            <w:tcW w:w="0" w:type="auto"/>
          </w:tcPr>
          <w:p w14:paraId="358881B0" w14:textId="5DC90031"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~65</w:t>
            </w:r>
          </w:p>
        </w:tc>
      </w:tr>
      <w:tr w:rsidR="005756AB" w:rsidRPr="00941CEC" w14:paraId="1AD8CE23" w14:textId="77777777" w:rsidTr="005756AB">
        <w:trPr>
          <w:jc w:val="center"/>
        </w:trPr>
        <w:tc>
          <w:tcPr>
            <w:tcW w:w="0" w:type="auto"/>
          </w:tcPr>
          <w:p w14:paraId="56F7B3BD" w14:textId="7CFEBF4B"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Fig. 4</w:t>
            </w:r>
          </w:p>
        </w:tc>
        <w:tc>
          <w:tcPr>
            <w:tcW w:w="0" w:type="auto"/>
          </w:tcPr>
          <w:p w14:paraId="77B7330C" w14:textId="7615A9CD" w:rsidR="005756AB" w:rsidRPr="00941CEC" w:rsidRDefault="006F2BA7" w:rsidP="006F2BA7">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0.25,0.5,1,1.9</w:t>
            </w:r>
          </w:p>
        </w:tc>
        <w:tc>
          <w:tcPr>
            <w:tcW w:w="0" w:type="auto"/>
          </w:tcPr>
          <w:p w14:paraId="4A2E47F3" w14:textId="4212DAB2"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90</w:t>
            </w:r>
          </w:p>
        </w:tc>
        <w:tc>
          <w:tcPr>
            <w:tcW w:w="0" w:type="auto"/>
          </w:tcPr>
          <w:p w14:paraId="6C8B0107" w14:textId="685CC144"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w:t>
            </w:r>
          </w:p>
        </w:tc>
        <w:tc>
          <w:tcPr>
            <w:tcW w:w="0" w:type="auto"/>
          </w:tcPr>
          <w:p w14:paraId="2BB35BE3" w14:textId="496F4F67"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~65</w:t>
            </w:r>
          </w:p>
        </w:tc>
      </w:tr>
      <w:tr w:rsidR="005756AB" w:rsidRPr="00941CEC" w14:paraId="7B9F549B" w14:textId="77777777" w:rsidTr="005756AB">
        <w:trPr>
          <w:jc w:val="center"/>
        </w:trPr>
        <w:tc>
          <w:tcPr>
            <w:tcW w:w="0" w:type="auto"/>
          </w:tcPr>
          <w:p w14:paraId="0A68D0D0" w14:textId="38201FB3"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Fig 5</w:t>
            </w:r>
          </w:p>
        </w:tc>
        <w:tc>
          <w:tcPr>
            <w:tcW w:w="0" w:type="auto"/>
          </w:tcPr>
          <w:p w14:paraId="721F6299" w14:textId="436CE42D"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0.7</w:t>
            </w:r>
          </w:p>
        </w:tc>
        <w:tc>
          <w:tcPr>
            <w:tcW w:w="0" w:type="auto"/>
          </w:tcPr>
          <w:p w14:paraId="391679C6" w14:textId="437A7D7F"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90</w:t>
            </w:r>
          </w:p>
        </w:tc>
        <w:tc>
          <w:tcPr>
            <w:tcW w:w="0" w:type="auto"/>
          </w:tcPr>
          <w:p w14:paraId="2E4A73E0" w14:textId="4D2D413C"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w:t>
            </w:r>
          </w:p>
        </w:tc>
        <w:tc>
          <w:tcPr>
            <w:tcW w:w="0" w:type="auto"/>
          </w:tcPr>
          <w:p w14:paraId="794C3522" w14:textId="5C2C7B4E"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~65</w:t>
            </w:r>
          </w:p>
        </w:tc>
      </w:tr>
      <w:tr w:rsidR="005756AB" w:rsidRPr="00941CEC" w14:paraId="7999B731" w14:textId="77777777" w:rsidTr="005756AB">
        <w:trPr>
          <w:jc w:val="center"/>
        </w:trPr>
        <w:tc>
          <w:tcPr>
            <w:tcW w:w="0" w:type="auto"/>
          </w:tcPr>
          <w:p w14:paraId="2A7DB6DF" w14:textId="77777777" w:rsidR="005756AB" w:rsidRPr="00941CEC" w:rsidRDefault="005756AB" w:rsidP="005756AB">
            <w:pPr>
              <w:spacing w:after="120"/>
              <w:jc w:val="center"/>
              <w:rPr>
                <w:rFonts w:ascii="Times New Roman" w:hAnsi="Times New Roman" w:cs="Times New Roman"/>
                <w:sz w:val="24"/>
                <w:szCs w:val="24"/>
                <w:lang w:val="en-US"/>
              </w:rPr>
            </w:pPr>
          </w:p>
        </w:tc>
        <w:tc>
          <w:tcPr>
            <w:tcW w:w="0" w:type="auto"/>
          </w:tcPr>
          <w:p w14:paraId="33DD4687" w14:textId="31833761"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0.88</w:t>
            </w:r>
          </w:p>
        </w:tc>
        <w:tc>
          <w:tcPr>
            <w:tcW w:w="0" w:type="auto"/>
          </w:tcPr>
          <w:p w14:paraId="4AE787C1" w14:textId="11F04820"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90</w:t>
            </w:r>
          </w:p>
        </w:tc>
        <w:tc>
          <w:tcPr>
            <w:tcW w:w="0" w:type="auto"/>
          </w:tcPr>
          <w:p w14:paraId="2F4FC15E" w14:textId="4A0BBCD4"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200</w:t>
            </w:r>
          </w:p>
        </w:tc>
        <w:tc>
          <w:tcPr>
            <w:tcW w:w="0" w:type="auto"/>
          </w:tcPr>
          <w:p w14:paraId="21BA0D37" w14:textId="3F57FC9D"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~65</w:t>
            </w:r>
          </w:p>
        </w:tc>
      </w:tr>
      <w:tr w:rsidR="005756AB" w:rsidRPr="00941CEC" w14:paraId="49740B95" w14:textId="77777777" w:rsidTr="005756AB">
        <w:trPr>
          <w:jc w:val="center"/>
        </w:trPr>
        <w:tc>
          <w:tcPr>
            <w:tcW w:w="0" w:type="auto"/>
          </w:tcPr>
          <w:p w14:paraId="1915C631" w14:textId="2D82E695"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Fig. 6</w:t>
            </w:r>
          </w:p>
        </w:tc>
        <w:tc>
          <w:tcPr>
            <w:tcW w:w="0" w:type="auto"/>
          </w:tcPr>
          <w:p w14:paraId="73611526" w14:textId="11D4A9EA"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0.5</w:t>
            </w:r>
          </w:p>
        </w:tc>
        <w:tc>
          <w:tcPr>
            <w:tcW w:w="0" w:type="auto"/>
          </w:tcPr>
          <w:p w14:paraId="6E753A5A" w14:textId="268729EF"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90</w:t>
            </w:r>
          </w:p>
        </w:tc>
        <w:tc>
          <w:tcPr>
            <w:tcW w:w="0" w:type="auto"/>
          </w:tcPr>
          <w:p w14:paraId="224C9019" w14:textId="2A608AF2"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0,200,250</w:t>
            </w:r>
          </w:p>
        </w:tc>
        <w:tc>
          <w:tcPr>
            <w:tcW w:w="0" w:type="auto"/>
          </w:tcPr>
          <w:p w14:paraId="6E40DD3B" w14:textId="54BF2694"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~65</w:t>
            </w:r>
          </w:p>
        </w:tc>
      </w:tr>
      <w:tr w:rsidR="005756AB" w:rsidRPr="00941CEC" w14:paraId="02634294" w14:textId="77777777" w:rsidTr="005756AB">
        <w:trPr>
          <w:jc w:val="center"/>
        </w:trPr>
        <w:tc>
          <w:tcPr>
            <w:tcW w:w="0" w:type="auto"/>
          </w:tcPr>
          <w:p w14:paraId="03ED2362" w14:textId="77777777" w:rsidR="005756AB" w:rsidRPr="00941CEC" w:rsidRDefault="005756AB" w:rsidP="005756AB">
            <w:pPr>
              <w:spacing w:after="120"/>
              <w:jc w:val="center"/>
              <w:rPr>
                <w:rFonts w:ascii="Times New Roman" w:hAnsi="Times New Roman" w:cs="Times New Roman"/>
                <w:sz w:val="24"/>
                <w:szCs w:val="24"/>
                <w:lang w:val="en-US"/>
              </w:rPr>
            </w:pPr>
          </w:p>
        </w:tc>
        <w:tc>
          <w:tcPr>
            <w:tcW w:w="0" w:type="auto"/>
          </w:tcPr>
          <w:p w14:paraId="3B730852" w14:textId="4437CC3D"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1</w:t>
            </w:r>
          </w:p>
        </w:tc>
        <w:tc>
          <w:tcPr>
            <w:tcW w:w="0" w:type="auto"/>
          </w:tcPr>
          <w:p w14:paraId="47130196" w14:textId="2BA31D26"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90</w:t>
            </w:r>
          </w:p>
        </w:tc>
        <w:tc>
          <w:tcPr>
            <w:tcW w:w="0" w:type="auto"/>
          </w:tcPr>
          <w:p w14:paraId="3F30C27D" w14:textId="2BA1FE3E"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0,30,60,125,200,250</w:t>
            </w:r>
          </w:p>
        </w:tc>
        <w:tc>
          <w:tcPr>
            <w:tcW w:w="0" w:type="auto"/>
          </w:tcPr>
          <w:p w14:paraId="4CA21DEF" w14:textId="00A35649"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~65</w:t>
            </w:r>
          </w:p>
        </w:tc>
      </w:tr>
      <w:tr w:rsidR="005756AB" w:rsidRPr="00941CEC" w14:paraId="7277A0B4" w14:textId="77777777" w:rsidTr="005756AB">
        <w:trPr>
          <w:jc w:val="center"/>
        </w:trPr>
        <w:tc>
          <w:tcPr>
            <w:tcW w:w="0" w:type="auto"/>
          </w:tcPr>
          <w:p w14:paraId="34FDD8B2" w14:textId="77777777" w:rsidR="005756AB" w:rsidRPr="00941CEC" w:rsidRDefault="005756AB" w:rsidP="005756AB">
            <w:pPr>
              <w:spacing w:after="120"/>
              <w:jc w:val="center"/>
              <w:rPr>
                <w:rFonts w:ascii="Times New Roman" w:hAnsi="Times New Roman" w:cs="Times New Roman"/>
                <w:sz w:val="24"/>
                <w:szCs w:val="24"/>
                <w:lang w:val="en-US"/>
              </w:rPr>
            </w:pPr>
          </w:p>
        </w:tc>
        <w:tc>
          <w:tcPr>
            <w:tcW w:w="0" w:type="auto"/>
          </w:tcPr>
          <w:p w14:paraId="096EEF99" w14:textId="1531E61F"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2</w:t>
            </w:r>
          </w:p>
        </w:tc>
        <w:tc>
          <w:tcPr>
            <w:tcW w:w="0" w:type="auto"/>
          </w:tcPr>
          <w:p w14:paraId="7FEA7D45" w14:textId="3655DE33"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90</w:t>
            </w:r>
          </w:p>
        </w:tc>
        <w:tc>
          <w:tcPr>
            <w:tcW w:w="0" w:type="auto"/>
          </w:tcPr>
          <w:p w14:paraId="61D4C536" w14:textId="173A0C94"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0,30,60,125,215,220</w:t>
            </w:r>
          </w:p>
        </w:tc>
        <w:tc>
          <w:tcPr>
            <w:tcW w:w="0" w:type="auto"/>
          </w:tcPr>
          <w:p w14:paraId="3A9EA047" w14:textId="290154D8" w:rsidR="005756AB" w:rsidRPr="00941CEC" w:rsidRDefault="006F2BA7" w:rsidP="005756AB">
            <w:pPr>
              <w:spacing w:after="120"/>
              <w:jc w:val="center"/>
              <w:rPr>
                <w:rFonts w:ascii="Times New Roman" w:hAnsi="Times New Roman" w:cs="Times New Roman"/>
                <w:sz w:val="24"/>
                <w:szCs w:val="24"/>
                <w:lang w:val="en-US"/>
              </w:rPr>
            </w:pPr>
            <w:r w:rsidRPr="00941CEC">
              <w:rPr>
                <w:rFonts w:ascii="Times New Roman" w:hAnsi="Times New Roman" w:cs="Times New Roman"/>
                <w:sz w:val="24"/>
                <w:szCs w:val="24"/>
                <w:lang w:val="en-US"/>
              </w:rPr>
              <w:t>~65</w:t>
            </w:r>
          </w:p>
        </w:tc>
      </w:tr>
    </w:tbl>
    <w:p w14:paraId="0A5B5ABC" w14:textId="77777777" w:rsidR="000C58A3" w:rsidRPr="00941CEC" w:rsidRDefault="000C58A3" w:rsidP="000C58A3">
      <w:pPr>
        <w:spacing w:after="120" w:line="240" w:lineRule="auto"/>
        <w:ind w:firstLine="284"/>
        <w:rPr>
          <w:rFonts w:ascii="Times New Roman" w:hAnsi="Times New Roman" w:cs="Times New Roman"/>
          <w:b/>
          <w:sz w:val="20"/>
          <w:szCs w:val="20"/>
          <w:lang w:val="en-US"/>
        </w:rPr>
      </w:pPr>
    </w:p>
    <w:p w14:paraId="5AB6CD98" w14:textId="66DD3448" w:rsidR="001323BC" w:rsidRPr="00941CEC" w:rsidRDefault="000C58A3" w:rsidP="00876A16">
      <w:pPr>
        <w:spacing w:after="120" w:line="240" w:lineRule="auto"/>
        <w:ind w:firstLine="284"/>
        <w:rPr>
          <w:rFonts w:ascii="Times New Roman" w:hAnsi="Times New Roman" w:cs="Times New Roman"/>
          <w:sz w:val="20"/>
          <w:szCs w:val="20"/>
          <w:lang w:val="en-US"/>
        </w:rPr>
      </w:pPr>
      <w:r w:rsidRPr="00941CEC">
        <w:rPr>
          <w:rFonts w:ascii="Times New Roman" w:hAnsi="Times New Roman" w:cs="Times New Roman"/>
          <w:b/>
          <w:sz w:val="20"/>
          <w:szCs w:val="20"/>
          <w:lang w:val="en-US"/>
        </w:rPr>
        <w:t>Table 1.</w:t>
      </w:r>
      <w:r w:rsidRPr="00941CEC">
        <w:rPr>
          <w:rFonts w:ascii="Times New Roman" w:hAnsi="Times New Roman" w:cs="Times New Roman"/>
          <w:sz w:val="20"/>
          <w:szCs w:val="20"/>
          <w:lang w:val="en-US"/>
        </w:rPr>
        <w:t xml:space="preserve"> Summary of the deposition conditions </w:t>
      </w:r>
      <w:r w:rsidR="00091615" w:rsidRPr="00941CEC">
        <w:rPr>
          <w:rFonts w:ascii="Times New Roman" w:hAnsi="Times New Roman" w:cs="Times New Roman"/>
          <w:sz w:val="20"/>
          <w:szCs w:val="20"/>
          <w:lang w:val="en-US"/>
        </w:rPr>
        <w:t>for Figs. 2</w:t>
      </w:r>
      <w:r w:rsidR="00CB54E3" w:rsidRPr="00941CEC">
        <w:rPr>
          <w:rFonts w:ascii="Times New Roman" w:hAnsi="Times New Roman" w:cs="Times New Roman"/>
          <w:sz w:val="20"/>
          <w:szCs w:val="20"/>
          <w:lang w:val="en-US"/>
        </w:rPr>
        <w:t>-</w:t>
      </w:r>
      <w:r w:rsidR="00B72C57" w:rsidRPr="00941CEC">
        <w:rPr>
          <w:rFonts w:ascii="Times New Roman" w:hAnsi="Times New Roman" w:cs="Times New Roman"/>
          <w:sz w:val="20"/>
          <w:szCs w:val="20"/>
          <w:lang w:val="en-US"/>
        </w:rPr>
        <w:t xml:space="preserve">6. </w:t>
      </w:r>
      <w:r w:rsidR="00070AF1" w:rsidRPr="00941CEC">
        <w:rPr>
          <w:rFonts w:ascii="Times New Roman" w:hAnsi="Times New Roman" w:cs="Times New Roman"/>
          <w:sz w:val="20"/>
          <w:szCs w:val="20"/>
          <w:lang w:val="en-US"/>
        </w:rPr>
        <w:t xml:space="preserve">Deposition rate </w:t>
      </w:r>
      <w:r w:rsidR="00070AF1" w:rsidRPr="00941CEC">
        <w:rPr>
          <w:rFonts w:ascii="Times New Roman" w:hAnsi="Times New Roman" w:cs="Times New Roman"/>
          <w:i/>
          <w:sz w:val="20"/>
          <w:szCs w:val="20"/>
          <w:lang w:val="en-US"/>
        </w:rPr>
        <w:t>R</w:t>
      </w:r>
      <w:r w:rsidR="00070AF1" w:rsidRPr="00941CEC">
        <w:rPr>
          <w:rFonts w:ascii="Times New Roman" w:hAnsi="Times New Roman" w:cs="Times New Roman"/>
          <w:sz w:val="20"/>
          <w:szCs w:val="20"/>
          <w:lang w:val="en-US"/>
        </w:rPr>
        <w:t xml:space="preserve"> [nm/s], dilution of the silane flow as a percentage of the </w:t>
      </w:r>
      <w:r w:rsidR="00CB54E3" w:rsidRPr="00941CEC">
        <w:rPr>
          <w:rFonts w:ascii="Times New Roman" w:hAnsi="Times New Roman" w:cs="Times New Roman"/>
          <w:sz w:val="20"/>
          <w:szCs w:val="20"/>
          <w:lang w:val="en-US"/>
        </w:rPr>
        <w:t>total flow, RF bias voltage as a peak-to-peak voltage</w:t>
      </w:r>
      <w:r w:rsidR="00070AF1" w:rsidRPr="00941CEC">
        <w:rPr>
          <w:rFonts w:ascii="Times New Roman" w:hAnsi="Times New Roman" w:cs="Times New Roman"/>
          <w:sz w:val="20"/>
          <w:szCs w:val="20"/>
          <w:lang w:val="en-US"/>
        </w:rPr>
        <w:t xml:space="preserve">, and Raman crystallinity percentage </w:t>
      </w:r>
      <w:r w:rsidR="00070AF1" w:rsidRPr="00941CEC">
        <w:rPr>
          <w:rFonts w:ascii="Times New Roman" w:hAnsi="Times New Roman" w:cs="Times New Roman"/>
          <w:i/>
          <w:sz w:val="20"/>
          <w:szCs w:val="20"/>
          <w:lang w:val="en-US"/>
        </w:rPr>
        <w:t>X</w:t>
      </w:r>
      <w:r w:rsidR="00070AF1" w:rsidRPr="00941CEC">
        <w:rPr>
          <w:rFonts w:ascii="Times New Roman" w:hAnsi="Times New Roman" w:cs="Times New Roman"/>
          <w:sz w:val="20"/>
          <w:szCs w:val="20"/>
          <w:vertAlign w:val="subscript"/>
          <w:lang w:val="en-US"/>
        </w:rPr>
        <w:t>c</w:t>
      </w:r>
      <w:r w:rsidR="00070AF1" w:rsidRPr="00941CEC">
        <w:rPr>
          <w:rFonts w:ascii="Times New Roman" w:hAnsi="Times New Roman" w:cs="Times New Roman"/>
          <w:sz w:val="20"/>
          <w:szCs w:val="20"/>
          <w:lang w:val="en-US"/>
        </w:rPr>
        <w:t>. For all depositions: film thickness</w:t>
      </w:r>
      <w:r w:rsidR="00791619" w:rsidRPr="00941CEC">
        <w:rPr>
          <w:rFonts w:ascii="Times New Roman" w:hAnsi="Times New Roman" w:cs="Times New Roman"/>
          <w:sz w:val="20"/>
          <w:szCs w:val="20"/>
          <w:lang w:val="en-US"/>
        </w:rPr>
        <w:t xml:space="preserve"> is</w:t>
      </w:r>
      <w:r w:rsidR="00070AF1" w:rsidRPr="00941CEC">
        <w:rPr>
          <w:rFonts w:ascii="Times New Roman" w:hAnsi="Times New Roman" w:cs="Times New Roman"/>
          <w:sz w:val="20"/>
          <w:szCs w:val="20"/>
          <w:lang w:val="en-US"/>
        </w:rPr>
        <w:t xml:space="preserve"> 1±0.2 </w:t>
      </w:r>
      <w:r w:rsidR="00070AF1" w:rsidRPr="00941CEC">
        <w:rPr>
          <w:rFonts w:ascii="Symbol" w:hAnsi="Symbol" w:cs="Times New Roman"/>
          <w:sz w:val="20"/>
          <w:szCs w:val="20"/>
          <w:lang w:val="en-US"/>
        </w:rPr>
        <w:t></w:t>
      </w:r>
      <w:r w:rsidR="00070AF1" w:rsidRPr="00941CEC">
        <w:rPr>
          <w:rFonts w:ascii="Times New Roman" w:hAnsi="Times New Roman" w:cs="Times New Roman"/>
          <w:sz w:val="20"/>
          <w:szCs w:val="20"/>
          <w:lang w:val="en-US"/>
        </w:rPr>
        <w:t xml:space="preserve">m, total pressure 5 Pa, substrate temperature 220 </w:t>
      </w:r>
      <w:r w:rsidR="00AB5F36" w:rsidRPr="00941CEC">
        <w:rPr>
          <w:rFonts w:ascii="Lucida Grande" w:hAnsi="Lucida Grande" w:cs="Lucida Grande"/>
          <w:b/>
        </w:rPr>
        <w:t>°</w:t>
      </w:r>
      <w:r w:rsidR="00070AF1" w:rsidRPr="00941CEC">
        <w:rPr>
          <w:rFonts w:ascii="Times New Roman" w:hAnsi="Times New Roman" w:cs="Times New Roman"/>
          <w:sz w:val="20"/>
          <w:szCs w:val="20"/>
          <w:lang w:val="en-US"/>
        </w:rPr>
        <w:t>C, RF power 1 kW at 13.56 MHz, RF bias at 5 MHz</w:t>
      </w:r>
      <w:r w:rsidR="00EC138C" w:rsidRPr="00941CEC">
        <w:rPr>
          <w:rFonts w:ascii="Times New Roman" w:hAnsi="Times New Roman" w:cs="Times New Roman"/>
          <w:sz w:val="20"/>
          <w:szCs w:val="20"/>
          <w:lang w:val="en-US"/>
        </w:rPr>
        <w:t>.</w:t>
      </w:r>
    </w:p>
    <w:p w14:paraId="26D45785" w14:textId="77777777" w:rsidR="00876A16" w:rsidRPr="00941CEC" w:rsidRDefault="00876A16" w:rsidP="00876A16">
      <w:pPr>
        <w:spacing w:after="120" w:line="240" w:lineRule="auto"/>
        <w:ind w:firstLine="284"/>
        <w:rPr>
          <w:rFonts w:ascii="Times New Roman" w:hAnsi="Times New Roman" w:cs="Times New Roman"/>
          <w:sz w:val="20"/>
          <w:szCs w:val="20"/>
          <w:lang w:val="en-US"/>
        </w:rPr>
      </w:pPr>
    </w:p>
    <w:p w14:paraId="2EDFB2A2" w14:textId="77777777" w:rsidR="00E65D37" w:rsidRPr="00941CEC" w:rsidRDefault="00DE2F9F" w:rsidP="009021D1">
      <w:pPr>
        <w:spacing w:after="120" w:line="480" w:lineRule="auto"/>
        <w:rPr>
          <w:rFonts w:ascii="Times New Roman" w:hAnsi="Times New Roman" w:cs="Times New Roman"/>
          <w:b/>
          <w:sz w:val="24"/>
          <w:szCs w:val="24"/>
          <w:lang w:val="de-CH"/>
        </w:rPr>
      </w:pPr>
      <w:r w:rsidRPr="00941CEC">
        <w:rPr>
          <w:rFonts w:ascii="Times New Roman" w:hAnsi="Times New Roman" w:cs="Times New Roman"/>
          <w:b/>
          <w:sz w:val="24"/>
          <w:szCs w:val="24"/>
          <w:lang w:val="de-CH"/>
        </w:rPr>
        <w:t>R</w:t>
      </w:r>
      <w:r w:rsidR="00215D55" w:rsidRPr="00941CEC">
        <w:rPr>
          <w:rFonts w:ascii="Times New Roman" w:hAnsi="Times New Roman" w:cs="Times New Roman"/>
          <w:b/>
          <w:sz w:val="24"/>
          <w:szCs w:val="24"/>
          <w:lang w:val="de-CH"/>
        </w:rPr>
        <w:t>eferences</w:t>
      </w:r>
    </w:p>
    <w:p w14:paraId="39E71733" w14:textId="4689F7AD" w:rsidR="001E6CB6" w:rsidRPr="00941CEC" w:rsidRDefault="00213BA7"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sz w:val="24"/>
          <w:szCs w:val="24"/>
          <w:lang w:val="en-US"/>
        </w:rPr>
        <w:fldChar w:fldCharType="begin" w:fldLock="1"/>
      </w:r>
      <w:r w:rsidR="00FC7EE1" w:rsidRPr="00941CEC">
        <w:rPr>
          <w:rFonts w:ascii="Times New Roman" w:hAnsi="Times New Roman" w:cs="Times New Roman"/>
          <w:sz w:val="24"/>
          <w:szCs w:val="24"/>
          <w:lang w:val="de-CH"/>
        </w:rPr>
        <w:instrText xml:space="preserve">ADDIN Mendeley Bibliography CSL_BIBLIOGRAPHY </w:instrText>
      </w:r>
      <w:r w:rsidRPr="00941CEC">
        <w:rPr>
          <w:rFonts w:ascii="Times New Roman" w:hAnsi="Times New Roman" w:cs="Times New Roman"/>
          <w:sz w:val="24"/>
          <w:szCs w:val="24"/>
          <w:lang w:val="en-US"/>
        </w:rPr>
        <w:fldChar w:fldCharType="separate"/>
      </w:r>
      <w:r w:rsidR="004E3830" w:rsidRPr="00941CEC">
        <w:rPr>
          <w:rFonts w:ascii="Times New Roman" w:hAnsi="Times New Roman" w:cs="Times New Roman"/>
          <w:noProof/>
          <w:sz w:val="24"/>
          <w:szCs w:val="24"/>
          <w:lang w:val="de-CH"/>
        </w:rPr>
        <w:t xml:space="preserve">[1] </w:t>
      </w:r>
      <w:r w:rsidR="00CB0F54" w:rsidRPr="00941CEC">
        <w:rPr>
          <w:rFonts w:ascii="Times New Roman" w:hAnsi="Times New Roman" w:cs="Times New Roman"/>
          <w:noProof/>
          <w:sz w:val="24"/>
          <w:szCs w:val="24"/>
          <w:lang w:val="de-CH"/>
        </w:rPr>
        <w:t>J. Meier, R. Flü</w:t>
      </w:r>
      <w:r w:rsidR="003A090A" w:rsidRPr="00941CEC">
        <w:rPr>
          <w:rFonts w:ascii="Times New Roman" w:hAnsi="Times New Roman" w:cs="Times New Roman"/>
          <w:noProof/>
          <w:sz w:val="24"/>
          <w:szCs w:val="24"/>
          <w:lang w:val="de-CH"/>
        </w:rPr>
        <w:t xml:space="preserve">ckiger, H. Keppner, A. Shah, Appl. </w:t>
      </w:r>
      <w:r w:rsidR="003A090A" w:rsidRPr="00941CEC">
        <w:rPr>
          <w:rFonts w:ascii="Times New Roman" w:hAnsi="Times New Roman" w:cs="Times New Roman"/>
          <w:noProof/>
          <w:sz w:val="24"/>
          <w:szCs w:val="24"/>
        </w:rPr>
        <w:t xml:space="preserve">Phys. Lett. </w:t>
      </w:r>
      <w:r w:rsidR="003A090A" w:rsidRPr="00941CEC">
        <w:rPr>
          <w:rFonts w:ascii="Times New Roman" w:hAnsi="Times New Roman" w:cs="Times New Roman"/>
          <w:b/>
          <w:noProof/>
          <w:sz w:val="24"/>
          <w:szCs w:val="24"/>
        </w:rPr>
        <w:t>65</w:t>
      </w:r>
      <w:r w:rsidR="003A090A" w:rsidRPr="00941CEC">
        <w:rPr>
          <w:rFonts w:ascii="Times New Roman" w:hAnsi="Times New Roman" w:cs="Times New Roman"/>
          <w:noProof/>
          <w:sz w:val="24"/>
          <w:szCs w:val="24"/>
        </w:rPr>
        <w:t xml:space="preserve"> (1994) 860.</w:t>
      </w:r>
    </w:p>
    <w:p w14:paraId="3933AB3C" w14:textId="3ECDDFF0" w:rsidR="001E6CB6" w:rsidRPr="00941CEC" w:rsidRDefault="004E3830"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 xml:space="preserve">[2] </w:t>
      </w:r>
      <w:r w:rsidR="003A090A" w:rsidRPr="00941CEC">
        <w:rPr>
          <w:rFonts w:ascii="Times New Roman" w:hAnsi="Times New Roman" w:cs="Times New Roman"/>
          <w:noProof/>
          <w:sz w:val="24"/>
          <w:szCs w:val="24"/>
        </w:rPr>
        <w:t>J. Meier, S. Dubail, S. Golay, U. Kroll, S. Fa</w:t>
      </w:r>
      <w:r w:rsidR="006B0FFA" w:rsidRPr="00941CEC">
        <w:rPr>
          <w:rFonts w:ascii="Times New Roman" w:hAnsi="Times New Roman" w:cs="Times New Roman"/>
          <w:noProof/>
          <w:sz w:val="24"/>
          <w:szCs w:val="24"/>
        </w:rPr>
        <w:t>ÿ</w:t>
      </w:r>
      <w:r w:rsidR="003A090A" w:rsidRPr="00941CEC">
        <w:rPr>
          <w:rFonts w:ascii="Times New Roman" w:hAnsi="Times New Roman" w:cs="Times New Roman"/>
          <w:noProof/>
          <w:sz w:val="24"/>
          <w:szCs w:val="24"/>
        </w:rPr>
        <w:t xml:space="preserve">, E. Vallat-Sauvain, </w:t>
      </w:r>
      <w:r w:rsidR="005D2500" w:rsidRPr="00941CEC">
        <w:rPr>
          <w:rFonts w:ascii="Times New Roman" w:hAnsi="Times New Roman" w:cs="Times New Roman"/>
          <w:noProof/>
          <w:sz w:val="24"/>
          <w:szCs w:val="24"/>
        </w:rPr>
        <w:t>L. Feitknecht</w:t>
      </w:r>
      <w:r w:rsidR="003A090A" w:rsidRPr="00941CEC">
        <w:rPr>
          <w:rFonts w:ascii="Times New Roman" w:hAnsi="Times New Roman" w:cs="Times New Roman"/>
          <w:noProof/>
          <w:sz w:val="24"/>
          <w:szCs w:val="24"/>
        </w:rPr>
        <w:t>,</w:t>
      </w:r>
      <w:r w:rsidR="005D2500" w:rsidRPr="00941CEC">
        <w:rPr>
          <w:rFonts w:ascii="Times New Roman" w:hAnsi="Times New Roman" w:cs="Times New Roman"/>
          <w:noProof/>
          <w:sz w:val="24"/>
          <w:szCs w:val="24"/>
        </w:rPr>
        <w:t xml:space="preserve"> J. Dubail, A. Shah,</w:t>
      </w:r>
      <w:r w:rsidR="003A090A" w:rsidRPr="00941CEC">
        <w:rPr>
          <w:rFonts w:ascii="Times New Roman" w:hAnsi="Times New Roman" w:cs="Times New Roman"/>
          <w:noProof/>
          <w:sz w:val="24"/>
          <w:szCs w:val="24"/>
        </w:rPr>
        <w:t xml:space="preserve"> Sol. Energy Mate</w:t>
      </w:r>
      <w:r w:rsidR="00C27EBA" w:rsidRPr="00941CEC">
        <w:rPr>
          <w:rFonts w:ascii="Times New Roman" w:hAnsi="Times New Roman" w:cs="Times New Roman"/>
          <w:noProof/>
          <w:sz w:val="24"/>
          <w:szCs w:val="24"/>
        </w:rPr>
        <w:t>r. Sol. Cells</w:t>
      </w:r>
      <w:r w:rsidR="006B0FFA" w:rsidRPr="00941CEC">
        <w:rPr>
          <w:rFonts w:ascii="Times New Roman" w:hAnsi="Times New Roman" w:cs="Times New Roman"/>
          <w:noProof/>
          <w:sz w:val="24"/>
          <w:szCs w:val="24"/>
        </w:rPr>
        <w:t xml:space="preserve"> </w:t>
      </w:r>
      <w:r w:rsidR="006B0FFA" w:rsidRPr="00941CEC">
        <w:rPr>
          <w:rFonts w:ascii="Times New Roman" w:hAnsi="Times New Roman" w:cs="Times New Roman"/>
          <w:b/>
          <w:noProof/>
          <w:sz w:val="24"/>
          <w:szCs w:val="24"/>
        </w:rPr>
        <w:t>74</w:t>
      </w:r>
      <w:r w:rsidR="006B0FFA" w:rsidRPr="00941CEC">
        <w:rPr>
          <w:rFonts w:ascii="Times New Roman" w:hAnsi="Times New Roman" w:cs="Times New Roman"/>
          <w:noProof/>
          <w:sz w:val="24"/>
          <w:szCs w:val="24"/>
        </w:rPr>
        <w:t xml:space="preserve"> (2002) 457</w:t>
      </w:r>
      <w:r w:rsidR="003A090A" w:rsidRPr="00941CEC">
        <w:rPr>
          <w:rFonts w:ascii="Times New Roman" w:hAnsi="Times New Roman" w:cs="Times New Roman"/>
          <w:noProof/>
          <w:sz w:val="24"/>
          <w:szCs w:val="24"/>
        </w:rPr>
        <w:t>.</w:t>
      </w:r>
    </w:p>
    <w:p w14:paraId="32E2A879" w14:textId="6B4A48DD" w:rsidR="008B5C2C" w:rsidRPr="00941CEC" w:rsidRDefault="008B5C2C"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[3]</w:t>
      </w:r>
      <w:r w:rsidR="004E3830" w:rsidRPr="00941CEC">
        <w:rPr>
          <w:rFonts w:ascii="Times New Roman" w:hAnsi="Times New Roman" w:cs="Times New Roman"/>
          <w:noProof/>
          <w:sz w:val="24"/>
          <w:szCs w:val="24"/>
        </w:rPr>
        <w:t xml:space="preserve"> </w:t>
      </w:r>
      <w:r w:rsidRPr="00941CEC">
        <w:rPr>
          <w:rFonts w:ascii="Times New Roman" w:hAnsi="Times New Roman" w:cs="Times New Roman"/>
          <w:noProof/>
          <w:sz w:val="24"/>
          <w:szCs w:val="24"/>
        </w:rPr>
        <w:t xml:space="preserve">A. Terakawa, Sol. Energy Mater. Sol. Cells </w:t>
      </w:r>
      <w:r w:rsidRPr="00941CEC">
        <w:rPr>
          <w:rFonts w:ascii="Times New Roman" w:hAnsi="Times New Roman" w:cs="Times New Roman"/>
          <w:b/>
          <w:noProof/>
          <w:sz w:val="24"/>
          <w:szCs w:val="24"/>
        </w:rPr>
        <w:t>119</w:t>
      </w:r>
      <w:r w:rsidRPr="00941CEC">
        <w:rPr>
          <w:rFonts w:ascii="Times New Roman" w:hAnsi="Times New Roman" w:cs="Times New Roman"/>
          <w:noProof/>
          <w:sz w:val="24"/>
          <w:szCs w:val="24"/>
        </w:rPr>
        <w:t xml:space="preserve"> (2013) 204.</w:t>
      </w:r>
    </w:p>
    <w:p w14:paraId="3F17A800" w14:textId="1F72FF4C" w:rsidR="00915A74" w:rsidRPr="00941CEC" w:rsidRDefault="00915A74"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[4]</w:t>
      </w:r>
      <w:r w:rsidR="004E3830" w:rsidRPr="00941CEC">
        <w:rPr>
          <w:rFonts w:ascii="Times New Roman" w:hAnsi="Times New Roman" w:cs="Times New Roman"/>
          <w:noProof/>
          <w:sz w:val="24"/>
          <w:szCs w:val="24"/>
        </w:rPr>
        <w:t xml:space="preserve"> </w:t>
      </w:r>
      <w:r w:rsidRPr="00941CEC">
        <w:rPr>
          <w:rFonts w:ascii="Times New Roman" w:hAnsi="Times New Roman" w:cs="Times New Roman"/>
          <w:noProof/>
          <w:sz w:val="24"/>
          <w:szCs w:val="24"/>
        </w:rPr>
        <w:t xml:space="preserve">H. Takatsuka, M. Noda, Y. Yonekura, Y. Takeuchi, Y. Yamauchi, Sol. Energy </w:t>
      </w:r>
      <w:r w:rsidRPr="00941CEC">
        <w:rPr>
          <w:rFonts w:ascii="Times New Roman" w:hAnsi="Times New Roman" w:cs="Times New Roman"/>
          <w:b/>
          <w:noProof/>
          <w:sz w:val="24"/>
          <w:szCs w:val="24"/>
        </w:rPr>
        <w:t>77</w:t>
      </w:r>
      <w:r w:rsidRPr="00941CEC">
        <w:rPr>
          <w:rFonts w:ascii="Times New Roman" w:hAnsi="Times New Roman" w:cs="Times New Roman"/>
          <w:noProof/>
          <w:sz w:val="24"/>
          <w:szCs w:val="24"/>
        </w:rPr>
        <w:t xml:space="preserve"> (2004) 951.</w:t>
      </w:r>
    </w:p>
    <w:p w14:paraId="3D1D72A2" w14:textId="5DDAC70B" w:rsidR="00467914" w:rsidRPr="00941CEC" w:rsidRDefault="00466E9D"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[5</w:t>
      </w:r>
      <w:r w:rsidR="00467914" w:rsidRPr="00941CEC">
        <w:rPr>
          <w:rFonts w:ascii="Times New Roman" w:hAnsi="Times New Roman" w:cs="Times New Roman"/>
          <w:noProof/>
          <w:sz w:val="24"/>
          <w:szCs w:val="24"/>
          <w:lang w:val="en-US"/>
        </w:rPr>
        <w:t>]</w:t>
      </w:r>
      <w:r w:rsidR="009142F4" w:rsidRPr="00941CEC">
        <w:rPr>
          <w:rFonts w:ascii="Times New Roman" w:hAnsi="Times New Roman" w:cs="Times New Roman"/>
          <w:noProof/>
          <w:sz w:val="24"/>
          <w:szCs w:val="24"/>
          <w:lang w:val="en-US"/>
        </w:rPr>
        <w:t xml:space="preserve"> </w:t>
      </w:r>
      <w:r w:rsidR="00467914" w:rsidRPr="00941CEC">
        <w:rPr>
          <w:rFonts w:ascii="Times New Roman" w:hAnsi="Times New Roman" w:cs="Times New Roman"/>
          <w:noProof/>
          <w:sz w:val="24"/>
          <w:szCs w:val="24"/>
          <w:lang w:val="en-US"/>
        </w:rPr>
        <w:t xml:space="preserve">T. Takagi, M. Ueda, N. Ito, Y. Watabe, H. Sato, K. Sawaya, Thin Solid Films </w:t>
      </w:r>
      <w:r w:rsidR="00467914" w:rsidRPr="00941CEC">
        <w:rPr>
          <w:rFonts w:ascii="Times New Roman" w:hAnsi="Times New Roman" w:cs="Times New Roman"/>
          <w:b/>
          <w:noProof/>
          <w:sz w:val="24"/>
          <w:szCs w:val="24"/>
          <w:lang w:val="en-US"/>
        </w:rPr>
        <w:t>502</w:t>
      </w:r>
      <w:r w:rsidR="00467914" w:rsidRPr="00941CEC">
        <w:rPr>
          <w:rFonts w:ascii="Times New Roman" w:hAnsi="Times New Roman" w:cs="Times New Roman"/>
          <w:noProof/>
          <w:sz w:val="24"/>
          <w:szCs w:val="24"/>
          <w:lang w:val="en-US"/>
        </w:rPr>
        <w:t xml:space="preserve"> (2006) 50.</w:t>
      </w:r>
    </w:p>
    <w:p w14:paraId="2A3BBD7F" w14:textId="18D4BF48" w:rsidR="00327D9E" w:rsidRPr="00941CEC" w:rsidRDefault="003648BC"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[6</w:t>
      </w:r>
      <w:r w:rsidR="00327D9E"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00327D9E" w:rsidRPr="00941CEC">
        <w:rPr>
          <w:rFonts w:ascii="Times New Roman" w:hAnsi="Times New Roman" w:cs="Times New Roman"/>
          <w:noProof/>
          <w:sz w:val="24"/>
          <w:szCs w:val="24"/>
        </w:rPr>
        <w:t>S.</w:t>
      </w:r>
      <w:r w:rsidR="006A5E0A" w:rsidRPr="00941CEC">
        <w:rPr>
          <w:rFonts w:ascii="Times New Roman" w:hAnsi="Times New Roman" w:cs="Times New Roman"/>
          <w:noProof/>
          <w:sz w:val="24"/>
          <w:szCs w:val="24"/>
        </w:rPr>
        <w:t xml:space="preserve"> </w:t>
      </w:r>
      <w:r w:rsidR="00327D9E" w:rsidRPr="00941CEC">
        <w:rPr>
          <w:rFonts w:ascii="Times New Roman" w:hAnsi="Times New Roman" w:cs="Times New Roman"/>
          <w:noProof/>
          <w:sz w:val="24"/>
          <w:szCs w:val="24"/>
        </w:rPr>
        <w:t xml:space="preserve">Q. Xiao, S. Xu, K. Ostrikov, Mater. Sci. Eng. R Reports. </w:t>
      </w:r>
      <w:r w:rsidR="00327D9E" w:rsidRPr="00941CEC">
        <w:rPr>
          <w:rFonts w:ascii="Times New Roman" w:hAnsi="Times New Roman" w:cs="Times New Roman"/>
          <w:b/>
          <w:noProof/>
          <w:sz w:val="24"/>
          <w:szCs w:val="24"/>
        </w:rPr>
        <w:t>78</w:t>
      </w:r>
      <w:r w:rsidR="00327D9E" w:rsidRPr="00941CEC">
        <w:rPr>
          <w:rFonts w:ascii="Times New Roman" w:hAnsi="Times New Roman" w:cs="Times New Roman"/>
          <w:noProof/>
          <w:sz w:val="24"/>
          <w:szCs w:val="24"/>
        </w:rPr>
        <w:t xml:space="preserve"> (2014) 1.</w:t>
      </w:r>
    </w:p>
    <w:p w14:paraId="504245C1" w14:textId="3C2DE8EE" w:rsidR="001E6CB6" w:rsidRPr="00941CEC" w:rsidRDefault="003A090A"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w:t>
      </w:r>
      <w:r w:rsidR="005A352E" w:rsidRPr="00941CEC">
        <w:rPr>
          <w:rFonts w:ascii="Times New Roman" w:hAnsi="Times New Roman" w:cs="Times New Roman"/>
          <w:noProof/>
          <w:sz w:val="24"/>
          <w:szCs w:val="24"/>
        </w:rPr>
        <w:t>7</w:t>
      </w:r>
      <w:r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Pr="00941CEC">
        <w:rPr>
          <w:rFonts w:ascii="Times New Roman" w:hAnsi="Times New Roman" w:cs="Times New Roman"/>
          <w:noProof/>
          <w:sz w:val="24"/>
          <w:szCs w:val="24"/>
        </w:rPr>
        <w:t>C. Ellert, C. Wachtendorf, A. Hedler, M. Klindworth, M. Martinek</w:t>
      </w:r>
      <w:r w:rsidR="00C27EBA" w:rsidRPr="00941CEC">
        <w:rPr>
          <w:rFonts w:ascii="Times New Roman" w:hAnsi="Times New Roman" w:cs="Times New Roman"/>
          <w:noProof/>
          <w:sz w:val="24"/>
          <w:szCs w:val="24"/>
        </w:rPr>
        <w:t>, Sol. Energy Mater. Sol. Cells</w:t>
      </w:r>
      <w:r w:rsidRPr="00941CEC">
        <w:rPr>
          <w:rFonts w:ascii="Times New Roman" w:hAnsi="Times New Roman" w:cs="Times New Roman"/>
          <w:noProof/>
          <w:sz w:val="24"/>
          <w:szCs w:val="24"/>
        </w:rPr>
        <w:t xml:space="preserve"> </w:t>
      </w:r>
      <w:r w:rsidRPr="00941CEC">
        <w:rPr>
          <w:rFonts w:ascii="Times New Roman" w:hAnsi="Times New Roman" w:cs="Times New Roman"/>
          <w:b/>
          <w:noProof/>
          <w:sz w:val="24"/>
          <w:szCs w:val="24"/>
        </w:rPr>
        <w:t>96</w:t>
      </w:r>
      <w:r w:rsidRPr="00941CEC">
        <w:rPr>
          <w:rFonts w:ascii="Times New Roman" w:hAnsi="Times New Roman" w:cs="Times New Roman"/>
          <w:noProof/>
          <w:sz w:val="24"/>
          <w:szCs w:val="24"/>
        </w:rPr>
        <w:t xml:space="preserve"> (2012) </w:t>
      </w:r>
      <w:r w:rsidR="00C27EBA" w:rsidRPr="00941CEC">
        <w:rPr>
          <w:rFonts w:ascii="Times New Roman" w:hAnsi="Times New Roman" w:cs="Times New Roman"/>
          <w:noProof/>
          <w:sz w:val="24"/>
          <w:szCs w:val="24"/>
        </w:rPr>
        <w:t>71</w:t>
      </w:r>
      <w:r w:rsidRPr="00941CEC">
        <w:rPr>
          <w:rFonts w:ascii="Times New Roman" w:hAnsi="Times New Roman" w:cs="Times New Roman"/>
          <w:noProof/>
          <w:sz w:val="24"/>
          <w:szCs w:val="24"/>
        </w:rPr>
        <w:t>.</w:t>
      </w:r>
    </w:p>
    <w:p w14:paraId="4AEEA57B" w14:textId="6C782E12" w:rsidR="00AB0AE3"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[8</w:t>
      </w:r>
      <w:r w:rsidR="00AB0AE3"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00AB0AE3" w:rsidRPr="00941CEC">
        <w:rPr>
          <w:rFonts w:ascii="Times New Roman" w:hAnsi="Times New Roman" w:cs="Times New Roman"/>
          <w:noProof/>
          <w:sz w:val="24"/>
          <w:szCs w:val="24"/>
        </w:rPr>
        <w:t xml:space="preserve">U. Kroll, J. Meier, P. Torres, J. Pohl, A. Shah, J. Non-Cryst. Solids </w:t>
      </w:r>
      <w:r w:rsidR="00AB0AE3" w:rsidRPr="00941CEC">
        <w:rPr>
          <w:rFonts w:ascii="Times New Roman" w:hAnsi="Times New Roman" w:cs="Times New Roman"/>
          <w:b/>
          <w:noProof/>
          <w:sz w:val="24"/>
          <w:szCs w:val="24"/>
        </w:rPr>
        <w:t>227-230</w:t>
      </w:r>
      <w:r w:rsidR="00AB0AE3" w:rsidRPr="00941CEC">
        <w:rPr>
          <w:rFonts w:ascii="Times New Roman" w:hAnsi="Times New Roman" w:cs="Times New Roman"/>
          <w:noProof/>
          <w:sz w:val="24"/>
          <w:szCs w:val="24"/>
        </w:rPr>
        <w:t xml:space="preserve"> (1998) 68.</w:t>
      </w:r>
    </w:p>
    <w:p w14:paraId="68815F46" w14:textId="7AD4902E" w:rsidR="005162DB"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de-CH"/>
        </w:rPr>
      </w:pPr>
      <w:r w:rsidRPr="00941CEC">
        <w:rPr>
          <w:rFonts w:ascii="Times New Roman" w:hAnsi="Times New Roman" w:cs="Times New Roman"/>
          <w:noProof/>
          <w:sz w:val="24"/>
          <w:szCs w:val="24"/>
        </w:rPr>
        <w:t>[9</w:t>
      </w:r>
      <w:r w:rsidR="005162DB"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005162DB" w:rsidRPr="00941CEC">
        <w:rPr>
          <w:rFonts w:ascii="Times New Roman" w:hAnsi="Times New Roman" w:cs="Times New Roman"/>
          <w:noProof/>
          <w:sz w:val="24"/>
          <w:szCs w:val="24"/>
        </w:rPr>
        <w:t>A.</w:t>
      </w:r>
      <w:r w:rsidR="006A5E0A" w:rsidRPr="00941CEC">
        <w:rPr>
          <w:rFonts w:ascii="Times New Roman" w:hAnsi="Times New Roman" w:cs="Times New Roman"/>
          <w:noProof/>
          <w:sz w:val="24"/>
          <w:szCs w:val="24"/>
        </w:rPr>
        <w:t xml:space="preserve"> </w:t>
      </w:r>
      <w:r w:rsidR="005162DB" w:rsidRPr="00941CEC">
        <w:rPr>
          <w:rFonts w:ascii="Times New Roman" w:hAnsi="Times New Roman" w:cs="Times New Roman"/>
          <w:noProof/>
          <w:sz w:val="24"/>
          <w:szCs w:val="24"/>
        </w:rPr>
        <w:t>H.</w:t>
      </w:r>
      <w:r w:rsidR="006A5E0A" w:rsidRPr="00941CEC">
        <w:rPr>
          <w:rFonts w:ascii="Times New Roman" w:hAnsi="Times New Roman" w:cs="Times New Roman"/>
          <w:noProof/>
          <w:sz w:val="24"/>
          <w:szCs w:val="24"/>
        </w:rPr>
        <w:t xml:space="preserve"> </w:t>
      </w:r>
      <w:r w:rsidR="005162DB" w:rsidRPr="00941CEC">
        <w:rPr>
          <w:rFonts w:ascii="Times New Roman" w:hAnsi="Times New Roman" w:cs="Times New Roman"/>
          <w:noProof/>
          <w:sz w:val="24"/>
          <w:szCs w:val="24"/>
        </w:rPr>
        <w:t xml:space="preserve">M. Smets, T. Matsui, M. Kondo, J. Appl. </w:t>
      </w:r>
      <w:r w:rsidR="005162DB" w:rsidRPr="00941CEC">
        <w:rPr>
          <w:rFonts w:ascii="Times New Roman" w:hAnsi="Times New Roman" w:cs="Times New Roman"/>
          <w:noProof/>
          <w:sz w:val="24"/>
          <w:szCs w:val="24"/>
          <w:lang w:val="de-CH"/>
        </w:rPr>
        <w:t xml:space="preserve">Phys. </w:t>
      </w:r>
      <w:r w:rsidR="005162DB" w:rsidRPr="00941CEC">
        <w:rPr>
          <w:rFonts w:ascii="Times New Roman" w:hAnsi="Times New Roman" w:cs="Times New Roman"/>
          <w:b/>
          <w:noProof/>
          <w:sz w:val="24"/>
          <w:szCs w:val="24"/>
          <w:lang w:val="de-CH"/>
        </w:rPr>
        <w:t>104</w:t>
      </w:r>
      <w:r w:rsidR="005162DB" w:rsidRPr="00941CEC">
        <w:rPr>
          <w:rFonts w:ascii="Times New Roman" w:hAnsi="Times New Roman" w:cs="Times New Roman"/>
          <w:noProof/>
          <w:sz w:val="24"/>
          <w:szCs w:val="24"/>
          <w:lang w:val="de-CH"/>
        </w:rPr>
        <w:t xml:space="preserve"> (2008) 034508.</w:t>
      </w:r>
    </w:p>
    <w:p w14:paraId="48DAD9D6" w14:textId="34966568" w:rsidR="00CA74A0"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lang w:val="de-CH"/>
        </w:rPr>
        <w:t>[10</w:t>
      </w:r>
      <w:r w:rsidR="00CA74A0" w:rsidRPr="00941CEC">
        <w:rPr>
          <w:rFonts w:ascii="Times New Roman" w:hAnsi="Times New Roman" w:cs="Times New Roman"/>
          <w:noProof/>
          <w:sz w:val="24"/>
          <w:szCs w:val="24"/>
          <w:lang w:val="de-CH"/>
        </w:rPr>
        <w:t>]</w:t>
      </w:r>
      <w:r w:rsidR="004E3830" w:rsidRPr="00941CEC">
        <w:rPr>
          <w:rFonts w:ascii="Times New Roman" w:hAnsi="Times New Roman" w:cs="Times New Roman"/>
          <w:noProof/>
          <w:sz w:val="24"/>
          <w:szCs w:val="24"/>
          <w:lang w:val="de-CH"/>
        </w:rPr>
        <w:t xml:space="preserve"> </w:t>
      </w:r>
      <w:r w:rsidR="00CA74A0" w:rsidRPr="00941CEC">
        <w:rPr>
          <w:rFonts w:ascii="Times New Roman" w:hAnsi="Times New Roman" w:cs="Times New Roman"/>
          <w:noProof/>
          <w:sz w:val="24"/>
          <w:szCs w:val="24"/>
          <w:lang w:val="de-CH"/>
        </w:rPr>
        <w:t>C. Strobel, B. Leszczynska, U. Merkel, J. Kuske, D.</w:t>
      </w:r>
      <w:r w:rsidR="006A5E0A" w:rsidRPr="00941CEC">
        <w:rPr>
          <w:rFonts w:ascii="Times New Roman" w:hAnsi="Times New Roman" w:cs="Times New Roman"/>
          <w:noProof/>
          <w:sz w:val="24"/>
          <w:szCs w:val="24"/>
          <w:lang w:val="de-CH"/>
        </w:rPr>
        <w:t xml:space="preserve"> </w:t>
      </w:r>
      <w:r w:rsidR="00CA74A0" w:rsidRPr="00941CEC">
        <w:rPr>
          <w:rFonts w:ascii="Times New Roman" w:hAnsi="Times New Roman" w:cs="Times New Roman"/>
          <w:noProof/>
          <w:sz w:val="24"/>
          <w:szCs w:val="24"/>
          <w:lang w:val="de-CH"/>
        </w:rPr>
        <w:t>D. Fischer, M. Albert, J. Holovský, S. Michard, J.</w:t>
      </w:r>
      <w:r w:rsidR="006A5E0A" w:rsidRPr="00941CEC">
        <w:rPr>
          <w:rFonts w:ascii="Times New Roman" w:hAnsi="Times New Roman" w:cs="Times New Roman"/>
          <w:noProof/>
          <w:sz w:val="24"/>
          <w:szCs w:val="24"/>
          <w:lang w:val="de-CH"/>
        </w:rPr>
        <w:t xml:space="preserve"> </w:t>
      </w:r>
      <w:r w:rsidR="00CA74A0" w:rsidRPr="00941CEC">
        <w:rPr>
          <w:rFonts w:ascii="Times New Roman" w:hAnsi="Times New Roman" w:cs="Times New Roman"/>
          <w:noProof/>
          <w:sz w:val="24"/>
          <w:szCs w:val="24"/>
          <w:lang w:val="de-CH"/>
        </w:rPr>
        <w:t xml:space="preserve">W. Bartha, Sol. </w:t>
      </w:r>
      <w:r w:rsidR="00CA74A0" w:rsidRPr="00941CEC">
        <w:rPr>
          <w:rFonts w:ascii="Times New Roman" w:hAnsi="Times New Roman" w:cs="Times New Roman"/>
          <w:noProof/>
          <w:sz w:val="24"/>
          <w:szCs w:val="24"/>
        </w:rPr>
        <w:t xml:space="preserve">Energy Mater. Sol. Cells, </w:t>
      </w:r>
      <w:r w:rsidR="00CA74A0" w:rsidRPr="00941CEC">
        <w:rPr>
          <w:rFonts w:ascii="Times New Roman" w:hAnsi="Times New Roman" w:cs="Times New Roman"/>
          <w:b/>
          <w:noProof/>
          <w:sz w:val="24"/>
          <w:szCs w:val="24"/>
        </w:rPr>
        <w:t>143</w:t>
      </w:r>
      <w:r w:rsidR="00CA74A0" w:rsidRPr="00941CEC">
        <w:rPr>
          <w:rFonts w:ascii="Times New Roman" w:hAnsi="Times New Roman" w:cs="Times New Roman"/>
          <w:noProof/>
          <w:sz w:val="24"/>
          <w:szCs w:val="24"/>
        </w:rPr>
        <w:t xml:space="preserve"> (2015) 347.</w:t>
      </w:r>
    </w:p>
    <w:p w14:paraId="0A9E026D" w14:textId="5B935A2E" w:rsidR="004A45E1"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[11</w:t>
      </w:r>
      <w:r w:rsidR="004A45E1"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004A45E1" w:rsidRPr="00941CEC">
        <w:rPr>
          <w:rFonts w:ascii="Times New Roman" w:hAnsi="Times New Roman" w:cs="Times New Roman"/>
          <w:noProof/>
          <w:sz w:val="24"/>
          <w:szCs w:val="24"/>
        </w:rPr>
        <w:t xml:space="preserve">T. Matsui, A. Matsuda, M. Kondo, Sol. Energy Mater. Sol. Cells, </w:t>
      </w:r>
      <w:r w:rsidR="004A45E1" w:rsidRPr="00941CEC">
        <w:rPr>
          <w:rFonts w:ascii="Times New Roman" w:hAnsi="Times New Roman" w:cs="Times New Roman"/>
          <w:b/>
          <w:noProof/>
          <w:sz w:val="24"/>
          <w:szCs w:val="24"/>
        </w:rPr>
        <w:t>90</w:t>
      </w:r>
      <w:r w:rsidR="004A45E1" w:rsidRPr="00941CEC">
        <w:rPr>
          <w:rFonts w:ascii="Times New Roman" w:hAnsi="Times New Roman" w:cs="Times New Roman"/>
          <w:noProof/>
          <w:sz w:val="24"/>
          <w:szCs w:val="24"/>
        </w:rPr>
        <w:t xml:space="preserve"> (2006) 3199.</w:t>
      </w:r>
    </w:p>
    <w:p w14:paraId="093A3442" w14:textId="1B677C1B" w:rsidR="0095520C"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[12</w:t>
      </w:r>
      <w:r w:rsidR="009021D1"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0095520C" w:rsidRPr="00941CEC">
        <w:rPr>
          <w:rFonts w:ascii="Times New Roman" w:hAnsi="Times New Roman" w:cs="Times New Roman"/>
          <w:noProof/>
          <w:sz w:val="24"/>
          <w:szCs w:val="24"/>
        </w:rPr>
        <w:t xml:space="preserve">Y. Mai, S. Klein, R. Carius, J. Wolff, A. Lambertz, F. Finger, </w:t>
      </w:r>
      <w:r w:rsidR="00F03AEE" w:rsidRPr="00941CEC">
        <w:rPr>
          <w:rFonts w:ascii="Times New Roman" w:hAnsi="Times New Roman" w:cs="Times New Roman"/>
          <w:noProof/>
          <w:sz w:val="24"/>
          <w:szCs w:val="24"/>
        </w:rPr>
        <w:t>X. Geng</w:t>
      </w:r>
      <w:r w:rsidR="0095520C" w:rsidRPr="00941CEC">
        <w:rPr>
          <w:rFonts w:ascii="Times New Roman" w:hAnsi="Times New Roman" w:cs="Times New Roman"/>
          <w:noProof/>
          <w:sz w:val="24"/>
          <w:szCs w:val="24"/>
        </w:rPr>
        <w:t xml:space="preserve">, J. Appl. Phys. </w:t>
      </w:r>
      <w:r w:rsidR="0095520C" w:rsidRPr="00941CEC">
        <w:rPr>
          <w:rFonts w:ascii="Times New Roman" w:hAnsi="Times New Roman" w:cs="Times New Roman"/>
          <w:b/>
          <w:noProof/>
          <w:sz w:val="24"/>
          <w:szCs w:val="24"/>
        </w:rPr>
        <w:t>97</w:t>
      </w:r>
      <w:r w:rsidR="0095520C" w:rsidRPr="00941CEC">
        <w:rPr>
          <w:rFonts w:ascii="Times New Roman" w:hAnsi="Times New Roman" w:cs="Times New Roman"/>
          <w:noProof/>
          <w:sz w:val="24"/>
          <w:szCs w:val="24"/>
        </w:rPr>
        <w:t xml:space="preserve"> (2005) 114913.</w:t>
      </w:r>
    </w:p>
    <w:p w14:paraId="629179A2" w14:textId="5B75FFA3" w:rsidR="004B3C6F"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[13</w:t>
      </w:r>
      <w:r w:rsidR="009021D1"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004B3C6F" w:rsidRPr="00941CEC">
        <w:rPr>
          <w:rFonts w:ascii="Times New Roman" w:hAnsi="Times New Roman" w:cs="Times New Roman"/>
          <w:noProof/>
          <w:sz w:val="24"/>
          <w:szCs w:val="24"/>
        </w:rPr>
        <w:t xml:space="preserve">M. Heintze, R. Zedlitz, J. Non-Cryst. Solids </w:t>
      </w:r>
      <w:r w:rsidR="004B3C6F" w:rsidRPr="00941CEC">
        <w:rPr>
          <w:rFonts w:ascii="Times New Roman" w:hAnsi="Times New Roman" w:cs="Times New Roman"/>
          <w:b/>
          <w:noProof/>
          <w:sz w:val="24"/>
          <w:szCs w:val="24"/>
        </w:rPr>
        <w:t>198-200</w:t>
      </w:r>
      <w:r w:rsidR="004B3C6F" w:rsidRPr="00941CEC">
        <w:rPr>
          <w:rFonts w:ascii="Times New Roman" w:hAnsi="Times New Roman" w:cs="Times New Roman"/>
          <w:noProof/>
          <w:sz w:val="24"/>
          <w:szCs w:val="24"/>
        </w:rPr>
        <w:t xml:space="preserve"> (1996) 1038.</w:t>
      </w:r>
    </w:p>
    <w:p w14:paraId="3C91CAC5" w14:textId="3216BE34" w:rsidR="003A1F06"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[14</w:t>
      </w:r>
      <w:r w:rsidR="009021D1"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003A1F06" w:rsidRPr="00941CEC">
        <w:rPr>
          <w:rFonts w:ascii="Times New Roman" w:hAnsi="Times New Roman" w:cs="Times New Roman"/>
          <w:noProof/>
          <w:sz w:val="24"/>
          <w:szCs w:val="24"/>
        </w:rPr>
        <w:t>M. Chesaux, A.</w:t>
      </w:r>
      <w:r w:rsidR="006A5E0A" w:rsidRPr="00941CEC">
        <w:rPr>
          <w:rFonts w:ascii="Times New Roman" w:hAnsi="Times New Roman" w:cs="Times New Roman"/>
          <w:noProof/>
          <w:sz w:val="24"/>
          <w:szCs w:val="24"/>
        </w:rPr>
        <w:t xml:space="preserve"> </w:t>
      </w:r>
      <w:r w:rsidR="003A1F06" w:rsidRPr="00941CEC">
        <w:rPr>
          <w:rFonts w:ascii="Times New Roman" w:hAnsi="Times New Roman" w:cs="Times New Roman"/>
          <w:noProof/>
          <w:sz w:val="24"/>
          <w:szCs w:val="24"/>
        </w:rPr>
        <w:t xml:space="preserve">A. Howling, C. Hollenstein, D. Dominé, U. Kroll, J. Vac. Sci. Technol. </w:t>
      </w:r>
      <w:r w:rsidR="003A1F06" w:rsidRPr="00941CEC">
        <w:rPr>
          <w:rFonts w:ascii="Times New Roman" w:hAnsi="Times New Roman" w:cs="Times New Roman"/>
          <w:b/>
          <w:noProof/>
          <w:sz w:val="24"/>
          <w:szCs w:val="24"/>
        </w:rPr>
        <w:lastRenderedPageBreak/>
        <w:t>A31</w:t>
      </w:r>
      <w:r w:rsidR="003A1F06" w:rsidRPr="00941CEC">
        <w:rPr>
          <w:rFonts w:ascii="Times New Roman" w:hAnsi="Times New Roman" w:cs="Times New Roman"/>
          <w:noProof/>
          <w:sz w:val="24"/>
          <w:szCs w:val="24"/>
        </w:rPr>
        <w:t xml:space="preserve"> (2013) 021302.</w:t>
      </w:r>
    </w:p>
    <w:p w14:paraId="5D444303" w14:textId="5E3386DE" w:rsidR="0099053F"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[15</w:t>
      </w:r>
      <w:r w:rsidR="009021D1"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0099053F" w:rsidRPr="00941CEC">
        <w:rPr>
          <w:rFonts w:ascii="Times New Roman" w:hAnsi="Times New Roman" w:cs="Times New Roman"/>
          <w:noProof/>
          <w:sz w:val="24"/>
          <w:szCs w:val="24"/>
        </w:rPr>
        <w:t xml:space="preserve">C. Niikura, M. Kondo, A. Matsuda, J. Non-Cryst. Solids </w:t>
      </w:r>
      <w:r w:rsidR="0099053F" w:rsidRPr="00941CEC">
        <w:rPr>
          <w:rFonts w:ascii="Times New Roman" w:hAnsi="Times New Roman" w:cs="Times New Roman"/>
          <w:b/>
          <w:noProof/>
          <w:sz w:val="24"/>
          <w:szCs w:val="24"/>
        </w:rPr>
        <w:t>388-340</w:t>
      </w:r>
      <w:r w:rsidR="0099053F" w:rsidRPr="00941CEC">
        <w:rPr>
          <w:rFonts w:ascii="Times New Roman" w:hAnsi="Times New Roman" w:cs="Times New Roman"/>
          <w:noProof/>
          <w:sz w:val="24"/>
          <w:szCs w:val="24"/>
        </w:rPr>
        <w:t xml:space="preserve"> (2004) 42.</w:t>
      </w:r>
    </w:p>
    <w:p w14:paraId="40668390" w14:textId="51150249" w:rsidR="00654E40"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rPr>
        <w:t>[16</w:t>
      </w:r>
      <w:r w:rsidR="009021D1"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00654E40" w:rsidRPr="00941CEC">
        <w:rPr>
          <w:rFonts w:ascii="Times New Roman" w:hAnsi="Times New Roman" w:cs="Times New Roman"/>
          <w:noProof/>
          <w:sz w:val="24"/>
          <w:szCs w:val="24"/>
        </w:rPr>
        <w:t xml:space="preserve">T. Matsui, A. Bidiville, K. Maejima, H. Sai, T. Koida, T. Suezaki, </w:t>
      </w:r>
      <w:r w:rsidR="007D4748" w:rsidRPr="00941CEC">
        <w:rPr>
          <w:rFonts w:ascii="Times New Roman" w:hAnsi="Times New Roman" w:cs="Times New Roman"/>
          <w:noProof/>
          <w:sz w:val="24"/>
          <w:szCs w:val="24"/>
        </w:rPr>
        <w:t>M. Matsumoto</w:t>
      </w:r>
      <w:r w:rsidR="00654E40" w:rsidRPr="00941CEC">
        <w:rPr>
          <w:rFonts w:ascii="Times New Roman" w:hAnsi="Times New Roman" w:cs="Times New Roman"/>
          <w:noProof/>
          <w:sz w:val="24"/>
          <w:szCs w:val="24"/>
        </w:rPr>
        <w:t xml:space="preserve">, </w:t>
      </w:r>
      <w:r w:rsidR="00191BB4" w:rsidRPr="00941CEC">
        <w:rPr>
          <w:rFonts w:ascii="Times New Roman" w:hAnsi="Times New Roman" w:cs="Times New Roman"/>
          <w:noProof/>
          <w:sz w:val="24"/>
          <w:szCs w:val="24"/>
        </w:rPr>
        <w:t xml:space="preserve">K. Saito, </w:t>
      </w:r>
      <w:r w:rsidR="00FE3452" w:rsidRPr="00941CEC">
        <w:rPr>
          <w:rFonts w:ascii="Times New Roman" w:hAnsi="Times New Roman" w:cs="Times New Roman"/>
          <w:noProof/>
          <w:sz w:val="24"/>
          <w:szCs w:val="24"/>
        </w:rPr>
        <w:t xml:space="preserve">I. Yoshida, </w:t>
      </w:r>
      <w:r w:rsidR="00C44D1C" w:rsidRPr="00941CEC">
        <w:rPr>
          <w:rFonts w:ascii="Times New Roman" w:hAnsi="Times New Roman" w:cs="Times New Roman"/>
          <w:noProof/>
          <w:sz w:val="24"/>
          <w:szCs w:val="24"/>
        </w:rPr>
        <w:t xml:space="preserve">M. Kondo, </w:t>
      </w:r>
      <w:r w:rsidR="00654E40" w:rsidRPr="00941CEC">
        <w:rPr>
          <w:rFonts w:ascii="Times New Roman" w:hAnsi="Times New Roman" w:cs="Times New Roman"/>
          <w:noProof/>
          <w:sz w:val="24"/>
          <w:szCs w:val="24"/>
        </w:rPr>
        <w:t xml:space="preserve">Appl. </w:t>
      </w:r>
      <w:r w:rsidR="00654E40" w:rsidRPr="00941CEC">
        <w:rPr>
          <w:rFonts w:ascii="Times New Roman" w:hAnsi="Times New Roman" w:cs="Times New Roman"/>
          <w:noProof/>
          <w:sz w:val="24"/>
          <w:szCs w:val="24"/>
          <w:lang w:val="en-US"/>
        </w:rPr>
        <w:t xml:space="preserve">Phys. Lett. </w:t>
      </w:r>
      <w:r w:rsidR="00654E40" w:rsidRPr="00941CEC">
        <w:rPr>
          <w:rFonts w:ascii="Times New Roman" w:hAnsi="Times New Roman" w:cs="Times New Roman"/>
          <w:b/>
          <w:noProof/>
          <w:sz w:val="24"/>
          <w:szCs w:val="24"/>
          <w:lang w:val="en-US"/>
        </w:rPr>
        <w:t>106</w:t>
      </w:r>
      <w:r w:rsidR="00654E40" w:rsidRPr="00941CEC">
        <w:rPr>
          <w:rFonts w:ascii="Times New Roman" w:hAnsi="Times New Roman" w:cs="Times New Roman"/>
          <w:noProof/>
          <w:sz w:val="24"/>
          <w:szCs w:val="24"/>
          <w:lang w:val="en-US"/>
        </w:rPr>
        <w:t xml:space="preserve"> (2015) 053901.</w:t>
      </w:r>
    </w:p>
    <w:p w14:paraId="787B6778" w14:textId="235A9E9D" w:rsidR="001E6CB6" w:rsidRPr="00941CEC" w:rsidRDefault="003A090A"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lang w:val="en-US"/>
        </w:rPr>
        <w:t>[</w:t>
      </w:r>
      <w:r w:rsidR="005A352E" w:rsidRPr="00941CEC">
        <w:rPr>
          <w:rFonts w:ascii="Times New Roman" w:hAnsi="Times New Roman" w:cs="Times New Roman"/>
          <w:noProof/>
          <w:sz w:val="24"/>
          <w:szCs w:val="24"/>
          <w:lang w:val="en-US"/>
        </w:rPr>
        <w:t>17</w:t>
      </w:r>
      <w:r w:rsidR="009021D1"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Pr="00941CEC">
        <w:rPr>
          <w:rFonts w:ascii="Times New Roman" w:hAnsi="Times New Roman" w:cs="Times New Roman"/>
          <w:noProof/>
          <w:sz w:val="24"/>
          <w:szCs w:val="24"/>
          <w:lang w:val="en-US"/>
        </w:rPr>
        <w:t>L. Guo, M. Kondo, M. Fukawa, K. Saitoh, A. Matsuda, Jpn. J. A</w:t>
      </w:r>
      <w:r w:rsidR="009F2B31" w:rsidRPr="00941CEC">
        <w:rPr>
          <w:rFonts w:ascii="Times New Roman" w:hAnsi="Times New Roman" w:cs="Times New Roman"/>
          <w:noProof/>
          <w:sz w:val="24"/>
          <w:szCs w:val="24"/>
          <w:lang w:val="en-US"/>
        </w:rPr>
        <w:t xml:space="preserve">ppl. </w:t>
      </w:r>
      <w:r w:rsidR="009F2B31" w:rsidRPr="00941CEC">
        <w:rPr>
          <w:rFonts w:ascii="Times New Roman" w:hAnsi="Times New Roman" w:cs="Times New Roman"/>
          <w:noProof/>
          <w:sz w:val="24"/>
          <w:szCs w:val="24"/>
        </w:rPr>
        <w:t xml:space="preserve">Phys. </w:t>
      </w:r>
      <w:r w:rsidR="009F2B31" w:rsidRPr="00941CEC">
        <w:rPr>
          <w:rFonts w:ascii="Times New Roman" w:hAnsi="Times New Roman" w:cs="Times New Roman"/>
          <w:b/>
          <w:noProof/>
          <w:sz w:val="24"/>
          <w:szCs w:val="24"/>
        </w:rPr>
        <w:t>37</w:t>
      </w:r>
      <w:r w:rsidR="009F2B31" w:rsidRPr="00941CEC">
        <w:rPr>
          <w:rFonts w:ascii="Times New Roman" w:hAnsi="Times New Roman" w:cs="Times New Roman"/>
          <w:noProof/>
          <w:sz w:val="24"/>
          <w:szCs w:val="24"/>
        </w:rPr>
        <w:t xml:space="preserve"> (1998) L1116</w:t>
      </w:r>
      <w:r w:rsidRPr="00941CEC">
        <w:rPr>
          <w:rFonts w:ascii="Times New Roman" w:hAnsi="Times New Roman" w:cs="Times New Roman"/>
          <w:noProof/>
          <w:sz w:val="24"/>
          <w:szCs w:val="24"/>
        </w:rPr>
        <w:t>.</w:t>
      </w:r>
    </w:p>
    <w:p w14:paraId="1A334227" w14:textId="67BF1910" w:rsidR="001E6CB6" w:rsidRPr="00941CEC" w:rsidRDefault="003A090A"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de-CH"/>
        </w:rPr>
      </w:pPr>
      <w:r w:rsidRPr="00941CEC">
        <w:rPr>
          <w:rFonts w:ascii="Times New Roman" w:hAnsi="Times New Roman" w:cs="Times New Roman"/>
          <w:noProof/>
          <w:sz w:val="24"/>
          <w:szCs w:val="24"/>
        </w:rPr>
        <w:t>[</w:t>
      </w:r>
      <w:r w:rsidR="005A352E" w:rsidRPr="00941CEC">
        <w:rPr>
          <w:rFonts w:ascii="Times New Roman" w:hAnsi="Times New Roman" w:cs="Times New Roman"/>
          <w:noProof/>
          <w:sz w:val="24"/>
          <w:szCs w:val="24"/>
        </w:rPr>
        <w:t>18</w:t>
      </w:r>
      <w:r w:rsidR="009021D1"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Pr="00941CEC">
        <w:rPr>
          <w:rFonts w:ascii="Times New Roman" w:hAnsi="Times New Roman" w:cs="Times New Roman"/>
          <w:noProof/>
          <w:sz w:val="24"/>
          <w:szCs w:val="24"/>
        </w:rPr>
        <w:t>M. Kondo, M. Fukawa</w:t>
      </w:r>
      <w:r w:rsidR="00E026D3" w:rsidRPr="00941CEC">
        <w:rPr>
          <w:rFonts w:ascii="Times New Roman" w:hAnsi="Times New Roman" w:cs="Times New Roman"/>
          <w:noProof/>
          <w:sz w:val="24"/>
          <w:szCs w:val="24"/>
        </w:rPr>
        <w:t xml:space="preserve">, </w:t>
      </w:r>
      <w:r w:rsidR="00D004AA" w:rsidRPr="00941CEC">
        <w:rPr>
          <w:rFonts w:ascii="Times New Roman" w:hAnsi="Times New Roman" w:cs="Times New Roman"/>
          <w:noProof/>
          <w:sz w:val="24"/>
          <w:szCs w:val="24"/>
        </w:rPr>
        <w:t>L. Guo</w:t>
      </w:r>
      <w:r w:rsidR="00E026D3" w:rsidRPr="00941CEC">
        <w:rPr>
          <w:rFonts w:ascii="Times New Roman" w:hAnsi="Times New Roman" w:cs="Times New Roman"/>
          <w:noProof/>
          <w:sz w:val="24"/>
          <w:szCs w:val="24"/>
        </w:rPr>
        <w:t>, A. Matsuda, J. Non-</w:t>
      </w:r>
      <w:r w:rsidRPr="00941CEC">
        <w:rPr>
          <w:rFonts w:ascii="Times New Roman" w:hAnsi="Times New Roman" w:cs="Times New Roman"/>
          <w:noProof/>
          <w:sz w:val="24"/>
          <w:szCs w:val="24"/>
        </w:rPr>
        <w:t xml:space="preserve">Cryst. </w:t>
      </w:r>
      <w:r w:rsidR="00E026D3" w:rsidRPr="00941CEC">
        <w:rPr>
          <w:rFonts w:ascii="Times New Roman" w:hAnsi="Times New Roman" w:cs="Times New Roman"/>
          <w:noProof/>
          <w:sz w:val="24"/>
          <w:szCs w:val="24"/>
          <w:lang w:val="de-CH"/>
        </w:rPr>
        <w:t>Solids</w:t>
      </w:r>
      <w:r w:rsidR="00D004AA" w:rsidRPr="00941CEC">
        <w:rPr>
          <w:rFonts w:ascii="Times New Roman" w:hAnsi="Times New Roman" w:cs="Times New Roman"/>
          <w:noProof/>
          <w:sz w:val="24"/>
          <w:szCs w:val="24"/>
          <w:lang w:val="de-CH"/>
        </w:rPr>
        <w:t xml:space="preserve"> </w:t>
      </w:r>
      <w:r w:rsidR="00D004AA" w:rsidRPr="00941CEC">
        <w:rPr>
          <w:rFonts w:ascii="Times New Roman" w:hAnsi="Times New Roman" w:cs="Times New Roman"/>
          <w:b/>
          <w:noProof/>
          <w:sz w:val="24"/>
          <w:szCs w:val="24"/>
          <w:lang w:val="de-CH"/>
        </w:rPr>
        <w:t>266-269</w:t>
      </w:r>
      <w:r w:rsidR="00D004AA" w:rsidRPr="00941CEC">
        <w:rPr>
          <w:rFonts w:ascii="Times New Roman" w:hAnsi="Times New Roman" w:cs="Times New Roman"/>
          <w:noProof/>
          <w:sz w:val="24"/>
          <w:szCs w:val="24"/>
          <w:lang w:val="de-CH"/>
        </w:rPr>
        <w:t xml:space="preserve"> (2000) 84</w:t>
      </w:r>
      <w:r w:rsidRPr="00941CEC">
        <w:rPr>
          <w:rFonts w:ascii="Times New Roman" w:hAnsi="Times New Roman" w:cs="Times New Roman"/>
          <w:noProof/>
          <w:sz w:val="24"/>
          <w:szCs w:val="24"/>
          <w:lang w:val="de-CH"/>
        </w:rPr>
        <w:t>.</w:t>
      </w:r>
    </w:p>
    <w:p w14:paraId="345974E0" w14:textId="6843B167" w:rsidR="00EA004C"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de-CH"/>
        </w:rPr>
      </w:pPr>
      <w:r w:rsidRPr="00941CEC">
        <w:rPr>
          <w:rFonts w:ascii="Times New Roman" w:hAnsi="Times New Roman" w:cs="Times New Roman"/>
          <w:noProof/>
          <w:sz w:val="24"/>
          <w:szCs w:val="24"/>
          <w:lang w:val="de-CH"/>
        </w:rPr>
        <w:t>[19</w:t>
      </w:r>
      <w:r w:rsidR="009021D1" w:rsidRPr="00941CEC">
        <w:rPr>
          <w:rFonts w:ascii="Times New Roman" w:hAnsi="Times New Roman" w:cs="Times New Roman"/>
          <w:noProof/>
          <w:sz w:val="24"/>
          <w:szCs w:val="24"/>
          <w:lang w:val="de-CH"/>
        </w:rPr>
        <w:t>]</w:t>
      </w:r>
      <w:r w:rsidR="004E3830" w:rsidRPr="00941CEC">
        <w:rPr>
          <w:rFonts w:ascii="Times New Roman" w:hAnsi="Times New Roman" w:cs="Times New Roman"/>
          <w:noProof/>
          <w:sz w:val="24"/>
          <w:szCs w:val="24"/>
          <w:lang w:val="de-CH"/>
        </w:rPr>
        <w:t xml:space="preserve"> </w:t>
      </w:r>
      <w:r w:rsidR="00EA004C" w:rsidRPr="00941CEC">
        <w:rPr>
          <w:rFonts w:ascii="Times New Roman" w:hAnsi="Times New Roman" w:cs="Times New Roman"/>
          <w:noProof/>
          <w:sz w:val="24"/>
          <w:szCs w:val="24"/>
          <w:lang w:val="de-CH"/>
        </w:rPr>
        <w:t xml:space="preserve">B. Strahm, C. Hollenstein, J. Appl. Phys. </w:t>
      </w:r>
      <w:r w:rsidR="00EA004C" w:rsidRPr="00941CEC">
        <w:rPr>
          <w:rFonts w:ascii="Times New Roman" w:hAnsi="Times New Roman" w:cs="Times New Roman"/>
          <w:b/>
          <w:noProof/>
          <w:sz w:val="24"/>
          <w:szCs w:val="24"/>
          <w:lang w:val="de-CH"/>
        </w:rPr>
        <w:t>107</w:t>
      </w:r>
      <w:r w:rsidR="00EA004C" w:rsidRPr="00941CEC">
        <w:rPr>
          <w:rFonts w:ascii="Times New Roman" w:hAnsi="Times New Roman" w:cs="Times New Roman"/>
          <w:noProof/>
          <w:sz w:val="24"/>
          <w:szCs w:val="24"/>
          <w:lang w:val="de-CH"/>
        </w:rPr>
        <w:t xml:space="preserve"> (2010) 023302.</w:t>
      </w:r>
    </w:p>
    <w:p w14:paraId="66BA23FA" w14:textId="0EE35E2F" w:rsidR="002A10EB" w:rsidRPr="00941CEC" w:rsidRDefault="002A10EB"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de-CH"/>
        </w:rPr>
      </w:pPr>
      <w:r w:rsidRPr="00941CEC">
        <w:rPr>
          <w:rFonts w:ascii="Times New Roman" w:hAnsi="Times New Roman" w:cs="Times New Roman"/>
          <w:noProof/>
          <w:sz w:val="24"/>
          <w:szCs w:val="24"/>
          <w:lang w:val="de-CH"/>
        </w:rPr>
        <w:t>[</w:t>
      </w:r>
      <w:r w:rsidR="005A352E" w:rsidRPr="00941CEC">
        <w:rPr>
          <w:rFonts w:ascii="Times New Roman" w:hAnsi="Times New Roman" w:cs="Times New Roman"/>
          <w:noProof/>
          <w:sz w:val="24"/>
          <w:szCs w:val="24"/>
          <w:lang w:val="de-CH"/>
        </w:rPr>
        <w:t>20</w:t>
      </w:r>
      <w:r w:rsidR="009021D1" w:rsidRPr="00941CEC">
        <w:rPr>
          <w:rFonts w:ascii="Times New Roman" w:hAnsi="Times New Roman" w:cs="Times New Roman"/>
          <w:noProof/>
          <w:sz w:val="24"/>
          <w:szCs w:val="24"/>
          <w:lang w:val="de-CH"/>
        </w:rPr>
        <w:t>]</w:t>
      </w:r>
      <w:r w:rsidR="004E3830" w:rsidRPr="00941CEC">
        <w:rPr>
          <w:rFonts w:ascii="Times New Roman" w:hAnsi="Times New Roman" w:cs="Times New Roman"/>
          <w:noProof/>
          <w:sz w:val="24"/>
          <w:szCs w:val="24"/>
          <w:lang w:val="de-CH"/>
        </w:rPr>
        <w:t xml:space="preserve"> </w:t>
      </w:r>
      <w:r w:rsidRPr="00941CEC">
        <w:rPr>
          <w:rFonts w:ascii="Times New Roman" w:hAnsi="Times New Roman" w:cs="Times New Roman"/>
          <w:noProof/>
          <w:sz w:val="24"/>
          <w:szCs w:val="24"/>
          <w:lang w:val="de-CH"/>
        </w:rPr>
        <w:t>S.</w:t>
      </w:r>
      <w:r w:rsidR="006A5E0A" w:rsidRPr="00941CEC">
        <w:rPr>
          <w:rFonts w:ascii="Times New Roman" w:hAnsi="Times New Roman" w:cs="Times New Roman"/>
          <w:noProof/>
          <w:sz w:val="24"/>
          <w:szCs w:val="24"/>
          <w:lang w:val="de-CH"/>
        </w:rPr>
        <w:t xml:space="preserve"> </w:t>
      </w:r>
      <w:r w:rsidRPr="00941CEC">
        <w:rPr>
          <w:rFonts w:ascii="Times New Roman" w:hAnsi="Times New Roman" w:cs="Times New Roman"/>
          <w:noProof/>
          <w:sz w:val="24"/>
          <w:szCs w:val="24"/>
          <w:lang w:val="de-CH"/>
        </w:rPr>
        <w:t>Q. Xiao, S. Xu, D.</w:t>
      </w:r>
      <w:r w:rsidR="006A5E0A" w:rsidRPr="00941CEC">
        <w:rPr>
          <w:rFonts w:ascii="Times New Roman" w:hAnsi="Times New Roman" w:cs="Times New Roman"/>
          <w:noProof/>
          <w:sz w:val="24"/>
          <w:szCs w:val="24"/>
          <w:lang w:val="de-CH"/>
        </w:rPr>
        <w:t xml:space="preserve"> </w:t>
      </w:r>
      <w:r w:rsidRPr="00941CEC">
        <w:rPr>
          <w:rFonts w:ascii="Times New Roman" w:hAnsi="Times New Roman" w:cs="Times New Roman"/>
          <w:noProof/>
          <w:sz w:val="24"/>
          <w:szCs w:val="24"/>
          <w:lang w:val="de-CH"/>
        </w:rPr>
        <w:t>Y. Wei, S.</w:t>
      </w:r>
      <w:r w:rsidR="006A5E0A" w:rsidRPr="00941CEC">
        <w:rPr>
          <w:rFonts w:ascii="Times New Roman" w:hAnsi="Times New Roman" w:cs="Times New Roman"/>
          <w:noProof/>
          <w:sz w:val="24"/>
          <w:szCs w:val="24"/>
          <w:lang w:val="de-CH"/>
        </w:rPr>
        <w:t xml:space="preserve"> </w:t>
      </w:r>
      <w:r w:rsidRPr="00941CEC">
        <w:rPr>
          <w:rFonts w:ascii="Times New Roman" w:hAnsi="Times New Roman" w:cs="Times New Roman"/>
          <w:noProof/>
          <w:sz w:val="24"/>
          <w:szCs w:val="24"/>
          <w:lang w:val="de-CH"/>
        </w:rPr>
        <w:t>Y. Huang, H.</w:t>
      </w:r>
      <w:r w:rsidR="006A5E0A" w:rsidRPr="00941CEC">
        <w:rPr>
          <w:rFonts w:ascii="Times New Roman" w:hAnsi="Times New Roman" w:cs="Times New Roman"/>
          <w:noProof/>
          <w:sz w:val="24"/>
          <w:szCs w:val="24"/>
          <w:lang w:val="de-CH"/>
        </w:rPr>
        <w:t xml:space="preserve"> </w:t>
      </w:r>
      <w:r w:rsidRPr="00941CEC">
        <w:rPr>
          <w:rFonts w:ascii="Times New Roman" w:hAnsi="Times New Roman" w:cs="Times New Roman"/>
          <w:noProof/>
          <w:sz w:val="24"/>
          <w:szCs w:val="24"/>
          <w:lang w:val="de-CH"/>
        </w:rPr>
        <w:t xml:space="preserve">P. Zhou, Y. Xu, J. Appl. Phys. </w:t>
      </w:r>
      <w:r w:rsidRPr="00941CEC">
        <w:rPr>
          <w:rFonts w:ascii="Times New Roman" w:hAnsi="Times New Roman" w:cs="Times New Roman"/>
          <w:b/>
          <w:noProof/>
          <w:sz w:val="24"/>
          <w:szCs w:val="24"/>
          <w:lang w:val="de-CH"/>
        </w:rPr>
        <w:t>108</w:t>
      </w:r>
      <w:r w:rsidRPr="00941CEC">
        <w:rPr>
          <w:rFonts w:ascii="Times New Roman" w:hAnsi="Times New Roman" w:cs="Times New Roman"/>
          <w:noProof/>
          <w:sz w:val="24"/>
          <w:szCs w:val="24"/>
          <w:lang w:val="de-CH"/>
        </w:rPr>
        <w:t xml:space="preserve"> (2010)</w:t>
      </w:r>
      <w:r w:rsidR="00780E64" w:rsidRPr="00941CEC">
        <w:rPr>
          <w:rFonts w:ascii="Times New Roman" w:hAnsi="Times New Roman" w:cs="Times New Roman"/>
          <w:noProof/>
          <w:sz w:val="24"/>
          <w:szCs w:val="24"/>
          <w:lang w:val="de-CH"/>
        </w:rPr>
        <w:t xml:space="preserve"> 113520</w:t>
      </w:r>
      <w:r w:rsidRPr="00941CEC">
        <w:rPr>
          <w:rFonts w:ascii="Times New Roman" w:hAnsi="Times New Roman" w:cs="Times New Roman"/>
          <w:noProof/>
          <w:sz w:val="24"/>
          <w:szCs w:val="24"/>
          <w:lang w:val="de-CH"/>
        </w:rPr>
        <w:t>.</w:t>
      </w:r>
    </w:p>
    <w:p w14:paraId="4C248938" w14:textId="0F52BC8D" w:rsidR="002263D7"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de-CH"/>
        </w:rPr>
        <w:t>[21</w:t>
      </w:r>
      <w:r w:rsidR="009021D1" w:rsidRPr="00941CEC">
        <w:rPr>
          <w:rFonts w:ascii="Times New Roman" w:hAnsi="Times New Roman" w:cs="Times New Roman"/>
          <w:noProof/>
          <w:sz w:val="24"/>
          <w:szCs w:val="24"/>
          <w:lang w:val="de-CH"/>
        </w:rPr>
        <w:t>]</w:t>
      </w:r>
      <w:r w:rsidR="004E3830" w:rsidRPr="00941CEC">
        <w:rPr>
          <w:rFonts w:ascii="Times New Roman" w:hAnsi="Times New Roman" w:cs="Times New Roman"/>
          <w:noProof/>
          <w:sz w:val="24"/>
          <w:szCs w:val="24"/>
          <w:lang w:val="de-CH"/>
        </w:rPr>
        <w:t xml:space="preserve"> </w:t>
      </w:r>
      <w:r w:rsidR="002263D7" w:rsidRPr="00941CEC">
        <w:rPr>
          <w:rFonts w:ascii="Times New Roman" w:hAnsi="Times New Roman" w:cs="Times New Roman"/>
          <w:noProof/>
          <w:sz w:val="24"/>
          <w:szCs w:val="24"/>
          <w:lang w:val="de-CH"/>
        </w:rPr>
        <w:t>D.</w:t>
      </w:r>
      <w:r w:rsidR="006A5E0A" w:rsidRPr="00941CEC">
        <w:rPr>
          <w:rFonts w:ascii="Times New Roman" w:hAnsi="Times New Roman" w:cs="Times New Roman"/>
          <w:noProof/>
          <w:sz w:val="24"/>
          <w:szCs w:val="24"/>
          <w:lang w:val="de-CH"/>
        </w:rPr>
        <w:t xml:space="preserve"> </w:t>
      </w:r>
      <w:r w:rsidR="002263D7" w:rsidRPr="00941CEC">
        <w:rPr>
          <w:rFonts w:ascii="Times New Roman" w:hAnsi="Times New Roman" w:cs="Times New Roman"/>
          <w:noProof/>
          <w:sz w:val="24"/>
          <w:szCs w:val="24"/>
          <w:lang w:val="de-CH"/>
        </w:rPr>
        <w:t>Y. Wei, S.</w:t>
      </w:r>
      <w:r w:rsidR="006A5E0A" w:rsidRPr="00941CEC">
        <w:rPr>
          <w:rFonts w:ascii="Times New Roman" w:hAnsi="Times New Roman" w:cs="Times New Roman"/>
          <w:noProof/>
          <w:sz w:val="24"/>
          <w:szCs w:val="24"/>
          <w:lang w:val="de-CH"/>
        </w:rPr>
        <w:t xml:space="preserve"> </w:t>
      </w:r>
      <w:r w:rsidR="002263D7" w:rsidRPr="00941CEC">
        <w:rPr>
          <w:rFonts w:ascii="Times New Roman" w:hAnsi="Times New Roman" w:cs="Times New Roman"/>
          <w:noProof/>
          <w:sz w:val="24"/>
          <w:szCs w:val="24"/>
          <w:lang w:val="de-CH"/>
        </w:rPr>
        <w:t>Q. Xiao, S.</w:t>
      </w:r>
      <w:r w:rsidR="006A5E0A" w:rsidRPr="00941CEC">
        <w:rPr>
          <w:rFonts w:ascii="Times New Roman" w:hAnsi="Times New Roman" w:cs="Times New Roman"/>
          <w:noProof/>
          <w:sz w:val="24"/>
          <w:szCs w:val="24"/>
          <w:lang w:val="de-CH"/>
        </w:rPr>
        <w:t xml:space="preserve"> </w:t>
      </w:r>
      <w:r w:rsidR="002263D7" w:rsidRPr="00941CEC">
        <w:rPr>
          <w:rFonts w:ascii="Times New Roman" w:hAnsi="Times New Roman" w:cs="Times New Roman"/>
          <w:noProof/>
          <w:sz w:val="24"/>
          <w:szCs w:val="24"/>
          <w:lang w:val="de-CH"/>
        </w:rPr>
        <w:t>Y. Huang, C.</w:t>
      </w:r>
      <w:r w:rsidR="006A5E0A" w:rsidRPr="00941CEC">
        <w:rPr>
          <w:rFonts w:ascii="Times New Roman" w:hAnsi="Times New Roman" w:cs="Times New Roman"/>
          <w:noProof/>
          <w:sz w:val="24"/>
          <w:szCs w:val="24"/>
          <w:lang w:val="de-CH"/>
        </w:rPr>
        <w:t xml:space="preserve"> </w:t>
      </w:r>
      <w:r w:rsidR="002263D7" w:rsidRPr="00941CEC">
        <w:rPr>
          <w:rFonts w:ascii="Times New Roman" w:hAnsi="Times New Roman" w:cs="Times New Roman"/>
          <w:noProof/>
          <w:sz w:val="24"/>
          <w:szCs w:val="24"/>
          <w:lang w:val="de-CH"/>
        </w:rPr>
        <w:t>S. Chan, H.</w:t>
      </w:r>
      <w:r w:rsidR="006A5E0A" w:rsidRPr="00941CEC">
        <w:rPr>
          <w:rFonts w:ascii="Times New Roman" w:hAnsi="Times New Roman" w:cs="Times New Roman"/>
          <w:noProof/>
          <w:sz w:val="24"/>
          <w:szCs w:val="24"/>
          <w:lang w:val="de-CH"/>
        </w:rPr>
        <w:t xml:space="preserve"> </w:t>
      </w:r>
      <w:r w:rsidR="002263D7" w:rsidRPr="00941CEC">
        <w:rPr>
          <w:rFonts w:ascii="Times New Roman" w:hAnsi="Times New Roman" w:cs="Times New Roman"/>
          <w:noProof/>
          <w:sz w:val="24"/>
          <w:szCs w:val="24"/>
          <w:lang w:val="de-CH"/>
        </w:rPr>
        <w:t>P. Zhou, L.</w:t>
      </w:r>
      <w:r w:rsidR="006A5E0A" w:rsidRPr="00941CEC">
        <w:rPr>
          <w:rFonts w:ascii="Times New Roman" w:hAnsi="Times New Roman" w:cs="Times New Roman"/>
          <w:noProof/>
          <w:sz w:val="24"/>
          <w:szCs w:val="24"/>
          <w:lang w:val="de-CH"/>
        </w:rPr>
        <w:t xml:space="preserve"> </w:t>
      </w:r>
      <w:r w:rsidR="002263D7" w:rsidRPr="00941CEC">
        <w:rPr>
          <w:rFonts w:ascii="Times New Roman" w:hAnsi="Times New Roman" w:cs="Times New Roman"/>
          <w:noProof/>
          <w:sz w:val="24"/>
          <w:szCs w:val="24"/>
          <w:lang w:val="de-CH"/>
        </w:rPr>
        <w:t xml:space="preserve">X. Xu, </w:t>
      </w:r>
      <w:r w:rsidR="00BA02DD" w:rsidRPr="00941CEC">
        <w:rPr>
          <w:rFonts w:ascii="Times New Roman" w:hAnsi="Times New Roman" w:cs="Times New Roman"/>
          <w:noProof/>
          <w:sz w:val="24"/>
          <w:szCs w:val="24"/>
          <w:lang w:val="de-CH"/>
        </w:rPr>
        <w:t>Y.</w:t>
      </w:r>
      <w:r w:rsidR="006A5E0A" w:rsidRPr="00941CEC">
        <w:rPr>
          <w:rFonts w:ascii="Times New Roman" w:hAnsi="Times New Roman" w:cs="Times New Roman"/>
          <w:noProof/>
          <w:sz w:val="24"/>
          <w:szCs w:val="24"/>
          <w:lang w:val="de-CH"/>
        </w:rPr>
        <w:t xml:space="preserve"> </w:t>
      </w:r>
      <w:r w:rsidR="00BA02DD" w:rsidRPr="00941CEC">
        <w:rPr>
          <w:rFonts w:ascii="Times New Roman" w:hAnsi="Times New Roman" w:cs="Times New Roman"/>
          <w:noProof/>
          <w:sz w:val="24"/>
          <w:szCs w:val="24"/>
          <w:lang w:val="de-CH"/>
        </w:rPr>
        <w:t>N. Guo, J.</w:t>
      </w:r>
      <w:r w:rsidR="006A5E0A" w:rsidRPr="00941CEC">
        <w:rPr>
          <w:rFonts w:ascii="Times New Roman" w:hAnsi="Times New Roman" w:cs="Times New Roman"/>
          <w:noProof/>
          <w:sz w:val="24"/>
          <w:szCs w:val="24"/>
          <w:lang w:val="de-CH"/>
        </w:rPr>
        <w:t xml:space="preserve"> </w:t>
      </w:r>
      <w:r w:rsidR="00BA02DD" w:rsidRPr="00941CEC">
        <w:rPr>
          <w:rFonts w:ascii="Times New Roman" w:hAnsi="Times New Roman" w:cs="Times New Roman"/>
          <w:noProof/>
          <w:sz w:val="24"/>
          <w:szCs w:val="24"/>
          <w:lang w:val="de-CH"/>
        </w:rPr>
        <w:t>W. Chai, S.</w:t>
      </w:r>
      <w:r w:rsidR="006A5E0A" w:rsidRPr="00941CEC">
        <w:rPr>
          <w:rFonts w:ascii="Times New Roman" w:hAnsi="Times New Roman" w:cs="Times New Roman"/>
          <w:noProof/>
          <w:sz w:val="24"/>
          <w:szCs w:val="24"/>
          <w:lang w:val="de-CH"/>
        </w:rPr>
        <w:t xml:space="preserve"> </w:t>
      </w:r>
      <w:r w:rsidR="00BA02DD" w:rsidRPr="00941CEC">
        <w:rPr>
          <w:rFonts w:ascii="Times New Roman" w:hAnsi="Times New Roman" w:cs="Times New Roman"/>
          <w:noProof/>
          <w:sz w:val="24"/>
          <w:szCs w:val="24"/>
          <w:lang w:val="de-CH"/>
        </w:rPr>
        <w:t>J. Wang, S. Xu</w:t>
      </w:r>
      <w:r w:rsidR="002263D7" w:rsidRPr="00941CEC">
        <w:rPr>
          <w:rFonts w:ascii="Times New Roman" w:hAnsi="Times New Roman" w:cs="Times New Roman"/>
          <w:noProof/>
          <w:sz w:val="24"/>
          <w:szCs w:val="24"/>
          <w:lang w:val="de-CH"/>
        </w:rPr>
        <w:t xml:space="preserve">, J. Phys. D. Appl. </w:t>
      </w:r>
      <w:r w:rsidR="002263D7" w:rsidRPr="00941CEC">
        <w:rPr>
          <w:rFonts w:ascii="Times New Roman" w:hAnsi="Times New Roman" w:cs="Times New Roman"/>
          <w:noProof/>
          <w:sz w:val="24"/>
          <w:szCs w:val="24"/>
          <w:lang w:val="en-US"/>
        </w:rPr>
        <w:t xml:space="preserve">Phys. </w:t>
      </w:r>
      <w:r w:rsidR="002263D7" w:rsidRPr="00941CEC">
        <w:rPr>
          <w:rFonts w:ascii="Times New Roman" w:hAnsi="Times New Roman" w:cs="Times New Roman"/>
          <w:b/>
          <w:noProof/>
          <w:sz w:val="24"/>
          <w:szCs w:val="24"/>
          <w:lang w:val="en-US"/>
        </w:rPr>
        <w:t>46</w:t>
      </w:r>
      <w:r w:rsidR="002263D7" w:rsidRPr="00941CEC">
        <w:rPr>
          <w:rFonts w:ascii="Times New Roman" w:hAnsi="Times New Roman" w:cs="Times New Roman"/>
          <w:noProof/>
          <w:sz w:val="24"/>
          <w:szCs w:val="24"/>
          <w:lang w:val="en-US"/>
        </w:rPr>
        <w:t xml:space="preserve"> (2013) 215501.</w:t>
      </w:r>
    </w:p>
    <w:p w14:paraId="30B10A3A" w14:textId="5EEFEA93" w:rsidR="002263D7"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[22</w:t>
      </w:r>
      <w:r w:rsidR="009021D1"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002263D7" w:rsidRPr="00941CEC">
        <w:rPr>
          <w:rFonts w:ascii="Times New Roman" w:hAnsi="Times New Roman" w:cs="Times New Roman"/>
          <w:noProof/>
          <w:sz w:val="24"/>
          <w:szCs w:val="24"/>
          <w:lang w:val="en-US"/>
        </w:rPr>
        <w:t xml:space="preserve">S. Won, J. Youn, J. Jang, B. Moon, Journal-Korean Phys. Soc. </w:t>
      </w:r>
      <w:r w:rsidR="002263D7" w:rsidRPr="00941CEC">
        <w:rPr>
          <w:rFonts w:ascii="Times New Roman" w:hAnsi="Times New Roman" w:cs="Times New Roman"/>
          <w:b/>
          <w:noProof/>
          <w:sz w:val="24"/>
          <w:szCs w:val="24"/>
          <w:lang w:val="en-US"/>
        </w:rPr>
        <w:t>39</w:t>
      </w:r>
      <w:r w:rsidR="002263D7" w:rsidRPr="00941CEC">
        <w:rPr>
          <w:rFonts w:ascii="Times New Roman" w:hAnsi="Times New Roman" w:cs="Times New Roman"/>
          <w:noProof/>
          <w:sz w:val="24"/>
          <w:szCs w:val="24"/>
          <w:lang w:val="en-US"/>
        </w:rPr>
        <w:t xml:space="preserve"> (2001) 123.</w:t>
      </w:r>
    </w:p>
    <w:p w14:paraId="54FA9B48" w14:textId="65F2000E" w:rsidR="008E1E10"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[23</w:t>
      </w:r>
      <w:r w:rsidR="009021D1"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008E1E10" w:rsidRPr="00941CEC">
        <w:rPr>
          <w:rFonts w:ascii="Times New Roman" w:hAnsi="Times New Roman" w:cs="Times New Roman"/>
          <w:noProof/>
          <w:sz w:val="24"/>
          <w:szCs w:val="24"/>
          <w:lang w:val="en-US"/>
        </w:rPr>
        <w:t xml:space="preserve">N. Kosku, S. Miyazaki, Thin Solid Films. </w:t>
      </w:r>
      <w:r w:rsidR="008E1E10" w:rsidRPr="00941CEC">
        <w:rPr>
          <w:rFonts w:ascii="Times New Roman" w:hAnsi="Times New Roman" w:cs="Times New Roman"/>
          <w:b/>
          <w:noProof/>
          <w:sz w:val="24"/>
          <w:szCs w:val="24"/>
          <w:lang w:val="en-US"/>
        </w:rPr>
        <w:t>511-512</w:t>
      </w:r>
      <w:r w:rsidR="008E1E10" w:rsidRPr="00941CEC">
        <w:rPr>
          <w:rFonts w:ascii="Times New Roman" w:hAnsi="Times New Roman" w:cs="Times New Roman"/>
          <w:noProof/>
          <w:sz w:val="24"/>
          <w:szCs w:val="24"/>
          <w:lang w:val="en-US"/>
        </w:rPr>
        <w:t xml:space="preserve"> (2006) 265.</w:t>
      </w:r>
    </w:p>
    <w:p w14:paraId="40AE7785" w14:textId="5D1079D2" w:rsidR="001C598F"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[24</w:t>
      </w:r>
      <w:r w:rsidR="009021D1"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001C598F" w:rsidRPr="00941CEC">
        <w:rPr>
          <w:rFonts w:ascii="Times New Roman" w:hAnsi="Times New Roman" w:cs="Times New Roman"/>
          <w:noProof/>
          <w:sz w:val="24"/>
          <w:szCs w:val="24"/>
          <w:lang w:val="en-US"/>
        </w:rPr>
        <w:t xml:space="preserve">E. Takahashi, Y. Nishigami, A. Tomyo, M. Fujiwara, H. Kaki, K. Kubota, </w:t>
      </w:r>
      <w:r w:rsidR="00523D64" w:rsidRPr="00941CEC">
        <w:rPr>
          <w:rFonts w:ascii="Times New Roman" w:hAnsi="Times New Roman" w:cs="Times New Roman"/>
          <w:noProof/>
          <w:sz w:val="24"/>
          <w:szCs w:val="24"/>
          <w:lang w:val="en-US"/>
        </w:rPr>
        <w:t xml:space="preserve">T. Hayashi, </w:t>
      </w:r>
      <w:r w:rsidR="00916A41" w:rsidRPr="00941CEC">
        <w:rPr>
          <w:rFonts w:ascii="Times New Roman" w:hAnsi="Times New Roman" w:cs="Times New Roman"/>
          <w:noProof/>
          <w:sz w:val="24"/>
          <w:szCs w:val="24"/>
          <w:lang w:val="en-US"/>
        </w:rPr>
        <w:t>K. Ogata, A. Ebe</w:t>
      </w:r>
      <w:r w:rsidR="00344E5E" w:rsidRPr="00941CEC">
        <w:rPr>
          <w:rFonts w:ascii="Times New Roman" w:hAnsi="Times New Roman" w:cs="Times New Roman"/>
          <w:noProof/>
          <w:sz w:val="24"/>
          <w:szCs w:val="24"/>
          <w:lang w:val="en-US"/>
        </w:rPr>
        <w:t>. Y. Setsuhara</w:t>
      </w:r>
      <w:r w:rsidR="001C598F" w:rsidRPr="00941CEC">
        <w:rPr>
          <w:rFonts w:ascii="Times New Roman" w:hAnsi="Times New Roman" w:cs="Times New Roman"/>
          <w:noProof/>
          <w:sz w:val="24"/>
          <w:szCs w:val="24"/>
          <w:lang w:val="en-US"/>
        </w:rPr>
        <w:t xml:space="preserve">, Jpn. J. Appl. Phys. </w:t>
      </w:r>
      <w:r w:rsidR="001C598F" w:rsidRPr="00941CEC">
        <w:rPr>
          <w:rFonts w:ascii="Times New Roman" w:hAnsi="Times New Roman" w:cs="Times New Roman"/>
          <w:b/>
          <w:noProof/>
          <w:sz w:val="24"/>
          <w:szCs w:val="24"/>
          <w:lang w:val="en-US"/>
        </w:rPr>
        <w:t>46</w:t>
      </w:r>
      <w:r w:rsidR="001C598F" w:rsidRPr="00941CEC">
        <w:rPr>
          <w:rFonts w:ascii="Times New Roman" w:hAnsi="Times New Roman" w:cs="Times New Roman"/>
          <w:noProof/>
          <w:sz w:val="24"/>
          <w:szCs w:val="24"/>
          <w:lang w:val="en-US"/>
        </w:rPr>
        <w:t xml:space="preserve"> (2007) 1280.</w:t>
      </w:r>
    </w:p>
    <w:p w14:paraId="3F9818E4" w14:textId="10E08B8F" w:rsidR="001951E2"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[25</w:t>
      </w:r>
      <w:r w:rsidR="009021D1"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001951E2" w:rsidRPr="00941CEC">
        <w:rPr>
          <w:rFonts w:ascii="Times New Roman" w:hAnsi="Times New Roman" w:cs="Times New Roman"/>
          <w:noProof/>
          <w:sz w:val="24"/>
          <w:szCs w:val="24"/>
          <w:lang w:val="en-US"/>
        </w:rPr>
        <w:t>Q. Cheng, S. Xu, S. Huang, K.</w:t>
      </w:r>
      <w:r w:rsidR="000F0EF7" w:rsidRPr="00941CEC">
        <w:rPr>
          <w:rFonts w:ascii="Times New Roman" w:hAnsi="Times New Roman" w:cs="Times New Roman"/>
          <w:noProof/>
          <w:sz w:val="24"/>
          <w:szCs w:val="24"/>
          <w:lang w:val="en-US"/>
        </w:rPr>
        <w:t xml:space="preserve"> </w:t>
      </w:r>
      <w:r w:rsidR="001951E2" w:rsidRPr="00941CEC">
        <w:rPr>
          <w:rFonts w:ascii="Times New Roman" w:hAnsi="Times New Roman" w:cs="Times New Roman"/>
          <w:noProof/>
          <w:sz w:val="24"/>
          <w:szCs w:val="24"/>
          <w:lang w:val="en-US"/>
        </w:rPr>
        <w:t xml:space="preserve">K. Ostrikov, Cryst. Growth Des. </w:t>
      </w:r>
      <w:r w:rsidR="001951E2" w:rsidRPr="00941CEC">
        <w:rPr>
          <w:rFonts w:ascii="Times New Roman" w:hAnsi="Times New Roman" w:cs="Times New Roman"/>
          <w:b/>
          <w:noProof/>
          <w:sz w:val="24"/>
          <w:szCs w:val="24"/>
          <w:lang w:val="en-US"/>
        </w:rPr>
        <w:t>9</w:t>
      </w:r>
      <w:r w:rsidR="001951E2" w:rsidRPr="00941CEC">
        <w:rPr>
          <w:rFonts w:ascii="Times New Roman" w:hAnsi="Times New Roman" w:cs="Times New Roman"/>
          <w:noProof/>
          <w:sz w:val="24"/>
          <w:szCs w:val="24"/>
          <w:lang w:val="en-US"/>
        </w:rPr>
        <w:t xml:space="preserve"> (2009) 2863.</w:t>
      </w:r>
    </w:p>
    <w:p w14:paraId="0A9017E5" w14:textId="45B0EC1C" w:rsidR="00DE24B2"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[26</w:t>
      </w:r>
      <w:r w:rsidR="009021D1"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00DE24B2" w:rsidRPr="00941CEC">
        <w:rPr>
          <w:rFonts w:ascii="Times New Roman" w:hAnsi="Times New Roman" w:cs="Times New Roman"/>
          <w:noProof/>
          <w:sz w:val="24"/>
          <w:szCs w:val="24"/>
          <w:lang w:val="en-US"/>
        </w:rPr>
        <w:t xml:space="preserve">G. Nogay, E. Özkol, S. Ilday, R. Turan, Vacuum </w:t>
      </w:r>
      <w:r w:rsidR="00DE24B2" w:rsidRPr="00941CEC">
        <w:rPr>
          <w:rFonts w:ascii="Times New Roman" w:hAnsi="Times New Roman" w:cs="Times New Roman"/>
          <w:b/>
          <w:noProof/>
          <w:sz w:val="24"/>
          <w:szCs w:val="24"/>
          <w:lang w:val="en-US"/>
        </w:rPr>
        <w:t>110</w:t>
      </w:r>
      <w:r w:rsidR="00166EE3" w:rsidRPr="00941CEC">
        <w:rPr>
          <w:rFonts w:ascii="Times New Roman" w:hAnsi="Times New Roman" w:cs="Times New Roman"/>
          <w:noProof/>
          <w:sz w:val="24"/>
          <w:szCs w:val="24"/>
          <w:lang w:val="en-US"/>
        </w:rPr>
        <w:t xml:space="preserve"> (2014) 114</w:t>
      </w:r>
      <w:r w:rsidR="00DE24B2" w:rsidRPr="00941CEC">
        <w:rPr>
          <w:rFonts w:ascii="Times New Roman" w:hAnsi="Times New Roman" w:cs="Times New Roman"/>
          <w:noProof/>
          <w:sz w:val="24"/>
          <w:szCs w:val="24"/>
          <w:lang w:val="en-US"/>
        </w:rPr>
        <w:t>.</w:t>
      </w:r>
    </w:p>
    <w:p w14:paraId="3D11D7DF" w14:textId="64A4504F" w:rsidR="008F3471" w:rsidRPr="00941CEC" w:rsidRDefault="008F3471"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w:t>
      </w:r>
      <w:r w:rsidR="005A352E" w:rsidRPr="00941CEC">
        <w:rPr>
          <w:rFonts w:ascii="Times New Roman" w:hAnsi="Times New Roman" w:cs="Times New Roman"/>
          <w:noProof/>
          <w:sz w:val="24"/>
          <w:szCs w:val="24"/>
          <w:lang w:val="en-US"/>
        </w:rPr>
        <w:t>27</w:t>
      </w:r>
      <w:r w:rsidR="009021D1"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Pr="00941CEC">
        <w:rPr>
          <w:rFonts w:ascii="Times New Roman" w:hAnsi="Times New Roman" w:cs="Times New Roman"/>
          <w:noProof/>
          <w:sz w:val="24"/>
          <w:szCs w:val="24"/>
          <w:lang w:val="en-US"/>
        </w:rPr>
        <w:t xml:space="preserve">Y. Setsuhara, K. Takenaka, A. Ebe, K. Nishisaka, </w:t>
      </w:r>
      <w:r w:rsidR="004B4F6A" w:rsidRPr="00941CEC">
        <w:rPr>
          <w:rFonts w:ascii="Times New Roman" w:hAnsi="Times New Roman" w:cs="Times New Roman"/>
          <w:noProof/>
          <w:sz w:val="24"/>
          <w:szCs w:val="24"/>
          <w:lang w:val="en-US"/>
        </w:rPr>
        <w:t xml:space="preserve">Solid State Phenom. </w:t>
      </w:r>
      <w:r w:rsidR="004B4F6A" w:rsidRPr="00941CEC">
        <w:rPr>
          <w:rFonts w:ascii="Times New Roman" w:hAnsi="Times New Roman" w:cs="Times New Roman"/>
          <w:b/>
          <w:noProof/>
          <w:sz w:val="24"/>
          <w:szCs w:val="24"/>
          <w:lang w:val="en-US"/>
        </w:rPr>
        <w:t>127</w:t>
      </w:r>
      <w:r w:rsidR="004B4F6A" w:rsidRPr="00941CEC">
        <w:rPr>
          <w:rFonts w:ascii="Times New Roman" w:hAnsi="Times New Roman" w:cs="Times New Roman"/>
          <w:noProof/>
          <w:sz w:val="24"/>
          <w:szCs w:val="24"/>
          <w:lang w:val="en-US"/>
        </w:rPr>
        <w:t xml:space="preserve"> (2007) 239.</w:t>
      </w:r>
    </w:p>
    <w:p w14:paraId="2FBC40FF" w14:textId="306C0508" w:rsidR="00AE39FD"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[28</w:t>
      </w:r>
      <w:r w:rsidR="00AE39FD"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00AE39FD" w:rsidRPr="00941CEC">
        <w:rPr>
          <w:rFonts w:ascii="Times New Roman" w:hAnsi="Times New Roman" w:cs="Times New Roman"/>
          <w:noProof/>
          <w:sz w:val="24"/>
          <w:szCs w:val="24"/>
          <w:lang w:val="en-US"/>
        </w:rPr>
        <w:t xml:space="preserve">Z. Yu, D. Shaw, P. Gonzales, G. J. Collins, J. Vac. Sci. Technol. A </w:t>
      </w:r>
      <w:r w:rsidR="00AE39FD" w:rsidRPr="00941CEC">
        <w:rPr>
          <w:rFonts w:ascii="Times New Roman" w:hAnsi="Times New Roman" w:cs="Times New Roman"/>
          <w:b/>
          <w:noProof/>
          <w:sz w:val="24"/>
          <w:szCs w:val="24"/>
          <w:lang w:val="en-US"/>
        </w:rPr>
        <w:t>13</w:t>
      </w:r>
      <w:r w:rsidR="00AE39FD" w:rsidRPr="00941CEC">
        <w:rPr>
          <w:rFonts w:ascii="Times New Roman" w:hAnsi="Times New Roman" w:cs="Times New Roman"/>
          <w:noProof/>
          <w:sz w:val="24"/>
          <w:szCs w:val="24"/>
          <w:lang w:val="en-US"/>
        </w:rPr>
        <w:t xml:space="preserve"> (1995) 871.</w:t>
      </w:r>
    </w:p>
    <w:p w14:paraId="474B07CB" w14:textId="04AF3883" w:rsidR="00AE39FD"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[29</w:t>
      </w:r>
      <w:r w:rsidR="00AE39FD"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00AE39FD" w:rsidRPr="00941CEC">
        <w:rPr>
          <w:rFonts w:ascii="Times New Roman" w:hAnsi="Times New Roman" w:cs="Times New Roman"/>
          <w:noProof/>
          <w:sz w:val="24"/>
          <w:szCs w:val="24"/>
          <w:lang w:val="en-US"/>
        </w:rPr>
        <w:t xml:space="preserve">Y. Wu, M. A. Lieberman, Appl. Phys. Lett. </w:t>
      </w:r>
      <w:r w:rsidR="00AE39FD" w:rsidRPr="00941CEC">
        <w:rPr>
          <w:rFonts w:ascii="Times New Roman" w:hAnsi="Times New Roman" w:cs="Times New Roman"/>
          <w:b/>
          <w:noProof/>
          <w:sz w:val="24"/>
          <w:szCs w:val="24"/>
          <w:lang w:val="en-US"/>
        </w:rPr>
        <w:t>72</w:t>
      </w:r>
      <w:r w:rsidR="00AE39FD" w:rsidRPr="00941CEC">
        <w:rPr>
          <w:rFonts w:ascii="Times New Roman" w:hAnsi="Times New Roman" w:cs="Times New Roman"/>
          <w:noProof/>
          <w:sz w:val="24"/>
          <w:szCs w:val="24"/>
          <w:lang w:val="en-US"/>
        </w:rPr>
        <w:t xml:space="preserve"> (1998) 777.</w:t>
      </w:r>
    </w:p>
    <w:p w14:paraId="6B72C62C" w14:textId="129C8AC4" w:rsidR="004E4EE6"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[30</w:t>
      </w:r>
      <w:r w:rsidR="00F0290A"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00F0290A" w:rsidRPr="00941CEC">
        <w:rPr>
          <w:rFonts w:ascii="Times New Roman" w:hAnsi="Times New Roman" w:cs="Times New Roman"/>
          <w:noProof/>
          <w:sz w:val="24"/>
          <w:szCs w:val="24"/>
          <w:lang w:val="en-US"/>
        </w:rPr>
        <w:t xml:space="preserve">S. E. Park, B. U. Cho, J. K. Lee, Y. J. Lee, G. Y. Yeom, IEEE Trans. Plasma Sci. </w:t>
      </w:r>
      <w:r w:rsidR="00F0290A" w:rsidRPr="00941CEC">
        <w:rPr>
          <w:rFonts w:ascii="Times New Roman" w:hAnsi="Times New Roman" w:cs="Times New Roman"/>
          <w:b/>
          <w:noProof/>
          <w:sz w:val="24"/>
          <w:szCs w:val="24"/>
          <w:lang w:val="en-US"/>
        </w:rPr>
        <w:t>31</w:t>
      </w:r>
      <w:r w:rsidR="00F0290A" w:rsidRPr="00941CEC">
        <w:rPr>
          <w:rFonts w:ascii="Times New Roman" w:hAnsi="Times New Roman" w:cs="Times New Roman"/>
          <w:noProof/>
          <w:sz w:val="24"/>
          <w:szCs w:val="24"/>
          <w:lang w:val="en-US"/>
        </w:rPr>
        <w:t xml:space="preserve"> (2003) 628.</w:t>
      </w:r>
    </w:p>
    <w:p w14:paraId="39927593" w14:textId="5FF3A5B4" w:rsidR="00671C92"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[31</w:t>
      </w:r>
      <w:r w:rsidR="00671C92"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00671C92" w:rsidRPr="00941CEC">
        <w:rPr>
          <w:rFonts w:ascii="Times New Roman" w:hAnsi="Times New Roman" w:cs="Times New Roman"/>
          <w:noProof/>
          <w:sz w:val="24"/>
          <w:szCs w:val="24"/>
          <w:lang w:val="en-US"/>
        </w:rPr>
        <w:t xml:space="preserve">T. Meziani, P. Colpo, F. Rossi, J. Appl. Phys. </w:t>
      </w:r>
      <w:r w:rsidR="00671C92" w:rsidRPr="00941CEC">
        <w:rPr>
          <w:rFonts w:ascii="Times New Roman" w:hAnsi="Times New Roman" w:cs="Times New Roman"/>
          <w:b/>
          <w:noProof/>
          <w:sz w:val="24"/>
          <w:szCs w:val="24"/>
          <w:lang w:val="en-US"/>
        </w:rPr>
        <w:t>99</w:t>
      </w:r>
      <w:r w:rsidR="00671C92" w:rsidRPr="00941CEC">
        <w:rPr>
          <w:rFonts w:ascii="Times New Roman" w:hAnsi="Times New Roman" w:cs="Times New Roman"/>
          <w:noProof/>
          <w:sz w:val="24"/>
          <w:szCs w:val="24"/>
          <w:lang w:val="en-US"/>
        </w:rPr>
        <w:t xml:space="preserve"> (2006) 033303.</w:t>
      </w:r>
    </w:p>
    <w:p w14:paraId="1C5D4BBD" w14:textId="23576845" w:rsidR="00920F5A"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[32</w:t>
      </w:r>
      <w:r w:rsidR="009021D1"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00C85B4C" w:rsidRPr="00941CEC">
        <w:rPr>
          <w:rFonts w:ascii="Times New Roman" w:hAnsi="Times New Roman" w:cs="Times New Roman"/>
          <w:noProof/>
          <w:sz w:val="24"/>
          <w:szCs w:val="24"/>
          <w:lang w:val="en-US"/>
        </w:rPr>
        <w:t xml:space="preserve">Y. Kawai, H. Ikegama, N. Sato, A. Matsuda, K. Uchino, M. Kuzuya and A. Mizuno (ed) 2008 </w:t>
      </w:r>
      <w:r w:rsidR="00C85B4C" w:rsidRPr="00941CEC">
        <w:rPr>
          <w:rFonts w:ascii="Times New Roman" w:hAnsi="Times New Roman" w:cs="Times New Roman"/>
          <w:i/>
          <w:noProof/>
          <w:sz w:val="24"/>
          <w:szCs w:val="24"/>
          <w:lang w:val="en-US"/>
        </w:rPr>
        <w:t>Industrial Plasma Technology</w:t>
      </w:r>
      <w:r w:rsidR="00C85B4C" w:rsidRPr="00941CEC">
        <w:rPr>
          <w:rFonts w:ascii="Times New Roman" w:hAnsi="Times New Roman" w:cs="Times New Roman"/>
          <w:noProof/>
          <w:sz w:val="24"/>
          <w:szCs w:val="24"/>
          <w:lang w:val="en-US"/>
        </w:rPr>
        <w:t xml:space="preserve"> (Weinheim: Wiley).</w:t>
      </w:r>
    </w:p>
    <w:p w14:paraId="35A7C8FA" w14:textId="695B98A4" w:rsidR="00D34726"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[33</w:t>
      </w:r>
      <w:r w:rsidR="00D34726"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00D34726" w:rsidRPr="00941CEC">
        <w:rPr>
          <w:rFonts w:ascii="Times New Roman" w:hAnsi="Times New Roman" w:cs="Times New Roman"/>
          <w:noProof/>
          <w:sz w:val="24"/>
          <w:szCs w:val="24"/>
          <w:lang w:val="en-US"/>
        </w:rPr>
        <w:t>H.-S. Jun and H.-Y. Chang, Appl. Phys. Lett. 92 (2008) 041501.</w:t>
      </w:r>
    </w:p>
    <w:p w14:paraId="109E8584" w14:textId="48B1ECC3" w:rsidR="002A19CA"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[34</w:t>
      </w:r>
      <w:r w:rsidR="002A19CA"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002A19CA" w:rsidRPr="00941CEC">
        <w:rPr>
          <w:rFonts w:ascii="Times New Roman" w:hAnsi="Times New Roman" w:cs="Times New Roman"/>
          <w:noProof/>
          <w:sz w:val="24"/>
          <w:szCs w:val="24"/>
          <w:lang w:val="en-US"/>
        </w:rPr>
        <w:t xml:space="preserve">J. H. Lim, K. N. Kim, J. K. Park, J. T. Lim, G. Y. Yeom, Appl. Phys. Lett. </w:t>
      </w:r>
      <w:r w:rsidR="002A19CA" w:rsidRPr="00941CEC">
        <w:rPr>
          <w:rFonts w:ascii="Times New Roman" w:hAnsi="Times New Roman" w:cs="Times New Roman"/>
          <w:b/>
          <w:noProof/>
          <w:sz w:val="24"/>
          <w:szCs w:val="24"/>
          <w:lang w:val="en-US"/>
        </w:rPr>
        <w:t>92</w:t>
      </w:r>
      <w:r w:rsidR="002A19CA" w:rsidRPr="00941CEC">
        <w:rPr>
          <w:rFonts w:ascii="Times New Roman" w:hAnsi="Times New Roman" w:cs="Times New Roman"/>
          <w:noProof/>
          <w:sz w:val="24"/>
          <w:szCs w:val="24"/>
          <w:lang w:val="en-US"/>
        </w:rPr>
        <w:t xml:space="preserve"> (2008) 051504.</w:t>
      </w:r>
    </w:p>
    <w:p w14:paraId="422F4B48" w14:textId="3FE8D333" w:rsidR="00920F5A"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[35</w:t>
      </w:r>
      <w:r w:rsidR="009021D1"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00642FFC" w:rsidRPr="00941CEC">
        <w:rPr>
          <w:rFonts w:ascii="Times New Roman" w:hAnsi="Times New Roman" w:cs="Times New Roman"/>
          <w:noProof/>
          <w:sz w:val="24"/>
          <w:szCs w:val="24"/>
          <w:lang w:val="en-US"/>
        </w:rPr>
        <w:t>K.</w:t>
      </w:r>
      <w:r w:rsidR="000F0EF7" w:rsidRPr="00941CEC">
        <w:rPr>
          <w:rFonts w:ascii="Times New Roman" w:hAnsi="Times New Roman" w:cs="Times New Roman"/>
          <w:noProof/>
          <w:sz w:val="24"/>
          <w:szCs w:val="24"/>
          <w:lang w:val="en-US"/>
        </w:rPr>
        <w:t xml:space="preserve"> </w:t>
      </w:r>
      <w:r w:rsidR="00642FFC" w:rsidRPr="00941CEC">
        <w:rPr>
          <w:rFonts w:ascii="Times New Roman" w:hAnsi="Times New Roman" w:cs="Times New Roman"/>
          <w:noProof/>
          <w:sz w:val="24"/>
          <w:szCs w:val="24"/>
          <w:lang w:val="en-US"/>
        </w:rPr>
        <w:t xml:space="preserve">N. </w:t>
      </w:r>
      <w:r w:rsidR="00F14ADA" w:rsidRPr="00941CEC">
        <w:rPr>
          <w:rFonts w:ascii="Times New Roman" w:hAnsi="Times New Roman" w:cs="Times New Roman"/>
          <w:noProof/>
          <w:sz w:val="24"/>
          <w:szCs w:val="24"/>
          <w:lang w:val="en-US"/>
        </w:rPr>
        <w:t>Kim</w:t>
      </w:r>
      <w:r w:rsidR="00642FFC" w:rsidRPr="00941CEC">
        <w:rPr>
          <w:rFonts w:ascii="Times New Roman" w:hAnsi="Times New Roman" w:cs="Times New Roman"/>
          <w:noProof/>
          <w:sz w:val="24"/>
          <w:szCs w:val="24"/>
          <w:lang w:val="en-US"/>
        </w:rPr>
        <w:t>, Y.</w:t>
      </w:r>
      <w:r w:rsidR="000F0EF7" w:rsidRPr="00941CEC">
        <w:rPr>
          <w:rFonts w:ascii="Times New Roman" w:hAnsi="Times New Roman" w:cs="Times New Roman"/>
          <w:noProof/>
          <w:sz w:val="24"/>
          <w:szCs w:val="24"/>
          <w:lang w:val="en-US"/>
        </w:rPr>
        <w:t xml:space="preserve"> </w:t>
      </w:r>
      <w:r w:rsidR="00642FFC" w:rsidRPr="00941CEC">
        <w:rPr>
          <w:rFonts w:ascii="Times New Roman" w:hAnsi="Times New Roman" w:cs="Times New Roman"/>
          <w:noProof/>
          <w:sz w:val="24"/>
          <w:szCs w:val="24"/>
          <w:lang w:val="en-US"/>
        </w:rPr>
        <w:t>J. Lee, S.</w:t>
      </w:r>
      <w:r w:rsidR="000F0EF7" w:rsidRPr="00941CEC">
        <w:rPr>
          <w:rFonts w:ascii="Times New Roman" w:hAnsi="Times New Roman" w:cs="Times New Roman"/>
          <w:noProof/>
          <w:sz w:val="24"/>
          <w:szCs w:val="24"/>
          <w:lang w:val="en-US"/>
        </w:rPr>
        <w:t xml:space="preserve"> </w:t>
      </w:r>
      <w:r w:rsidR="00642FFC" w:rsidRPr="00941CEC">
        <w:rPr>
          <w:rFonts w:ascii="Times New Roman" w:hAnsi="Times New Roman" w:cs="Times New Roman"/>
          <w:noProof/>
          <w:sz w:val="24"/>
          <w:szCs w:val="24"/>
          <w:lang w:val="en-US"/>
        </w:rPr>
        <w:t>J. Kyong, G.</w:t>
      </w:r>
      <w:r w:rsidR="000F0EF7" w:rsidRPr="00941CEC">
        <w:rPr>
          <w:rFonts w:ascii="Times New Roman" w:hAnsi="Times New Roman" w:cs="Times New Roman"/>
          <w:noProof/>
          <w:sz w:val="24"/>
          <w:szCs w:val="24"/>
          <w:lang w:val="en-US"/>
        </w:rPr>
        <w:t xml:space="preserve"> </w:t>
      </w:r>
      <w:r w:rsidR="00F14ADA" w:rsidRPr="00941CEC">
        <w:rPr>
          <w:rFonts w:ascii="Times New Roman" w:hAnsi="Times New Roman" w:cs="Times New Roman"/>
          <w:noProof/>
          <w:sz w:val="24"/>
          <w:szCs w:val="24"/>
          <w:lang w:val="en-US"/>
        </w:rPr>
        <w:t>Y. Y</w:t>
      </w:r>
      <w:r w:rsidR="00642FFC" w:rsidRPr="00941CEC">
        <w:rPr>
          <w:rFonts w:ascii="Times New Roman" w:hAnsi="Times New Roman" w:cs="Times New Roman"/>
          <w:noProof/>
          <w:sz w:val="24"/>
          <w:szCs w:val="24"/>
          <w:lang w:val="en-US"/>
        </w:rPr>
        <w:t xml:space="preserve">eom, Surf. Coat. Technol. </w:t>
      </w:r>
      <w:r w:rsidR="00642FFC" w:rsidRPr="00941CEC">
        <w:rPr>
          <w:rFonts w:ascii="Times New Roman" w:hAnsi="Times New Roman" w:cs="Times New Roman"/>
          <w:b/>
          <w:noProof/>
          <w:sz w:val="24"/>
          <w:szCs w:val="24"/>
          <w:lang w:val="en-US"/>
        </w:rPr>
        <w:t>177-178</w:t>
      </w:r>
      <w:r w:rsidR="00642FFC" w:rsidRPr="00941CEC">
        <w:rPr>
          <w:rFonts w:ascii="Times New Roman" w:hAnsi="Times New Roman" w:cs="Times New Roman"/>
          <w:noProof/>
          <w:sz w:val="24"/>
          <w:szCs w:val="24"/>
          <w:lang w:val="en-US"/>
        </w:rPr>
        <w:t xml:space="preserve"> (2004) 752.</w:t>
      </w:r>
    </w:p>
    <w:p w14:paraId="0F4C6C7F" w14:textId="01A0A08B" w:rsidR="003D4570"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[36</w:t>
      </w:r>
      <w:r w:rsidR="003D4570"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003D4570" w:rsidRPr="00941CEC">
        <w:rPr>
          <w:rFonts w:ascii="Times New Roman" w:hAnsi="Times New Roman" w:cs="Times New Roman"/>
          <w:noProof/>
          <w:sz w:val="24"/>
          <w:szCs w:val="24"/>
        </w:rPr>
        <w:t xml:space="preserve">V. A. Godyak, Plasma Sources Sci. Technol. </w:t>
      </w:r>
      <w:r w:rsidR="003D4570" w:rsidRPr="00941CEC">
        <w:rPr>
          <w:rFonts w:ascii="Times New Roman" w:hAnsi="Times New Roman" w:cs="Times New Roman"/>
          <w:b/>
          <w:noProof/>
          <w:sz w:val="24"/>
          <w:szCs w:val="24"/>
        </w:rPr>
        <w:t>20</w:t>
      </w:r>
      <w:r w:rsidR="003D4570" w:rsidRPr="00941CEC">
        <w:rPr>
          <w:rFonts w:ascii="Times New Roman" w:hAnsi="Times New Roman" w:cs="Times New Roman"/>
          <w:noProof/>
          <w:sz w:val="24"/>
          <w:szCs w:val="24"/>
        </w:rPr>
        <w:t xml:space="preserve"> (2011) 025004.</w:t>
      </w:r>
    </w:p>
    <w:p w14:paraId="35070D20" w14:textId="2B4C284A" w:rsidR="00E07B80"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[37</w:t>
      </w:r>
      <w:r w:rsidR="00E07B80"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00E07B80" w:rsidRPr="00941CEC">
        <w:rPr>
          <w:rFonts w:ascii="Times New Roman" w:hAnsi="Times New Roman" w:cs="Times New Roman"/>
          <w:noProof/>
          <w:sz w:val="24"/>
          <w:szCs w:val="24"/>
        </w:rPr>
        <w:t xml:space="preserve">J.-W. Lee, Y.-S. Lee, H.-Y. Chang, S.-H. An, Phys. Pl. </w:t>
      </w:r>
      <w:r w:rsidR="00E07B80" w:rsidRPr="00941CEC">
        <w:rPr>
          <w:rFonts w:ascii="Times New Roman" w:hAnsi="Times New Roman" w:cs="Times New Roman"/>
          <w:b/>
          <w:noProof/>
          <w:sz w:val="24"/>
          <w:szCs w:val="24"/>
        </w:rPr>
        <w:t>21</w:t>
      </w:r>
      <w:r w:rsidR="00E07B80" w:rsidRPr="00941CEC">
        <w:rPr>
          <w:rFonts w:ascii="Times New Roman" w:hAnsi="Times New Roman" w:cs="Times New Roman"/>
          <w:noProof/>
          <w:sz w:val="24"/>
          <w:szCs w:val="24"/>
        </w:rPr>
        <w:t xml:space="preserve"> (2014) 083502.</w:t>
      </w:r>
    </w:p>
    <w:p w14:paraId="3A1B8B9F" w14:textId="0FEC7D09" w:rsidR="00E533EE"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[38</w:t>
      </w:r>
      <w:r w:rsidR="00E533EE"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00847ECA" w:rsidRPr="00941CEC">
        <w:rPr>
          <w:rFonts w:ascii="Times New Roman" w:hAnsi="Times New Roman" w:cs="Times New Roman"/>
          <w:noProof/>
          <w:sz w:val="24"/>
          <w:szCs w:val="24"/>
        </w:rPr>
        <w:t xml:space="preserve">H. J. Kim, H.-J. Hwang, D. H. Kim, J. H. Cho, H. S. Chae, C.-W. Chung, J. Appl. Phys. </w:t>
      </w:r>
      <w:r w:rsidR="00847ECA" w:rsidRPr="00941CEC">
        <w:rPr>
          <w:rFonts w:ascii="Times New Roman" w:hAnsi="Times New Roman" w:cs="Times New Roman"/>
          <w:b/>
          <w:noProof/>
          <w:sz w:val="24"/>
          <w:szCs w:val="24"/>
        </w:rPr>
        <w:t>117</w:t>
      </w:r>
      <w:r w:rsidR="00847ECA" w:rsidRPr="00941CEC">
        <w:rPr>
          <w:rFonts w:ascii="Times New Roman" w:hAnsi="Times New Roman" w:cs="Times New Roman"/>
          <w:noProof/>
          <w:sz w:val="24"/>
          <w:szCs w:val="24"/>
        </w:rPr>
        <w:t xml:space="preserve"> (2015) 153302.</w:t>
      </w:r>
    </w:p>
    <w:p w14:paraId="7EB08BC2" w14:textId="608E874B" w:rsidR="00E533EE"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[39</w:t>
      </w:r>
      <w:r w:rsidR="00A27611"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00A27611" w:rsidRPr="00941CEC">
        <w:rPr>
          <w:rFonts w:ascii="Times New Roman" w:hAnsi="Times New Roman" w:cs="Times New Roman"/>
          <w:noProof/>
          <w:sz w:val="24"/>
          <w:szCs w:val="24"/>
        </w:rPr>
        <w:t xml:space="preserve">D. K. Tripathi, F. Jiang, M. Martyniuk, J. Antoszewski, K. K. M. B. D. Silva, J. M. Dell, L. Faraone, J. </w:t>
      </w:r>
      <w:r w:rsidR="00F571B2" w:rsidRPr="00941CEC">
        <w:rPr>
          <w:rFonts w:ascii="Times New Roman" w:hAnsi="Times New Roman" w:cs="Times New Roman"/>
          <w:noProof/>
          <w:sz w:val="24"/>
          <w:szCs w:val="24"/>
        </w:rPr>
        <w:t xml:space="preserve">Microelectromech. Syst. </w:t>
      </w:r>
      <w:r w:rsidR="00F571B2" w:rsidRPr="00941CEC">
        <w:rPr>
          <w:rFonts w:ascii="Times New Roman" w:hAnsi="Times New Roman" w:cs="Times New Roman"/>
          <w:b/>
          <w:noProof/>
          <w:sz w:val="24"/>
          <w:szCs w:val="24"/>
        </w:rPr>
        <w:t>24</w:t>
      </w:r>
      <w:r w:rsidR="00F571B2" w:rsidRPr="00941CEC">
        <w:rPr>
          <w:rFonts w:ascii="Times New Roman" w:hAnsi="Times New Roman" w:cs="Times New Roman"/>
          <w:noProof/>
          <w:sz w:val="24"/>
          <w:szCs w:val="24"/>
        </w:rPr>
        <w:t xml:space="preserve"> (2015) 1998.</w:t>
      </w:r>
    </w:p>
    <w:p w14:paraId="2E07A4A1" w14:textId="4DA1800E" w:rsidR="00F571B2"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[40</w:t>
      </w:r>
      <w:r w:rsidR="00F571B2"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00F571B2" w:rsidRPr="00941CEC">
        <w:rPr>
          <w:rFonts w:ascii="Times New Roman" w:hAnsi="Times New Roman" w:cs="Times New Roman"/>
          <w:noProof/>
          <w:sz w:val="24"/>
          <w:szCs w:val="24"/>
        </w:rPr>
        <w:t>Sentech Instruments GmbH, http://www.sentech.com.</w:t>
      </w:r>
    </w:p>
    <w:p w14:paraId="43F814EB" w14:textId="7A6DDD79" w:rsidR="007E49C1"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[41</w:t>
      </w:r>
      <w:r w:rsidR="009021D1"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007E49C1" w:rsidRPr="00941CEC">
        <w:rPr>
          <w:rFonts w:ascii="Times New Roman" w:hAnsi="Times New Roman" w:cs="Times New Roman"/>
          <w:noProof/>
          <w:sz w:val="24"/>
          <w:szCs w:val="24"/>
        </w:rPr>
        <w:t>P. Guittienne, R. Jacquier, A.</w:t>
      </w:r>
      <w:r w:rsidR="000F0EF7" w:rsidRPr="00941CEC">
        <w:rPr>
          <w:rFonts w:ascii="Times New Roman" w:hAnsi="Times New Roman" w:cs="Times New Roman"/>
          <w:noProof/>
          <w:sz w:val="24"/>
          <w:szCs w:val="24"/>
        </w:rPr>
        <w:t xml:space="preserve"> </w:t>
      </w:r>
      <w:r w:rsidR="007E49C1" w:rsidRPr="00941CEC">
        <w:rPr>
          <w:rFonts w:ascii="Times New Roman" w:hAnsi="Times New Roman" w:cs="Times New Roman"/>
          <w:noProof/>
          <w:sz w:val="24"/>
          <w:szCs w:val="24"/>
        </w:rPr>
        <w:t>A. Howling, I. Furno, Plasma Sources</w:t>
      </w:r>
      <w:r w:rsidR="0053049B" w:rsidRPr="00941CEC">
        <w:rPr>
          <w:rFonts w:ascii="Times New Roman" w:hAnsi="Times New Roman" w:cs="Times New Roman"/>
          <w:noProof/>
          <w:sz w:val="24"/>
          <w:szCs w:val="24"/>
        </w:rPr>
        <w:t xml:space="preserve"> Sci. Technol. </w:t>
      </w:r>
      <w:r w:rsidR="0053049B" w:rsidRPr="00941CEC">
        <w:rPr>
          <w:rFonts w:ascii="Times New Roman" w:hAnsi="Times New Roman" w:cs="Times New Roman"/>
          <w:b/>
          <w:noProof/>
          <w:sz w:val="24"/>
          <w:szCs w:val="24"/>
        </w:rPr>
        <w:t>26</w:t>
      </w:r>
      <w:r w:rsidR="0053049B" w:rsidRPr="00941CEC">
        <w:rPr>
          <w:rFonts w:ascii="Times New Roman" w:hAnsi="Times New Roman" w:cs="Times New Roman"/>
          <w:noProof/>
          <w:sz w:val="24"/>
          <w:szCs w:val="24"/>
        </w:rPr>
        <w:t xml:space="preserve"> (2017) 035010.</w:t>
      </w:r>
    </w:p>
    <w:p w14:paraId="04130036" w14:textId="33051F36" w:rsidR="00E45CB6"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[42</w:t>
      </w:r>
      <w:r w:rsidR="009021D1"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00E45CB6" w:rsidRPr="00941CEC">
        <w:rPr>
          <w:rFonts w:ascii="Times New Roman" w:hAnsi="Times New Roman" w:cs="Times New Roman"/>
          <w:noProof/>
          <w:sz w:val="24"/>
          <w:szCs w:val="24"/>
        </w:rPr>
        <w:t>G. Nogay, Z.</w:t>
      </w:r>
      <w:r w:rsidR="000F0EF7" w:rsidRPr="00941CEC">
        <w:rPr>
          <w:rFonts w:ascii="Times New Roman" w:hAnsi="Times New Roman" w:cs="Times New Roman"/>
          <w:noProof/>
          <w:sz w:val="24"/>
          <w:szCs w:val="24"/>
        </w:rPr>
        <w:t xml:space="preserve"> </w:t>
      </w:r>
      <w:r w:rsidR="00E45CB6" w:rsidRPr="00941CEC">
        <w:rPr>
          <w:rFonts w:ascii="Times New Roman" w:hAnsi="Times New Roman" w:cs="Times New Roman"/>
          <w:noProof/>
          <w:sz w:val="24"/>
          <w:szCs w:val="24"/>
        </w:rPr>
        <w:t xml:space="preserve">M. Saleh, E. Özkol, R. Turan, Mater. Sci. Eng. B. </w:t>
      </w:r>
      <w:r w:rsidR="00E45CB6" w:rsidRPr="00941CEC">
        <w:rPr>
          <w:rFonts w:ascii="Times New Roman" w:hAnsi="Times New Roman" w:cs="Times New Roman"/>
          <w:b/>
          <w:noProof/>
          <w:sz w:val="24"/>
          <w:szCs w:val="24"/>
        </w:rPr>
        <w:t>196</w:t>
      </w:r>
      <w:r w:rsidR="00E45CB6" w:rsidRPr="00941CEC">
        <w:rPr>
          <w:rFonts w:ascii="Times New Roman" w:hAnsi="Times New Roman" w:cs="Times New Roman"/>
          <w:noProof/>
          <w:sz w:val="24"/>
          <w:szCs w:val="24"/>
        </w:rPr>
        <w:t xml:space="preserve"> (2015) 28.</w:t>
      </w:r>
    </w:p>
    <w:p w14:paraId="2CAC9806" w14:textId="0617964A" w:rsidR="00F07C71"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rPr>
        <w:t>[43</w:t>
      </w:r>
      <w:r w:rsidR="009021D1"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00F07C71" w:rsidRPr="00941CEC">
        <w:rPr>
          <w:rFonts w:ascii="Times New Roman" w:hAnsi="Times New Roman" w:cs="Times New Roman"/>
          <w:noProof/>
          <w:sz w:val="24"/>
          <w:szCs w:val="24"/>
        </w:rPr>
        <w:t xml:space="preserve">G. Bugnon, G. Parascandolo, T. Söderström, P. Cuony, M. Despeisse, S. Hänni, </w:t>
      </w:r>
      <w:r w:rsidR="00C734A6" w:rsidRPr="00941CEC">
        <w:rPr>
          <w:rFonts w:ascii="Times New Roman" w:hAnsi="Times New Roman" w:cs="Times New Roman"/>
          <w:noProof/>
          <w:sz w:val="24"/>
          <w:szCs w:val="24"/>
        </w:rPr>
        <w:t>J. Holovsky</w:t>
      </w:r>
      <w:r w:rsidR="00F07C71" w:rsidRPr="00941CEC">
        <w:rPr>
          <w:rFonts w:ascii="Times New Roman" w:hAnsi="Times New Roman" w:cs="Times New Roman"/>
          <w:noProof/>
          <w:sz w:val="24"/>
          <w:szCs w:val="24"/>
        </w:rPr>
        <w:t>,</w:t>
      </w:r>
      <w:r w:rsidR="00F20A02" w:rsidRPr="00941CEC">
        <w:rPr>
          <w:rFonts w:ascii="Times New Roman" w:hAnsi="Times New Roman" w:cs="Times New Roman"/>
          <w:noProof/>
          <w:sz w:val="24"/>
          <w:szCs w:val="24"/>
        </w:rPr>
        <w:t xml:space="preserve"> F. Meillaud</w:t>
      </w:r>
      <w:r w:rsidR="00B05BA8" w:rsidRPr="00941CEC">
        <w:rPr>
          <w:rFonts w:ascii="Times New Roman" w:hAnsi="Times New Roman" w:cs="Times New Roman"/>
          <w:noProof/>
          <w:sz w:val="24"/>
          <w:szCs w:val="24"/>
        </w:rPr>
        <w:t>, C. Ballif,</w:t>
      </w:r>
      <w:r w:rsidR="00F07C71" w:rsidRPr="00941CEC">
        <w:rPr>
          <w:rFonts w:ascii="Times New Roman" w:hAnsi="Times New Roman" w:cs="Times New Roman"/>
          <w:noProof/>
          <w:sz w:val="24"/>
          <w:szCs w:val="24"/>
        </w:rPr>
        <w:t xml:space="preserve"> Adv. </w:t>
      </w:r>
      <w:r w:rsidR="00F07C71" w:rsidRPr="00941CEC">
        <w:rPr>
          <w:rFonts w:ascii="Times New Roman" w:hAnsi="Times New Roman" w:cs="Times New Roman"/>
          <w:noProof/>
          <w:sz w:val="24"/>
          <w:szCs w:val="24"/>
          <w:lang w:val="en-US"/>
        </w:rPr>
        <w:t xml:space="preserve">Funct. Mater. </w:t>
      </w:r>
      <w:r w:rsidR="00F07C71" w:rsidRPr="00941CEC">
        <w:rPr>
          <w:rFonts w:ascii="Times New Roman" w:hAnsi="Times New Roman" w:cs="Times New Roman"/>
          <w:b/>
          <w:noProof/>
          <w:sz w:val="24"/>
          <w:szCs w:val="24"/>
          <w:lang w:val="en-US"/>
        </w:rPr>
        <w:t>22</w:t>
      </w:r>
      <w:r w:rsidR="00F07C71" w:rsidRPr="00941CEC">
        <w:rPr>
          <w:rFonts w:ascii="Times New Roman" w:hAnsi="Times New Roman" w:cs="Times New Roman"/>
          <w:noProof/>
          <w:sz w:val="24"/>
          <w:szCs w:val="24"/>
          <w:lang w:val="en-US"/>
        </w:rPr>
        <w:t xml:space="preserve"> (2012) 3665.</w:t>
      </w:r>
    </w:p>
    <w:p w14:paraId="201DE52F" w14:textId="197EC642" w:rsidR="00FD22B3"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[44</w:t>
      </w:r>
      <w:r w:rsidR="009021D1"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00FD22B3" w:rsidRPr="00941CEC">
        <w:rPr>
          <w:rFonts w:ascii="Times New Roman" w:hAnsi="Times New Roman" w:cs="Times New Roman"/>
          <w:noProof/>
          <w:sz w:val="24"/>
          <w:szCs w:val="24"/>
          <w:lang w:val="en-US"/>
        </w:rPr>
        <w:t>B. Kalache, A.</w:t>
      </w:r>
      <w:r w:rsidR="000F0EF7" w:rsidRPr="00941CEC">
        <w:rPr>
          <w:rFonts w:ascii="Times New Roman" w:hAnsi="Times New Roman" w:cs="Times New Roman"/>
          <w:noProof/>
          <w:sz w:val="24"/>
          <w:szCs w:val="24"/>
          <w:lang w:val="en-US"/>
        </w:rPr>
        <w:t xml:space="preserve"> </w:t>
      </w:r>
      <w:r w:rsidR="00FD22B3" w:rsidRPr="00941CEC">
        <w:rPr>
          <w:rFonts w:ascii="Times New Roman" w:hAnsi="Times New Roman" w:cs="Times New Roman"/>
          <w:noProof/>
          <w:sz w:val="24"/>
          <w:szCs w:val="24"/>
          <w:lang w:val="en-US"/>
        </w:rPr>
        <w:t xml:space="preserve">I. Kosarev, R. Vanderhaghen, P. Roca i Cabarrocas, J. Appl. Phys. </w:t>
      </w:r>
      <w:r w:rsidR="00FD22B3" w:rsidRPr="00941CEC">
        <w:rPr>
          <w:rFonts w:ascii="Times New Roman" w:hAnsi="Times New Roman" w:cs="Times New Roman"/>
          <w:b/>
          <w:noProof/>
          <w:sz w:val="24"/>
          <w:szCs w:val="24"/>
          <w:lang w:val="en-US"/>
        </w:rPr>
        <w:t>93</w:t>
      </w:r>
      <w:r w:rsidR="00FD22B3" w:rsidRPr="00941CEC">
        <w:rPr>
          <w:rFonts w:ascii="Times New Roman" w:hAnsi="Times New Roman" w:cs="Times New Roman"/>
          <w:noProof/>
          <w:sz w:val="24"/>
          <w:szCs w:val="24"/>
          <w:lang w:val="en-US"/>
        </w:rPr>
        <w:t xml:space="preserve"> (2003) 1262.</w:t>
      </w:r>
    </w:p>
    <w:p w14:paraId="0F0B614D" w14:textId="23A5629E" w:rsidR="00845931"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[45</w:t>
      </w:r>
      <w:r w:rsidR="009021D1"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00845931" w:rsidRPr="00941CEC">
        <w:rPr>
          <w:rFonts w:ascii="Times New Roman" w:hAnsi="Times New Roman" w:cs="Times New Roman"/>
          <w:noProof/>
          <w:sz w:val="24"/>
          <w:szCs w:val="24"/>
          <w:lang w:val="en-US"/>
        </w:rPr>
        <w:t xml:space="preserve">M. Chesaux, </w:t>
      </w:r>
      <w:r w:rsidR="00845931" w:rsidRPr="00941CEC">
        <w:rPr>
          <w:rFonts w:ascii="Times New Roman" w:hAnsi="Times New Roman" w:cs="Times New Roman"/>
          <w:i/>
          <w:noProof/>
          <w:sz w:val="24"/>
          <w:szCs w:val="24"/>
          <w:lang w:val="en-US"/>
        </w:rPr>
        <w:t>A Grid Reactor with Low Ion Bombardment Energy for Large Area PECVD of Thin Film Silicon Solar Cells</w:t>
      </w:r>
      <w:r w:rsidR="00845931" w:rsidRPr="00941CEC">
        <w:rPr>
          <w:rFonts w:ascii="Times New Roman" w:hAnsi="Times New Roman" w:cs="Times New Roman"/>
          <w:noProof/>
          <w:sz w:val="24"/>
          <w:szCs w:val="24"/>
          <w:lang w:val="en-US"/>
        </w:rPr>
        <w:t>, PhD Thesis no. 5686 (2013), Lausanne, Switzerland. doi:10.5075/epfl-thesis-5686.</w:t>
      </w:r>
    </w:p>
    <w:p w14:paraId="03978AF7" w14:textId="12C7CA51" w:rsidR="001E6CB6" w:rsidRPr="00941CEC" w:rsidRDefault="003A090A"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w:t>
      </w:r>
      <w:r w:rsidR="005A352E" w:rsidRPr="00941CEC">
        <w:rPr>
          <w:rFonts w:ascii="Times New Roman" w:hAnsi="Times New Roman" w:cs="Times New Roman"/>
          <w:noProof/>
          <w:sz w:val="24"/>
          <w:szCs w:val="24"/>
          <w:lang w:val="en-US"/>
        </w:rPr>
        <w:t>46</w:t>
      </w:r>
      <w:r w:rsidR="009021D1"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Pr="00941CEC">
        <w:rPr>
          <w:rFonts w:ascii="Times New Roman" w:hAnsi="Times New Roman" w:cs="Times New Roman"/>
          <w:noProof/>
          <w:sz w:val="24"/>
          <w:szCs w:val="24"/>
          <w:lang w:val="en-US"/>
        </w:rPr>
        <w:t>N. Kosku, H. Murakami, S. Higashi, S. Miyazaki, Appl. Sur</w:t>
      </w:r>
      <w:r w:rsidR="00F9045C" w:rsidRPr="00941CEC">
        <w:rPr>
          <w:rFonts w:ascii="Times New Roman" w:hAnsi="Times New Roman" w:cs="Times New Roman"/>
          <w:noProof/>
          <w:sz w:val="24"/>
          <w:szCs w:val="24"/>
          <w:lang w:val="en-US"/>
        </w:rPr>
        <w:t xml:space="preserve">f. Sci. </w:t>
      </w:r>
      <w:r w:rsidR="00F9045C" w:rsidRPr="00941CEC">
        <w:rPr>
          <w:rFonts w:ascii="Times New Roman" w:hAnsi="Times New Roman" w:cs="Times New Roman"/>
          <w:b/>
          <w:noProof/>
          <w:sz w:val="24"/>
          <w:szCs w:val="24"/>
          <w:lang w:val="en-US"/>
        </w:rPr>
        <w:t>244</w:t>
      </w:r>
      <w:r w:rsidR="00F9045C" w:rsidRPr="00941CEC">
        <w:rPr>
          <w:rFonts w:ascii="Times New Roman" w:hAnsi="Times New Roman" w:cs="Times New Roman"/>
          <w:noProof/>
          <w:sz w:val="24"/>
          <w:szCs w:val="24"/>
          <w:lang w:val="en-US"/>
        </w:rPr>
        <w:t xml:space="preserve"> (2005) 39</w:t>
      </w:r>
      <w:r w:rsidRPr="00941CEC">
        <w:rPr>
          <w:rFonts w:ascii="Times New Roman" w:hAnsi="Times New Roman" w:cs="Times New Roman"/>
          <w:noProof/>
          <w:sz w:val="24"/>
          <w:szCs w:val="24"/>
          <w:lang w:val="en-US"/>
        </w:rPr>
        <w:t>.</w:t>
      </w:r>
    </w:p>
    <w:p w14:paraId="055121C2" w14:textId="186322CF" w:rsidR="001E6CB6" w:rsidRPr="00941CEC" w:rsidRDefault="003A090A"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lang w:val="en-US"/>
        </w:rPr>
        <w:t>[</w:t>
      </w:r>
      <w:r w:rsidR="005A352E" w:rsidRPr="00941CEC">
        <w:rPr>
          <w:rFonts w:ascii="Times New Roman" w:hAnsi="Times New Roman" w:cs="Times New Roman"/>
          <w:noProof/>
          <w:sz w:val="24"/>
          <w:szCs w:val="24"/>
          <w:lang w:val="en-US"/>
        </w:rPr>
        <w:t>47</w:t>
      </w:r>
      <w:r w:rsidR="009021D1"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Pr="00941CEC">
        <w:rPr>
          <w:rFonts w:ascii="Times New Roman" w:hAnsi="Times New Roman" w:cs="Times New Roman"/>
          <w:noProof/>
          <w:sz w:val="24"/>
          <w:szCs w:val="24"/>
          <w:lang w:val="en-US"/>
        </w:rPr>
        <w:t>X.</w:t>
      </w:r>
      <w:r w:rsidR="000F0EF7" w:rsidRPr="00941CEC">
        <w:rPr>
          <w:rFonts w:ascii="Times New Roman" w:hAnsi="Times New Roman" w:cs="Times New Roman"/>
          <w:noProof/>
          <w:sz w:val="24"/>
          <w:szCs w:val="24"/>
          <w:lang w:val="en-US"/>
        </w:rPr>
        <w:t xml:space="preserve"> </w:t>
      </w:r>
      <w:r w:rsidRPr="00941CEC">
        <w:rPr>
          <w:rFonts w:ascii="Times New Roman" w:hAnsi="Times New Roman" w:cs="Times New Roman"/>
          <w:noProof/>
          <w:sz w:val="24"/>
          <w:szCs w:val="24"/>
          <w:lang w:val="en-US"/>
        </w:rPr>
        <w:t>D. Zhang, F.</w:t>
      </w:r>
      <w:r w:rsidR="006F3DAC" w:rsidRPr="00941CEC">
        <w:rPr>
          <w:rFonts w:ascii="Times New Roman" w:hAnsi="Times New Roman" w:cs="Times New Roman"/>
          <w:noProof/>
          <w:sz w:val="24"/>
          <w:szCs w:val="24"/>
          <w:lang w:val="en-US"/>
        </w:rPr>
        <w:t xml:space="preserve"> </w:t>
      </w:r>
      <w:r w:rsidRPr="00941CEC">
        <w:rPr>
          <w:rFonts w:ascii="Times New Roman" w:hAnsi="Times New Roman" w:cs="Times New Roman"/>
          <w:noProof/>
          <w:sz w:val="24"/>
          <w:szCs w:val="24"/>
          <w:lang w:val="en-US"/>
        </w:rPr>
        <w:t>R. Zhang, E. Amanatides, D. Mataras, Y. Zhao, Thin S</w:t>
      </w:r>
      <w:r w:rsidR="00F9045C" w:rsidRPr="00941CEC">
        <w:rPr>
          <w:rFonts w:ascii="Times New Roman" w:hAnsi="Times New Roman" w:cs="Times New Roman"/>
          <w:noProof/>
          <w:sz w:val="24"/>
          <w:szCs w:val="24"/>
          <w:lang w:val="en-US"/>
        </w:rPr>
        <w:t xml:space="preserve">olid Films. </w:t>
      </w:r>
      <w:r w:rsidR="00F9045C" w:rsidRPr="00941CEC">
        <w:rPr>
          <w:rFonts w:ascii="Times New Roman" w:hAnsi="Times New Roman" w:cs="Times New Roman"/>
          <w:b/>
          <w:noProof/>
          <w:sz w:val="24"/>
          <w:szCs w:val="24"/>
        </w:rPr>
        <w:t>516</w:t>
      </w:r>
      <w:r w:rsidR="00F9045C" w:rsidRPr="00941CEC">
        <w:rPr>
          <w:rFonts w:ascii="Times New Roman" w:hAnsi="Times New Roman" w:cs="Times New Roman"/>
          <w:noProof/>
          <w:sz w:val="24"/>
          <w:szCs w:val="24"/>
        </w:rPr>
        <w:t xml:space="preserve"> </w:t>
      </w:r>
      <w:r w:rsidR="00F9045C" w:rsidRPr="00941CEC">
        <w:rPr>
          <w:rFonts w:ascii="Times New Roman" w:hAnsi="Times New Roman" w:cs="Times New Roman"/>
          <w:noProof/>
          <w:sz w:val="24"/>
          <w:szCs w:val="24"/>
        </w:rPr>
        <w:lastRenderedPageBreak/>
        <w:t>(2008) 6912</w:t>
      </w:r>
      <w:r w:rsidRPr="00941CEC">
        <w:rPr>
          <w:rFonts w:ascii="Times New Roman" w:hAnsi="Times New Roman" w:cs="Times New Roman"/>
          <w:noProof/>
          <w:sz w:val="24"/>
          <w:szCs w:val="24"/>
        </w:rPr>
        <w:t>.</w:t>
      </w:r>
    </w:p>
    <w:p w14:paraId="63A6CE0D" w14:textId="2B5C679E" w:rsidR="009A3186" w:rsidRPr="00941CEC" w:rsidRDefault="009A3186"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w:t>
      </w:r>
      <w:r w:rsidR="005A352E" w:rsidRPr="00941CEC">
        <w:rPr>
          <w:rFonts w:ascii="Times New Roman" w:hAnsi="Times New Roman" w:cs="Times New Roman"/>
          <w:noProof/>
          <w:sz w:val="24"/>
          <w:szCs w:val="24"/>
        </w:rPr>
        <w:t>48</w:t>
      </w:r>
      <w:r w:rsidR="009021D1"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Pr="00941CEC">
        <w:rPr>
          <w:rFonts w:ascii="Times New Roman" w:hAnsi="Times New Roman" w:cs="Times New Roman"/>
          <w:noProof/>
          <w:sz w:val="24"/>
          <w:szCs w:val="24"/>
        </w:rPr>
        <w:t>A.</w:t>
      </w:r>
      <w:r w:rsidR="006F3DAC" w:rsidRPr="00941CEC">
        <w:rPr>
          <w:rFonts w:ascii="Times New Roman" w:hAnsi="Times New Roman" w:cs="Times New Roman"/>
          <w:noProof/>
          <w:sz w:val="24"/>
          <w:szCs w:val="24"/>
        </w:rPr>
        <w:t xml:space="preserve"> </w:t>
      </w:r>
      <w:r w:rsidRPr="00941CEC">
        <w:rPr>
          <w:rFonts w:ascii="Times New Roman" w:hAnsi="Times New Roman" w:cs="Times New Roman"/>
          <w:noProof/>
          <w:sz w:val="24"/>
          <w:szCs w:val="24"/>
        </w:rPr>
        <w:t>C. Bronneberg, M.</w:t>
      </w:r>
      <w:r w:rsidR="006F3DAC" w:rsidRPr="00941CEC">
        <w:rPr>
          <w:rFonts w:ascii="Times New Roman" w:hAnsi="Times New Roman" w:cs="Times New Roman"/>
          <w:noProof/>
          <w:sz w:val="24"/>
          <w:szCs w:val="24"/>
        </w:rPr>
        <w:t xml:space="preserve"> </w:t>
      </w:r>
      <w:r w:rsidRPr="00941CEC">
        <w:rPr>
          <w:rFonts w:ascii="Times New Roman" w:hAnsi="Times New Roman" w:cs="Times New Roman"/>
          <w:noProof/>
          <w:sz w:val="24"/>
          <w:szCs w:val="24"/>
        </w:rPr>
        <w:t>C.</w:t>
      </w:r>
      <w:r w:rsidR="006F3DAC" w:rsidRPr="00941CEC">
        <w:rPr>
          <w:rFonts w:ascii="Times New Roman" w:hAnsi="Times New Roman" w:cs="Times New Roman"/>
          <w:noProof/>
          <w:sz w:val="24"/>
          <w:szCs w:val="24"/>
        </w:rPr>
        <w:t xml:space="preserve"> </w:t>
      </w:r>
      <w:r w:rsidRPr="00941CEC">
        <w:rPr>
          <w:rFonts w:ascii="Times New Roman" w:hAnsi="Times New Roman" w:cs="Times New Roman"/>
          <w:noProof/>
          <w:sz w:val="24"/>
          <w:szCs w:val="24"/>
        </w:rPr>
        <w:t>M. van de Sanden, M. Creatore</w:t>
      </w:r>
      <w:r w:rsidR="00E026D3" w:rsidRPr="00941CEC">
        <w:rPr>
          <w:rFonts w:ascii="Times New Roman" w:hAnsi="Times New Roman" w:cs="Times New Roman"/>
          <w:noProof/>
          <w:sz w:val="24"/>
          <w:szCs w:val="24"/>
        </w:rPr>
        <w:t>, J. Non-Cryst. Solids</w:t>
      </w:r>
      <w:r w:rsidRPr="00941CEC">
        <w:rPr>
          <w:rFonts w:ascii="Times New Roman" w:hAnsi="Times New Roman" w:cs="Times New Roman"/>
          <w:noProof/>
          <w:sz w:val="24"/>
          <w:szCs w:val="24"/>
        </w:rPr>
        <w:t xml:space="preserve"> </w:t>
      </w:r>
      <w:r w:rsidRPr="00941CEC">
        <w:rPr>
          <w:rFonts w:ascii="Times New Roman" w:hAnsi="Times New Roman" w:cs="Times New Roman"/>
          <w:b/>
          <w:noProof/>
          <w:sz w:val="24"/>
          <w:szCs w:val="24"/>
        </w:rPr>
        <w:t>358</w:t>
      </w:r>
      <w:r w:rsidRPr="00941CEC">
        <w:rPr>
          <w:rFonts w:ascii="Times New Roman" w:hAnsi="Times New Roman" w:cs="Times New Roman"/>
          <w:noProof/>
          <w:sz w:val="24"/>
          <w:szCs w:val="24"/>
        </w:rPr>
        <w:t xml:space="preserve"> (2012) 379.</w:t>
      </w:r>
    </w:p>
    <w:p w14:paraId="723E7E9E" w14:textId="7B98F265" w:rsidR="00FF0E83" w:rsidRPr="00941CEC" w:rsidRDefault="00FF0E83"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w:t>
      </w:r>
      <w:r w:rsidR="005A352E" w:rsidRPr="00941CEC">
        <w:rPr>
          <w:rFonts w:ascii="Times New Roman" w:hAnsi="Times New Roman" w:cs="Times New Roman"/>
          <w:noProof/>
          <w:sz w:val="24"/>
          <w:szCs w:val="24"/>
        </w:rPr>
        <w:t>49</w:t>
      </w:r>
      <w:r w:rsidR="009021D1"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Pr="00941CEC">
        <w:rPr>
          <w:rFonts w:ascii="Times New Roman" w:hAnsi="Times New Roman" w:cs="Times New Roman"/>
          <w:noProof/>
          <w:sz w:val="24"/>
          <w:szCs w:val="24"/>
        </w:rPr>
        <w:t>V.</w:t>
      </w:r>
      <w:r w:rsidR="006F3DAC" w:rsidRPr="00941CEC">
        <w:rPr>
          <w:rFonts w:ascii="Times New Roman" w:hAnsi="Times New Roman" w:cs="Times New Roman"/>
          <w:noProof/>
          <w:sz w:val="24"/>
          <w:szCs w:val="24"/>
        </w:rPr>
        <w:t xml:space="preserve"> </w:t>
      </w:r>
      <w:r w:rsidRPr="00941CEC">
        <w:rPr>
          <w:rFonts w:ascii="Times New Roman" w:hAnsi="Times New Roman" w:cs="Times New Roman"/>
          <w:noProof/>
          <w:sz w:val="24"/>
          <w:szCs w:val="24"/>
        </w:rPr>
        <w:t xml:space="preserve">L. Dalal, J. Graves, J. Leib, Appl. Phys. Lett. </w:t>
      </w:r>
      <w:r w:rsidRPr="00941CEC">
        <w:rPr>
          <w:rFonts w:ascii="Times New Roman" w:hAnsi="Times New Roman" w:cs="Times New Roman"/>
          <w:b/>
          <w:noProof/>
          <w:sz w:val="24"/>
          <w:szCs w:val="24"/>
        </w:rPr>
        <w:t>85</w:t>
      </w:r>
      <w:r w:rsidRPr="00941CEC">
        <w:rPr>
          <w:rFonts w:ascii="Times New Roman" w:hAnsi="Times New Roman" w:cs="Times New Roman"/>
          <w:noProof/>
          <w:sz w:val="24"/>
          <w:szCs w:val="24"/>
        </w:rPr>
        <w:t xml:space="preserve"> (2004) 1413.</w:t>
      </w:r>
    </w:p>
    <w:p w14:paraId="79C86D23" w14:textId="25251FA9" w:rsidR="00EE3C57"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[50</w:t>
      </w:r>
      <w:r w:rsidR="009021D1"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00EE3C57" w:rsidRPr="00941CEC">
        <w:rPr>
          <w:rFonts w:ascii="Times New Roman" w:hAnsi="Times New Roman" w:cs="Times New Roman"/>
          <w:noProof/>
          <w:sz w:val="24"/>
          <w:szCs w:val="24"/>
        </w:rPr>
        <w:t>P. Guittienne, A.</w:t>
      </w:r>
      <w:r w:rsidR="006F3DAC" w:rsidRPr="00941CEC">
        <w:rPr>
          <w:rFonts w:ascii="Times New Roman" w:hAnsi="Times New Roman" w:cs="Times New Roman"/>
          <w:noProof/>
          <w:sz w:val="24"/>
          <w:szCs w:val="24"/>
        </w:rPr>
        <w:t xml:space="preserve"> </w:t>
      </w:r>
      <w:r w:rsidR="00EE3C57" w:rsidRPr="00941CEC">
        <w:rPr>
          <w:rFonts w:ascii="Times New Roman" w:hAnsi="Times New Roman" w:cs="Times New Roman"/>
          <w:noProof/>
          <w:sz w:val="24"/>
          <w:szCs w:val="24"/>
        </w:rPr>
        <w:t xml:space="preserve">A. Howling, C. Hollenstein, Plasma Sources Sci. Technol. </w:t>
      </w:r>
      <w:r w:rsidR="00EE3C57" w:rsidRPr="00941CEC">
        <w:rPr>
          <w:rFonts w:ascii="Times New Roman" w:hAnsi="Times New Roman" w:cs="Times New Roman"/>
          <w:b/>
          <w:noProof/>
          <w:sz w:val="24"/>
          <w:szCs w:val="24"/>
        </w:rPr>
        <w:t>23</w:t>
      </w:r>
      <w:r w:rsidR="00EE3C57" w:rsidRPr="00941CEC">
        <w:rPr>
          <w:rFonts w:ascii="Times New Roman" w:hAnsi="Times New Roman" w:cs="Times New Roman"/>
          <w:noProof/>
          <w:sz w:val="24"/>
          <w:szCs w:val="24"/>
        </w:rPr>
        <w:t xml:space="preserve"> (2014) 015006.</w:t>
      </w:r>
    </w:p>
    <w:p w14:paraId="70DB021E" w14:textId="5506A6D7" w:rsidR="003D2E40"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rPr>
        <w:t>[5</w:t>
      </w:r>
      <w:r w:rsidR="009021D1" w:rsidRPr="00941CEC">
        <w:rPr>
          <w:rFonts w:ascii="Times New Roman" w:hAnsi="Times New Roman" w:cs="Times New Roman"/>
          <w:noProof/>
          <w:sz w:val="24"/>
          <w:szCs w:val="24"/>
        </w:rPr>
        <w:t>1]</w:t>
      </w:r>
      <w:r w:rsidR="004E3830" w:rsidRPr="00941CEC">
        <w:rPr>
          <w:rFonts w:ascii="Times New Roman" w:hAnsi="Times New Roman" w:cs="Times New Roman"/>
          <w:noProof/>
          <w:sz w:val="24"/>
          <w:szCs w:val="24"/>
        </w:rPr>
        <w:t xml:space="preserve"> </w:t>
      </w:r>
      <w:r w:rsidR="003D2E40" w:rsidRPr="00941CEC">
        <w:rPr>
          <w:rFonts w:ascii="Times New Roman" w:hAnsi="Times New Roman" w:cs="Times New Roman"/>
          <w:noProof/>
          <w:sz w:val="24"/>
          <w:szCs w:val="24"/>
          <w:lang w:val="en-US"/>
        </w:rPr>
        <w:t>M. Vanacek, J. Kocka, J. Strichlik, Z. Kosicek, O. Stika, and A. Triska,</w:t>
      </w:r>
      <w:r w:rsidR="003D2E40" w:rsidRPr="00941CEC">
        <w:rPr>
          <w:rFonts w:ascii="Times New Roman" w:hAnsi="Times New Roman" w:cs="Times New Roman"/>
          <w:noProof/>
          <w:sz w:val="24"/>
          <w:szCs w:val="24"/>
        </w:rPr>
        <w:t xml:space="preserve"> </w:t>
      </w:r>
      <w:r w:rsidR="003D2E40" w:rsidRPr="00941CEC">
        <w:rPr>
          <w:rFonts w:ascii="Times New Roman" w:hAnsi="Times New Roman" w:cs="Times New Roman"/>
          <w:noProof/>
          <w:sz w:val="24"/>
          <w:szCs w:val="24"/>
          <w:lang w:val="en-US"/>
        </w:rPr>
        <w:t xml:space="preserve">Sol. Energy Mater. </w:t>
      </w:r>
      <w:r w:rsidR="003D2E40" w:rsidRPr="00941CEC">
        <w:rPr>
          <w:rFonts w:ascii="Times New Roman" w:hAnsi="Times New Roman" w:cs="Times New Roman"/>
          <w:b/>
          <w:noProof/>
          <w:sz w:val="24"/>
          <w:szCs w:val="24"/>
          <w:lang w:val="en-US"/>
        </w:rPr>
        <w:t>8</w:t>
      </w:r>
      <w:r w:rsidR="003D2E40" w:rsidRPr="00941CEC">
        <w:rPr>
          <w:rFonts w:ascii="Times New Roman" w:hAnsi="Times New Roman" w:cs="Times New Roman"/>
          <w:noProof/>
          <w:sz w:val="24"/>
          <w:szCs w:val="24"/>
          <w:lang w:val="en-US"/>
        </w:rPr>
        <w:t xml:space="preserve"> (1983) 411.</w:t>
      </w:r>
    </w:p>
    <w:p w14:paraId="2B08DF88" w14:textId="30807137" w:rsidR="00C5230A"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[5</w:t>
      </w:r>
      <w:r w:rsidR="009021D1" w:rsidRPr="00941CEC">
        <w:rPr>
          <w:rFonts w:ascii="Times New Roman" w:hAnsi="Times New Roman" w:cs="Times New Roman"/>
          <w:noProof/>
          <w:sz w:val="24"/>
          <w:szCs w:val="24"/>
          <w:lang w:val="en-US"/>
        </w:rPr>
        <w:t>2]</w:t>
      </w:r>
      <w:r w:rsidR="004E3830" w:rsidRPr="00941CEC">
        <w:rPr>
          <w:rFonts w:ascii="Times New Roman" w:hAnsi="Times New Roman" w:cs="Times New Roman"/>
          <w:noProof/>
          <w:sz w:val="24"/>
          <w:szCs w:val="24"/>
          <w:lang w:val="en-US"/>
        </w:rPr>
        <w:t xml:space="preserve"> </w:t>
      </w:r>
      <w:r w:rsidR="00C5230A" w:rsidRPr="00941CEC">
        <w:rPr>
          <w:rFonts w:ascii="Times New Roman" w:hAnsi="Times New Roman" w:cs="Times New Roman"/>
          <w:noProof/>
          <w:sz w:val="24"/>
          <w:szCs w:val="24"/>
          <w:lang w:val="en-US"/>
        </w:rPr>
        <w:t xml:space="preserve">T. Kaneko, M. Wakagi, K. Onisawa, and T. Minemura, Appl. Phys. Lett. </w:t>
      </w:r>
      <w:r w:rsidR="00C5230A" w:rsidRPr="00941CEC">
        <w:rPr>
          <w:rFonts w:ascii="Times New Roman" w:hAnsi="Times New Roman" w:cs="Times New Roman"/>
          <w:b/>
          <w:noProof/>
          <w:sz w:val="24"/>
          <w:szCs w:val="24"/>
          <w:lang w:val="en-US"/>
        </w:rPr>
        <w:t>64</w:t>
      </w:r>
      <w:r w:rsidR="00C5230A" w:rsidRPr="00941CEC">
        <w:rPr>
          <w:rFonts w:ascii="Times New Roman" w:hAnsi="Times New Roman" w:cs="Times New Roman"/>
          <w:noProof/>
          <w:sz w:val="24"/>
          <w:szCs w:val="24"/>
          <w:lang w:val="en-US"/>
        </w:rPr>
        <w:t xml:space="preserve"> (1994) 1865.</w:t>
      </w:r>
    </w:p>
    <w:p w14:paraId="30F1EB85" w14:textId="49C1E6C1" w:rsidR="00001CCC"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[5</w:t>
      </w:r>
      <w:r w:rsidR="009021D1" w:rsidRPr="00941CEC">
        <w:rPr>
          <w:rFonts w:ascii="Times New Roman" w:hAnsi="Times New Roman" w:cs="Times New Roman"/>
          <w:noProof/>
          <w:sz w:val="24"/>
          <w:szCs w:val="24"/>
          <w:lang w:val="en-US"/>
        </w:rPr>
        <w:t>3]</w:t>
      </w:r>
      <w:r w:rsidR="004E3830" w:rsidRPr="00941CEC">
        <w:rPr>
          <w:rFonts w:ascii="Times New Roman" w:hAnsi="Times New Roman" w:cs="Times New Roman"/>
          <w:noProof/>
          <w:sz w:val="24"/>
          <w:szCs w:val="24"/>
          <w:lang w:val="en-US"/>
        </w:rPr>
        <w:t xml:space="preserve"> </w:t>
      </w:r>
      <w:r w:rsidR="00C5230A" w:rsidRPr="00941CEC">
        <w:rPr>
          <w:rFonts w:ascii="Times New Roman" w:hAnsi="Times New Roman" w:cs="Times New Roman"/>
          <w:noProof/>
          <w:sz w:val="24"/>
          <w:szCs w:val="24"/>
          <w:lang w:val="en-US"/>
        </w:rPr>
        <w:t>S. Veprek, F. A. Sarott,</w:t>
      </w:r>
      <w:r w:rsidR="00723F6F" w:rsidRPr="00941CEC">
        <w:rPr>
          <w:rFonts w:ascii="Times New Roman" w:hAnsi="Times New Roman" w:cs="Times New Roman"/>
          <w:noProof/>
          <w:sz w:val="24"/>
          <w:szCs w:val="24"/>
          <w:lang w:val="en-US"/>
        </w:rPr>
        <w:t xml:space="preserve"> and Z. Iqbal, Phys. Rev. B </w:t>
      </w:r>
      <w:r w:rsidR="00723F6F" w:rsidRPr="00941CEC">
        <w:rPr>
          <w:rFonts w:ascii="Times New Roman" w:hAnsi="Times New Roman" w:cs="Times New Roman"/>
          <w:b/>
          <w:noProof/>
          <w:sz w:val="24"/>
          <w:szCs w:val="24"/>
          <w:lang w:val="en-US"/>
        </w:rPr>
        <w:t>36</w:t>
      </w:r>
      <w:r w:rsidR="00723F6F" w:rsidRPr="00941CEC">
        <w:rPr>
          <w:rFonts w:ascii="Times New Roman" w:hAnsi="Times New Roman" w:cs="Times New Roman"/>
          <w:noProof/>
          <w:sz w:val="24"/>
          <w:szCs w:val="24"/>
          <w:lang w:val="en-US"/>
        </w:rPr>
        <w:t xml:space="preserve"> (1987) </w:t>
      </w:r>
      <w:r w:rsidR="00C5230A" w:rsidRPr="00941CEC">
        <w:rPr>
          <w:rFonts w:ascii="Times New Roman" w:hAnsi="Times New Roman" w:cs="Times New Roman"/>
          <w:noProof/>
          <w:sz w:val="24"/>
          <w:szCs w:val="24"/>
          <w:lang w:val="en-US"/>
        </w:rPr>
        <w:t>3344.</w:t>
      </w:r>
      <w:r w:rsidR="00001CCC" w:rsidRPr="00941CEC">
        <w:rPr>
          <w:rFonts w:ascii="Times New Roman" w:hAnsi="Times New Roman" w:cs="Times New Roman"/>
          <w:noProof/>
          <w:sz w:val="24"/>
          <w:szCs w:val="24"/>
          <w:lang w:val="en-US"/>
        </w:rPr>
        <w:t xml:space="preserve"> </w:t>
      </w:r>
    </w:p>
    <w:p w14:paraId="77AB0B02" w14:textId="5856B5EA" w:rsidR="00C5230A"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[5</w:t>
      </w:r>
      <w:r w:rsidR="009021D1" w:rsidRPr="00941CEC">
        <w:rPr>
          <w:rFonts w:ascii="Times New Roman" w:hAnsi="Times New Roman" w:cs="Times New Roman"/>
          <w:noProof/>
          <w:sz w:val="24"/>
          <w:szCs w:val="24"/>
          <w:lang w:val="en-US"/>
        </w:rPr>
        <w:t>4]</w:t>
      </w:r>
      <w:r w:rsidR="004E3830" w:rsidRPr="00941CEC">
        <w:rPr>
          <w:rFonts w:ascii="Times New Roman" w:hAnsi="Times New Roman" w:cs="Times New Roman"/>
          <w:noProof/>
          <w:sz w:val="24"/>
          <w:szCs w:val="24"/>
          <w:lang w:val="en-US"/>
        </w:rPr>
        <w:t xml:space="preserve"> </w:t>
      </w:r>
      <w:r w:rsidR="00001CCC" w:rsidRPr="00941CEC">
        <w:rPr>
          <w:rFonts w:ascii="Times New Roman" w:hAnsi="Times New Roman" w:cs="Times New Roman"/>
          <w:noProof/>
          <w:sz w:val="24"/>
          <w:szCs w:val="24"/>
          <w:lang w:val="en-US"/>
        </w:rPr>
        <w:t>A.</w:t>
      </w:r>
      <w:r w:rsidR="006F3DAC" w:rsidRPr="00941CEC">
        <w:rPr>
          <w:rFonts w:ascii="Times New Roman" w:hAnsi="Times New Roman" w:cs="Times New Roman"/>
          <w:noProof/>
          <w:sz w:val="24"/>
          <w:szCs w:val="24"/>
          <w:lang w:val="en-US"/>
        </w:rPr>
        <w:t xml:space="preserve"> </w:t>
      </w:r>
      <w:r w:rsidR="00001CCC" w:rsidRPr="00941CEC">
        <w:rPr>
          <w:rFonts w:ascii="Times New Roman" w:hAnsi="Times New Roman" w:cs="Times New Roman"/>
          <w:noProof/>
          <w:sz w:val="24"/>
          <w:szCs w:val="24"/>
          <w:lang w:val="en-US"/>
        </w:rPr>
        <w:t>C. Bronneberg, A.</w:t>
      </w:r>
      <w:r w:rsidR="006F3DAC" w:rsidRPr="00941CEC">
        <w:rPr>
          <w:rFonts w:ascii="Times New Roman" w:hAnsi="Times New Roman" w:cs="Times New Roman"/>
          <w:noProof/>
          <w:sz w:val="24"/>
          <w:szCs w:val="24"/>
          <w:lang w:val="en-US"/>
        </w:rPr>
        <w:t xml:space="preserve"> </w:t>
      </w:r>
      <w:r w:rsidR="00001CCC" w:rsidRPr="00941CEC">
        <w:rPr>
          <w:rFonts w:ascii="Times New Roman" w:hAnsi="Times New Roman" w:cs="Times New Roman"/>
          <w:noProof/>
          <w:sz w:val="24"/>
          <w:szCs w:val="24"/>
          <w:lang w:val="en-US"/>
        </w:rPr>
        <w:t>H.</w:t>
      </w:r>
      <w:r w:rsidR="006F3DAC" w:rsidRPr="00941CEC">
        <w:rPr>
          <w:rFonts w:ascii="Times New Roman" w:hAnsi="Times New Roman" w:cs="Times New Roman"/>
          <w:noProof/>
          <w:sz w:val="24"/>
          <w:szCs w:val="24"/>
          <w:lang w:val="en-US"/>
        </w:rPr>
        <w:t xml:space="preserve"> </w:t>
      </w:r>
      <w:r w:rsidR="00001CCC" w:rsidRPr="00941CEC">
        <w:rPr>
          <w:rFonts w:ascii="Times New Roman" w:hAnsi="Times New Roman" w:cs="Times New Roman"/>
          <w:noProof/>
          <w:sz w:val="24"/>
          <w:szCs w:val="24"/>
          <w:lang w:val="en-US"/>
        </w:rPr>
        <w:t>M. Smets, M. Creatore, M.</w:t>
      </w:r>
      <w:r w:rsidR="006F3DAC" w:rsidRPr="00941CEC">
        <w:rPr>
          <w:rFonts w:ascii="Times New Roman" w:hAnsi="Times New Roman" w:cs="Times New Roman"/>
          <w:noProof/>
          <w:sz w:val="24"/>
          <w:szCs w:val="24"/>
          <w:lang w:val="en-US"/>
        </w:rPr>
        <w:t xml:space="preserve"> </w:t>
      </w:r>
      <w:r w:rsidR="00001CCC" w:rsidRPr="00941CEC">
        <w:rPr>
          <w:rFonts w:ascii="Times New Roman" w:hAnsi="Times New Roman" w:cs="Times New Roman"/>
          <w:noProof/>
          <w:sz w:val="24"/>
          <w:szCs w:val="24"/>
          <w:lang w:val="en-US"/>
        </w:rPr>
        <w:t>C.</w:t>
      </w:r>
      <w:r w:rsidR="006F3DAC" w:rsidRPr="00941CEC">
        <w:rPr>
          <w:rFonts w:ascii="Times New Roman" w:hAnsi="Times New Roman" w:cs="Times New Roman"/>
          <w:noProof/>
          <w:sz w:val="24"/>
          <w:szCs w:val="24"/>
          <w:lang w:val="en-US"/>
        </w:rPr>
        <w:t xml:space="preserve"> </w:t>
      </w:r>
      <w:r w:rsidR="00001CCC" w:rsidRPr="00941CEC">
        <w:rPr>
          <w:rFonts w:ascii="Times New Roman" w:hAnsi="Times New Roman" w:cs="Times New Roman"/>
          <w:noProof/>
          <w:sz w:val="24"/>
          <w:szCs w:val="24"/>
          <w:lang w:val="en-US"/>
        </w:rPr>
        <w:t xml:space="preserve">M. van de Sanden, J. Non-Cryst. Solids </w:t>
      </w:r>
      <w:r w:rsidR="00001CCC" w:rsidRPr="00941CEC">
        <w:rPr>
          <w:rFonts w:ascii="Times New Roman" w:hAnsi="Times New Roman" w:cs="Times New Roman"/>
          <w:b/>
          <w:noProof/>
          <w:sz w:val="24"/>
          <w:szCs w:val="24"/>
          <w:lang w:val="en-US"/>
        </w:rPr>
        <w:t>357</w:t>
      </w:r>
      <w:r w:rsidR="00001CCC" w:rsidRPr="00941CEC">
        <w:rPr>
          <w:rFonts w:ascii="Times New Roman" w:hAnsi="Times New Roman" w:cs="Times New Roman"/>
          <w:noProof/>
          <w:sz w:val="24"/>
          <w:szCs w:val="24"/>
          <w:lang w:val="en-US"/>
        </w:rPr>
        <w:t xml:space="preserve"> (2011) 884.</w:t>
      </w:r>
    </w:p>
    <w:p w14:paraId="49A21659" w14:textId="024E7DC9" w:rsidR="007125FA" w:rsidRPr="00941CEC" w:rsidRDefault="007125FA"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w:t>
      </w:r>
      <w:r w:rsidR="005A352E" w:rsidRPr="00941CEC">
        <w:rPr>
          <w:rFonts w:ascii="Times New Roman" w:hAnsi="Times New Roman" w:cs="Times New Roman"/>
          <w:noProof/>
          <w:sz w:val="24"/>
          <w:szCs w:val="24"/>
          <w:lang w:val="en-US"/>
        </w:rPr>
        <w:t>5</w:t>
      </w:r>
      <w:r w:rsidR="00277CA1" w:rsidRPr="00941CEC">
        <w:rPr>
          <w:rFonts w:ascii="Times New Roman" w:hAnsi="Times New Roman" w:cs="Times New Roman"/>
          <w:noProof/>
          <w:sz w:val="24"/>
          <w:szCs w:val="24"/>
          <w:lang w:val="en-US"/>
        </w:rPr>
        <w:t>5</w:t>
      </w:r>
      <w:r w:rsidR="009021D1"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Pr="00941CEC">
        <w:rPr>
          <w:rFonts w:ascii="Times New Roman" w:hAnsi="Times New Roman" w:cs="Times New Roman"/>
          <w:noProof/>
          <w:sz w:val="24"/>
          <w:szCs w:val="24"/>
          <w:lang w:val="en-US"/>
        </w:rPr>
        <w:t>E.</w:t>
      </w:r>
      <w:r w:rsidR="006F3DAC" w:rsidRPr="00941CEC">
        <w:rPr>
          <w:rFonts w:ascii="Times New Roman" w:hAnsi="Times New Roman" w:cs="Times New Roman"/>
          <w:noProof/>
          <w:sz w:val="24"/>
          <w:szCs w:val="24"/>
          <w:lang w:val="en-US"/>
        </w:rPr>
        <w:t xml:space="preserve"> </w:t>
      </w:r>
      <w:r w:rsidRPr="00941CEC">
        <w:rPr>
          <w:rFonts w:ascii="Times New Roman" w:hAnsi="Times New Roman" w:cs="Times New Roman"/>
          <w:noProof/>
          <w:sz w:val="24"/>
          <w:szCs w:val="24"/>
          <w:lang w:val="en-US"/>
        </w:rPr>
        <w:t>V. Astrova, V.</w:t>
      </w:r>
      <w:r w:rsidR="006F3DAC" w:rsidRPr="00941CEC">
        <w:rPr>
          <w:rFonts w:ascii="Times New Roman" w:hAnsi="Times New Roman" w:cs="Times New Roman"/>
          <w:noProof/>
          <w:sz w:val="24"/>
          <w:szCs w:val="24"/>
          <w:lang w:val="en-US"/>
        </w:rPr>
        <w:t xml:space="preserve"> </w:t>
      </w:r>
      <w:r w:rsidRPr="00941CEC">
        <w:rPr>
          <w:rFonts w:ascii="Times New Roman" w:hAnsi="Times New Roman" w:cs="Times New Roman"/>
          <w:noProof/>
          <w:sz w:val="24"/>
          <w:szCs w:val="24"/>
          <w:lang w:val="en-US"/>
        </w:rPr>
        <w:t xml:space="preserve">A. Tolmachev, Mater. Sci. Eng. </w:t>
      </w:r>
      <w:r w:rsidRPr="00941CEC">
        <w:rPr>
          <w:rFonts w:ascii="Times New Roman" w:hAnsi="Times New Roman" w:cs="Times New Roman"/>
          <w:b/>
          <w:noProof/>
          <w:sz w:val="24"/>
          <w:szCs w:val="24"/>
          <w:lang w:val="en-US"/>
        </w:rPr>
        <w:t>B69-70</w:t>
      </w:r>
      <w:r w:rsidRPr="00941CEC">
        <w:rPr>
          <w:rFonts w:ascii="Times New Roman" w:hAnsi="Times New Roman" w:cs="Times New Roman"/>
          <w:noProof/>
          <w:sz w:val="24"/>
          <w:szCs w:val="24"/>
          <w:lang w:val="en-US"/>
        </w:rPr>
        <w:t xml:space="preserve"> (2000) 142.</w:t>
      </w:r>
    </w:p>
    <w:p w14:paraId="24CB43DE" w14:textId="37691C63" w:rsidR="00CD4E6C"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[56</w:t>
      </w:r>
      <w:r w:rsidR="00CD4E6C"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00A2318A" w:rsidRPr="00941CEC">
        <w:rPr>
          <w:rFonts w:ascii="Times New Roman" w:hAnsi="Times New Roman" w:cs="Times New Roman"/>
          <w:noProof/>
          <w:sz w:val="24"/>
          <w:szCs w:val="24"/>
          <w:lang w:val="en-US"/>
        </w:rPr>
        <w:t xml:space="preserve">D. A. G. Bruggeman, Ann. Phys. </w:t>
      </w:r>
      <w:r w:rsidR="00A2318A" w:rsidRPr="00941CEC">
        <w:rPr>
          <w:rFonts w:ascii="Times New Roman" w:hAnsi="Times New Roman" w:cs="Times New Roman"/>
          <w:b/>
          <w:noProof/>
          <w:sz w:val="24"/>
          <w:szCs w:val="24"/>
          <w:lang w:val="en-US"/>
        </w:rPr>
        <w:t>24</w:t>
      </w:r>
      <w:r w:rsidR="00A2318A" w:rsidRPr="00941CEC">
        <w:rPr>
          <w:rFonts w:ascii="Times New Roman" w:hAnsi="Times New Roman" w:cs="Times New Roman"/>
          <w:noProof/>
          <w:sz w:val="24"/>
          <w:szCs w:val="24"/>
          <w:lang w:val="en-US"/>
        </w:rPr>
        <w:t xml:space="preserve"> (1935) 636.</w:t>
      </w:r>
    </w:p>
    <w:p w14:paraId="3B40A3C3" w14:textId="58FA11DD" w:rsidR="001E6CB6" w:rsidRPr="00941CEC" w:rsidRDefault="003A090A"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w:t>
      </w:r>
      <w:r w:rsidR="005A352E" w:rsidRPr="00941CEC">
        <w:rPr>
          <w:rFonts w:ascii="Times New Roman" w:hAnsi="Times New Roman" w:cs="Times New Roman"/>
          <w:noProof/>
          <w:sz w:val="24"/>
          <w:szCs w:val="24"/>
        </w:rPr>
        <w:t>57</w:t>
      </w:r>
      <w:r w:rsidR="009021D1"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Pr="00941CEC">
        <w:rPr>
          <w:rFonts w:ascii="Times New Roman" w:hAnsi="Times New Roman" w:cs="Times New Roman"/>
          <w:noProof/>
          <w:sz w:val="24"/>
          <w:szCs w:val="24"/>
        </w:rPr>
        <w:t>P. Alpuim, V. Chu, J.</w:t>
      </w:r>
      <w:r w:rsidR="006F3DAC" w:rsidRPr="00941CEC">
        <w:rPr>
          <w:rFonts w:ascii="Times New Roman" w:hAnsi="Times New Roman" w:cs="Times New Roman"/>
          <w:noProof/>
          <w:sz w:val="24"/>
          <w:szCs w:val="24"/>
        </w:rPr>
        <w:t xml:space="preserve"> </w:t>
      </w:r>
      <w:r w:rsidRPr="00941CEC">
        <w:rPr>
          <w:rFonts w:ascii="Times New Roman" w:hAnsi="Times New Roman" w:cs="Times New Roman"/>
          <w:noProof/>
          <w:sz w:val="24"/>
          <w:szCs w:val="24"/>
        </w:rPr>
        <w:t xml:space="preserve">P. Conde, J. Appl. Phys. </w:t>
      </w:r>
      <w:r w:rsidRPr="00941CEC">
        <w:rPr>
          <w:rFonts w:ascii="Times New Roman" w:hAnsi="Times New Roman" w:cs="Times New Roman"/>
          <w:b/>
          <w:noProof/>
          <w:sz w:val="24"/>
          <w:szCs w:val="24"/>
        </w:rPr>
        <w:t>86</w:t>
      </w:r>
      <w:r w:rsidRPr="00941CEC">
        <w:rPr>
          <w:rFonts w:ascii="Times New Roman" w:hAnsi="Times New Roman" w:cs="Times New Roman"/>
          <w:noProof/>
          <w:sz w:val="24"/>
          <w:szCs w:val="24"/>
        </w:rPr>
        <w:t xml:space="preserve"> (1999) 3812.</w:t>
      </w:r>
    </w:p>
    <w:p w14:paraId="5AEF0B1B" w14:textId="7817272E" w:rsidR="001E6CB6" w:rsidRPr="00941CEC" w:rsidRDefault="003A090A" w:rsidP="009021D1">
      <w:pPr>
        <w:widowControl w:val="0"/>
        <w:autoSpaceDE w:val="0"/>
        <w:autoSpaceDN w:val="0"/>
        <w:adjustRightInd w:val="0"/>
        <w:spacing w:after="0" w:line="240" w:lineRule="auto"/>
        <w:ind w:left="284" w:hanging="284"/>
        <w:rPr>
          <w:rFonts w:ascii="Times New Roman" w:hAnsi="Times New Roman" w:cs="Times New Roman"/>
          <w:noProof/>
          <w:sz w:val="24"/>
          <w:szCs w:val="24"/>
        </w:rPr>
      </w:pPr>
      <w:r w:rsidRPr="00941CEC">
        <w:rPr>
          <w:rFonts w:ascii="Times New Roman" w:hAnsi="Times New Roman" w:cs="Times New Roman"/>
          <w:noProof/>
          <w:sz w:val="24"/>
          <w:szCs w:val="24"/>
        </w:rPr>
        <w:t>[</w:t>
      </w:r>
      <w:r w:rsidR="005A352E" w:rsidRPr="00941CEC">
        <w:rPr>
          <w:rFonts w:ascii="Times New Roman" w:hAnsi="Times New Roman" w:cs="Times New Roman"/>
          <w:noProof/>
          <w:sz w:val="24"/>
          <w:szCs w:val="24"/>
        </w:rPr>
        <w:t>58</w:t>
      </w:r>
      <w:r w:rsidR="009021D1" w:rsidRPr="00941CEC">
        <w:rPr>
          <w:rFonts w:ascii="Times New Roman" w:hAnsi="Times New Roman" w:cs="Times New Roman"/>
          <w:noProof/>
          <w:sz w:val="24"/>
          <w:szCs w:val="24"/>
        </w:rPr>
        <w:t>]</w:t>
      </w:r>
      <w:r w:rsidR="004E3830" w:rsidRPr="00941CEC">
        <w:rPr>
          <w:rFonts w:ascii="Times New Roman" w:hAnsi="Times New Roman" w:cs="Times New Roman"/>
          <w:noProof/>
          <w:sz w:val="24"/>
          <w:szCs w:val="24"/>
        </w:rPr>
        <w:t xml:space="preserve"> </w:t>
      </w:r>
      <w:r w:rsidRPr="00941CEC">
        <w:rPr>
          <w:rFonts w:ascii="Times New Roman" w:hAnsi="Times New Roman" w:cs="Times New Roman"/>
          <w:noProof/>
          <w:sz w:val="24"/>
          <w:szCs w:val="24"/>
        </w:rPr>
        <w:t xml:space="preserve">O. Vetterl, F. Finger, R. Carius, P. Hapke, L. Houben, O. Kluth, </w:t>
      </w:r>
      <w:r w:rsidR="00186BF5" w:rsidRPr="00941CEC">
        <w:rPr>
          <w:rFonts w:ascii="Times New Roman" w:hAnsi="Times New Roman" w:cs="Times New Roman"/>
          <w:noProof/>
          <w:sz w:val="24"/>
          <w:szCs w:val="24"/>
        </w:rPr>
        <w:t>A. Lambertz</w:t>
      </w:r>
      <w:r w:rsidRPr="00941CEC">
        <w:rPr>
          <w:rFonts w:ascii="Times New Roman" w:hAnsi="Times New Roman" w:cs="Times New Roman"/>
          <w:noProof/>
          <w:sz w:val="24"/>
          <w:szCs w:val="24"/>
        </w:rPr>
        <w:t>,</w:t>
      </w:r>
      <w:r w:rsidR="00186BF5" w:rsidRPr="00941CEC">
        <w:rPr>
          <w:rFonts w:ascii="Times New Roman" w:hAnsi="Times New Roman" w:cs="Times New Roman"/>
          <w:noProof/>
          <w:sz w:val="24"/>
          <w:szCs w:val="24"/>
        </w:rPr>
        <w:t xml:space="preserve"> A. Mück, B. Rech, H. Wagner,</w:t>
      </w:r>
      <w:r w:rsidRPr="00941CEC">
        <w:rPr>
          <w:rFonts w:ascii="Times New Roman" w:hAnsi="Times New Roman" w:cs="Times New Roman"/>
          <w:noProof/>
          <w:sz w:val="24"/>
          <w:szCs w:val="24"/>
        </w:rPr>
        <w:t xml:space="preserve"> Sol. Energy Ma</w:t>
      </w:r>
      <w:r w:rsidR="005D085F" w:rsidRPr="00941CEC">
        <w:rPr>
          <w:rFonts w:ascii="Times New Roman" w:hAnsi="Times New Roman" w:cs="Times New Roman"/>
          <w:noProof/>
          <w:sz w:val="24"/>
          <w:szCs w:val="24"/>
        </w:rPr>
        <w:t>ter. Sol. Cells</w:t>
      </w:r>
      <w:r w:rsidR="006F3774" w:rsidRPr="00941CEC">
        <w:rPr>
          <w:rFonts w:ascii="Times New Roman" w:hAnsi="Times New Roman" w:cs="Times New Roman"/>
          <w:noProof/>
          <w:sz w:val="24"/>
          <w:szCs w:val="24"/>
        </w:rPr>
        <w:t xml:space="preserve"> </w:t>
      </w:r>
      <w:r w:rsidR="006F3774" w:rsidRPr="00941CEC">
        <w:rPr>
          <w:rFonts w:ascii="Times New Roman" w:hAnsi="Times New Roman" w:cs="Times New Roman"/>
          <w:b/>
          <w:noProof/>
          <w:sz w:val="24"/>
          <w:szCs w:val="24"/>
        </w:rPr>
        <w:t>62</w:t>
      </w:r>
      <w:r w:rsidR="006F3774" w:rsidRPr="00941CEC">
        <w:rPr>
          <w:rFonts w:ascii="Times New Roman" w:hAnsi="Times New Roman" w:cs="Times New Roman"/>
          <w:noProof/>
          <w:sz w:val="24"/>
          <w:szCs w:val="24"/>
        </w:rPr>
        <w:t xml:space="preserve"> (2000) 97</w:t>
      </w:r>
      <w:r w:rsidRPr="00941CEC">
        <w:rPr>
          <w:rFonts w:ascii="Times New Roman" w:hAnsi="Times New Roman" w:cs="Times New Roman"/>
          <w:noProof/>
          <w:sz w:val="24"/>
          <w:szCs w:val="24"/>
        </w:rPr>
        <w:t>.</w:t>
      </w:r>
    </w:p>
    <w:p w14:paraId="0BB8DC14" w14:textId="60B03060" w:rsidR="001E6CB6" w:rsidRPr="00941CEC" w:rsidRDefault="003A090A"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de-CH"/>
        </w:rPr>
        <w:t>[</w:t>
      </w:r>
      <w:r w:rsidR="005A352E" w:rsidRPr="00941CEC">
        <w:rPr>
          <w:rFonts w:ascii="Times New Roman" w:hAnsi="Times New Roman" w:cs="Times New Roman"/>
          <w:noProof/>
          <w:sz w:val="24"/>
          <w:szCs w:val="24"/>
          <w:lang w:val="de-CH"/>
        </w:rPr>
        <w:t>59</w:t>
      </w:r>
      <w:r w:rsidR="009021D1" w:rsidRPr="00941CEC">
        <w:rPr>
          <w:rFonts w:ascii="Times New Roman" w:hAnsi="Times New Roman" w:cs="Times New Roman"/>
          <w:noProof/>
          <w:sz w:val="24"/>
          <w:szCs w:val="24"/>
          <w:lang w:val="de-CH"/>
        </w:rPr>
        <w:t>]</w:t>
      </w:r>
      <w:r w:rsidR="004E3830" w:rsidRPr="00941CEC">
        <w:rPr>
          <w:rFonts w:ascii="Times New Roman" w:hAnsi="Times New Roman" w:cs="Times New Roman"/>
          <w:noProof/>
          <w:sz w:val="24"/>
          <w:szCs w:val="24"/>
          <w:lang w:val="de-CH"/>
        </w:rPr>
        <w:t xml:space="preserve"> </w:t>
      </w:r>
      <w:r w:rsidRPr="00941CEC">
        <w:rPr>
          <w:rFonts w:ascii="Times New Roman" w:hAnsi="Times New Roman" w:cs="Times New Roman"/>
          <w:noProof/>
          <w:sz w:val="24"/>
          <w:szCs w:val="24"/>
          <w:lang w:val="de-CH"/>
        </w:rPr>
        <w:t>M.</w:t>
      </w:r>
      <w:r w:rsidR="006F3DAC" w:rsidRPr="00941CEC">
        <w:rPr>
          <w:rFonts w:ascii="Times New Roman" w:hAnsi="Times New Roman" w:cs="Times New Roman"/>
          <w:noProof/>
          <w:sz w:val="24"/>
          <w:szCs w:val="24"/>
          <w:lang w:val="de-CH"/>
        </w:rPr>
        <w:t xml:space="preserve"> </w:t>
      </w:r>
      <w:r w:rsidRPr="00941CEC">
        <w:rPr>
          <w:rFonts w:ascii="Times New Roman" w:hAnsi="Times New Roman" w:cs="Times New Roman"/>
          <w:noProof/>
          <w:sz w:val="24"/>
          <w:szCs w:val="24"/>
          <w:lang w:val="de-CH"/>
        </w:rPr>
        <w:t>N. van den Donker, T. Kilper, D. Grunsky, B. Rech, L. Houben, W.</w:t>
      </w:r>
      <w:r w:rsidR="006F3DAC" w:rsidRPr="00941CEC">
        <w:rPr>
          <w:rFonts w:ascii="Times New Roman" w:hAnsi="Times New Roman" w:cs="Times New Roman"/>
          <w:noProof/>
          <w:sz w:val="24"/>
          <w:szCs w:val="24"/>
          <w:lang w:val="de-CH"/>
        </w:rPr>
        <w:t xml:space="preserve"> </w:t>
      </w:r>
      <w:r w:rsidRPr="00941CEC">
        <w:rPr>
          <w:rFonts w:ascii="Times New Roman" w:hAnsi="Times New Roman" w:cs="Times New Roman"/>
          <w:noProof/>
          <w:sz w:val="24"/>
          <w:szCs w:val="24"/>
          <w:lang w:val="de-CH"/>
        </w:rPr>
        <w:t>M.</w:t>
      </w:r>
      <w:r w:rsidR="006F3DAC" w:rsidRPr="00941CEC">
        <w:rPr>
          <w:rFonts w:ascii="Times New Roman" w:hAnsi="Times New Roman" w:cs="Times New Roman"/>
          <w:noProof/>
          <w:sz w:val="24"/>
          <w:szCs w:val="24"/>
          <w:lang w:val="de-CH"/>
        </w:rPr>
        <w:t xml:space="preserve"> </w:t>
      </w:r>
      <w:r w:rsidRPr="00941CEC">
        <w:rPr>
          <w:rFonts w:ascii="Times New Roman" w:hAnsi="Times New Roman" w:cs="Times New Roman"/>
          <w:noProof/>
          <w:sz w:val="24"/>
          <w:szCs w:val="24"/>
          <w:lang w:val="de-CH"/>
        </w:rPr>
        <w:t xml:space="preserve">M. Kessels, </w:t>
      </w:r>
      <w:r w:rsidR="00C7176F" w:rsidRPr="00941CEC">
        <w:rPr>
          <w:rFonts w:ascii="Times New Roman" w:hAnsi="Times New Roman" w:cs="Times New Roman"/>
          <w:noProof/>
          <w:sz w:val="24"/>
          <w:szCs w:val="24"/>
          <w:lang w:val="de-CH"/>
        </w:rPr>
        <w:t>M.</w:t>
      </w:r>
      <w:r w:rsidR="006F3DAC" w:rsidRPr="00941CEC">
        <w:rPr>
          <w:rFonts w:ascii="Times New Roman" w:hAnsi="Times New Roman" w:cs="Times New Roman"/>
          <w:noProof/>
          <w:sz w:val="24"/>
          <w:szCs w:val="24"/>
          <w:lang w:val="de-CH"/>
        </w:rPr>
        <w:t xml:space="preserve"> </w:t>
      </w:r>
      <w:r w:rsidR="00C7176F" w:rsidRPr="00941CEC">
        <w:rPr>
          <w:rFonts w:ascii="Times New Roman" w:hAnsi="Times New Roman" w:cs="Times New Roman"/>
          <w:noProof/>
          <w:sz w:val="24"/>
          <w:szCs w:val="24"/>
          <w:lang w:val="de-CH"/>
        </w:rPr>
        <w:t>C.</w:t>
      </w:r>
      <w:r w:rsidR="006F3DAC" w:rsidRPr="00941CEC">
        <w:rPr>
          <w:rFonts w:ascii="Times New Roman" w:hAnsi="Times New Roman" w:cs="Times New Roman"/>
          <w:noProof/>
          <w:sz w:val="24"/>
          <w:szCs w:val="24"/>
          <w:lang w:val="de-CH"/>
        </w:rPr>
        <w:t xml:space="preserve"> </w:t>
      </w:r>
      <w:r w:rsidR="00C7176F" w:rsidRPr="00941CEC">
        <w:rPr>
          <w:rFonts w:ascii="Times New Roman" w:hAnsi="Times New Roman" w:cs="Times New Roman"/>
          <w:noProof/>
          <w:sz w:val="24"/>
          <w:szCs w:val="24"/>
          <w:lang w:val="de-CH"/>
        </w:rPr>
        <w:t>M. van de Sanden</w:t>
      </w:r>
      <w:r w:rsidRPr="00941CEC">
        <w:rPr>
          <w:rFonts w:ascii="Times New Roman" w:hAnsi="Times New Roman" w:cs="Times New Roman"/>
          <w:noProof/>
          <w:sz w:val="24"/>
          <w:szCs w:val="24"/>
          <w:lang w:val="de-CH"/>
        </w:rPr>
        <w:t>, Thin S</w:t>
      </w:r>
      <w:r w:rsidR="00E550DA" w:rsidRPr="00941CEC">
        <w:rPr>
          <w:rFonts w:ascii="Times New Roman" w:hAnsi="Times New Roman" w:cs="Times New Roman"/>
          <w:noProof/>
          <w:sz w:val="24"/>
          <w:szCs w:val="24"/>
          <w:lang w:val="de-CH"/>
        </w:rPr>
        <w:t xml:space="preserve">olid Films. </w:t>
      </w:r>
      <w:r w:rsidR="00E550DA" w:rsidRPr="00941CEC">
        <w:rPr>
          <w:rFonts w:ascii="Times New Roman" w:hAnsi="Times New Roman" w:cs="Times New Roman"/>
          <w:b/>
          <w:noProof/>
          <w:sz w:val="24"/>
          <w:szCs w:val="24"/>
          <w:lang w:val="en-US"/>
        </w:rPr>
        <w:t>515</w:t>
      </w:r>
      <w:r w:rsidR="00E550DA" w:rsidRPr="00941CEC">
        <w:rPr>
          <w:rFonts w:ascii="Times New Roman" w:hAnsi="Times New Roman" w:cs="Times New Roman"/>
          <w:noProof/>
          <w:sz w:val="24"/>
          <w:szCs w:val="24"/>
          <w:lang w:val="en-US"/>
        </w:rPr>
        <w:t xml:space="preserve"> (2007) 7455</w:t>
      </w:r>
      <w:r w:rsidRPr="00941CEC">
        <w:rPr>
          <w:rFonts w:ascii="Times New Roman" w:hAnsi="Times New Roman" w:cs="Times New Roman"/>
          <w:noProof/>
          <w:sz w:val="24"/>
          <w:szCs w:val="24"/>
          <w:lang w:val="en-US"/>
        </w:rPr>
        <w:t>.</w:t>
      </w:r>
    </w:p>
    <w:p w14:paraId="17E7E48B" w14:textId="5016337C" w:rsidR="001E6CB6" w:rsidRPr="00941CEC" w:rsidRDefault="003A090A"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w:t>
      </w:r>
      <w:r w:rsidR="005A352E" w:rsidRPr="00941CEC">
        <w:rPr>
          <w:rFonts w:ascii="Times New Roman" w:hAnsi="Times New Roman" w:cs="Times New Roman"/>
          <w:noProof/>
          <w:sz w:val="24"/>
          <w:szCs w:val="24"/>
          <w:lang w:val="en-US"/>
        </w:rPr>
        <w:t>60</w:t>
      </w:r>
      <w:r w:rsidR="009021D1"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Pr="00941CEC">
        <w:rPr>
          <w:rFonts w:ascii="Times New Roman" w:hAnsi="Times New Roman" w:cs="Times New Roman"/>
          <w:noProof/>
          <w:sz w:val="24"/>
          <w:szCs w:val="24"/>
          <w:lang w:val="en-US"/>
        </w:rPr>
        <w:t>A.</w:t>
      </w:r>
      <w:r w:rsidR="006F3DAC" w:rsidRPr="00941CEC">
        <w:rPr>
          <w:rFonts w:ascii="Times New Roman" w:hAnsi="Times New Roman" w:cs="Times New Roman"/>
          <w:noProof/>
          <w:sz w:val="24"/>
          <w:szCs w:val="24"/>
          <w:lang w:val="en-US"/>
        </w:rPr>
        <w:t xml:space="preserve"> </w:t>
      </w:r>
      <w:r w:rsidRPr="00941CEC">
        <w:rPr>
          <w:rFonts w:ascii="Times New Roman" w:hAnsi="Times New Roman" w:cs="Times New Roman"/>
          <w:noProof/>
          <w:sz w:val="24"/>
          <w:szCs w:val="24"/>
          <w:lang w:val="en-US"/>
        </w:rPr>
        <w:t>H.</w:t>
      </w:r>
      <w:r w:rsidR="006F3DAC" w:rsidRPr="00941CEC">
        <w:rPr>
          <w:rFonts w:ascii="Times New Roman" w:hAnsi="Times New Roman" w:cs="Times New Roman"/>
          <w:noProof/>
          <w:sz w:val="24"/>
          <w:szCs w:val="24"/>
          <w:lang w:val="en-US"/>
        </w:rPr>
        <w:t xml:space="preserve"> </w:t>
      </w:r>
      <w:r w:rsidRPr="00941CEC">
        <w:rPr>
          <w:rFonts w:ascii="Times New Roman" w:hAnsi="Times New Roman" w:cs="Times New Roman"/>
          <w:noProof/>
          <w:sz w:val="24"/>
          <w:szCs w:val="24"/>
          <w:lang w:val="en-US"/>
        </w:rPr>
        <w:t xml:space="preserve">M. Smets, T. Matsui, M. Kondo, Appl. Phys. Lett. </w:t>
      </w:r>
      <w:r w:rsidRPr="00941CEC">
        <w:rPr>
          <w:rFonts w:ascii="Times New Roman" w:hAnsi="Times New Roman" w:cs="Times New Roman"/>
          <w:b/>
          <w:noProof/>
          <w:sz w:val="24"/>
          <w:szCs w:val="24"/>
          <w:lang w:val="en-US"/>
        </w:rPr>
        <w:t>92</w:t>
      </w:r>
      <w:r w:rsidRPr="00941CEC">
        <w:rPr>
          <w:rFonts w:ascii="Times New Roman" w:hAnsi="Times New Roman" w:cs="Times New Roman"/>
          <w:noProof/>
          <w:sz w:val="24"/>
          <w:szCs w:val="24"/>
          <w:lang w:val="en-US"/>
        </w:rPr>
        <w:t xml:space="preserve"> (2008) 033506.</w:t>
      </w:r>
    </w:p>
    <w:p w14:paraId="4CD67B6E" w14:textId="71423FCD" w:rsidR="00F721A2"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noProof/>
          <w:sz w:val="24"/>
          <w:szCs w:val="24"/>
          <w:lang w:val="en-US"/>
        </w:rPr>
      </w:pPr>
      <w:r w:rsidRPr="00941CEC">
        <w:rPr>
          <w:rFonts w:ascii="Times New Roman" w:hAnsi="Times New Roman" w:cs="Times New Roman"/>
          <w:noProof/>
          <w:sz w:val="24"/>
          <w:szCs w:val="24"/>
          <w:lang w:val="en-US"/>
        </w:rPr>
        <w:t>[61</w:t>
      </w:r>
      <w:r w:rsidR="009021D1"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00F721A2" w:rsidRPr="00941CEC">
        <w:rPr>
          <w:rFonts w:ascii="Times New Roman" w:hAnsi="Times New Roman" w:cs="Times New Roman"/>
          <w:noProof/>
          <w:sz w:val="24"/>
          <w:szCs w:val="24"/>
          <w:lang w:val="en-US"/>
        </w:rPr>
        <w:t xml:space="preserve">U. Kroll, J. Meier, H. Keppner, A. Shah, S. D. Littlewood, I. E. Kelly, P. Giannoulès, J. Vac. Sci. Technol. </w:t>
      </w:r>
      <w:r w:rsidR="00F721A2" w:rsidRPr="00941CEC">
        <w:rPr>
          <w:rFonts w:ascii="Times New Roman" w:hAnsi="Times New Roman" w:cs="Times New Roman"/>
          <w:b/>
          <w:noProof/>
          <w:sz w:val="24"/>
          <w:szCs w:val="24"/>
          <w:lang w:val="en-US"/>
        </w:rPr>
        <w:t>A13</w:t>
      </w:r>
      <w:r w:rsidR="00F721A2" w:rsidRPr="00941CEC">
        <w:rPr>
          <w:rFonts w:ascii="Times New Roman" w:hAnsi="Times New Roman" w:cs="Times New Roman"/>
          <w:noProof/>
          <w:sz w:val="24"/>
          <w:szCs w:val="24"/>
          <w:lang w:val="en-US"/>
        </w:rPr>
        <w:t xml:space="preserve"> (1995) 2742.</w:t>
      </w:r>
    </w:p>
    <w:p w14:paraId="128A734D" w14:textId="49334365" w:rsidR="007125FA" w:rsidRPr="00941CEC" w:rsidRDefault="0062612E" w:rsidP="009021D1">
      <w:pPr>
        <w:widowControl w:val="0"/>
        <w:autoSpaceDE w:val="0"/>
        <w:autoSpaceDN w:val="0"/>
        <w:adjustRightInd w:val="0"/>
        <w:spacing w:after="0" w:line="240" w:lineRule="auto"/>
        <w:ind w:left="284" w:hanging="284"/>
        <w:rPr>
          <w:rFonts w:ascii="Times New Roman" w:hAnsi="Times New Roman" w:cs="Times New Roman"/>
          <w:sz w:val="24"/>
          <w:szCs w:val="24"/>
          <w:lang w:val="en-US"/>
        </w:rPr>
      </w:pPr>
      <w:r w:rsidRPr="00941CEC">
        <w:rPr>
          <w:rFonts w:ascii="Times New Roman" w:hAnsi="Times New Roman" w:cs="Times New Roman"/>
          <w:noProof/>
          <w:sz w:val="24"/>
          <w:szCs w:val="24"/>
          <w:lang w:val="en-US"/>
        </w:rPr>
        <w:t>[</w:t>
      </w:r>
      <w:r w:rsidR="005A352E" w:rsidRPr="00941CEC">
        <w:rPr>
          <w:rFonts w:ascii="Times New Roman" w:hAnsi="Times New Roman" w:cs="Times New Roman"/>
          <w:noProof/>
          <w:sz w:val="24"/>
          <w:szCs w:val="24"/>
          <w:lang w:val="en-US"/>
        </w:rPr>
        <w:t>62</w:t>
      </w:r>
      <w:r w:rsidR="009021D1" w:rsidRPr="00941CEC">
        <w:rPr>
          <w:rFonts w:ascii="Times New Roman" w:hAnsi="Times New Roman" w:cs="Times New Roman"/>
          <w:noProof/>
          <w:sz w:val="24"/>
          <w:szCs w:val="24"/>
          <w:lang w:val="en-US"/>
        </w:rPr>
        <w:t>]</w:t>
      </w:r>
      <w:r w:rsidR="004E3830" w:rsidRPr="00941CEC">
        <w:rPr>
          <w:rFonts w:ascii="Times New Roman" w:hAnsi="Times New Roman" w:cs="Times New Roman"/>
          <w:noProof/>
          <w:sz w:val="24"/>
          <w:szCs w:val="24"/>
          <w:lang w:val="en-US"/>
        </w:rPr>
        <w:t xml:space="preserve"> </w:t>
      </w:r>
      <w:r w:rsidRPr="00941CEC">
        <w:rPr>
          <w:rFonts w:ascii="Times New Roman" w:hAnsi="Times New Roman" w:cs="Times New Roman"/>
          <w:noProof/>
          <w:sz w:val="24"/>
          <w:szCs w:val="24"/>
          <w:lang w:val="en-US"/>
        </w:rPr>
        <w:t>K. Kö</w:t>
      </w:r>
      <w:r w:rsidR="003A090A" w:rsidRPr="00941CEC">
        <w:rPr>
          <w:rFonts w:ascii="Times New Roman" w:hAnsi="Times New Roman" w:cs="Times New Roman"/>
          <w:noProof/>
          <w:sz w:val="24"/>
          <w:szCs w:val="24"/>
          <w:lang w:val="en-US"/>
        </w:rPr>
        <w:t>hler</w:t>
      </w:r>
      <w:r w:rsidR="004B730D" w:rsidRPr="00941CEC">
        <w:rPr>
          <w:rFonts w:ascii="Times New Roman" w:hAnsi="Times New Roman" w:cs="Times New Roman"/>
          <w:noProof/>
          <w:sz w:val="24"/>
          <w:szCs w:val="24"/>
          <w:lang w:val="en-US"/>
        </w:rPr>
        <w:t>, J.</w:t>
      </w:r>
      <w:r w:rsidR="006F3DAC" w:rsidRPr="00941CEC">
        <w:rPr>
          <w:rFonts w:ascii="Times New Roman" w:hAnsi="Times New Roman" w:cs="Times New Roman"/>
          <w:noProof/>
          <w:sz w:val="24"/>
          <w:szCs w:val="24"/>
          <w:lang w:val="en-US"/>
        </w:rPr>
        <w:t xml:space="preserve"> </w:t>
      </w:r>
      <w:r w:rsidR="004B730D" w:rsidRPr="00941CEC">
        <w:rPr>
          <w:rFonts w:ascii="Times New Roman" w:hAnsi="Times New Roman" w:cs="Times New Roman"/>
          <w:noProof/>
          <w:sz w:val="24"/>
          <w:szCs w:val="24"/>
          <w:lang w:val="en-US"/>
        </w:rPr>
        <w:t>W. Coburn</w:t>
      </w:r>
      <w:r w:rsidR="003A090A" w:rsidRPr="00941CEC">
        <w:rPr>
          <w:rFonts w:ascii="Times New Roman" w:hAnsi="Times New Roman" w:cs="Times New Roman"/>
          <w:noProof/>
          <w:sz w:val="24"/>
          <w:szCs w:val="24"/>
          <w:lang w:val="en-US"/>
        </w:rPr>
        <w:t>, D.</w:t>
      </w:r>
      <w:r w:rsidR="006F3DAC" w:rsidRPr="00941CEC">
        <w:rPr>
          <w:rFonts w:ascii="Times New Roman" w:hAnsi="Times New Roman" w:cs="Times New Roman"/>
          <w:noProof/>
          <w:sz w:val="24"/>
          <w:szCs w:val="24"/>
          <w:lang w:val="en-US"/>
        </w:rPr>
        <w:t xml:space="preserve"> </w:t>
      </w:r>
      <w:r w:rsidR="003A090A" w:rsidRPr="00941CEC">
        <w:rPr>
          <w:rFonts w:ascii="Times New Roman" w:hAnsi="Times New Roman" w:cs="Times New Roman"/>
          <w:noProof/>
          <w:sz w:val="24"/>
          <w:szCs w:val="24"/>
          <w:lang w:val="en-US"/>
        </w:rPr>
        <w:t xml:space="preserve">E. Horne, </w:t>
      </w:r>
      <w:r w:rsidR="004B730D" w:rsidRPr="00941CEC">
        <w:rPr>
          <w:rFonts w:ascii="Times New Roman" w:hAnsi="Times New Roman" w:cs="Times New Roman"/>
          <w:noProof/>
          <w:sz w:val="24"/>
          <w:szCs w:val="24"/>
          <w:lang w:val="en-US"/>
        </w:rPr>
        <w:t>E. Kay, J.</w:t>
      </w:r>
      <w:r w:rsidR="006F3DAC" w:rsidRPr="00941CEC">
        <w:rPr>
          <w:rFonts w:ascii="Times New Roman" w:hAnsi="Times New Roman" w:cs="Times New Roman"/>
          <w:noProof/>
          <w:sz w:val="24"/>
          <w:szCs w:val="24"/>
          <w:lang w:val="en-US"/>
        </w:rPr>
        <w:t xml:space="preserve"> </w:t>
      </w:r>
      <w:r w:rsidR="004B730D" w:rsidRPr="00941CEC">
        <w:rPr>
          <w:rFonts w:ascii="Times New Roman" w:hAnsi="Times New Roman" w:cs="Times New Roman"/>
          <w:noProof/>
          <w:sz w:val="24"/>
          <w:szCs w:val="24"/>
          <w:lang w:val="en-US"/>
        </w:rPr>
        <w:t xml:space="preserve">H. Keller, J. Appl. Phys. </w:t>
      </w:r>
      <w:r w:rsidR="004B730D" w:rsidRPr="00941CEC">
        <w:rPr>
          <w:rFonts w:ascii="Times New Roman" w:hAnsi="Times New Roman" w:cs="Times New Roman"/>
          <w:b/>
          <w:noProof/>
          <w:sz w:val="24"/>
          <w:szCs w:val="24"/>
          <w:lang w:val="en-US"/>
        </w:rPr>
        <w:t>57</w:t>
      </w:r>
      <w:r w:rsidR="003A090A" w:rsidRPr="00941CEC">
        <w:rPr>
          <w:rFonts w:ascii="Times New Roman" w:hAnsi="Times New Roman" w:cs="Times New Roman"/>
          <w:noProof/>
          <w:sz w:val="24"/>
          <w:szCs w:val="24"/>
          <w:lang w:val="en-US"/>
        </w:rPr>
        <w:t xml:space="preserve"> (1985) </w:t>
      </w:r>
      <w:r w:rsidR="004B730D" w:rsidRPr="00941CEC">
        <w:rPr>
          <w:rFonts w:ascii="Times New Roman" w:hAnsi="Times New Roman" w:cs="Times New Roman"/>
          <w:noProof/>
          <w:sz w:val="24"/>
          <w:szCs w:val="24"/>
          <w:lang w:val="en-US"/>
        </w:rPr>
        <w:t>59</w:t>
      </w:r>
      <w:r w:rsidR="003A090A" w:rsidRPr="00941CEC">
        <w:rPr>
          <w:rFonts w:ascii="Times New Roman" w:hAnsi="Times New Roman" w:cs="Times New Roman"/>
          <w:noProof/>
          <w:sz w:val="24"/>
          <w:szCs w:val="24"/>
          <w:lang w:val="en-US"/>
        </w:rPr>
        <w:t>.</w:t>
      </w:r>
      <w:r w:rsidR="00213BA7" w:rsidRPr="00941CEC">
        <w:rPr>
          <w:rFonts w:ascii="Times New Roman" w:hAnsi="Times New Roman" w:cs="Times New Roman"/>
          <w:sz w:val="24"/>
          <w:szCs w:val="24"/>
          <w:lang w:val="en-US"/>
        </w:rPr>
        <w:fldChar w:fldCharType="end"/>
      </w:r>
    </w:p>
    <w:p w14:paraId="07BBA8C7" w14:textId="78132504" w:rsidR="00C15CB3"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sz w:val="24"/>
          <w:szCs w:val="24"/>
          <w:lang w:val="en-US"/>
        </w:rPr>
      </w:pPr>
      <w:r w:rsidRPr="00941CEC">
        <w:rPr>
          <w:rFonts w:ascii="Times New Roman" w:hAnsi="Times New Roman" w:cs="Times New Roman"/>
          <w:sz w:val="24"/>
          <w:szCs w:val="24"/>
          <w:lang w:val="en-US"/>
        </w:rPr>
        <w:t>[63</w:t>
      </w:r>
      <w:r w:rsidR="009021D1" w:rsidRPr="00941CEC">
        <w:rPr>
          <w:rFonts w:ascii="Times New Roman" w:hAnsi="Times New Roman" w:cs="Times New Roman"/>
          <w:sz w:val="24"/>
          <w:szCs w:val="24"/>
          <w:lang w:val="en-US"/>
        </w:rPr>
        <w:t xml:space="preserve">] </w:t>
      </w:r>
      <w:r w:rsidR="00C15CB3" w:rsidRPr="00941CEC">
        <w:rPr>
          <w:rFonts w:ascii="Times New Roman" w:hAnsi="Times New Roman" w:cs="Times New Roman"/>
          <w:sz w:val="24"/>
          <w:szCs w:val="24"/>
          <w:lang w:val="en-US"/>
        </w:rPr>
        <w:t xml:space="preserve">F. Finger, R. Carius, T. Dylla, S. Klein, S. Okur, M. Günes, J. </w:t>
      </w:r>
      <w:r w:rsidR="008F318D" w:rsidRPr="00941CEC">
        <w:rPr>
          <w:rFonts w:ascii="Times New Roman" w:hAnsi="Times New Roman" w:cs="Times New Roman"/>
          <w:sz w:val="24"/>
          <w:szCs w:val="24"/>
          <w:lang w:val="en-US"/>
        </w:rPr>
        <w:t xml:space="preserve">Optoelectron. Adv. M. </w:t>
      </w:r>
      <w:r w:rsidR="008F318D" w:rsidRPr="00941CEC">
        <w:rPr>
          <w:rFonts w:ascii="Times New Roman" w:hAnsi="Times New Roman" w:cs="Times New Roman"/>
          <w:b/>
          <w:sz w:val="24"/>
          <w:szCs w:val="24"/>
          <w:lang w:val="en-US"/>
        </w:rPr>
        <w:t>7</w:t>
      </w:r>
      <w:r w:rsidR="008F318D" w:rsidRPr="00941CEC">
        <w:rPr>
          <w:rFonts w:ascii="Times New Roman" w:hAnsi="Times New Roman" w:cs="Times New Roman"/>
          <w:sz w:val="24"/>
          <w:szCs w:val="24"/>
          <w:lang w:val="en-US"/>
        </w:rPr>
        <w:t xml:space="preserve"> (2005) 83.</w:t>
      </w:r>
    </w:p>
    <w:p w14:paraId="13EB7ABA" w14:textId="11800783" w:rsidR="008F318D"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sz w:val="24"/>
          <w:szCs w:val="24"/>
          <w:lang w:val="en-US"/>
        </w:rPr>
      </w:pPr>
      <w:r w:rsidRPr="00941CEC">
        <w:rPr>
          <w:rFonts w:ascii="Times New Roman" w:hAnsi="Times New Roman" w:cs="Times New Roman"/>
          <w:sz w:val="24"/>
          <w:szCs w:val="24"/>
          <w:lang w:val="en-US"/>
        </w:rPr>
        <w:t>[64</w:t>
      </w:r>
      <w:r w:rsidR="009021D1" w:rsidRPr="00941CEC">
        <w:rPr>
          <w:rFonts w:ascii="Times New Roman" w:hAnsi="Times New Roman" w:cs="Times New Roman"/>
          <w:sz w:val="24"/>
          <w:szCs w:val="24"/>
          <w:lang w:val="en-US"/>
        </w:rPr>
        <w:t xml:space="preserve">] </w:t>
      </w:r>
      <w:r w:rsidR="001C5851" w:rsidRPr="00941CEC">
        <w:rPr>
          <w:rFonts w:ascii="Times New Roman" w:hAnsi="Times New Roman" w:cs="Times New Roman"/>
          <w:sz w:val="24"/>
          <w:szCs w:val="24"/>
          <w:lang w:val="en-US"/>
        </w:rPr>
        <w:t>S. Vepř</w:t>
      </w:r>
      <w:r w:rsidR="00CA6D6A" w:rsidRPr="00941CEC">
        <w:rPr>
          <w:rFonts w:ascii="Times New Roman" w:hAnsi="Times New Roman" w:cs="Times New Roman"/>
          <w:sz w:val="24"/>
          <w:szCs w:val="24"/>
          <w:lang w:val="en-US"/>
        </w:rPr>
        <w:t xml:space="preserve">ek, Z. Iqbal, R. O. Kühne, P. Capezzuto, F.-A. Sarott, J. K. Gimzewski, J. Phys. C: Solid State Phys. </w:t>
      </w:r>
      <w:r w:rsidR="00CA6D6A" w:rsidRPr="00941CEC">
        <w:rPr>
          <w:rFonts w:ascii="Times New Roman" w:hAnsi="Times New Roman" w:cs="Times New Roman"/>
          <w:b/>
          <w:sz w:val="24"/>
          <w:szCs w:val="24"/>
          <w:lang w:val="en-US"/>
        </w:rPr>
        <w:t>16</w:t>
      </w:r>
      <w:r w:rsidR="00CA6D6A" w:rsidRPr="00941CEC">
        <w:rPr>
          <w:rFonts w:ascii="Times New Roman" w:hAnsi="Times New Roman" w:cs="Times New Roman"/>
          <w:sz w:val="24"/>
          <w:szCs w:val="24"/>
          <w:lang w:val="en-US"/>
        </w:rPr>
        <w:t xml:space="preserve"> (1983) 6241.</w:t>
      </w:r>
    </w:p>
    <w:p w14:paraId="205E3F80" w14:textId="77ACE635" w:rsidR="003335B4"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sz w:val="24"/>
          <w:szCs w:val="24"/>
          <w:lang w:val="en-US"/>
        </w:rPr>
      </w:pPr>
      <w:r w:rsidRPr="00941CEC">
        <w:rPr>
          <w:rFonts w:ascii="Times New Roman" w:hAnsi="Times New Roman" w:cs="Times New Roman"/>
          <w:sz w:val="24"/>
          <w:szCs w:val="24"/>
          <w:lang w:val="en-US"/>
        </w:rPr>
        <w:t>[65</w:t>
      </w:r>
      <w:r w:rsidR="009021D1" w:rsidRPr="00941CEC">
        <w:rPr>
          <w:rFonts w:ascii="Times New Roman" w:hAnsi="Times New Roman" w:cs="Times New Roman"/>
          <w:sz w:val="24"/>
          <w:szCs w:val="24"/>
          <w:lang w:val="en-US"/>
        </w:rPr>
        <w:t xml:space="preserve">] </w:t>
      </w:r>
      <w:r w:rsidR="003335B4" w:rsidRPr="00941CEC">
        <w:rPr>
          <w:rFonts w:ascii="Times New Roman" w:hAnsi="Times New Roman" w:cs="Times New Roman"/>
          <w:sz w:val="24"/>
          <w:szCs w:val="24"/>
          <w:lang w:val="en-US"/>
        </w:rPr>
        <w:t>I. Petrov, P. B. Barna, L. Hultman, J. E. Greene, J. Vac. Sci. Technol. A</w:t>
      </w:r>
      <w:r w:rsidR="00D92265" w:rsidRPr="00941CEC">
        <w:rPr>
          <w:rFonts w:ascii="Times New Roman" w:hAnsi="Times New Roman" w:cs="Times New Roman"/>
          <w:sz w:val="24"/>
          <w:szCs w:val="24"/>
          <w:lang w:val="en-US"/>
        </w:rPr>
        <w:t xml:space="preserve"> </w:t>
      </w:r>
      <w:r w:rsidR="003335B4" w:rsidRPr="00941CEC">
        <w:rPr>
          <w:rFonts w:ascii="Times New Roman" w:hAnsi="Times New Roman" w:cs="Times New Roman"/>
          <w:b/>
          <w:sz w:val="24"/>
          <w:szCs w:val="24"/>
          <w:lang w:val="en-US"/>
        </w:rPr>
        <w:t>21</w:t>
      </w:r>
      <w:r w:rsidR="003335B4" w:rsidRPr="00941CEC">
        <w:rPr>
          <w:rFonts w:ascii="Times New Roman" w:hAnsi="Times New Roman" w:cs="Times New Roman"/>
          <w:sz w:val="24"/>
          <w:szCs w:val="24"/>
          <w:lang w:val="en-US"/>
        </w:rPr>
        <w:t xml:space="preserve"> (2003) S117.</w:t>
      </w:r>
    </w:p>
    <w:p w14:paraId="6D4CD9D4" w14:textId="3F08733E" w:rsidR="00B02134"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sz w:val="24"/>
          <w:szCs w:val="24"/>
          <w:lang w:val="en-US"/>
        </w:rPr>
      </w:pPr>
      <w:r w:rsidRPr="00941CEC">
        <w:rPr>
          <w:rFonts w:ascii="Times New Roman" w:hAnsi="Times New Roman" w:cs="Times New Roman"/>
          <w:sz w:val="24"/>
          <w:szCs w:val="24"/>
          <w:lang w:val="en-US"/>
        </w:rPr>
        <w:t>[66</w:t>
      </w:r>
      <w:r w:rsidR="009021D1" w:rsidRPr="00941CEC">
        <w:rPr>
          <w:rFonts w:ascii="Times New Roman" w:hAnsi="Times New Roman" w:cs="Times New Roman"/>
          <w:sz w:val="24"/>
          <w:szCs w:val="24"/>
          <w:lang w:val="en-US"/>
        </w:rPr>
        <w:t xml:space="preserve">] </w:t>
      </w:r>
      <w:r w:rsidR="00B02134" w:rsidRPr="00941CEC">
        <w:rPr>
          <w:rFonts w:ascii="Times New Roman" w:hAnsi="Times New Roman" w:cs="Times New Roman"/>
          <w:sz w:val="24"/>
          <w:szCs w:val="24"/>
          <w:lang w:val="en-US"/>
        </w:rPr>
        <w:t xml:space="preserve">C. C. Tsai, J. C. Knights, G. Chang, B. Wacker, J. Appl. Phys. </w:t>
      </w:r>
      <w:r w:rsidR="00B02134" w:rsidRPr="00941CEC">
        <w:rPr>
          <w:rFonts w:ascii="Times New Roman" w:hAnsi="Times New Roman" w:cs="Times New Roman"/>
          <w:b/>
          <w:sz w:val="24"/>
          <w:szCs w:val="24"/>
          <w:lang w:val="en-US"/>
        </w:rPr>
        <w:t>59</w:t>
      </w:r>
      <w:r w:rsidR="00B02134" w:rsidRPr="00941CEC">
        <w:rPr>
          <w:rFonts w:ascii="Times New Roman" w:hAnsi="Times New Roman" w:cs="Times New Roman"/>
          <w:sz w:val="24"/>
          <w:szCs w:val="24"/>
          <w:lang w:val="en-US"/>
        </w:rPr>
        <w:t xml:space="preserve"> (1986) 2998.</w:t>
      </w:r>
    </w:p>
    <w:p w14:paraId="1161E7DA" w14:textId="4239F242" w:rsidR="00B02134"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sz w:val="24"/>
          <w:szCs w:val="24"/>
          <w:lang w:val="en-US"/>
        </w:rPr>
      </w:pPr>
      <w:r w:rsidRPr="00941CEC">
        <w:rPr>
          <w:rFonts w:ascii="Times New Roman" w:hAnsi="Times New Roman" w:cs="Times New Roman"/>
          <w:sz w:val="24"/>
          <w:szCs w:val="24"/>
          <w:lang w:val="en-US"/>
        </w:rPr>
        <w:t>[67</w:t>
      </w:r>
      <w:r w:rsidR="009021D1" w:rsidRPr="00941CEC">
        <w:rPr>
          <w:rFonts w:ascii="Times New Roman" w:hAnsi="Times New Roman" w:cs="Times New Roman"/>
          <w:sz w:val="24"/>
          <w:szCs w:val="24"/>
          <w:lang w:val="en-US"/>
        </w:rPr>
        <w:t xml:space="preserve">] </w:t>
      </w:r>
      <w:r w:rsidR="00B02134" w:rsidRPr="00941CEC">
        <w:rPr>
          <w:rFonts w:ascii="Times New Roman" w:hAnsi="Times New Roman" w:cs="Times New Roman"/>
          <w:sz w:val="24"/>
          <w:szCs w:val="24"/>
          <w:lang w:val="en-US"/>
        </w:rPr>
        <w:t>T. Kuwahara</w:t>
      </w:r>
      <w:r w:rsidR="00D92265" w:rsidRPr="00941CEC">
        <w:rPr>
          <w:rFonts w:ascii="Times New Roman" w:hAnsi="Times New Roman" w:cs="Times New Roman"/>
          <w:sz w:val="24"/>
          <w:szCs w:val="24"/>
          <w:lang w:val="en-US"/>
        </w:rPr>
        <w:t xml:space="preserve">, H. Ito, K. Kawaguchi, Y. Higuchi, N. Ozawa, M. Kubo, J. Phys. Chem. C </w:t>
      </w:r>
      <w:r w:rsidR="00D92265" w:rsidRPr="00941CEC">
        <w:rPr>
          <w:rFonts w:ascii="Times New Roman" w:hAnsi="Times New Roman" w:cs="Times New Roman"/>
          <w:b/>
          <w:sz w:val="24"/>
          <w:szCs w:val="24"/>
          <w:lang w:val="en-US"/>
        </w:rPr>
        <w:t>117</w:t>
      </w:r>
      <w:r w:rsidR="00D92265" w:rsidRPr="00941CEC">
        <w:rPr>
          <w:rFonts w:ascii="Times New Roman" w:hAnsi="Times New Roman" w:cs="Times New Roman"/>
          <w:sz w:val="24"/>
          <w:szCs w:val="24"/>
          <w:lang w:val="en-US"/>
        </w:rPr>
        <w:t xml:space="preserve"> (2013) 15602.</w:t>
      </w:r>
    </w:p>
    <w:p w14:paraId="47BDBE51" w14:textId="440F948F" w:rsidR="00D45070"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sz w:val="24"/>
          <w:szCs w:val="24"/>
          <w:lang w:val="en-US"/>
        </w:rPr>
      </w:pPr>
      <w:r w:rsidRPr="00941CEC">
        <w:rPr>
          <w:rFonts w:ascii="Times New Roman" w:hAnsi="Times New Roman" w:cs="Times New Roman"/>
          <w:sz w:val="24"/>
          <w:szCs w:val="24"/>
          <w:lang w:val="en-US"/>
        </w:rPr>
        <w:t>[68</w:t>
      </w:r>
      <w:r w:rsidR="009021D1" w:rsidRPr="00941CEC">
        <w:rPr>
          <w:rFonts w:ascii="Times New Roman" w:hAnsi="Times New Roman" w:cs="Times New Roman"/>
          <w:sz w:val="24"/>
          <w:szCs w:val="24"/>
          <w:lang w:val="en-US"/>
        </w:rPr>
        <w:t xml:space="preserve">] </w:t>
      </w:r>
      <w:r w:rsidR="00D45070" w:rsidRPr="00941CEC">
        <w:rPr>
          <w:rFonts w:ascii="Times New Roman" w:hAnsi="Times New Roman" w:cs="Times New Roman"/>
          <w:sz w:val="24"/>
          <w:szCs w:val="24"/>
          <w:lang w:val="en-US"/>
        </w:rPr>
        <w:t xml:space="preserve">R. Messier, J. Nanophotonics </w:t>
      </w:r>
      <w:r w:rsidR="00D45070" w:rsidRPr="00941CEC">
        <w:rPr>
          <w:rFonts w:ascii="Times New Roman" w:hAnsi="Times New Roman" w:cs="Times New Roman"/>
          <w:b/>
          <w:sz w:val="24"/>
          <w:szCs w:val="24"/>
          <w:lang w:val="en-US"/>
        </w:rPr>
        <w:t>2</w:t>
      </w:r>
      <w:r w:rsidR="00D45070" w:rsidRPr="00941CEC">
        <w:rPr>
          <w:rFonts w:ascii="Times New Roman" w:hAnsi="Times New Roman" w:cs="Times New Roman"/>
          <w:sz w:val="24"/>
          <w:szCs w:val="24"/>
          <w:lang w:val="en-US"/>
        </w:rPr>
        <w:t xml:space="preserve"> (2008) 021995.</w:t>
      </w:r>
    </w:p>
    <w:p w14:paraId="0F254C55" w14:textId="24C30FD6" w:rsidR="00E52751"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sz w:val="24"/>
          <w:szCs w:val="24"/>
          <w:lang w:val="en-US"/>
        </w:rPr>
      </w:pPr>
      <w:r w:rsidRPr="00941CEC">
        <w:rPr>
          <w:rFonts w:ascii="Times New Roman" w:hAnsi="Times New Roman" w:cs="Times New Roman"/>
          <w:sz w:val="24"/>
          <w:szCs w:val="24"/>
          <w:lang w:val="en-US"/>
        </w:rPr>
        <w:t>[69</w:t>
      </w:r>
      <w:r w:rsidR="009021D1" w:rsidRPr="00941CEC">
        <w:rPr>
          <w:rFonts w:ascii="Times New Roman" w:hAnsi="Times New Roman" w:cs="Times New Roman"/>
          <w:sz w:val="24"/>
          <w:szCs w:val="24"/>
          <w:lang w:val="en-US"/>
        </w:rPr>
        <w:t xml:space="preserve">] </w:t>
      </w:r>
      <w:r w:rsidR="00B567FE" w:rsidRPr="00941CEC">
        <w:rPr>
          <w:rFonts w:ascii="Times New Roman" w:hAnsi="Times New Roman" w:cs="Times New Roman"/>
          <w:sz w:val="24"/>
          <w:szCs w:val="24"/>
          <w:lang w:val="en-US"/>
        </w:rPr>
        <w:t>J. A. Thornton</w:t>
      </w:r>
      <w:r w:rsidR="00E52751" w:rsidRPr="00941CEC">
        <w:rPr>
          <w:rFonts w:ascii="Times New Roman" w:hAnsi="Times New Roman" w:cs="Times New Roman"/>
          <w:sz w:val="24"/>
          <w:szCs w:val="24"/>
          <w:lang w:val="en-US"/>
        </w:rPr>
        <w:t xml:space="preserve">, J. Vac. Sci. Technol. A </w:t>
      </w:r>
      <w:r w:rsidR="00E52751" w:rsidRPr="00941CEC">
        <w:rPr>
          <w:rFonts w:ascii="Times New Roman" w:hAnsi="Times New Roman" w:cs="Times New Roman"/>
          <w:b/>
          <w:sz w:val="24"/>
          <w:szCs w:val="24"/>
          <w:lang w:val="en-US"/>
        </w:rPr>
        <w:t>4</w:t>
      </w:r>
      <w:r w:rsidR="00E52751" w:rsidRPr="00941CEC">
        <w:rPr>
          <w:rFonts w:ascii="Times New Roman" w:hAnsi="Times New Roman" w:cs="Times New Roman"/>
          <w:sz w:val="24"/>
          <w:szCs w:val="24"/>
          <w:lang w:val="en-US"/>
        </w:rPr>
        <w:t xml:space="preserve"> (1986) 3059.</w:t>
      </w:r>
    </w:p>
    <w:p w14:paraId="24C70367" w14:textId="6A434F12" w:rsidR="003F507D"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sz w:val="24"/>
          <w:szCs w:val="24"/>
          <w:lang w:val="en-US"/>
        </w:rPr>
      </w:pPr>
      <w:r w:rsidRPr="00941CEC">
        <w:rPr>
          <w:rFonts w:ascii="Times New Roman" w:hAnsi="Times New Roman" w:cs="Times New Roman"/>
          <w:sz w:val="24"/>
          <w:szCs w:val="24"/>
          <w:lang w:val="en-US"/>
        </w:rPr>
        <w:t>[70</w:t>
      </w:r>
      <w:r w:rsidR="009021D1" w:rsidRPr="00941CEC">
        <w:rPr>
          <w:rFonts w:ascii="Times New Roman" w:hAnsi="Times New Roman" w:cs="Times New Roman"/>
          <w:sz w:val="24"/>
          <w:szCs w:val="24"/>
          <w:lang w:val="en-US"/>
        </w:rPr>
        <w:t xml:space="preserve">] </w:t>
      </w:r>
      <w:r w:rsidR="003F507D" w:rsidRPr="00941CEC">
        <w:rPr>
          <w:rFonts w:ascii="Times New Roman" w:hAnsi="Times New Roman" w:cs="Times New Roman"/>
          <w:sz w:val="24"/>
          <w:szCs w:val="24"/>
          <w:lang w:val="en-US"/>
        </w:rPr>
        <w:t xml:space="preserve">R. </w:t>
      </w:r>
      <w:r w:rsidR="001E7768" w:rsidRPr="00941CEC">
        <w:rPr>
          <w:rFonts w:ascii="Times New Roman" w:hAnsi="Times New Roman" w:cs="Times New Roman"/>
          <w:sz w:val="24"/>
          <w:szCs w:val="24"/>
          <w:lang w:val="en-US"/>
        </w:rPr>
        <w:t>J. Zambrano, R. A. C. M. M. van Swaaij, M. C. M. van de Sanden, MRS Proceedings 989 (2007) 0989-A07-02, doi:10.1557/PROC-0989-A07-02.</w:t>
      </w:r>
    </w:p>
    <w:p w14:paraId="44AFAA5F" w14:textId="333D4693" w:rsidR="00B567FE"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sz w:val="24"/>
          <w:szCs w:val="24"/>
          <w:lang w:val="en-US"/>
        </w:rPr>
      </w:pPr>
      <w:r w:rsidRPr="00941CEC">
        <w:rPr>
          <w:rFonts w:ascii="Times New Roman" w:hAnsi="Times New Roman" w:cs="Times New Roman"/>
          <w:sz w:val="24"/>
          <w:szCs w:val="24"/>
          <w:lang w:val="en-US"/>
        </w:rPr>
        <w:t>[71</w:t>
      </w:r>
      <w:r w:rsidR="009021D1" w:rsidRPr="00941CEC">
        <w:rPr>
          <w:rFonts w:ascii="Times New Roman" w:hAnsi="Times New Roman" w:cs="Times New Roman"/>
          <w:sz w:val="24"/>
          <w:szCs w:val="24"/>
          <w:lang w:val="en-US"/>
        </w:rPr>
        <w:t xml:space="preserve">] </w:t>
      </w:r>
      <w:r w:rsidR="007006DC" w:rsidRPr="00941CEC">
        <w:rPr>
          <w:rFonts w:ascii="Times New Roman" w:hAnsi="Times New Roman" w:cs="Times New Roman"/>
          <w:sz w:val="24"/>
          <w:szCs w:val="24"/>
          <w:lang w:val="en-US"/>
        </w:rPr>
        <w:t xml:space="preserve">Y. Y. He, Y. J. Su, M. Zhu, B. S. Cao, B. Dong, Sci. China-Phys. Mech. Astron. </w:t>
      </w:r>
      <w:r w:rsidR="007006DC" w:rsidRPr="00941CEC">
        <w:rPr>
          <w:rFonts w:ascii="Times New Roman" w:hAnsi="Times New Roman" w:cs="Times New Roman"/>
          <w:b/>
          <w:sz w:val="24"/>
          <w:szCs w:val="24"/>
          <w:lang w:val="en-US"/>
        </w:rPr>
        <w:t>55</w:t>
      </w:r>
      <w:r w:rsidR="007006DC" w:rsidRPr="00941CEC">
        <w:rPr>
          <w:rFonts w:ascii="Times New Roman" w:hAnsi="Times New Roman" w:cs="Times New Roman"/>
          <w:sz w:val="24"/>
          <w:szCs w:val="24"/>
          <w:lang w:val="en-US"/>
        </w:rPr>
        <w:t xml:space="preserve"> (2012) 2070.</w:t>
      </w:r>
    </w:p>
    <w:p w14:paraId="4D356896" w14:textId="50C9317E" w:rsidR="0099524D" w:rsidRPr="00941CEC" w:rsidRDefault="005A352E" w:rsidP="009021D1">
      <w:pPr>
        <w:widowControl w:val="0"/>
        <w:autoSpaceDE w:val="0"/>
        <w:autoSpaceDN w:val="0"/>
        <w:adjustRightInd w:val="0"/>
        <w:spacing w:after="0" w:line="240" w:lineRule="auto"/>
        <w:ind w:left="284" w:hanging="284"/>
        <w:rPr>
          <w:rFonts w:ascii="Times New Roman" w:hAnsi="Times New Roman" w:cs="Times New Roman"/>
          <w:sz w:val="24"/>
          <w:szCs w:val="24"/>
          <w:lang w:val="en-US"/>
        </w:rPr>
      </w:pPr>
      <w:r w:rsidRPr="00941CEC">
        <w:rPr>
          <w:rFonts w:ascii="Times New Roman" w:hAnsi="Times New Roman" w:cs="Times New Roman"/>
          <w:sz w:val="24"/>
          <w:szCs w:val="24"/>
          <w:lang w:val="en-US"/>
        </w:rPr>
        <w:t>[72</w:t>
      </w:r>
      <w:r w:rsidR="009021D1" w:rsidRPr="00941CEC">
        <w:rPr>
          <w:rFonts w:ascii="Times New Roman" w:hAnsi="Times New Roman" w:cs="Times New Roman"/>
          <w:sz w:val="24"/>
          <w:szCs w:val="24"/>
          <w:lang w:val="en-US"/>
        </w:rPr>
        <w:t xml:space="preserve">] </w:t>
      </w:r>
      <w:r w:rsidR="00CF4D12" w:rsidRPr="00941CEC">
        <w:rPr>
          <w:rFonts w:ascii="Times New Roman" w:hAnsi="Times New Roman" w:cs="Times New Roman"/>
          <w:sz w:val="24"/>
          <w:szCs w:val="24"/>
          <w:lang w:val="en-US"/>
        </w:rPr>
        <w:t xml:space="preserve">F.-A. Sarott, Z. Iqbal, S. Vepřek, Solid State Commun. </w:t>
      </w:r>
      <w:r w:rsidR="00CF4D12" w:rsidRPr="00941CEC">
        <w:rPr>
          <w:rFonts w:ascii="Times New Roman" w:hAnsi="Times New Roman" w:cs="Times New Roman"/>
          <w:b/>
          <w:sz w:val="24"/>
          <w:szCs w:val="24"/>
          <w:lang w:val="en-US"/>
        </w:rPr>
        <w:t>42</w:t>
      </w:r>
      <w:r w:rsidR="00CF4D12" w:rsidRPr="00941CEC">
        <w:rPr>
          <w:rFonts w:ascii="Times New Roman" w:hAnsi="Times New Roman" w:cs="Times New Roman"/>
          <w:sz w:val="24"/>
          <w:szCs w:val="24"/>
          <w:lang w:val="en-US"/>
        </w:rPr>
        <w:t xml:space="preserve"> (1982) 465.</w:t>
      </w:r>
    </w:p>
    <w:sectPr w:rsidR="0099524D" w:rsidRPr="00941CEC" w:rsidSect="00FB2E54">
      <w:headerReference w:type="even" r:id="rId17"/>
      <w:headerReference w:type="default" r:id="rId18"/>
      <w:headerReference w:type="first" r:id="rId1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E7D263" w14:textId="77777777" w:rsidR="00191C8A" w:rsidRDefault="00191C8A" w:rsidP="00DE1C91">
      <w:pPr>
        <w:spacing w:after="0" w:line="240" w:lineRule="auto"/>
      </w:pPr>
      <w:r>
        <w:separator/>
      </w:r>
    </w:p>
  </w:endnote>
  <w:endnote w:type="continuationSeparator" w:id="0">
    <w:p w14:paraId="559D7367" w14:textId="77777777" w:rsidR="00191C8A" w:rsidRDefault="00191C8A" w:rsidP="00DE1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E99F00" w14:textId="77777777" w:rsidR="00191C8A" w:rsidRDefault="00191C8A" w:rsidP="00DE1C91">
      <w:pPr>
        <w:spacing w:after="0" w:line="240" w:lineRule="auto"/>
      </w:pPr>
      <w:r>
        <w:separator/>
      </w:r>
    </w:p>
  </w:footnote>
  <w:footnote w:type="continuationSeparator" w:id="0">
    <w:p w14:paraId="46A7ACB5" w14:textId="77777777" w:rsidR="00191C8A" w:rsidRDefault="00191C8A" w:rsidP="00DE1C9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AD060" w14:textId="77777777" w:rsidR="00191C8A" w:rsidRDefault="00191C8A" w:rsidP="00FB2E5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34AD0F" w14:textId="77777777" w:rsidR="00191C8A" w:rsidRDefault="00191C8A" w:rsidP="00FB2E5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8A54D" w14:textId="77777777" w:rsidR="00191C8A" w:rsidRDefault="00191C8A" w:rsidP="00FB2E5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41CEC">
      <w:rPr>
        <w:rStyle w:val="PageNumber"/>
        <w:noProof/>
      </w:rPr>
      <w:t>1</w:t>
    </w:r>
    <w:r>
      <w:rPr>
        <w:rStyle w:val="PageNumber"/>
      </w:rPr>
      <w:fldChar w:fldCharType="end"/>
    </w:r>
  </w:p>
  <w:p w14:paraId="2E286086" w14:textId="77777777" w:rsidR="00191C8A" w:rsidRDefault="00191C8A" w:rsidP="00FB2E54">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E8207" w14:textId="77777777" w:rsidR="00191C8A" w:rsidRDefault="00191C8A" w:rsidP="00FB2E5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4C5619E" w14:textId="77777777" w:rsidR="00191C8A" w:rsidRDefault="00191C8A" w:rsidP="00FB2E54">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0A4BE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91187B"/>
    <w:multiLevelType w:val="hybridMultilevel"/>
    <w:tmpl w:val="B79C7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525C15"/>
    <w:multiLevelType w:val="hybridMultilevel"/>
    <w:tmpl w:val="74D23092"/>
    <w:lvl w:ilvl="0" w:tplc="D174D722">
      <w:start w:val="1"/>
      <w:numFmt w:val="lowerLetter"/>
      <w:lvlText w:val="%1)"/>
      <w:lvlJc w:val="left"/>
      <w:pPr>
        <w:ind w:left="36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FB2D15"/>
    <w:multiLevelType w:val="hybridMultilevel"/>
    <w:tmpl w:val="5D748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875BA9"/>
    <w:multiLevelType w:val="hybridMultilevel"/>
    <w:tmpl w:val="67CA2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B7F"/>
    <w:rsid w:val="0000048C"/>
    <w:rsid w:val="00001CCC"/>
    <w:rsid w:val="00001F0C"/>
    <w:rsid w:val="00002DEB"/>
    <w:rsid w:val="00003366"/>
    <w:rsid w:val="00007D0E"/>
    <w:rsid w:val="000122C7"/>
    <w:rsid w:val="0001338F"/>
    <w:rsid w:val="0001381E"/>
    <w:rsid w:val="00015236"/>
    <w:rsid w:val="000159E0"/>
    <w:rsid w:val="00016592"/>
    <w:rsid w:val="0001745F"/>
    <w:rsid w:val="00021796"/>
    <w:rsid w:val="00021A02"/>
    <w:rsid w:val="00022D72"/>
    <w:rsid w:val="00022F31"/>
    <w:rsid w:val="000235C0"/>
    <w:rsid w:val="00023B75"/>
    <w:rsid w:val="00024CBB"/>
    <w:rsid w:val="00027C8E"/>
    <w:rsid w:val="000314E2"/>
    <w:rsid w:val="000315E1"/>
    <w:rsid w:val="00033780"/>
    <w:rsid w:val="00033D57"/>
    <w:rsid w:val="00034206"/>
    <w:rsid w:val="00034365"/>
    <w:rsid w:val="00035768"/>
    <w:rsid w:val="00035BEA"/>
    <w:rsid w:val="00036425"/>
    <w:rsid w:val="00037604"/>
    <w:rsid w:val="00037EEC"/>
    <w:rsid w:val="00040794"/>
    <w:rsid w:val="0004095A"/>
    <w:rsid w:val="00040AA3"/>
    <w:rsid w:val="00041F1F"/>
    <w:rsid w:val="0004262E"/>
    <w:rsid w:val="00042C79"/>
    <w:rsid w:val="00043086"/>
    <w:rsid w:val="00044A14"/>
    <w:rsid w:val="00044A3D"/>
    <w:rsid w:val="000450AD"/>
    <w:rsid w:val="00045648"/>
    <w:rsid w:val="00047464"/>
    <w:rsid w:val="000500B6"/>
    <w:rsid w:val="000525CD"/>
    <w:rsid w:val="00053D36"/>
    <w:rsid w:val="000566DF"/>
    <w:rsid w:val="000570D1"/>
    <w:rsid w:val="00057997"/>
    <w:rsid w:val="000604DC"/>
    <w:rsid w:val="00061A02"/>
    <w:rsid w:val="00062273"/>
    <w:rsid w:val="000628DF"/>
    <w:rsid w:val="00063902"/>
    <w:rsid w:val="00063EC5"/>
    <w:rsid w:val="000640B2"/>
    <w:rsid w:val="00064F39"/>
    <w:rsid w:val="00065A31"/>
    <w:rsid w:val="000673D0"/>
    <w:rsid w:val="00067A77"/>
    <w:rsid w:val="00070AF1"/>
    <w:rsid w:val="00071A32"/>
    <w:rsid w:val="000721D5"/>
    <w:rsid w:val="00072EAB"/>
    <w:rsid w:val="0007360A"/>
    <w:rsid w:val="00074A3D"/>
    <w:rsid w:val="00074BA0"/>
    <w:rsid w:val="000750D9"/>
    <w:rsid w:val="000811CA"/>
    <w:rsid w:val="00081EA5"/>
    <w:rsid w:val="000821DB"/>
    <w:rsid w:val="000828A7"/>
    <w:rsid w:val="000828E4"/>
    <w:rsid w:val="0008309F"/>
    <w:rsid w:val="00083E61"/>
    <w:rsid w:val="00087926"/>
    <w:rsid w:val="00091615"/>
    <w:rsid w:val="000932F0"/>
    <w:rsid w:val="00094452"/>
    <w:rsid w:val="000958C2"/>
    <w:rsid w:val="00096802"/>
    <w:rsid w:val="0009745C"/>
    <w:rsid w:val="00097918"/>
    <w:rsid w:val="000A0707"/>
    <w:rsid w:val="000A0D24"/>
    <w:rsid w:val="000A2DE3"/>
    <w:rsid w:val="000A36AB"/>
    <w:rsid w:val="000A3E4E"/>
    <w:rsid w:val="000A4006"/>
    <w:rsid w:val="000A5691"/>
    <w:rsid w:val="000B11CE"/>
    <w:rsid w:val="000B132B"/>
    <w:rsid w:val="000B2073"/>
    <w:rsid w:val="000B28B2"/>
    <w:rsid w:val="000B2A90"/>
    <w:rsid w:val="000B2AAE"/>
    <w:rsid w:val="000B5738"/>
    <w:rsid w:val="000B6428"/>
    <w:rsid w:val="000B6FCE"/>
    <w:rsid w:val="000B742B"/>
    <w:rsid w:val="000B7611"/>
    <w:rsid w:val="000C033D"/>
    <w:rsid w:val="000C1640"/>
    <w:rsid w:val="000C1A2C"/>
    <w:rsid w:val="000C28C2"/>
    <w:rsid w:val="000C2EB4"/>
    <w:rsid w:val="000C3EB6"/>
    <w:rsid w:val="000C58A3"/>
    <w:rsid w:val="000C799B"/>
    <w:rsid w:val="000C7F77"/>
    <w:rsid w:val="000D0555"/>
    <w:rsid w:val="000D54B9"/>
    <w:rsid w:val="000D5C29"/>
    <w:rsid w:val="000E1E0C"/>
    <w:rsid w:val="000E1E1D"/>
    <w:rsid w:val="000E2712"/>
    <w:rsid w:val="000E3098"/>
    <w:rsid w:val="000E3675"/>
    <w:rsid w:val="000E45F7"/>
    <w:rsid w:val="000E749D"/>
    <w:rsid w:val="000E74E0"/>
    <w:rsid w:val="000E7746"/>
    <w:rsid w:val="000E77B5"/>
    <w:rsid w:val="000F09F1"/>
    <w:rsid w:val="000F0C3D"/>
    <w:rsid w:val="000F0EF7"/>
    <w:rsid w:val="000F1118"/>
    <w:rsid w:val="000F3F12"/>
    <w:rsid w:val="000F4D4E"/>
    <w:rsid w:val="000F52FE"/>
    <w:rsid w:val="000F5522"/>
    <w:rsid w:val="000F645A"/>
    <w:rsid w:val="00100D68"/>
    <w:rsid w:val="001010B4"/>
    <w:rsid w:val="0010238F"/>
    <w:rsid w:val="00104385"/>
    <w:rsid w:val="001045BB"/>
    <w:rsid w:val="00104A71"/>
    <w:rsid w:val="001052FF"/>
    <w:rsid w:val="001059D5"/>
    <w:rsid w:val="00106244"/>
    <w:rsid w:val="00106428"/>
    <w:rsid w:val="00111B9B"/>
    <w:rsid w:val="00112D6A"/>
    <w:rsid w:val="0011300A"/>
    <w:rsid w:val="00115075"/>
    <w:rsid w:val="001205E5"/>
    <w:rsid w:val="0012070F"/>
    <w:rsid w:val="00120AC5"/>
    <w:rsid w:val="00120BA8"/>
    <w:rsid w:val="00120CF4"/>
    <w:rsid w:val="00120D23"/>
    <w:rsid w:val="00121343"/>
    <w:rsid w:val="00121EF4"/>
    <w:rsid w:val="00124E48"/>
    <w:rsid w:val="0012657C"/>
    <w:rsid w:val="00126DA7"/>
    <w:rsid w:val="001310A0"/>
    <w:rsid w:val="00131C09"/>
    <w:rsid w:val="00132039"/>
    <w:rsid w:val="001323BC"/>
    <w:rsid w:val="00132FC5"/>
    <w:rsid w:val="00133475"/>
    <w:rsid w:val="00134530"/>
    <w:rsid w:val="001353DC"/>
    <w:rsid w:val="00136652"/>
    <w:rsid w:val="001367E3"/>
    <w:rsid w:val="00136861"/>
    <w:rsid w:val="001376C3"/>
    <w:rsid w:val="00137801"/>
    <w:rsid w:val="00140442"/>
    <w:rsid w:val="001418B5"/>
    <w:rsid w:val="00141F50"/>
    <w:rsid w:val="001425DA"/>
    <w:rsid w:val="00142AAD"/>
    <w:rsid w:val="00142AF9"/>
    <w:rsid w:val="00142BC7"/>
    <w:rsid w:val="00142FDB"/>
    <w:rsid w:val="001431D3"/>
    <w:rsid w:val="001435E5"/>
    <w:rsid w:val="001436BF"/>
    <w:rsid w:val="0014389D"/>
    <w:rsid w:val="00143B74"/>
    <w:rsid w:val="00143EDC"/>
    <w:rsid w:val="00145198"/>
    <w:rsid w:val="001457F0"/>
    <w:rsid w:val="00145890"/>
    <w:rsid w:val="001466C0"/>
    <w:rsid w:val="00150C55"/>
    <w:rsid w:val="0015179E"/>
    <w:rsid w:val="001526A4"/>
    <w:rsid w:val="00153667"/>
    <w:rsid w:val="00154311"/>
    <w:rsid w:val="00154DA7"/>
    <w:rsid w:val="00155128"/>
    <w:rsid w:val="001560F9"/>
    <w:rsid w:val="00156D02"/>
    <w:rsid w:val="00156E87"/>
    <w:rsid w:val="00157DCB"/>
    <w:rsid w:val="00160E31"/>
    <w:rsid w:val="00164B2A"/>
    <w:rsid w:val="0016510C"/>
    <w:rsid w:val="00165DE4"/>
    <w:rsid w:val="00166E64"/>
    <w:rsid w:val="00166EE3"/>
    <w:rsid w:val="001673FD"/>
    <w:rsid w:val="0017166B"/>
    <w:rsid w:val="00172678"/>
    <w:rsid w:val="00174419"/>
    <w:rsid w:val="001747AB"/>
    <w:rsid w:val="0017540F"/>
    <w:rsid w:val="0017611D"/>
    <w:rsid w:val="00176672"/>
    <w:rsid w:val="00177C58"/>
    <w:rsid w:val="00177C7F"/>
    <w:rsid w:val="0018168C"/>
    <w:rsid w:val="001817E6"/>
    <w:rsid w:val="00181CCD"/>
    <w:rsid w:val="0018201C"/>
    <w:rsid w:val="00182AF5"/>
    <w:rsid w:val="00183A01"/>
    <w:rsid w:val="001842A0"/>
    <w:rsid w:val="001850BB"/>
    <w:rsid w:val="0018625F"/>
    <w:rsid w:val="00186BF5"/>
    <w:rsid w:val="00190A3F"/>
    <w:rsid w:val="00190C23"/>
    <w:rsid w:val="00191BB4"/>
    <w:rsid w:val="00191C8A"/>
    <w:rsid w:val="00192971"/>
    <w:rsid w:val="0019472C"/>
    <w:rsid w:val="00194972"/>
    <w:rsid w:val="001951E2"/>
    <w:rsid w:val="00195BB6"/>
    <w:rsid w:val="00195E25"/>
    <w:rsid w:val="001979DE"/>
    <w:rsid w:val="001A2DD8"/>
    <w:rsid w:val="001A36D3"/>
    <w:rsid w:val="001A3C20"/>
    <w:rsid w:val="001A4F41"/>
    <w:rsid w:val="001A549A"/>
    <w:rsid w:val="001A60AA"/>
    <w:rsid w:val="001A61AC"/>
    <w:rsid w:val="001A6794"/>
    <w:rsid w:val="001A6C32"/>
    <w:rsid w:val="001A6CB5"/>
    <w:rsid w:val="001A7948"/>
    <w:rsid w:val="001A7A41"/>
    <w:rsid w:val="001B3E01"/>
    <w:rsid w:val="001B4A37"/>
    <w:rsid w:val="001B566A"/>
    <w:rsid w:val="001B6158"/>
    <w:rsid w:val="001B6C70"/>
    <w:rsid w:val="001B7046"/>
    <w:rsid w:val="001B78F5"/>
    <w:rsid w:val="001C293F"/>
    <w:rsid w:val="001C3140"/>
    <w:rsid w:val="001C31D9"/>
    <w:rsid w:val="001C3943"/>
    <w:rsid w:val="001C3D3B"/>
    <w:rsid w:val="001C4019"/>
    <w:rsid w:val="001C5247"/>
    <w:rsid w:val="001C545A"/>
    <w:rsid w:val="001C574C"/>
    <w:rsid w:val="001C5851"/>
    <w:rsid w:val="001C598F"/>
    <w:rsid w:val="001C5E8E"/>
    <w:rsid w:val="001C72AE"/>
    <w:rsid w:val="001D116C"/>
    <w:rsid w:val="001D5C94"/>
    <w:rsid w:val="001D5CA6"/>
    <w:rsid w:val="001D664A"/>
    <w:rsid w:val="001D68AD"/>
    <w:rsid w:val="001D727A"/>
    <w:rsid w:val="001D7A90"/>
    <w:rsid w:val="001E31D1"/>
    <w:rsid w:val="001E508C"/>
    <w:rsid w:val="001E50ED"/>
    <w:rsid w:val="001E5DA4"/>
    <w:rsid w:val="001E6BC7"/>
    <w:rsid w:val="001E6CB6"/>
    <w:rsid w:val="001E740C"/>
    <w:rsid w:val="001E7768"/>
    <w:rsid w:val="001F0193"/>
    <w:rsid w:val="001F0217"/>
    <w:rsid w:val="001F07F4"/>
    <w:rsid w:val="001F1162"/>
    <w:rsid w:val="001F1C43"/>
    <w:rsid w:val="001F24E7"/>
    <w:rsid w:val="001F31E9"/>
    <w:rsid w:val="001F45C8"/>
    <w:rsid w:val="001F4B39"/>
    <w:rsid w:val="001F4CDC"/>
    <w:rsid w:val="002010E8"/>
    <w:rsid w:val="00202624"/>
    <w:rsid w:val="00202ADC"/>
    <w:rsid w:val="00203B96"/>
    <w:rsid w:val="0020416A"/>
    <w:rsid w:val="00205521"/>
    <w:rsid w:val="0020577C"/>
    <w:rsid w:val="002060A3"/>
    <w:rsid w:val="0020658F"/>
    <w:rsid w:val="00210C62"/>
    <w:rsid w:val="002114DA"/>
    <w:rsid w:val="00213BA7"/>
    <w:rsid w:val="00214645"/>
    <w:rsid w:val="002156EE"/>
    <w:rsid w:val="00215D55"/>
    <w:rsid w:val="00215DEF"/>
    <w:rsid w:val="00216E7D"/>
    <w:rsid w:val="00217340"/>
    <w:rsid w:val="00217593"/>
    <w:rsid w:val="00217A21"/>
    <w:rsid w:val="00217FBB"/>
    <w:rsid w:val="002214F3"/>
    <w:rsid w:val="00224A0F"/>
    <w:rsid w:val="002261D4"/>
    <w:rsid w:val="00226287"/>
    <w:rsid w:val="002263D7"/>
    <w:rsid w:val="00227486"/>
    <w:rsid w:val="002316DC"/>
    <w:rsid w:val="00233CCE"/>
    <w:rsid w:val="00237D66"/>
    <w:rsid w:val="002412CF"/>
    <w:rsid w:val="00241C9A"/>
    <w:rsid w:val="00242952"/>
    <w:rsid w:val="00242DE0"/>
    <w:rsid w:val="002431D2"/>
    <w:rsid w:val="002432AA"/>
    <w:rsid w:val="002435D4"/>
    <w:rsid w:val="00243EC0"/>
    <w:rsid w:val="00244B67"/>
    <w:rsid w:val="002462D6"/>
    <w:rsid w:val="0025037E"/>
    <w:rsid w:val="00250808"/>
    <w:rsid w:val="002519DB"/>
    <w:rsid w:val="00251BD4"/>
    <w:rsid w:val="00251D52"/>
    <w:rsid w:val="002529F2"/>
    <w:rsid w:val="0025460D"/>
    <w:rsid w:val="00254D27"/>
    <w:rsid w:val="0025596B"/>
    <w:rsid w:val="002575EC"/>
    <w:rsid w:val="00257B3B"/>
    <w:rsid w:val="00257B86"/>
    <w:rsid w:val="002610B9"/>
    <w:rsid w:val="0026133E"/>
    <w:rsid w:val="00262439"/>
    <w:rsid w:val="0026304A"/>
    <w:rsid w:val="002630D9"/>
    <w:rsid w:val="00263237"/>
    <w:rsid w:val="00266C66"/>
    <w:rsid w:val="00267C32"/>
    <w:rsid w:val="00270196"/>
    <w:rsid w:val="00270333"/>
    <w:rsid w:val="00272DDF"/>
    <w:rsid w:val="002730AE"/>
    <w:rsid w:val="00273A7C"/>
    <w:rsid w:val="002769CB"/>
    <w:rsid w:val="00277CA1"/>
    <w:rsid w:val="002816DB"/>
    <w:rsid w:val="00281C80"/>
    <w:rsid w:val="00281EA7"/>
    <w:rsid w:val="00281F09"/>
    <w:rsid w:val="002827F9"/>
    <w:rsid w:val="00282C3B"/>
    <w:rsid w:val="00282CFD"/>
    <w:rsid w:val="002851D6"/>
    <w:rsid w:val="00287033"/>
    <w:rsid w:val="0028727E"/>
    <w:rsid w:val="00287A5B"/>
    <w:rsid w:val="00287DE2"/>
    <w:rsid w:val="00290A90"/>
    <w:rsid w:val="00291151"/>
    <w:rsid w:val="00291327"/>
    <w:rsid w:val="002923FD"/>
    <w:rsid w:val="00295858"/>
    <w:rsid w:val="00296224"/>
    <w:rsid w:val="00296AFA"/>
    <w:rsid w:val="002A0B58"/>
    <w:rsid w:val="002A10EB"/>
    <w:rsid w:val="002A12DA"/>
    <w:rsid w:val="002A19CA"/>
    <w:rsid w:val="002A22AB"/>
    <w:rsid w:val="002A5A63"/>
    <w:rsid w:val="002A5C56"/>
    <w:rsid w:val="002A7683"/>
    <w:rsid w:val="002B1414"/>
    <w:rsid w:val="002B3E73"/>
    <w:rsid w:val="002B600D"/>
    <w:rsid w:val="002B6390"/>
    <w:rsid w:val="002B6A6B"/>
    <w:rsid w:val="002B79D9"/>
    <w:rsid w:val="002C051C"/>
    <w:rsid w:val="002C0A16"/>
    <w:rsid w:val="002C24E8"/>
    <w:rsid w:val="002C2689"/>
    <w:rsid w:val="002C2C56"/>
    <w:rsid w:val="002C30DA"/>
    <w:rsid w:val="002C311A"/>
    <w:rsid w:val="002C3B32"/>
    <w:rsid w:val="002C5B1D"/>
    <w:rsid w:val="002C665C"/>
    <w:rsid w:val="002C6F54"/>
    <w:rsid w:val="002C7041"/>
    <w:rsid w:val="002C7A1A"/>
    <w:rsid w:val="002D035B"/>
    <w:rsid w:val="002D10ED"/>
    <w:rsid w:val="002D20B2"/>
    <w:rsid w:val="002D21D2"/>
    <w:rsid w:val="002D2AAE"/>
    <w:rsid w:val="002D2AAF"/>
    <w:rsid w:val="002D2E78"/>
    <w:rsid w:val="002D3892"/>
    <w:rsid w:val="002D38FF"/>
    <w:rsid w:val="002D4401"/>
    <w:rsid w:val="002D582D"/>
    <w:rsid w:val="002D6789"/>
    <w:rsid w:val="002D74B9"/>
    <w:rsid w:val="002D791D"/>
    <w:rsid w:val="002E0AAE"/>
    <w:rsid w:val="002E1E9E"/>
    <w:rsid w:val="002E21DF"/>
    <w:rsid w:val="002E3A0C"/>
    <w:rsid w:val="002E598C"/>
    <w:rsid w:val="002E6393"/>
    <w:rsid w:val="002F0247"/>
    <w:rsid w:val="002F08F2"/>
    <w:rsid w:val="002F1548"/>
    <w:rsid w:val="002F2CE9"/>
    <w:rsid w:val="002F3C13"/>
    <w:rsid w:val="002F5AB3"/>
    <w:rsid w:val="002F6273"/>
    <w:rsid w:val="002F64CC"/>
    <w:rsid w:val="0030091C"/>
    <w:rsid w:val="00300BA3"/>
    <w:rsid w:val="00300F10"/>
    <w:rsid w:val="00301954"/>
    <w:rsid w:val="00302029"/>
    <w:rsid w:val="00302809"/>
    <w:rsid w:val="003030FA"/>
    <w:rsid w:val="00303981"/>
    <w:rsid w:val="0030555B"/>
    <w:rsid w:val="00307E47"/>
    <w:rsid w:val="00311987"/>
    <w:rsid w:val="00311A8C"/>
    <w:rsid w:val="003146D2"/>
    <w:rsid w:val="003157B9"/>
    <w:rsid w:val="003165EA"/>
    <w:rsid w:val="00316B6E"/>
    <w:rsid w:val="003171E3"/>
    <w:rsid w:val="003178DB"/>
    <w:rsid w:val="00320B2D"/>
    <w:rsid w:val="0032166F"/>
    <w:rsid w:val="00321F06"/>
    <w:rsid w:val="003234BD"/>
    <w:rsid w:val="00327D9E"/>
    <w:rsid w:val="003318AF"/>
    <w:rsid w:val="00332145"/>
    <w:rsid w:val="0033218B"/>
    <w:rsid w:val="003335B4"/>
    <w:rsid w:val="003338DE"/>
    <w:rsid w:val="00333D9D"/>
    <w:rsid w:val="00334D83"/>
    <w:rsid w:val="00334E78"/>
    <w:rsid w:val="00335509"/>
    <w:rsid w:val="00335B28"/>
    <w:rsid w:val="00336098"/>
    <w:rsid w:val="0033720C"/>
    <w:rsid w:val="0034238B"/>
    <w:rsid w:val="003430CB"/>
    <w:rsid w:val="0034344F"/>
    <w:rsid w:val="00344A38"/>
    <w:rsid w:val="00344CC2"/>
    <w:rsid w:val="00344E5E"/>
    <w:rsid w:val="00345947"/>
    <w:rsid w:val="00346BA9"/>
    <w:rsid w:val="00346D7A"/>
    <w:rsid w:val="0035065A"/>
    <w:rsid w:val="003514FA"/>
    <w:rsid w:val="003516F5"/>
    <w:rsid w:val="00351A31"/>
    <w:rsid w:val="003525F8"/>
    <w:rsid w:val="00352DF4"/>
    <w:rsid w:val="00353F39"/>
    <w:rsid w:val="00355BA3"/>
    <w:rsid w:val="00356135"/>
    <w:rsid w:val="00356A32"/>
    <w:rsid w:val="00356EA2"/>
    <w:rsid w:val="003623A2"/>
    <w:rsid w:val="003634E4"/>
    <w:rsid w:val="003648BC"/>
    <w:rsid w:val="00364B0A"/>
    <w:rsid w:val="00364EA4"/>
    <w:rsid w:val="003670EC"/>
    <w:rsid w:val="003673C7"/>
    <w:rsid w:val="00367779"/>
    <w:rsid w:val="00367EEF"/>
    <w:rsid w:val="003700C7"/>
    <w:rsid w:val="003707BC"/>
    <w:rsid w:val="003707E4"/>
    <w:rsid w:val="00370EF1"/>
    <w:rsid w:val="00371B29"/>
    <w:rsid w:val="00371CB5"/>
    <w:rsid w:val="00373E59"/>
    <w:rsid w:val="003745E3"/>
    <w:rsid w:val="003749A5"/>
    <w:rsid w:val="00374BF7"/>
    <w:rsid w:val="00375074"/>
    <w:rsid w:val="003750D4"/>
    <w:rsid w:val="00376162"/>
    <w:rsid w:val="003763D5"/>
    <w:rsid w:val="00376C90"/>
    <w:rsid w:val="003809EA"/>
    <w:rsid w:val="0038120E"/>
    <w:rsid w:val="00381868"/>
    <w:rsid w:val="00381A9E"/>
    <w:rsid w:val="00381BCB"/>
    <w:rsid w:val="003832C8"/>
    <w:rsid w:val="00384416"/>
    <w:rsid w:val="00384A3E"/>
    <w:rsid w:val="00384D5D"/>
    <w:rsid w:val="003858DB"/>
    <w:rsid w:val="0038596B"/>
    <w:rsid w:val="00385EAE"/>
    <w:rsid w:val="00386029"/>
    <w:rsid w:val="00390522"/>
    <w:rsid w:val="00391079"/>
    <w:rsid w:val="00391127"/>
    <w:rsid w:val="00392865"/>
    <w:rsid w:val="00392C52"/>
    <w:rsid w:val="003930F9"/>
    <w:rsid w:val="003948C1"/>
    <w:rsid w:val="00395213"/>
    <w:rsid w:val="00395298"/>
    <w:rsid w:val="00395A18"/>
    <w:rsid w:val="00397436"/>
    <w:rsid w:val="0039793A"/>
    <w:rsid w:val="003A090A"/>
    <w:rsid w:val="003A0ABC"/>
    <w:rsid w:val="003A1EE6"/>
    <w:rsid w:val="003A1F06"/>
    <w:rsid w:val="003A27D1"/>
    <w:rsid w:val="003A40BD"/>
    <w:rsid w:val="003A4A12"/>
    <w:rsid w:val="003A62F7"/>
    <w:rsid w:val="003A6D79"/>
    <w:rsid w:val="003A75F8"/>
    <w:rsid w:val="003A76B2"/>
    <w:rsid w:val="003B0B08"/>
    <w:rsid w:val="003B16C9"/>
    <w:rsid w:val="003B1828"/>
    <w:rsid w:val="003B2583"/>
    <w:rsid w:val="003B2CE5"/>
    <w:rsid w:val="003B2F42"/>
    <w:rsid w:val="003B51E9"/>
    <w:rsid w:val="003B55BE"/>
    <w:rsid w:val="003B613C"/>
    <w:rsid w:val="003B6C16"/>
    <w:rsid w:val="003B780D"/>
    <w:rsid w:val="003C096A"/>
    <w:rsid w:val="003C2868"/>
    <w:rsid w:val="003C3586"/>
    <w:rsid w:val="003C35E7"/>
    <w:rsid w:val="003C6056"/>
    <w:rsid w:val="003C64E1"/>
    <w:rsid w:val="003C6B6E"/>
    <w:rsid w:val="003C6E5C"/>
    <w:rsid w:val="003C7743"/>
    <w:rsid w:val="003C7AE9"/>
    <w:rsid w:val="003D019F"/>
    <w:rsid w:val="003D02F3"/>
    <w:rsid w:val="003D0C4F"/>
    <w:rsid w:val="003D149C"/>
    <w:rsid w:val="003D1751"/>
    <w:rsid w:val="003D285C"/>
    <w:rsid w:val="003D2E40"/>
    <w:rsid w:val="003D4570"/>
    <w:rsid w:val="003D5391"/>
    <w:rsid w:val="003D53A7"/>
    <w:rsid w:val="003D54AE"/>
    <w:rsid w:val="003D562C"/>
    <w:rsid w:val="003D5BB2"/>
    <w:rsid w:val="003D61E3"/>
    <w:rsid w:val="003D6F43"/>
    <w:rsid w:val="003E179E"/>
    <w:rsid w:val="003E1899"/>
    <w:rsid w:val="003E2A02"/>
    <w:rsid w:val="003E2D05"/>
    <w:rsid w:val="003E50F2"/>
    <w:rsid w:val="003E55D2"/>
    <w:rsid w:val="003E64B0"/>
    <w:rsid w:val="003E6B14"/>
    <w:rsid w:val="003E70BC"/>
    <w:rsid w:val="003F04D3"/>
    <w:rsid w:val="003F0BB3"/>
    <w:rsid w:val="003F136F"/>
    <w:rsid w:val="003F1EC2"/>
    <w:rsid w:val="003F23E7"/>
    <w:rsid w:val="003F3FAE"/>
    <w:rsid w:val="003F48D7"/>
    <w:rsid w:val="003F507D"/>
    <w:rsid w:val="003F5F8E"/>
    <w:rsid w:val="003F72C7"/>
    <w:rsid w:val="003F7E47"/>
    <w:rsid w:val="00400915"/>
    <w:rsid w:val="004020B4"/>
    <w:rsid w:val="004023F6"/>
    <w:rsid w:val="00402C52"/>
    <w:rsid w:val="00404E9F"/>
    <w:rsid w:val="0040755F"/>
    <w:rsid w:val="0040768D"/>
    <w:rsid w:val="00407868"/>
    <w:rsid w:val="0041126C"/>
    <w:rsid w:val="00411B7F"/>
    <w:rsid w:val="0041244F"/>
    <w:rsid w:val="00412C61"/>
    <w:rsid w:val="00414BF0"/>
    <w:rsid w:val="00414F3B"/>
    <w:rsid w:val="004153F7"/>
    <w:rsid w:val="00415F2A"/>
    <w:rsid w:val="00416C2C"/>
    <w:rsid w:val="00416E9D"/>
    <w:rsid w:val="00417414"/>
    <w:rsid w:val="00421677"/>
    <w:rsid w:val="00422BC0"/>
    <w:rsid w:val="00424881"/>
    <w:rsid w:val="004257A5"/>
    <w:rsid w:val="004269F4"/>
    <w:rsid w:val="00426C0D"/>
    <w:rsid w:val="0043004A"/>
    <w:rsid w:val="004304F6"/>
    <w:rsid w:val="004312A6"/>
    <w:rsid w:val="004319F7"/>
    <w:rsid w:val="00431F4C"/>
    <w:rsid w:val="00433253"/>
    <w:rsid w:val="0043356C"/>
    <w:rsid w:val="00435483"/>
    <w:rsid w:val="0043642E"/>
    <w:rsid w:val="00436D59"/>
    <w:rsid w:val="00441362"/>
    <w:rsid w:val="0044181C"/>
    <w:rsid w:val="004438EA"/>
    <w:rsid w:val="00445006"/>
    <w:rsid w:val="0044559D"/>
    <w:rsid w:val="00445DE5"/>
    <w:rsid w:val="00445E25"/>
    <w:rsid w:val="004479A7"/>
    <w:rsid w:val="00450014"/>
    <w:rsid w:val="004506F4"/>
    <w:rsid w:val="00452730"/>
    <w:rsid w:val="00452854"/>
    <w:rsid w:val="004529EC"/>
    <w:rsid w:val="00454350"/>
    <w:rsid w:val="00454EF5"/>
    <w:rsid w:val="00456B84"/>
    <w:rsid w:val="00456BDE"/>
    <w:rsid w:val="00456CD2"/>
    <w:rsid w:val="00457519"/>
    <w:rsid w:val="00457BB5"/>
    <w:rsid w:val="00460EE4"/>
    <w:rsid w:val="004612A2"/>
    <w:rsid w:val="004618A4"/>
    <w:rsid w:val="004622EC"/>
    <w:rsid w:val="00463278"/>
    <w:rsid w:val="00466723"/>
    <w:rsid w:val="00466E9D"/>
    <w:rsid w:val="00467914"/>
    <w:rsid w:val="00470369"/>
    <w:rsid w:val="00471CAC"/>
    <w:rsid w:val="00473B30"/>
    <w:rsid w:val="00474417"/>
    <w:rsid w:val="0047790C"/>
    <w:rsid w:val="004813E9"/>
    <w:rsid w:val="00481B63"/>
    <w:rsid w:val="00482F28"/>
    <w:rsid w:val="0048362E"/>
    <w:rsid w:val="00483684"/>
    <w:rsid w:val="0048428C"/>
    <w:rsid w:val="00485E88"/>
    <w:rsid w:val="0048756A"/>
    <w:rsid w:val="004908C0"/>
    <w:rsid w:val="00493151"/>
    <w:rsid w:val="00494393"/>
    <w:rsid w:val="00495D8E"/>
    <w:rsid w:val="0049608E"/>
    <w:rsid w:val="00496220"/>
    <w:rsid w:val="004A0AA8"/>
    <w:rsid w:val="004A0E63"/>
    <w:rsid w:val="004A1079"/>
    <w:rsid w:val="004A44DC"/>
    <w:rsid w:val="004A45E1"/>
    <w:rsid w:val="004A4B41"/>
    <w:rsid w:val="004A5B98"/>
    <w:rsid w:val="004A6172"/>
    <w:rsid w:val="004A6A04"/>
    <w:rsid w:val="004A6B69"/>
    <w:rsid w:val="004A6E0A"/>
    <w:rsid w:val="004A7A85"/>
    <w:rsid w:val="004B0BB7"/>
    <w:rsid w:val="004B193E"/>
    <w:rsid w:val="004B37DA"/>
    <w:rsid w:val="004B39A0"/>
    <w:rsid w:val="004B3C1C"/>
    <w:rsid w:val="004B3C6F"/>
    <w:rsid w:val="004B4C11"/>
    <w:rsid w:val="004B4F6A"/>
    <w:rsid w:val="004B502E"/>
    <w:rsid w:val="004B52F6"/>
    <w:rsid w:val="004B72ED"/>
    <w:rsid w:val="004B730D"/>
    <w:rsid w:val="004C08AD"/>
    <w:rsid w:val="004C0B64"/>
    <w:rsid w:val="004C0BBA"/>
    <w:rsid w:val="004C13E2"/>
    <w:rsid w:val="004C52C7"/>
    <w:rsid w:val="004C54DF"/>
    <w:rsid w:val="004C56CB"/>
    <w:rsid w:val="004C5D48"/>
    <w:rsid w:val="004C6DA0"/>
    <w:rsid w:val="004C7744"/>
    <w:rsid w:val="004D163A"/>
    <w:rsid w:val="004D1689"/>
    <w:rsid w:val="004D1A95"/>
    <w:rsid w:val="004D20BE"/>
    <w:rsid w:val="004D224B"/>
    <w:rsid w:val="004D24BC"/>
    <w:rsid w:val="004D2985"/>
    <w:rsid w:val="004D308A"/>
    <w:rsid w:val="004D30AF"/>
    <w:rsid w:val="004D4975"/>
    <w:rsid w:val="004D507E"/>
    <w:rsid w:val="004D5680"/>
    <w:rsid w:val="004D5BF1"/>
    <w:rsid w:val="004D7924"/>
    <w:rsid w:val="004E053A"/>
    <w:rsid w:val="004E0745"/>
    <w:rsid w:val="004E09D9"/>
    <w:rsid w:val="004E1770"/>
    <w:rsid w:val="004E182D"/>
    <w:rsid w:val="004E18E0"/>
    <w:rsid w:val="004E1B09"/>
    <w:rsid w:val="004E3830"/>
    <w:rsid w:val="004E398F"/>
    <w:rsid w:val="004E3A2A"/>
    <w:rsid w:val="004E43C6"/>
    <w:rsid w:val="004E46CA"/>
    <w:rsid w:val="004E4EE6"/>
    <w:rsid w:val="004E501A"/>
    <w:rsid w:val="004E516E"/>
    <w:rsid w:val="004E54D7"/>
    <w:rsid w:val="004E5B47"/>
    <w:rsid w:val="004E6241"/>
    <w:rsid w:val="004E6FAE"/>
    <w:rsid w:val="004E779A"/>
    <w:rsid w:val="004F0551"/>
    <w:rsid w:val="004F0C0C"/>
    <w:rsid w:val="004F0DA8"/>
    <w:rsid w:val="004F5AC5"/>
    <w:rsid w:val="004F6090"/>
    <w:rsid w:val="004F6D2E"/>
    <w:rsid w:val="004F7562"/>
    <w:rsid w:val="005015DE"/>
    <w:rsid w:val="005016CC"/>
    <w:rsid w:val="00501C74"/>
    <w:rsid w:val="0050218B"/>
    <w:rsid w:val="005028C8"/>
    <w:rsid w:val="005031C3"/>
    <w:rsid w:val="00503AFE"/>
    <w:rsid w:val="00504B8F"/>
    <w:rsid w:val="00504D66"/>
    <w:rsid w:val="00505D16"/>
    <w:rsid w:val="00506BAA"/>
    <w:rsid w:val="00512ED1"/>
    <w:rsid w:val="005139B5"/>
    <w:rsid w:val="00514A9E"/>
    <w:rsid w:val="00514E89"/>
    <w:rsid w:val="00515776"/>
    <w:rsid w:val="005162DB"/>
    <w:rsid w:val="005169CD"/>
    <w:rsid w:val="005216C1"/>
    <w:rsid w:val="00521D9F"/>
    <w:rsid w:val="0052273D"/>
    <w:rsid w:val="005230FE"/>
    <w:rsid w:val="005234B1"/>
    <w:rsid w:val="005238AD"/>
    <w:rsid w:val="00523D64"/>
    <w:rsid w:val="00524AAA"/>
    <w:rsid w:val="00525EF8"/>
    <w:rsid w:val="0052674F"/>
    <w:rsid w:val="005267C5"/>
    <w:rsid w:val="00527768"/>
    <w:rsid w:val="0053049B"/>
    <w:rsid w:val="00531236"/>
    <w:rsid w:val="005326BF"/>
    <w:rsid w:val="0053296B"/>
    <w:rsid w:val="00532BCF"/>
    <w:rsid w:val="005337B7"/>
    <w:rsid w:val="00533CBE"/>
    <w:rsid w:val="00535CD5"/>
    <w:rsid w:val="00537B0C"/>
    <w:rsid w:val="00540FD9"/>
    <w:rsid w:val="00541080"/>
    <w:rsid w:val="005416D3"/>
    <w:rsid w:val="00542061"/>
    <w:rsid w:val="00542C40"/>
    <w:rsid w:val="00542F56"/>
    <w:rsid w:val="00543A3F"/>
    <w:rsid w:val="00543E83"/>
    <w:rsid w:val="005457F3"/>
    <w:rsid w:val="00545D12"/>
    <w:rsid w:val="00546908"/>
    <w:rsid w:val="0054697C"/>
    <w:rsid w:val="005469ED"/>
    <w:rsid w:val="00550EFF"/>
    <w:rsid w:val="00551DD8"/>
    <w:rsid w:val="00551EB1"/>
    <w:rsid w:val="005528AD"/>
    <w:rsid w:val="00552A22"/>
    <w:rsid w:val="00552A94"/>
    <w:rsid w:val="00552E94"/>
    <w:rsid w:val="00553F64"/>
    <w:rsid w:val="005541F9"/>
    <w:rsid w:val="0055436E"/>
    <w:rsid w:val="00555539"/>
    <w:rsid w:val="0055590C"/>
    <w:rsid w:val="00555C4A"/>
    <w:rsid w:val="00556896"/>
    <w:rsid w:val="00556A3B"/>
    <w:rsid w:val="0056013B"/>
    <w:rsid w:val="00560B3B"/>
    <w:rsid w:val="0056132C"/>
    <w:rsid w:val="00563010"/>
    <w:rsid w:val="00563273"/>
    <w:rsid w:val="005633AF"/>
    <w:rsid w:val="00563409"/>
    <w:rsid w:val="00563815"/>
    <w:rsid w:val="005640AC"/>
    <w:rsid w:val="005644B5"/>
    <w:rsid w:val="0056600D"/>
    <w:rsid w:val="0056607A"/>
    <w:rsid w:val="00567702"/>
    <w:rsid w:val="00567AD6"/>
    <w:rsid w:val="005731B5"/>
    <w:rsid w:val="005756AB"/>
    <w:rsid w:val="00576608"/>
    <w:rsid w:val="00577983"/>
    <w:rsid w:val="00577B28"/>
    <w:rsid w:val="00580090"/>
    <w:rsid w:val="005806E0"/>
    <w:rsid w:val="00580713"/>
    <w:rsid w:val="005807E6"/>
    <w:rsid w:val="00580B70"/>
    <w:rsid w:val="0058134C"/>
    <w:rsid w:val="005814E6"/>
    <w:rsid w:val="00583095"/>
    <w:rsid w:val="00583839"/>
    <w:rsid w:val="00584941"/>
    <w:rsid w:val="00584A55"/>
    <w:rsid w:val="005850A9"/>
    <w:rsid w:val="00585468"/>
    <w:rsid w:val="00586641"/>
    <w:rsid w:val="00586771"/>
    <w:rsid w:val="00586881"/>
    <w:rsid w:val="00587CA3"/>
    <w:rsid w:val="00590104"/>
    <w:rsid w:val="00590D79"/>
    <w:rsid w:val="0059208B"/>
    <w:rsid w:val="005929A9"/>
    <w:rsid w:val="00593BAD"/>
    <w:rsid w:val="00593C73"/>
    <w:rsid w:val="00593FEB"/>
    <w:rsid w:val="005941CE"/>
    <w:rsid w:val="00594D97"/>
    <w:rsid w:val="00595826"/>
    <w:rsid w:val="0059691E"/>
    <w:rsid w:val="00596B3B"/>
    <w:rsid w:val="005A09EB"/>
    <w:rsid w:val="005A18D2"/>
    <w:rsid w:val="005A2DC0"/>
    <w:rsid w:val="005A3439"/>
    <w:rsid w:val="005A3488"/>
    <w:rsid w:val="005A352E"/>
    <w:rsid w:val="005A3DC1"/>
    <w:rsid w:val="005A4C26"/>
    <w:rsid w:val="005A7B12"/>
    <w:rsid w:val="005B0CFE"/>
    <w:rsid w:val="005B30C3"/>
    <w:rsid w:val="005B3657"/>
    <w:rsid w:val="005B4C2B"/>
    <w:rsid w:val="005B587C"/>
    <w:rsid w:val="005B607F"/>
    <w:rsid w:val="005B6FDF"/>
    <w:rsid w:val="005C22EF"/>
    <w:rsid w:val="005C2832"/>
    <w:rsid w:val="005C4983"/>
    <w:rsid w:val="005C5BB4"/>
    <w:rsid w:val="005C70B2"/>
    <w:rsid w:val="005C74C9"/>
    <w:rsid w:val="005C7591"/>
    <w:rsid w:val="005D085F"/>
    <w:rsid w:val="005D0868"/>
    <w:rsid w:val="005D164C"/>
    <w:rsid w:val="005D1A18"/>
    <w:rsid w:val="005D2500"/>
    <w:rsid w:val="005D31C1"/>
    <w:rsid w:val="005D3FAE"/>
    <w:rsid w:val="005D4135"/>
    <w:rsid w:val="005D482C"/>
    <w:rsid w:val="005D4C4C"/>
    <w:rsid w:val="005D5DEF"/>
    <w:rsid w:val="005E000B"/>
    <w:rsid w:val="005E0EEB"/>
    <w:rsid w:val="005E1197"/>
    <w:rsid w:val="005E1B2A"/>
    <w:rsid w:val="005E2501"/>
    <w:rsid w:val="005E718F"/>
    <w:rsid w:val="005E7772"/>
    <w:rsid w:val="005F1515"/>
    <w:rsid w:val="005F1901"/>
    <w:rsid w:val="005F1A1F"/>
    <w:rsid w:val="005F2FA6"/>
    <w:rsid w:val="005F37F1"/>
    <w:rsid w:val="005F41B9"/>
    <w:rsid w:val="005F4B25"/>
    <w:rsid w:val="005F5A7D"/>
    <w:rsid w:val="005F5DAF"/>
    <w:rsid w:val="005F6E56"/>
    <w:rsid w:val="00600FCD"/>
    <w:rsid w:val="0060229D"/>
    <w:rsid w:val="00602785"/>
    <w:rsid w:val="00602C46"/>
    <w:rsid w:val="00603724"/>
    <w:rsid w:val="006039C9"/>
    <w:rsid w:val="00603BF2"/>
    <w:rsid w:val="006046F6"/>
    <w:rsid w:val="00604836"/>
    <w:rsid w:val="00604BF7"/>
    <w:rsid w:val="00605A57"/>
    <w:rsid w:val="00607993"/>
    <w:rsid w:val="006112A1"/>
    <w:rsid w:val="006122AB"/>
    <w:rsid w:val="006122C8"/>
    <w:rsid w:val="00613B32"/>
    <w:rsid w:val="00613D98"/>
    <w:rsid w:val="0061451F"/>
    <w:rsid w:val="006149B2"/>
    <w:rsid w:val="00615229"/>
    <w:rsid w:val="00615C2B"/>
    <w:rsid w:val="0061606E"/>
    <w:rsid w:val="006204C1"/>
    <w:rsid w:val="00621B0F"/>
    <w:rsid w:val="00624A9D"/>
    <w:rsid w:val="00625E23"/>
    <w:rsid w:val="0062612E"/>
    <w:rsid w:val="0062660F"/>
    <w:rsid w:val="006271D0"/>
    <w:rsid w:val="00627BBD"/>
    <w:rsid w:val="00630B09"/>
    <w:rsid w:val="00632597"/>
    <w:rsid w:val="00633913"/>
    <w:rsid w:val="006341C0"/>
    <w:rsid w:val="00634F16"/>
    <w:rsid w:val="006352EB"/>
    <w:rsid w:val="00635957"/>
    <w:rsid w:val="00635F48"/>
    <w:rsid w:val="00637FFE"/>
    <w:rsid w:val="00641025"/>
    <w:rsid w:val="0064173D"/>
    <w:rsid w:val="00642C20"/>
    <w:rsid w:val="00642FFC"/>
    <w:rsid w:val="0064377C"/>
    <w:rsid w:val="00643D40"/>
    <w:rsid w:val="006453EF"/>
    <w:rsid w:val="006466B8"/>
    <w:rsid w:val="00646AE9"/>
    <w:rsid w:val="00647FB5"/>
    <w:rsid w:val="00651387"/>
    <w:rsid w:val="006525BD"/>
    <w:rsid w:val="00654E40"/>
    <w:rsid w:val="00655108"/>
    <w:rsid w:val="00656771"/>
    <w:rsid w:val="0065677A"/>
    <w:rsid w:val="006569F4"/>
    <w:rsid w:val="00656EE3"/>
    <w:rsid w:val="0065767E"/>
    <w:rsid w:val="00660FD1"/>
    <w:rsid w:val="0066141D"/>
    <w:rsid w:val="006619C5"/>
    <w:rsid w:val="00661F81"/>
    <w:rsid w:val="006629AB"/>
    <w:rsid w:val="00662B35"/>
    <w:rsid w:val="00663630"/>
    <w:rsid w:val="0066421C"/>
    <w:rsid w:val="006649BE"/>
    <w:rsid w:val="00664B55"/>
    <w:rsid w:val="0066506B"/>
    <w:rsid w:val="00665C0C"/>
    <w:rsid w:val="006679BD"/>
    <w:rsid w:val="006704D1"/>
    <w:rsid w:val="00671C92"/>
    <w:rsid w:val="006720D8"/>
    <w:rsid w:val="00674B36"/>
    <w:rsid w:val="00676DA8"/>
    <w:rsid w:val="006773D0"/>
    <w:rsid w:val="00680597"/>
    <w:rsid w:val="006816DA"/>
    <w:rsid w:val="0068191B"/>
    <w:rsid w:val="00683559"/>
    <w:rsid w:val="00683734"/>
    <w:rsid w:val="00684796"/>
    <w:rsid w:val="006848F7"/>
    <w:rsid w:val="00685BFE"/>
    <w:rsid w:val="006862AE"/>
    <w:rsid w:val="006876A1"/>
    <w:rsid w:val="00687B2C"/>
    <w:rsid w:val="00690AA1"/>
    <w:rsid w:val="006912A8"/>
    <w:rsid w:val="00695134"/>
    <w:rsid w:val="00695CCE"/>
    <w:rsid w:val="00695F0A"/>
    <w:rsid w:val="00696169"/>
    <w:rsid w:val="00696B7D"/>
    <w:rsid w:val="006A089E"/>
    <w:rsid w:val="006A10E0"/>
    <w:rsid w:val="006A1991"/>
    <w:rsid w:val="006A25EE"/>
    <w:rsid w:val="006A2EA6"/>
    <w:rsid w:val="006A46BC"/>
    <w:rsid w:val="006A495F"/>
    <w:rsid w:val="006A506E"/>
    <w:rsid w:val="006A5E0A"/>
    <w:rsid w:val="006A7891"/>
    <w:rsid w:val="006A7AFD"/>
    <w:rsid w:val="006B0911"/>
    <w:rsid w:val="006B0FFA"/>
    <w:rsid w:val="006B1057"/>
    <w:rsid w:val="006B1D78"/>
    <w:rsid w:val="006B2192"/>
    <w:rsid w:val="006B399F"/>
    <w:rsid w:val="006B3A67"/>
    <w:rsid w:val="006B522D"/>
    <w:rsid w:val="006B7040"/>
    <w:rsid w:val="006C0E3F"/>
    <w:rsid w:val="006C18C5"/>
    <w:rsid w:val="006C1A60"/>
    <w:rsid w:val="006C4136"/>
    <w:rsid w:val="006C5178"/>
    <w:rsid w:val="006C5ED3"/>
    <w:rsid w:val="006C632E"/>
    <w:rsid w:val="006C6908"/>
    <w:rsid w:val="006D0DD4"/>
    <w:rsid w:val="006D105A"/>
    <w:rsid w:val="006D2267"/>
    <w:rsid w:val="006D26CE"/>
    <w:rsid w:val="006D3268"/>
    <w:rsid w:val="006D49C8"/>
    <w:rsid w:val="006D534A"/>
    <w:rsid w:val="006D5F77"/>
    <w:rsid w:val="006D61CC"/>
    <w:rsid w:val="006D6835"/>
    <w:rsid w:val="006E0362"/>
    <w:rsid w:val="006E0874"/>
    <w:rsid w:val="006E1AFA"/>
    <w:rsid w:val="006E1E64"/>
    <w:rsid w:val="006E2A85"/>
    <w:rsid w:val="006E3470"/>
    <w:rsid w:val="006E439B"/>
    <w:rsid w:val="006E4B23"/>
    <w:rsid w:val="006E537C"/>
    <w:rsid w:val="006E57EA"/>
    <w:rsid w:val="006E5985"/>
    <w:rsid w:val="006E7ED4"/>
    <w:rsid w:val="006F05D8"/>
    <w:rsid w:val="006F112E"/>
    <w:rsid w:val="006F19D7"/>
    <w:rsid w:val="006F2BA7"/>
    <w:rsid w:val="006F30B9"/>
    <w:rsid w:val="006F327E"/>
    <w:rsid w:val="006F3774"/>
    <w:rsid w:val="006F37A5"/>
    <w:rsid w:val="006F3DAC"/>
    <w:rsid w:val="006F6B83"/>
    <w:rsid w:val="006F6D66"/>
    <w:rsid w:val="006F75C3"/>
    <w:rsid w:val="006F77B5"/>
    <w:rsid w:val="006F7C7A"/>
    <w:rsid w:val="00700266"/>
    <w:rsid w:val="00700691"/>
    <w:rsid w:val="007006DC"/>
    <w:rsid w:val="00700E46"/>
    <w:rsid w:val="0070186C"/>
    <w:rsid w:val="00702910"/>
    <w:rsid w:val="00702CEA"/>
    <w:rsid w:val="0070333E"/>
    <w:rsid w:val="00707D55"/>
    <w:rsid w:val="00712234"/>
    <w:rsid w:val="007125FA"/>
    <w:rsid w:val="00712D3D"/>
    <w:rsid w:val="00715A63"/>
    <w:rsid w:val="00716C36"/>
    <w:rsid w:val="007179A4"/>
    <w:rsid w:val="00717CBB"/>
    <w:rsid w:val="007204D3"/>
    <w:rsid w:val="00720B01"/>
    <w:rsid w:val="00721B85"/>
    <w:rsid w:val="00723F6F"/>
    <w:rsid w:val="00724206"/>
    <w:rsid w:val="007247A5"/>
    <w:rsid w:val="00726C34"/>
    <w:rsid w:val="00727500"/>
    <w:rsid w:val="00731639"/>
    <w:rsid w:val="0073188F"/>
    <w:rsid w:val="007335C8"/>
    <w:rsid w:val="00733655"/>
    <w:rsid w:val="00733C01"/>
    <w:rsid w:val="007348AC"/>
    <w:rsid w:val="00735F07"/>
    <w:rsid w:val="0073767E"/>
    <w:rsid w:val="007417B2"/>
    <w:rsid w:val="00741DA1"/>
    <w:rsid w:val="00744B36"/>
    <w:rsid w:val="00744D1A"/>
    <w:rsid w:val="00744FB6"/>
    <w:rsid w:val="0074531F"/>
    <w:rsid w:val="007460EA"/>
    <w:rsid w:val="00747625"/>
    <w:rsid w:val="00747988"/>
    <w:rsid w:val="0075018C"/>
    <w:rsid w:val="00750B0A"/>
    <w:rsid w:val="00753516"/>
    <w:rsid w:val="007545CC"/>
    <w:rsid w:val="00755A85"/>
    <w:rsid w:val="00755DEA"/>
    <w:rsid w:val="00756136"/>
    <w:rsid w:val="0076135A"/>
    <w:rsid w:val="007618D0"/>
    <w:rsid w:val="00762EB5"/>
    <w:rsid w:val="007664A1"/>
    <w:rsid w:val="007665A5"/>
    <w:rsid w:val="00766850"/>
    <w:rsid w:val="0076740E"/>
    <w:rsid w:val="007678A1"/>
    <w:rsid w:val="007708F3"/>
    <w:rsid w:val="00770C18"/>
    <w:rsid w:val="00771849"/>
    <w:rsid w:val="00772D7D"/>
    <w:rsid w:val="007759AB"/>
    <w:rsid w:val="00775BD6"/>
    <w:rsid w:val="00776158"/>
    <w:rsid w:val="0077699D"/>
    <w:rsid w:val="00777A4E"/>
    <w:rsid w:val="00780E64"/>
    <w:rsid w:val="0078153A"/>
    <w:rsid w:val="0078166B"/>
    <w:rsid w:val="007830D5"/>
    <w:rsid w:val="0078471D"/>
    <w:rsid w:val="0078552B"/>
    <w:rsid w:val="007868AE"/>
    <w:rsid w:val="00790985"/>
    <w:rsid w:val="00791619"/>
    <w:rsid w:val="00791B6D"/>
    <w:rsid w:val="0079265C"/>
    <w:rsid w:val="00792B3E"/>
    <w:rsid w:val="00792DAC"/>
    <w:rsid w:val="007933B9"/>
    <w:rsid w:val="00795D15"/>
    <w:rsid w:val="00796456"/>
    <w:rsid w:val="007966A9"/>
    <w:rsid w:val="007969B6"/>
    <w:rsid w:val="00796A7C"/>
    <w:rsid w:val="00797DF8"/>
    <w:rsid w:val="007A0AF8"/>
    <w:rsid w:val="007A0CD5"/>
    <w:rsid w:val="007A1ACB"/>
    <w:rsid w:val="007A1B4E"/>
    <w:rsid w:val="007A21FD"/>
    <w:rsid w:val="007A34B9"/>
    <w:rsid w:val="007A463C"/>
    <w:rsid w:val="007A47BB"/>
    <w:rsid w:val="007A4BBA"/>
    <w:rsid w:val="007A60B8"/>
    <w:rsid w:val="007A7BFB"/>
    <w:rsid w:val="007B0C4C"/>
    <w:rsid w:val="007B421A"/>
    <w:rsid w:val="007B4ED3"/>
    <w:rsid w:val="007B512E"/>
    <w:rsid w:val="007C01F2"/>
    <w:rsid w:val="007C03AD"/>
    <w:rsid w:val="007C0426"/>
    <w:rsid w:val="007C090F"/>
    <w:rsid w:val="007C1989"/>
    <w:rsid w:val="007C2892"/>
    <w:rsid w:val="007C2B5E"/>
    <w:rsid w:val="007C3309"/>
    <w:rsid w:val="007C3D5A"/>
    <w:rsid w:val="007C3FD0"/>
    <w:rsid w:val="007C4286"/>
    <w:rsid w:val="007C48E0"/>
    <w:rsid w:val="007C599C"/>
    <w:rsid w:val="007C5C8E"/>
    <w:rsid w:val="007C5ED9"/>
    <w:rsid w:val="007C71CA"/>
    <w:rsid w:val="007C7822"/>
    <w:rsid w:val="007D16BE"/>
    <w:rsid w:val="007D2B0C"/>
    <w:rsid w:val="007D3307"/>
    <w:rsid w:val="007D3A3B"/>
    <w:rsid w:val="007D4748"/>
    <w:rsid w:val="007D4DD7"/>
    <w:rsid w:val="007D6253"/>
    <w:rsid w:val="007D744A"/>
    <w:rsid w:val="007D7A15"/>
    <w:rsid w:val="007D7AA1"/>
    <w:rsid w:val="007E021E"/>
    <w:rsid w:val="007E03D4"/>
    <w:rsid w:val="007E067E"/>
    <w:rsid w:val="007E0ED1"/>
    <w:rsid w:val="007E0EE4"/>
    <w:rsid w:val="007E2FD9"/>
    <w:rsid w:val="007E49C1"/>
    <w:rsid w:val="007E4BBD"/>
    <w:rsid w:val="007E5788"/>
    <w:rsid w:val="007E6EB0"/>
    <w:rsid w:val="007E791E"/>
    <w:rsid w:val="007F125A"/>
    <w:rsid w:val="007F193A"/>
    <w:rsid w:val="007F2A7C"/>
    <w:rsid w:val="007F355D"/>
    <w:rsid w:val="007F3998"/>
    <w:rsid w:val="007F3F2E"/>
    <w:rsid w:val="007F4A99"/>
    <w:rsid w:val="007F607F"/>
    <w:rsid w:val="007F7CF4"/>
    <w:rsid w:val="00800839"/>
    <w:rsid w:val="00800C83"/>
    <w:rsid w:val="0080100E"/>
    <w:rsid w:val="00801301"/>
    <w:rsid w:val="00801ADD"/>
    <w:rsid w:val="00801FD6"/>
    <w:rsid w:val="00802584"/>
    <w:rsid w:val="00803340"/>
    <w:rsid w:val="008033AE"/>
    <w:rsid w:val="00804C08"/>
    <w:rsid w:val="00805F74"/>
    <w:rsid w:val="00807CEC"/>
    <w:rsid w:val="00810473"/>
    <w:rsid w:val="00810603"/>
    <w:rsid w:val="00812877"/>
    <w:rsid w:val="00814CB8"/>
    <w:rsid w:val="008154EA"/>
    <w:rsid w:val="008158A6"/>
    <w:rsid w:val="008158B8"/>
    <w:rsid w:val="008164EB"/>
    <w:rsid w:val="00816C00"/>
    <w:rsid w:val="00817B43"/>
    <w:rsid w:val="00820257"/>
    <w:rsid w:val="008204C4"/>
    <w:rsid w:val="008206E3"/>
    <w:rsid w:val="0082137D"/>
    <w:rsid w:val="008223CD"/>
    <w:rsid w:val="00822616"/>
    <w:rsid w:val="008226FF"/>
    <w:rsid w:val="0082443E"/>
    <w:rsid w:val="0082484E"/>
    <w:rsid w:val="00824FEB"/>
    <w:rsid w:val="0082723C"/>
    <w:rsid w:val="00831448"/>
    <w:rsid w:val="008314F6"/>
    <w:rsid w:val="008326A7"/>
    <w:rsid w:val="00833150"/>
    <w:rsid w:val="00833422"/>
    <w:rsid w:val="008334BA"/>
    <w:rsid w:val="00836434"/>
    <w:rsid w:val="00836561"/>
    <w:rsid w:val="00836ABA"/>
    <w:rsid w:val="00837165"/>
    <w:rsid w:val="00837600"/>
    <w:rsid w:val="00837B10"/>
    <w:rsid w:val="00840953"/>
    <w:rsid w:val="008409E6"/>
    <w:rsid w:val="00841413"/>
    <w:rsid w:val="008419BF"/>
    <w:rsid w:val="00841FD9"/>
    <w:rsid w:val="0084234A"/>
    <w:rsid w:val="0084534E"/>
    <w:rsid w:val="00845931"/>
    <w:rsid w:val="00845BAF"/>
    <w:rsid w:val="008472CC"/>
    <w:rsid w:val="00847ECA"/>
    <w:rsid w:val="008506BA"/>
    <w:rsid w:val="008509CA"/>
    <w:rsid w:val="00852C49"/>
    <w:rsid w:val="00853AEC"/>
    <w:rsid w:val="0085455D"/>
    <w:rsid w:val="00854ED0"/>
    <w:rsid w:val="00855740"/>
    <w:rsid w:val="00855AF4"/>
    <w:rsid w:val="00857E8B"/>
    <w:rsid w:val="00860265"/>
    <w:rsid w:val="0086038F"/>
    <w:rsid w:val="00860C23"/>
    <w:rsid w:val="00860DBC"/>
    <w:rsid w:val="008621ED"/>
    <w:rsid w:val="00863615"/>
    <w:rsid w:val="0086603D"/>
    <w:rsid w:val="00867681"/>
    <w:rsid w:val="0087107A"/>
    <w:rsid w:val="00872AB1"/>
    <w:rsid w:val="00872BD3"/>
    <w:rsid w:val="00872D97"/>
    <w:rsid w:val="008733FB"/>
    <w:rsid w:val="0087364B"/>
    <w:rsid w:val="008748F0"/>
    <w:rsid w:val="00874C63"/>
    <w:rsid w:val="00875ACD"/>
    <w:rsid w:val="00876079"/>
    <w:rsid w:val="00876A16"/>
    <w:rsid w:val="008822AE"/>
    <w:rsid w:val="00883693"/>
    <w:rsid w:val="00885418"/>
    <w:rsid w:val="0088734A"/>
    <w:rsid w:val="00887840"/>
    <w:rsid w:val="008908A7"/>
    <w:rsid w:val="008908E3"/>
    <w:rsid w:val="008914CD"/>
    <w:rsid w:val="008924EC"/>
    <w:rsid w:val="0089260F"/>
    <w:rsid w:val="00892FCF"/>
    <w:rsid w:val="00893FB1"/>
    <w:rsid w:val="00894287"/>
    <w:rsid w:val="008948C4"/>
    <w:rsid w:val="008958D0"/>
    <w:rsid w:val="008959C4"/>
    <w:rsid w:val="008964C6"/>
    <w:rsid w:val="00896941"/>
    <w:rsid w:val="008A3196"/>
    <w:rsid w:val="008A4127"/>
    <w:rsid w:val="008A4B4A"/>
    <w:rsid w:val="008A68F6"/>
    <w:rsid w:val="008A71C6"/>
    <w:rsid w:val="008B05B9"/>
    <w:rsid w:val="008B14B4"/>
    <w:rsid w:val="008B5C2C"/>
    <w:rsid w:val="008B619C"/>
    <w:rsid w:val="008B79D0"/>
    <w:rsid w:val="008C15AA"/>
    <w:rsid w:val="008C2173"/>
    <w:rsid w:val="008C2372"/>
    <w:rsid w:val="008C2378"/>
    <w:rsid w:val="008C2AA2"/>
    <w:rsid w:val="008C499A"/>
    <w:rsid w:val="008C62D4"/>
    <w:rsid w:val="008C7194"/>
    <w:rsid w:val="008C738A"/>
    <w:rsid w:val="008C73DC"/>
    <w:rsid w:val="008C74B6"/>
    <w:rsid w:val="008C7A7B"/>
    <w:rsid w:val="008D0033"/>
    <w:rsid w:val="008D0A09"/>
    <w:rsid w:val="008D2B8E"/>
    <w:rsid w:val="008D3DB7"/>
    <w:rsid w:val="008D76BD"/>
    <w:rsid w:val="008D7FDE"/>
    <w:rsid w:val="008E0DB3"/>
    <w:rsid w:val="008E16FE"/>
    <w:rsid w:val="008E172C"/>
    <w:rsid w:val="008E1E10"/>
    <w:rsid w:val="008E2F1B"/>
    <w:rsid w:val="008E3627"/>
    <w:rsid w:val="008E5206"/>
    <w:rsid w:val="008E5481"/>
    <w:rsid w:val="008E549F"/>
    <w:rsid w:val="008E7DDE"/>
    <w:rsid w:val="008F00F9"/>
    <w:rsid w:val="008F0B7D"/>
    <w:rsid w:val="008F0F70"/>
    <w:rsid w:val="008F1AD2"/>
    <w:rsid w:val="008F1FF2"/>
    <w:rsid w:val="008F22F1"/>
    <w:rsid w:val="008F2700"/>
    <w:rsid w:val="008F318D"/>
    <w:rsid w:val="008F3471"/>
    <w:rsid w:val="008F40A6"/>
    <w:rsid w:val="008F5361"/>
    <w:rsid w:val="008F5920"/>
    <w:rsid w:val="008F67A6"/>
    <w:rsid w:val="008F699E"/>
    <w:rsid w:val="008F7FBC"/>
    <w:rsid w:val="009004EB"/>
    <w:rsid w:val="00900953"/>
    <w:rsid w:val="00901893"/>
    <w:rsid w:val="009021D1"/>
    <w:rsid w:val="00902700"/>
    <w:rsid w:val="00903F50"/>
    <w:rsid w:val="00904561"/>
    <w:rsid w:val="009066C6"/>
    <w:rsid w:val="00906D7F"/>
    <w:rsid w:val="00907ECE"/>
    <w:rsid w:val="00910830"/>
    <w:rsid w:val="009142F4"/>
    <w:rsid w:val="00915389"/>
    <w:rsid w:val="00915432"/>
    <w:rsid w:val="00915A74"/>
    <w:rsid w:val="009160FB"/>
    <w:rsid w:val="009161A7"/>
    <w:rsid w:val="00916A41"/>
    <w:rsid w:val="00920CC9"/>
    <w:rsid w:val="00920F5A"/>
    <w:rsid w:val="00921D52"/>
    <w:rsid w:val="009225A9"/>
    <w:rsid w:val="009238F3"/>
    <w:rsid w:val="00923B74"/>
    <w:rsid w:val="00924905"/>
    <w:rsid w:val="00925CA0"/>
    <w:rsid w:val="009277BE"/>
    <w:rsid w:val="00927ABA"/>
    <w:rsid w:val="0093065F"/>
    <w:rsid w:val="0093075F"/>
    <w:rsid w:val="009307EE"/>
    <w:rsid w:val="00931E94"/>
    <w:rsid w:val="00932512"/>
    <w:rsid w:val="0093408C"/>
    <w:rsid w:val="00934DD9"/>
    <w:rsid w:val="00934EBF"/>
    <w:rsid w:val="009350FE"/>
    <w:rsid w:val="009351E7"/>
    <w:rsid w:val="00935412"/>
    <w:rsid w:val="00936B2E"/>
    <w:rsid w:val="00940194"/>
    <w:rsid w:val="00940322"/>
    <w:rsid w:val="009408FD"/>
    <w:rsid w:val="00940CC8"/>
    <w:rsid w:val="009411C3"/>
    <w:rsid w:val="00941652"/>
    <w:rsid w:val="00941CEC"/>
    <w:rsid w:val="009426D7"/>
    <w:rsid w:val="0094354A"/>
    <w:rsid w:val="00943A62"/>
    <w:rsid w:val="00944AF2"/>
    <w:rsid w:val="009457E1"/>
    <w:rsid w:val="009458E1"/>
    <w:rsid w:val="009461AC"/>
    <w:rsid w:val="00946255"/>
    <w:rsid w:val="00950731"/>
    <w:rsid w:val="00950BAC"/>
    <w:rsid w:val="00950D5D"/>
    <w:rsid w:val="00950E54"/>
    <w:rsid w:val="00953D28"/>
    <w:rsid w:val="00954658"/>
    <w:rsid w:val="0095501D"/>
    <w:rsid w:val="00955077"/>
    <w:rsid w:val="0095520C"/>
    <w:rsid w:val="0095530D"/>
    <w:rsid w:val="009555EF"/>
    <w:rsid w:val="009579EC"/>
    <w:rsid w:val="009616BE"/>
    <w:rsid w:val="0096318B"/>
    <w:rsid w:val="00967091"/>
    <w:rsid w:val="00967970"/>
    <w:rsid w:val="00970637"/>
    <w:rsid w:val="009713A7"/>
    <w:rsid w:val="00971BD2"/>
    <w:rsid w:val="00972155"/>
    <w:rsid w:val="00972BC7"/>
    <w:rsid w:val="0097539E"/>
    <w:rsid w:val="00975D5F"/>
    <w:rsid w:val="0097778B"/>
    <w:rsid w:val="00980866"/>
    <w:rsid w:val="00980A2D"/>
    <w:rsid w:val="00982429"/>
    <w:rsid w:val="0098423F"/>
    <w:rsid w:val="00984F40"/>
    <w:rsid w:val="00985447"/>
    <w:rsid w:val="0098560E"/>
    <w:rsid w:val="009861E1"/>
    <w:rsid w:val="00986E8E"/>
    <w:rsid w:val="00987107"/>
    <w:rsid w:val="00987373"/>
    <w:rsid w:val="009900D0"/>
    <w:rsid w:val="0099053F"/>
    <w:rsid w:val="009910F6"/>
    <w:rsid w:val="00991F55"/>
    <w:rsid w:val="00992ADD"/>
    <w:rsid w:val="00992D56"/>
    <w:rsid w:val="00992E12"/>
    <w:rsid w:val="00994835"/>
    <w:rsid w:val="00994A95"/>
    <w:rsid w:val="0099524D"/>
    <w:rsid w:val="00995371"/>
    <w:rsid w:val="009960E1"/>
    <w:rsid w:val="009974A4"/>
    <w:rsid w:val="009A0CA5"/>
    <w:rsid w:val="009A0E7A"/>
    <w:rsid w:val="009A2486"/>
    <w:rsid w:val="009A291F"/>
    <w:rsid w:val="009A2C5A"/>
    <w:rsid w:val="009A2D10"/>
    <w:rsid w:val="009A3186"/>
    <w:rsid w:val="009A4465"/>
    <w:rsid w:val="009A447D"/>
    <w:rsid w:val="009A4B53"/>
    <w:rsid w:val="009A5FAB"/>
    <w:rsid w:val="009A61D5"/>
    <w:rsid w:val="009A6E07"/>
    <w:rsid w:val="009B07B4"/>
    <w:rsid w:val="009B1B87"/>
    <w:rsid w:val="009B33D6"/>
    <w:rsid w:val="009B44E0"/>
    <w:rsid w:val="009B4A14"/>
    <w:rsid w:val="009B5EE6"/>
    <w:rsid w:val="009B788D"/>
    <w:rsid w:val="009C0E61"/>
    <w:rsid w:val="009C10E7"/>
    <w:rsid w:val="009C1BC8"/>
    <w:rsid w:val="009C26C4"/>
    <w:rsid w:val="009C2EBE"/>
    <w:rsid w:val="009C31B0"/>
    <w:rsid w:val="009C3304"/>
    <w:rsid w:val="009C36A7"/>
    <w:rsid w:val="009C36C5"/>
    <w:rsid w:val="009C37AF"/>
    <w:rsid w:val="009C3CCB"/>
    <w:rsid w:val="009C3FE6"/>
    <w:rsid w:val="009C541F"/>
    <w:rsid w:val="009C62ED"/>
    <w:rsid w:val="009C6824"/>
    <w:rsid w:val="009C68B9"/>
    <w:rsid w:val="009C6BAB"/>
    <w:rsid w:val="009C6E17"/>
    <w:rsid w:val="009C75FC"/>
    <w:rsid w:val="009C797A"/>
    <w:rsid w:val="009D0AB1"/>
    <w:rsid w:val="009D13E3"/>
    <w:rsid w:val="009D220F"/>
    <w:rsid w:val="009D2D24"/>
    <w:rsid w:val="009D52E8"/>
    <w:rsid w:val="009D6111"/>
    <w:rsid w:val="009D798F"/>
    <w:rsid w:val="009E0294"/>
    <w:rsid w:val="009E04D7"/>
    <w:rsid w:val="009E0A54"/>
    <w:rsid w:val="009E1282"/>
    <w:rsid w:val="009E12C9"/>
    <w:rsid w:val="009E13E3"/>
    <w:rsid w:val="009E13E4"/>
    <w:rsid w:val="009E1858"/>
    <w:rsid w:val="009E1AE7"/>
    <w:rsid w:val="009E1B31"/>
    <w:rsid w:val="009E1FDB"/>
    <w:rsid w:val="009E3A4D"/>
    <w:rsid w:val="009E4131"/>
    <w:rsid w:val="009E5416"/>
    <w:rsid w:val="009E72F7"/>
    <w:rsid w:val="009F0D39"/>
    <w:rsid w:val="009F10F7"/>
    <w:rsid w:val="009F1F9F"/>
    <w:rsid w:val="009F265B"/>
    <w:rsid w:val="009F28BE"/>
    <w:rsid w:val="009F2B31"/>
    <w:rsid w:val="009F2B86"/>
    <w:rsid w:val="009F3212"/>
    <w:rsid w:val="009F456C"/>
    <w:rsid w:val="009F5B55"/>
    <w:rsid w:val="009F6C58"/>
    <w:rsid w:val="00A006B2"/>
    <w:rsid w:val="00A01AAC"/>
    <w:rsid w:val="00A02909"/>
    <w:rsid w:val="00A0300D"/>
    <w:rsid w:val="00A034F3"/>
    <w:rsid w:val="00A03BC2"/>
    <w:rsid w:val="00A04523"/>
    <w:rsid w:val="00A052F2"/>
    <w:rsid w:val="00A06220"/>
    <w:rsid w:val="00A07081"/>
    <w:rsid w:val="00A10349"/>
    <w:rsid w:val="00A115C1"/>
    <w:rsid w:val="00A1298E"/>
    <w:rsid w:val="00A133A0"/>
    <w:rsid w:val="00A13D3E"/>
    <w:rsid w:val="00A13F89"/>
    <w:rsid w:val="00A147A4"/>
    <w:rsid w:val="00A15684"/>
    <w:rsid w:val="00A16073"/>
    <w:rsid w:val="00A167DE"/>
    <w:rsid w:val="00A20203"/>
    <w:rsid w:val="00A2121D"/>
    <w:rsid w:val="00A21881"/>
    <w:rsid w:val="00A2318A"/>
    <w:rsid w:val="00A2359C"/>
    <w:rsid w:val="00A2399C"/>
    <w:rsid w:val="00A23BA8"/>
    <w:rsid w:val="00A254F2"/>
    <w:rsid w:val="00A256C6"/>
    <w:rsid w:val="00A26065"/>
    <w:rsid w:val="00A27611"/>
    <w:rsid w:val="00A30F45"/>
    <w:rsid w:val="00A337EA"/>
    <w:rsid w:val="00A36376"/>
    <w:rsid w:val="00A365C9"/>
    <w:rsid w:val="00A36FF8"/>
    <w:rsid w:val="00A37C56"/>
    <w:rsid w:val="00A40894"/>
    <w:rsid w:val="00A43D14"/>
    <w:rsid w:val="00A43EE8"/>
    <w:rsid w:val="00A45AC6"/>
    <w:rsid w:val="00A45F9D"/>
    <w:rsid w:val="00A465DB"/>
    <w:rsid w:val="00A46CC4"/>
    <w:rsid w:val="00A46F1A"/>
    <w:rsid w:val="00A47112"/>
    <w:rsid w:val="00A475AA"/>
    <w:rsid w:val="00A51258"/>
    <w:rsid w:val="00A52CF8"/>
    <w:rsid w:val="00A54404"/>
    <w:rsid w:val="00A56165"/>
    <w:rsid w:val="00A563DC"/>
    <w:rsid w:val="00A568CC"/>
    <w:rsid w:val="00A610A2"/>
    <w:rsid w:val="00A61620"/>
    <w:rsid w:val="00A62350"/>
    <w:rsid w:val="00A63465"/>
    <w:rsid w:val="00A63E81"/>
    <w:rsid w:val="00A6590D"/>
    <w:rsid w:val="00A66A05"/>
    <w:rsid w:val="00A67947"/>
    <w:rsid w:val="00A67AB0"/>
    <w:rsid w:val="00A67AD5"/>
    <w:rsid w:val="00A7038D"/>
    <w:rsid w:val="00A70563"/>
    <w:rsid w:val="00A70A56"/>
    <w:rsid w:val="00A7211E"/>
    <w:rsid w:val="00A72DA1"/>
    <w:rsid w:val="00A7389D"/>
    <w:rsid w:val="00A73D5E"/>
    <w:rsid w:val="00A77BDE"/>
    <w:rsid w:val="00A80775"/>
    <w:rsid w:val="00A80838"/>
    <w:rsid w:val="00A80F1E"/>
    <w:rsid w:val="00A82173"/>
    <w:rsid w:val="00A82C7D"/>
    <w:rsid w:val="00A84A7C"/>
    <w:rsid w:val="00A8513E"/>
    <w:rsid w:val="00A86190"/>
    <w:rsid w:val="00A87EE4"/>
    <w:rsid w:val="00A906A6"/>
    <w:rsid w:val="00A90828"/>
    <w:rsid w:val="00A914BF"/>
    <w:rsid w:val="00A91701"/>
    <w:rsid w:val="00A93473"/>
    <w:rsid w:val="00A95416"/>
    <w:rsid w:val="00A96905"/>
    <w:rsid w:val="00A976DC"/>
    <w:rsid w:val="00A97E8A"/>
    <w:rsid w:val="00AA0FD3"/>
    <w:rsid w:val="00AA164E"/>
    <w:rsid w:val="00AA222C"/>
    <w:rsid w:val="00AA256F"/>
    <w:rsid w:val="00AA405B"/>
    <w:rsid w:val="00AA4405"/>
    <w:rsid w:val="00AA53B7"/>
    <w:rsid w:val="00AA5B2C"/>
    <w:rsid w:val="00AA78D7"/>
    <w:rsid w:val="00AB0AE3"/>
    <w:rsid w:val="00AB2572"/>
    <w:rsid w:val="00AB31EE"/>
    <w:rsid w:val="00AB337E"/>
    <w:rsid w:val="00AB4172"/>
    <w:rsid w:val="00AB4FA8"/>
    <w:rsid w:val="00AB51F3"/>
    <w:rsid w:val="00AB56C0"/>
    <w:rsid w:val="00AB5F36"/>
    <w:rsid w:val="00AB603E"/>
    <w:rsid w:val="00AB6305"/>
    <w:rsid w:val="00AB6BDA"/>
    <w:rsid w:val="00AC1179"/>
    <w:rsid w:val="00AC16B9"/>
    <w:rsid w:val="00AC4CF0"/>
    <w:rsid w:val="00AC64DB"/>
    <w:rsid w:val="00AC6A6B"/>
    <w:rsid w:val="00AD0A86"/>
    <w:rsid w:val="00AD40B5"/>
    <w:rsid w:val="00AD4E7F"/>
    <w:rsid w:val="00AD5C4A"/>
    <w:rsid w:val="00AD685B"/>
    <w:rsid w:val="00AE0141"/>
    <w:rsid w:val="00AE042D"/>
    <w:rsid w:val="00AE0CFC"/>
    <w:rsid w:val="00AE1205"/>
    <w:rsid w:val="00AE39FD"/>
    <w:rsid w:val="00AE4132"/>
    <w:rsid w:val="00AE4EC2"/>
    <w:rsid w:val="00AE50F3"/>
    <w:rsid w:val="00AE56E8"/>
    <w:rsid w:val="00AE5A5C"/>
    <w:rsid w:val="00AE6E1A"/>
    <w:rsid w:val="00AE71B3"/>
    <w:rsid w:val="00AE7711"/>
    <w:rsid w:val="00AE7FB4"/>
    <w:rsid w:val="00AF0B86"/>
    <w:rsid w:val="00AF1355"/>
    <w:rsid w:val="00AF14EB"/>
    <w:rsid w:val="00AF18E5"/>
    <w:rsid w:val="00AF19CD"/>
    <w:rsid w:val="00AF56C6"/>
    <w:rsid w:val="00B00F5B"/>
    <w:rsid w:val="00B02134"/>
    <w:rsid w:val="00B03293"/>
    <w:rsid w:val="00B0329C"/>
    <w:rsid w:val="00B0368A"/>
    <w:rsid w:val="00B03929"/>
    <w:rsid w:val="00B044E7"/>
    <w:rsid w:val="00B047A6"/>
    <w:rsid w:val="00B0492D"/>
    <w:rsid w:val="00B05B92"/>
    <w:rsid w:val="00B05BA8"/>
    <w:rsid w:val="00B06246"/>
    <w:rsid w:val="00B070F5"/>
    <w:rsid w:val="00B13B0F"/>
    <w:rsid w:val="00B151E3"/>
    <w:rsid w:val="00B158FF"/>
    <w:rsid w:val="00B15DAD"/>
    <w:rsid w:val="00B16E1D"/>
    <w:rsid w:val="00B1768A"/>
    <w:rsid w:val="00B17C48"/>
    <w:rsid w:val="00B21875"/>
    <w:rsid w:val="00B22D33"/>
    <w:rsid w:val="00B23CB6"/>
    <w:rsid w:val="00B245FD"/>
    <w:rsid w:val="00B25066"/>
    <w:rsid w:val="00B26248"/>
    <w:rsid w:val="00B26A3B"/>
    <w:rsid w:val="00B26F76"/>
    <w:rsid w:val="00B27AD0"/>
    <w:rsid w:val="00B30225"/>
    <w:rsid w:val="00B30A10"/>
    <w:rsid w:val="00B30E61"/>
    <w:rsid w:val="00B31131"/>
    <w:rsid w:val="00B31525"/>
    <w:rsid w:val="00B31E62"/>
    <w:rsid w:val="00B324B9"/>
    <w:rsid w:val="00B3257E"/>
    <w:rsid w:val="00B32D09"/>
    <w:rsid w:val="00B32F53"/>
    <w:rsid w:val="00B33971"/>
    <w:rsid w:val="00B33EB3"/>
    <w:rsid w:val="00B35E5E"/>
    <w:rsid w:val="00B36CC0"/>
    <w:rsid w:val="00B3755F"/>
    <w:rsid w:val="00B4092A"/>
    <w:rsid w:val="00B419A0"/>
    <w:rsid w:val="00B41BC5"/>
    <w:rsid w:val="00B41C7F"/>
    <w:rsid w:val="00B432D9"/>
    <w:rsid w:val="00B4345A"/>
    <w:rsid w:val="00B43D36"/>
    <w:rsid w:val="00B43DE4"/>
    <w:rsid w:val="00B441FA"/>
    <w:rsid w:val="00B444BD"/>
    <w:rsid w:val="00B456C3"/>
    <w:rsid w:val="00B45FD8"/>
    <w:rsid w:val="00B476E1"/>
    <w:rsid w:val="00B507D0"/>
    <w:rsid w:val="00B52250"/>
    <w:rsid w:val="00B52AAF"/>
    <w:rsid w:val="00B54245"/>
    <w:rsid w:val="00B55002"/>
    <w:rsid w:val="00B555A4"/>
    <w:rsid w:val="00B567FE"/>
    <w:rsid w:val="00B56962"/>
    <w:rsid w:val="00B57AB9"/>
    <w:rsid w:val="00B62969"/>
    <w:rsid w:val="00B636BF"/>
    <w:rsid w:val="00B63992"/>
    <w:rsid w:val="00B64E10"/>
    <w:rsid w:val="00B65AF2"/>
    <w:rsid w:val="00B67E1A"/>
    <w:rsid w:val="00B707F3"/>
    <w:rsid w:val="00B7164C"/>
    <w:rsid w:val="00B72C57"/>
    <w:rsid w:val="00B72F73"/>
    <w:rsid w:val="00B742F7"/>
    <w:rsid w:val="00B74587"/>
    <w:rsid w:val="00B74751"/>
    <w:rsid w:val="00B76786"/>
    <w:rsid w:val="00B76B65"/>
    <w:rsid w:val="00B76D94"/>
    <w:rsid w:val="00B77392"/>
    <w:rsid w:val="00B7756B"/>
    <w:rsid w:val="00B77B60"/>
    <w:rsid w:val="00B8214A"/>
    <w:rsid w:val="00B84C67"/>
    <w:rsid w:val="00B852E1"/>
    <w:rsid w:val="00B857E6"/>
    <w:rsid w:val="00B86C17"/>
    <w:rsid w:val="00B86DE9"/>
    <w:rsid w:val="00B87209"/>
    <w:rsid w:val="00B8782D"/>
    <w:rsid w:val="00B87C29"/>
    <w:rsid w:val="00B87C48"/>
    <w:rsid w:val="00B90DF6"/>
    <w:rsid w:val="00B911C7"/>
    <w:rsid w:val="00B9145D"/>
    <w:rsid w:val="00B91C61"/>
    <w:rsid w:val="00B93031"/>
    <w:rsid w:val="00B95D15"/>
    <w:rsid w:val="00B9604C"/>
    <w:rsid w:val="00B96225"/>
    <w:rsid w:val="00B96E79"/>
    <w:rsid w:val="00B976A3"/>
    <w:rsid w:val="00B97EA0"/>
    <w:rsid w:val="00BA02DD"/>
    <w:rsid w:val="00BA062A"/>
    <w:rsid w:val="00BA1DBD"/>
    <w:rsid w:val="00BA3E02"/>
    <w:rsid w:val="00BA4395"/>
    <w:rsid w:val="00BA51E3"/>
    <w:rsid w:val="00BA558F"/>
    <w:rsid w:val="00BA77F0"/>
    <w:rsid w:val="00BB1243"/>
    <w:rsid w:val="00BB1FDA"/>
    <w:rsid w:val="00BB2272"/>
    <w:rsid w:val="00BB27FA"/>
    <w:rsid w:val="00BB33D9"/>
    <w:rsid w:val="00BB477A"/>
    <w:rsid w:val="00BB4B6B"/>
    <w:rsid w:val="00BB505C"/>
    <w:rsid w:val="00BB5F9A"/>
    <w:rsid w:val="00BB615E"/>
    <w:rsid w:val="00BB6871"/>
    <w:rsid w:val="00BC1991"/>
    <w:rsid w:val="00BC1B31"/>
    <w:rsid w:val="00BC3BC3"/>
    <w:rsid w:val="00BC4846"/>
    <w:rsid w:val="00BC5121"/>
    <w:rsid w:val="00BC6011"/>
    <w:rsid w:val="00BC6A54"/>
    <w:rsid w:val="00BC7887"/>
    <w:rsid w:val="00BD0747"/>
    <w:rsid w:val="00BD328D"/>
    <w:rsid w:val="00BD40CF"/>
    <w:rsid w:val="00BD49B1"/>
    <w:rsid w:val="00BD4C1F"/>
    <w:rsid w:val="00BD4DDE"/>
    <w:rsid w:val="00BD5068"/>
    <w:rsid w:val="00BD551D"/>
    <w:rsid w:val="00BD5695"/>
    <w:rsid w:val="00BD6431"/>
    <w:rsid w:val="00BD71F2"/>
    <w:rsid w:val="00BD75F5"/>
    <w:rsid w:val="00BE00D1"/>
    <w:rsid w:val="00BE0BC8"/>
    <w:rsid w:val="00BE0FE3"/>
    <w:rsid w:val="00BE1493"/>
    <w:rsid w:val="00BE306C"/>
    <w:rsid w:val="00BE3676"/>
    <w:rsid w:val="00BE40C8"/>
    <w:rsid w:val="00BE4F57"/>
    <w:rsid w:val="00BE64CD"/>
    <w:rsid w:val="00BF26AF"/>
    <w:rsid w:val="00BF2E00"/>
    <w:rsid w:val="00BF3571"/>
    <w:rsid w:val="00BF35F1"/>
    <w:rsid w:val="00BF55F3"/>
    <w:rsid w:val="00BF668F"/>
    <w:rsid w:val="00BF6756"/>
    <w:rsid w:val="00BF6A57"/>
    <w:rsid w:val="00BF6C13"/>
    <w:rsid w:val="00BF780D"/>
    <w:rsid w:val="00BF7D8F"/>
    <w:rsid w:val="00C003BC"/>
    <w:rsid w:val="00C00A0A"/>
    <w:rsid w:val="00C019E7"/>
    <w:rsid w:val="00C01F2A"/>
    <w:rsid w:val="00C07448"/>
    <w:rsid w:val="00C07665"/>
    <w:rsid w:val="00C07A1C"/>
    <w:rsid w:val="00C10F03"/>
    <w:rsid w:val="00C11991"/>
    <w:rsid w:val="00C119E7"/>
    <w:rsid w:val="00C124D0"/>
    <w:rsid w:val="00C12D26"/>
    <w:rsid w:val="00C12DBE"/>
    <w:rsid w:val="00C132F6"/>
    <w:rsid w:val="00C1334D"/>
    <w:rsid w:val="00C133AE"/>
    <w:rsid w:val="00C138D3"/>
    <w:rsid w:val="00C13DBE"/>
    <w:rsid w:val="00C145F4"/>
    <w:rsid w:val="00C14746"/>
    <w:rsid w:val="00C15CB3"/>
    <w:rsid w:val="00C15D7C"/>
    <w:rsid w:val="00C162FE"/>
    <w:rsid w:val="00C16625"/>
    <w:rsid w:val="00C16816"/>
    <w:rsid w:val="00C16BBE"/>
    <w:rsid w:val="00C17F21"/>
    <w:rsid w:val="00C20AE1"/>
    <w:rsid w:val="00C2109E"/>
    <w:rsid w:val="00C21168"/>
    <w:rsid w:val="00C217D6"/>
    <w:rsid w:val="00C223BE"/>
    <w:rsid w:val="00C227CE"/>
    <w:rsid w:val="00C2385C"/>
    <w:rsid w:val="00C23B57"/>
    <w:rsid w:val="00C25096"/>
    <w:rsid w:val="00C261A9"/>
    <w:rsid w:val="00C266D6"/>
    <w:rsid w:val="00C26848"/>
    <w:rsid w:val="00C269DB"/>
    <w:rsid w:val="00C26A33"/>
    <w:rsid w:val="00C27EBA"/>
    <w:rsid w:val="00C30AF7"/>
    <w:rsid w:val="00C30B00"/>
    <w:rsid w:val="00C348D7"/>
    <w:rsid w:val="00C34D3B"/>
    <w:rsid w:val="00C43E8E"/>
    <w:rsid w:val="00C44A9D"/>
    <w:rsid w:val="00C44D14"/>
    <w:rsid w:val="00C44D1C"/>
    <w:rsid w:val="00C4560A"/>
    <w:rsid w:val="00C45BFD"/>
    <w:rsid w:val="00C45D00"/>
    <w:rsid w:val="00C5064F"/>
    <w:rsid w:val="00C5186D"/>
    <w:rsid w:val="00C5230A"/>
    <w:rsid w:val="00C542B7"/>
    <w:rsid w:val="00C547C6"/>
    <w:rsid w:val="00C551F5"/>
    <w:rsid w:val="00C5526F"/>
    <w:rsid w:val="00C55A5B"/>
    <w:rsid w:val="00C5609B"/>
    <w:rsid w:val="00C57386"/>
    <w:rsid w:val="00C576D9"/>
    <w:rsid w:val="00C61883"/>
    <w:rsid w:val="00C64FC7"/>
    <w:rsid w:val="00C676E0"/>
    <w:rsid w:val="00C67832"/>
    <w:rsid w:val="00C70451"/>
    <w:rsid w:val="00C70F78"/>
    <w:rsid w:val="00C7176F"/>
    <w:rsid w:val="00C7209A"/>
    <w:rsid w:val="00C7217F"/>
    <w:rsid w:val="00C72C1C"/>
    <w:rsid w:val="00C734A6"/>
    <w:rsid w:val="00C73A4C"/>
    <w:rsid w:val="00C76986"/>
    <w:rsid w:val="00C7775A"/>
    <w:rsid w:val="00C806D9"/>
    <w:rsid w:val="00C80DA8"/>
    <w:rsid w:val="00C83A92"/>
    <w:rsid w:val="00C84367"/>
    <w:rsid w:val="00C85462"/>
    <w:rsid w:val="00C85B4C"/>
    <w:rsid w:val="00C86FB0"/>
    <w:rsid w:val="00C903D1"/>
    <w:rsid w:val="00C904DE"/>
    <w:rsid w:val="00C91293"/>
    <w:rsid w:val="00C91802"/>
    <w:rsid w:val="00C92500"/>
    <w:rsid w:val="00C92661"/>
    <w:rsid w:val="00C94BF1"/>
    <w:rsid w:val="00C94C5A"/>
    <w:rsid w:val="00C94C74"/>
    <w:rsid w:val="00C9643B"/>
    <w:rsid w:val="00C9746C"/>
    <w:rsid w:val="00CA091A"/>
    <w:rsid w:val="00CA0BE5"/>
    <w:rsid w:val="00CA1168"/>
    <w:rsid w:val="00CA2479"/>
    <w:rsid w:val="00CA343A"/>
    <w:rsid w:val="00CA4778"/>
    <w:rsid w:val="00CA4A45"/>
    <w:rsid w:val="00CA4A4E"/>
    <w:rsid w:val="00CA5642"/>
    <w:rsid w:val="00CA629F"/>
    <w:rsid w:val="00CA6A27"/>
    <w:rsid w:val="00CA6D6A"/>
    <w:rsid w:val="00CA7128"/>
    <w:rsid w:val="00CA74A0"/>
    <w:rsid w:val="00CA74E0"/>
    <w:rsid w:val="00CA7B41"/>
    <w:rsid w:val="00CB01FA"/>
    <w:rsid w:val="00CB0622"/>
    <w:rsid w:val="00CB0F54"/>
    <w:rsid w:val="00CB122E"/>
    <w:rsid w:val="00CB1E3E"/>
    <w:rsid w:val="00CB25C8"/>
    <w:rsid w:val="00CB2A3E"/>
    <w:rsid w:val="00CB476D"/>
    <w:rsid w:val="00CB54E3"/>
    <w:rsid w:val="00CB7278"/>
    <w:rsid w:val="00CB7307"/>
    <w:rsid w:val="00CB7FC5"/>
    <w:rsid w:val="00CB7FF7"/>
    <w:rsid w:val="00CC0530"/>
    <w:rsid w:val="00CC132A"/>
    <w:rsid w:val="00CC2E26"/>
    <w:rsid w:val="00CC33E9"/>
    <w:rsid w:val="00CC34F8"/>
    <w:rsid w:val="00CC4BF7"/>
    <w:rsid w:val="00CC556C"/>
    <w:rsid w:val="00CC5935"/>
    <w:rsid w:val="00CC5B37"/>
    <w:rsid w:val="00CD21E6"/>
    <w:rsid w:val="00CD2515"/>
    <w:rsid w:val="00CD4E6C"/>
    <w:rsid w:val="00CD668A"/>
    <w:rsid w:val="00CD6954"/>
    <w:rsid w:val="00CD736E"/>
    <w:rsid w:val="00CD7916"/>
    <w:rsid w:val="00CE0E89"/>
    <w:rsid w:val="00CE0F77"/>
    <w:rsid w:val="00CE314F"/>
    <w:rsid w:val="00CE33CC"/>
    <w:rsid w:val="00CE3BC4"/>
    <w:rsid w:val="00CE46B5"/>
    <w:rsid w:val="00CE4CE1"/>
    <w:rsid w:val="00CE51CD"/>
    <w:rsid w:val="00CE616F"/>
    <w:rsid w:val="00CE6976"/>
    <w:rsid w:val="00CE6BA5"/>
    <w:rsid w:val="00CE7EE8"/>
    <w:rsid w:val="00CF0D05"/>
    <w:rsid w:val="00CF3152"/>
    <w:rsid w:val="00CF3363"/>
    <w:rsid w:val="00CF4D12"/>
    <w:rsid w:val="00CF6B3E"/>
    <w:rsid w:val="00CF6F50"/>
    <w:rsid w:val="00CF728E"/>
    <w:rsid w:val="00D004AA"/>
    <w:rsid w:val="00D01B64"/>
    <w:rsid w:val="00D024FF"/>
    <w:rsid w:val="00D0531F"/>
    <w:rsid w:val="00D05A29"/>
    <w:rsid w:val="00D05FA2"/>
    <w:rsid w:val="00D076A5"/>
    <w:rsid w:val="00D10EAD"/>
    <w:rsid w:val="00D12E73"/>
    <w:rsid w:val="00D13B4F"/>
    <w:rsid w:val="00D14219"/>
    <w:rsid w:val="00D14F89"/>
    <w:rsid w:val="00D150AB"/>
    <w:rsid w:val="00D205F0"/>
    <w:rsid w:val="00D22958"/>
    <w:rsid w:val="00D243DF"/>
    <w:rsid w:val="00D24BC7"/>
    <w:rsid w:val="00D25215"/>
    <w:rsid w:val="00D25D92"/>
    <w:rsid w:val="00D25E8C"/>
    <w:rsid w:val="00D27CFC"/>
    <w:rsid w:val="00D30382"/>
    <w:rsid w:val="00D305C8"/>
    <w:rsid w:val="00D34726"/>
    <w:rsid w:val="00D3662E"/>
    <w:rsid w:val="00D368BF"/>
    <w:rsid w:val="00D40CDE"/>
    <w:rsid w:val="00D40F69"/>
    <w:rsid w:val="00D41635"/>
    <w:rsid w:val="00D4233D"/>
    <w:rsid w:val="00D436A6"/>
    <w:rsid w:val="00D44124"/>
    <w:rsid w:val="00D441D1"/>
    <w:rsid w:val="00D44EB5"/>
    <w:rsid w:val="00D45070"/>
    <w:rsid w:val="00D46247"/>
    <w:rsid w:val="00D46D69"/>
    <w:rsid w:val="00D475DB"/>
    <w:rsid w:val="00D546FC"/>
    <w:rsid w:val="00D55F41"/>
    <w:rsid w:val="00D619CC"/>
    <w:rsid w:val="00D61AC4"/>
    <w:rsid w:val="00D62B91"/>
    <w:rsid w:val="00D63628"/>
    <w:rsid w:val="00D63CBC"/>
    <w:rsid w:val="00D64A13"/>
    <w:rsid w:val="00D64A4B"/>
    <w:rsid w:val="00D65281"/>
    <w:rsid w:val="00D657DD"/>
    <w:rsid w:val="00D66601"/>
    <w:rsid w:val="00D66D64"/>
    <w:rsid w:val="00D70F7D"/>
    <w:rsid w:val="00D714EF"/>
    <w:rsid w:val="00D71763"/>
    <w:rsid w:val="00D72CBF"/>
    <w:rsid w:val="00D758A3"/>
    <w:rsid w:val="00D75900"/>
    <w:rsid w:val="00D75B23"/>
    <w:rsid w:val="00D76509"/>
    <w:rsid w:val="00D76920"/>
    <w:rsid w:val="00D77F27"/>
    <w:rsid w:val="00D80041"/>
    <w:rsid w:val="00D811BD"/>
    <w:rsid w:val="00D8120B"/>
    <w:rsid w:val="00D83D57"/>
    <w:rsid w:val="00D8570B"/>
    <w:rsid w:val="00D85A80"/>
    <w:rsid w:val="00D864A0"/>
    <w:rsid w:val="00D867A8"/>
    <w:rsid w:val="00D8699F"/>
    <w:rsid w:val="00D90033"/>
    <w:rsid w:val="00D908DF"/>
    <w:rsid w:val="00D913CF"/>
    <w:rsid w:val="00D91EE6"/>
    <w:rsid w:val="00D92265"/>
    <w:rsid w:val="00D927A6"/>
    <w:rsid w:val="00D9290A"/>
    <w:rsid w:val="00D950CD"/>
    <w:rsid w:val="00DA09D7"/>
    <w:rsid w:val="00DA0C30"/>
    <w:rsid w:val="00DA1236"/>
    <w:rsid w:val="00DA1A6C"/>
    <w:rsid w:val="00DA24CB"/>
    <w:rsid w:val="00DA369E"/>
    <w:rsid w:val="00DA50E2"/>
    <w:rsid w:val="00DA5A77"/>
    <w:rsid w:val="00DB0D9A"/>
    <w:rsid w:val="00DB20C4"/>
    <w:rsid w:val="00DB2517"/>
    <w:rsid w:val="00DB2EEA"/>
    <w:rsid w:val="00DB32FF"/>
    <w:rsid w:val="00DB39FA"/>
    <w:rsid w:val="00DB4849"/>
    <w:rsid w:val="00DB5012"/>
    <w:rsid w:val="00DB540E"/>
    <w:rsid w:val="00DB60E7"/>
    <w:rsid w:val="00DB73CE"/>
    <w:rsid w:val="00DC13F1"/>
    <w:rsid w:val="00DC14C6"/>
    <w:rsid w:val="00DC2A5C"/>
    <w:rsid w:val="00DC2A78"/>
    <w:rsid w:val="00DC3849"/>
    <w:rsid w:val="00DC4BCA"/>
    <w:rsid w:val="00DC5A71"/>
    <w:rsid w:val="00DC6987"/>
    <w:rsid w:val="00DC6A08"/>
    <w:rsid w:val="00DC73FD"/>
    <w:rsid w:val="00DC745B"/>
    <w:rsid w:val="00DC7B21"/>
    <w:rsid w:val="00DD0533"/>
    <w:rsid w:val="00DD236D"/>
    <w:rsid w:val="00DD305E"/>
    <w:rsid w:val="00DD3CD7"/>
    <w:rsid w:val="00DD4420"/>
    <w:rsid w:val="00DD4592"/>
    <w:rsid w:val="00DD4C98"/>
    <w:rsid w:val="00DD59DB"/>
    <w:rsid w:val="00DE1C91"/>
    <w:rsid w:val="00DE1E99"/>
    <w:rsid w:val="00DE2467"/>
    <w:rsid w:val="00DE24B2"/>
    <w:rsid w:val="00DE24D2"/>
    <w:rsid w:val="00DE2632"/>
    <w:rsid w:val="00DE26DC"/>
    <w:rsid w:val="00DE2C8C"/>
    <w:rsid w:val="00DE2F9F"/>
    <w:rsid w:val="00DE3460"/>
    <w:rsid w:val="00DE5F76"/>
    <w:rsid w:val="00DE690B"/>
    <w:rsid w:val="00DE77F0"/>
    <w:rsid w:val="00DF01C2"/>
    <w:rsid w:val="00DF1D3C"/>
    <w:rsid w:val="00DF2E1E"/>
    <w:rsid w:val="00DF31B2"/>
    <w:rsid w:val="00DF39D0"/>
    <w:rsid w:val="00DF465D"/>
    <w:rsid w:val="00DF53E3"/>
    <w:rsid w:val="00DF5A3C"/>
    <w:rsid w:val="00DF7D60"/>
    <w:rsid w:val="00DF7FF9"/>
    <w:rsid w:val="00E012A3"/>
    <w:rsid w:val="00E02229"/>
    <w:rsid w:val="00E026D3"/>
    <w:rsid w:val="00E028CA"/>
    <w:rsid w:val="00E0338E"/>
    <w:rsid w:val="00E05524"/>
    <w:rsid w:val="00E0553C"/>
    <w:rsid w:val="00E06045"/>
    <w:rsid w:val="00E063EC"/>
    <w:rsid w:val="00E07B80"/>
    <w:rsid w:val="00E1097A"/>
    <w:rsid w:val="00E12FD9"/>
    <w:rsid w:val="00E13977"/>
    <w:rsid w:val="00E144B9"/>
    <w:rsid w:val="00E146C4"/>
    <w:rsid w:val="00E15070"/>
    <w:rsid w:val="00E16886"/>
    <w:rsid w:val="00E17279"/>
    <w:rsid w:val="00E17BB3"/>
    <w:rsid w:val="00E17F97"/>
    <w:rsid w:val="00E21A63"/>
    <w:rsid w:val="00E2291A"/>
    <w:rsid w:val="00E22AA5"/>
    <w:rsid w:val="00E23674"/>
    <w:rsid w:val="00E23908"/>
    <w:rsid w:val="00E2482B"/>
    <w:rsid w:val="00E24BA0"/>
    <w:rsid w:val="00E24D96"/>
    <w:rsid w:val="00E253C5"/>
    <w:rsid w:val="00E265E6"/>
    <w:rsid w:val="00E26B4D"/>
    <w:rsid w:val="00E27E3A"/>
    <w:rsid w:val="00E30AA0"/>
    <w:rsid w:val="00E313EB"/>
    <w:rsid w:val="00E31F66"/>
    <w:rsid w:val="00E32885"/>
    <w:rsid w:val="00E33329"/>
    <w:rsid w:val="00E33740"/>
    <w:rsid w:val="00E33C45"/>
    <w:rsid w:val="00E3458E"/>
    <w:rsid w:val="00E34610"/>
    <w:rsid w:val="00E35462"/>
    <w:rsid w:val="00E37145"/>
    <w:rsid w:val="00E374B6"/>
    <w:rsid w:val="00E3773C"/>
    <w:rsid w:val="00E378EA"/>
    <w:rsid w:val="00E411C7"/>
    <w:rsid w:val="00E41512"/>
    <w:rsid w:val="00E420FC"/>
    <w:rsid w:val="00E422BB"/>
    <w:rsid w:val="00E428DF"/>
    <w:rsid w:val="00E43E97"/>
    <w:rsid w:val="00E45CB6"/>
    <w:rsid w:val="00E45DAD"/>
    <w:rsid w:val="00E46574"/>
    <w:rsid w:val="00E50397"/>
    <w:rsid w:val="00E52751"/>
    <w:rsid w:val="00E533EE"/>
    <w:rsid w:val="00E53943"/>
    <w:rsid w:val="00E541DD"/>
    <w:rsid w:val="00E54E16"/>
    <w:rsid w:val="00E550DA"/>
    <w:rsid w:val="00E561D0"/>
    <w:rsid w:val="00E62091"/>
    <w:rsid w:val="00E62DAD"/>
    <w:rsid w:val="00E6531F"/>
    <w:rsid w:val="00E65D37"/>
    <w:rsid w:val="00E679EB"/>
    <w:rsid w:val="00E67F25"/>
    <w:rsid w:val="00E70CD3"/>
    <w:rsid w:val="00E730D4"/>
    <w:rsid w:val="00E73546"/>
    <w:rsid w:val="00E73B88"/>
    <w:rsid w:val="00E73E8B"/>
    <w:rsid w:val="00E73EA5"/>
    <w:rsid w:val="00E740EE"/>
    <w:rsid w:val="00E761E0"/>
    <w:rsid w:val="00E80155"/>
    <w:rsid w:val="00E80BFB"/>
    <w:rsid w:val="00E80E2E"/>
    <w:rsid w:val="00E80EA5"/>
    <w:rsid w:val="00E811FC"/>
    <w:rsid w:val="00E8241C"/>
    <w:rsid w:val="00E82423"/>
    <w:rsid w:val="00E82CE0"/>
    <w:rsid w:val="00E83A62"/>
    <w:rsid w:val="00E83CC8"/>
    <w:rsid w:val="00E83FFF"/>
    <w:rsid w:val="00E848F5"/>
    <w:rsid w:val="00E84B9D"/>
    <w:rsid w:val="00E85000"/>
    <w:rsid w:val="00E861EF"/>
    <w:rsid w:val="00E866F6"/>
    <w:rsid w:val="00E871F6"/>
    <w:rsid w:val="00E90C83"/>
    <w:rsid w:val="00E91E33"/>
    <w:rsid w:val="00E925A5"/>
    <w:rsid w:val="00E95E64"/>
    <w:rsid w:val="00E965F3"/>
    <w:rsid w:val="00E96E06"/>
    <w:rsid w:val="00E97004"/>
    <w:rsid w:val="00E97120"/>
    <w:rsid w:val="00E9741B"/>
    <w:rsid w:val="00E97700"/>
    <w:rsid w:val="00EA004C"/>
    <w:rsid w:val="00EA04D9"/>
    <w:rsid w:val="00EA0C26"/>
    <w:rsid w:val="00EA0DCC"/>
    <w:rsid w:val="00EA429D"/>
    <w:rsid w:val="00EA5656"/>
    <w:rsid w:val="00EB0831"/>
    <w:rsid w:val="00EB0906"/>
    <w:rsid w:val="00EB0E78"/>
    <w:rsid w:val="00EB3565"/>
    <w:rsid w:val="00EB3E7C"/>
    <w:rsid w:val="00EB5E03"/>
    <w:rsid w:val="00EB641B"/>
    <w:rsid w:val="00EB6DD9"/>
    <w:rsid w:val="00EC138C"/>
    <w:rsid w:val="00EC171D"/>
    <w:rsid w:val="00EC2012"/>
    <w:rsid w:val="00EC44BB"/>
    <w:rsid w:val="00EC7BF3"/>
    <w:rsid w:val="00ED0690"/>
    <w:rsid w:val="00ED23BA"/>
    <w:rsid w:val="00ED2A91"/>
    <w:rsid w:val="00ED3D22"/>
    <w:rsid w:val="00ED3FE0"/>
    <w:rsid w:val="00ED5F0E"/>
    <w:rsid w:val="00ED6323"/>
    <w:rsid w:val="00ED6F6D"/>
    <w:rsid w:val="00EE0CD3"/>
    <w:rsid w:val="00EE3C57"/>
    <w:rsid w:val="00EE4071"/>
    <w:rsid w:val="00EE6C3F"/>
    <w:rsid w:val="00EF01E1"/>
    <w:rsid w:val="00EF1929"/>
    <w:rsid w:val="00EF3246"/>
    <w:rsid w:val="00EF3A4E"/>
    <w:rsid w:val="00EF541A"/>
    <w:rsid w:val="00EF55A7"/>
    <w:rsid w:val="00EF5C96"/>
    <w:rsid w:val="00EF5D14"/>
    <w:rsid w:val="00EF6D87"/>
    <w:rsid w:val="00EF6F11"/>
    <w:rsid w:val="00EF6FC6"/>
    <w:rsid w:val="00EF79A0"/>
    <w:rsid w:val="00EF79E0"/>
    <w:rsid w:val="00F00716"/>
    <w:rsid w:val="00F00F92"/>
    <w:rsid w:val="00F0290A"/>
    <w:rsid w:val="00F0318F"/>
    <w:rsid w:val="00F03324"/>
    <w:rsid w:val="00F03AEE"/>
    <w:rsid w:val="00F03DA4"/>
    <w:rsid w:val="00F04C80"/>
    <w:rsid w:val="00F05330"/>
    <w:rsid w:val="00F06278"/>
    <w:rsid w:val="00F06318"/>
    <w:rsid w:val="00F068DE"/>
    <w:rsid w:val="00F07C71"/>
    <w:rsid w:val="00F11395"/>
    <w:rsid w:val="00F13ADA"/>
    <w:rsid w:val="00F1424F"/>
    <w:rsid w:val="00F14ADA"/>
    <w:rsid w:val="00F1530E"/>
    <w:rsid w:val="00F15D8A"/>
    <w:rsid w:val="00F163FA"/>
    <w:rsid w:val="00F17B62"/>
    <w:rsid w:val="00F20A02"/>
    <w:rsid w:val="00F2171B"/>
    <w:rsid w:val="00F21DCF"/>
    <w:rsid w:val="00F223F6"/>
    <w:rsid w:val="00F224EE"/>
    <w:rsid w:val="00F23107"/>
    <w:rsid w:val="00F2398C"/>
    <w:rsid w:val="00F24028"/>
    <w:rsid w:val="00F2497C"/>
    <w:rsid w:val="00F25862"/>
    <w:rsid w:val="00F2678C"/>
    <w:rsid w:val="00F30270"/>
    <w:rsid w:val="00F30AC0"/>
    <w:rsid w:val="00F30AC3"/>
    <w:rsid w:val="00F30AEC"/>
    <w:rsid w:val="00F3249B"/>
    <w:rsid w:val="00F34F57"/>
    <w:rsid w:val="00F36B1C"/>
    <w:rsid w:val="00F36D8F"/>
    <w:rsid w:val="00F37130"/>
    <w:rsid w:val="00F37977"/>
    <w:rsid w:val="00F37A11"/>
    <w:rsid w:val="00F4025F"/>
    <w:rsid w:val="00F42327"/>
    <w:rsid w:val="00F42C14"/>
    <w:rsid w:val="00F42EC0"/>
    <w:rsid w:val="00F43617"/>
    <w:rsid w:val="00F43D3F"/>
    <w:rsid w:val="00F448C2"/>
    <w:rsid w:val="00F4577D"/>
    <w:rsid w:val="00F4700C"/>
    <w:rsid w:val="00F47065"/>
    <w:rsid w:val="00F47BD7"/>
    <w:rsid w:val="00F50059"/>
    <w:rsid w:val="00F500E0"/>
    <w:rsid w:val="00F50605"/>
    <w:rsid w:val="00F50FDB"/>
    <w:rsid w:val="00F5171A"/>
    <w:rsid w:val="00F51D9F"/>
    <w:rsid w:val="00F527ED"/>
    <w:rsid w:val="00F535EC"/>
    <w:rsid w:val="00F542C6"/>
    <w:rsid w:val="00F568B1"/>
    <w:rsid w:val="00F56B63"/>
    <w:rsid w:val="00F571B2"/>
    <w:rsid w:val="00F57564"/>
    <w:rsid w:val="00F57D21"/>
    <w:rsid w:val="00F612AB"/>
    <w:rsid w:val="00F61A22"/>
    <w:rsid w:val="00F62822"/>
    <w:rsid w:val="00F645BC"/>
    <w:rsid w:val="00F64CC7"/>
    <w:rsid w:val="00F67037"/>
    <w:rsid w:val="00F679CC"/>
    <w:rsid w:val="00F711ED"/>
    <w:rsid w:val="00F71901"/>
    <w:rsid w:val="00F721A2"/>
    <w:rsid w:val="00F73686"/>
    <w:rsid w:val="00F74B21"/>
    <w:rsid w:val="00F77EB2"/>
    <w:rsid w:val="00F801D5"/>
    <w:rsid w:val="00F806C5"/>
    <w:rsid w:val="00F80DA7"/>
    <w:rsid w:val="00F832A2"/>
    <w:rsid w:val="00F83DAC"/>
    <w:rsid w:val="00F84E45"/>
    <w:rsid w:val="00F86E57"/>
    <w:rsid w:val="00F87038"/>
    <w:rsid w:val="00F9045C"/>
    <w:rsid w:val="00F90727"/>
    <w:rsid w:val="00F908D9"/>
    <w:rsid w:val="00F90E12"/>
    <w:rsid w:val="00F91102"/>
    <w:rsid w:val="00F92103"/>
    <w:rsid w:val="00F925DB"/>
    <w:rsid w:val="00F9573B"/>
    <w:rsid w:val="00F95B2F"/>
    <w:rsid w:val="00F96B90"/>
    <w:rsid w:val="00F96F35"/>
    <w:rsid w:val="00F972E8"/>
    <w:rsid w:val="00F97DC7"/>
    <w:rsid w:val="00FA0C09"/>
    <w:rsid w:val="00FA10A0"/>
    <w:rsid w:val="00FA154A"/>
    <w:rsid w:val="00FA2002"/>
    <w:rsid w:val="00FA294C"/>
    <w:rsid w:val="00FA2D8B"/>
    <w:rsid w:val="00FA3902"/>
    <w:rsid w:val="00FA555F"/>
    <w:rsid w:val="00FA61D9"/>
    <w:rsid w:val="00FA68D4"/>
    <w:rsid w:val="00FA6C82"/>
    <w:rsid w:val="00FA7017"/>
    <w:rsid w:val="00FA798E"/>
    <w:rsid w:val="00FA7D53"/>
    <w:rsid w:val="00FB0FB9"/>
    <w:rsid w:val="00FB1252"/>
    <w:rsid w:val="00FB198E"/>
    <w:rsid w:val="00FB2E54"/>
    <w:rsid w:val="00FB3FE1"/>
    <w:rsid w:val="00FB4993"/>
    <w:rsid w:val="00FB6675"/>
    <w:rsid w:val="00FB6880"/>
    <w:rsid w:val="00FB6D24"/>
    <w:rsid w:val="00FB7C42"/>
    <w:rsid w:val="00FC07FE"/>
    <w:rsid w:val="00FC0A5D"/>
    <w:rsid w:val="00FC1635"/>
    <w:rsid w:val="00FC3D9B"/>
    <w:rsid w:val="00FC52EF"/>
    <w:rsid w:val="00FC540D"/>
    <w:rsid w:val="00FC5F41"/>
    <w:rsid w:val="00FC61D0"/>
    <w:rsid w:val="00FC6D3A"/>
    <w:rsid w:val="00FC7EE1"/>
    <w:rsid w:val="00FD06B1"/>
    <w:rsid w:val="00FD11B7"/>
    <w:rsid w:val="00FD22B3"/>
    <w:rsid w:val="00FD2D8C"/>
    <w:rsid w:val="00FD4655"/>
    <w:rsid w:val="00FD4B01"/>
    <w:rsid w:val="00FD59F9"/>
    <w:rsid w:val="00FD5B1E"/>
    <w:rsid w:val="00FD72CD"/>
    <w:rsid w:val="00FD78B5"/>
    <w:rsid w:val="00FE0314"/>
    <w:rsid w:val="00FE1A07"/>
    <w:rsid w:val="00FE1FCA"/>
    <w:rsid w:val="00FE2BF0"/>
    <w:rsid w:val="00FE2CED"/>
    <w:rsid w:val="00FE332D"/>
    <w:rsid w:val="00FE3452"/>
    <w:rsid w:val="00FE3ED7"/>
    <w:rsid w:val="00FE430C"/>
    <w:rsid w:val="00FE4C1B"/>
    <w:rsid w:val="00FE595E"/>
    <w:rsid w:val="00FE7846"/>
    <w:rsid w:val="00FF0E83"/>
    <w:rsid w:val="00FF142F"/>
    <w:rsid w:val="00FF1984"/>
    <w:rsid w:val="00FF1D16"/>
    <w:rsid w:val="00FF2F82"/>
    <w:rsid w:val="00FF39EF"/>
    <w:rsid w:val="00FF46B7"/>
    <w:rsid w:val="00FF577A"/>
    <w:rsid w:val="00FF6C6A"/>
    <w:rsid w:val="00FF6E99"/>
    <w:rsid w:val="00FF7242"/>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AC7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B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2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89"/>
    <w:rPr>
      <w:rFonts w:ascii="Tahoma" w:hAnsi="Tahoma" w:cs="Tahoma"/>
      <w:sz w:val="16"/>
      <w:szCs w:val="16"/>
    </w:rPr>
  </w:style>
  <w:style w:type="character" w:customStyle="1" w:styleId="hps">
    <w:name w:val="hps"/>
    <w:basedOn w:val="DefaultParagraphFont"/>
    <w:rsid w:val="00833422"/>
  </w:style>
  <w:style w:type="character" w:customStyle="1" w:styleId="atn">
    <w:name w:val="atn"/>
    <w:basedOn w:val="DefaultParagraphFont"/>
    <w:rsid w:val="00833422"/>
  </w:style>
  <w:style w:type="table" w:styleId="TableGrid">
    <w:name w:val="Table Grid"/>
    <w:basedOn w:val="TableNormal"/>
    <w:uiPriority w:val="59"/>
    <w:rsid w:val="00545D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E1C91"/>
    <w:pPr>
      <w:tabs>
        <w:tab w:val="center" w:pos="4536"/>
        <w:tab w:val="right" w:pos="9072"/>
      </w:tabs>
      <w:spacing w:after="0" w:line="240" w:lineRule="auto"/>
    </w:pPr>
  </w:style>
  <w:style w:type="character" w:customStyle="1" w:styleId="HeaderChar">
    <w:name w:val="Header Char"/>
    <w:basedOn w:val="DefaultParagraphFont"/>
    <w:link w:val="Header"/>
    <w:uiPriority w:val="99"/>
    <w:rsid w:val="00DE1C91"/>
  </w:style>
  <w:style w:type="paragraph" w:styleId="Footer">
    <w:name w:val="footer"/>
    <w:basedOn w:val="Normal"/>
    <w:link w:val="FooterChar"/>
    <w:uiPriority w:val="99"/>
    <w:unhideWhenUsed/>
    <w:rsid w:val="00DE1C91"/>
    <w:pPr>
      <w:tabs>
        <w:tab w:val="center" w:pos="4536"/>
        <w:tab w:val="right" w:pos="9072"/>
      </w:tabs>
      <w:spacing w:after="0" w:line="240" w:lineRule="auto"/>
    </w:pPr>
  </w:style>
  <w:style w:type="character" w:customStyle="1" w:styleId="FooterChar">
    <w:name w:val="Footer Char"/>
    <w:basedOn w:val="DefaultParagraphFont"/>
    <w:link w:val="Footer"/>
    <w:uiPriority w:val="99"/>
    <w:rsid w:val="00DE1C91"/>
  </w:style>
  <w:style w:type="character" w:styleId="PlaceholderText">
    <w:name w:val="Placeholder Text"/>
    <w:basedOn w:val="DefaultParagraphFont"/>
    <w:uiPriority w:val="99"/>
    <w:semiHidden/>
    <w:rsid w:val="001C31D9"/>
    <w:rPr>
      <w:color w:val="808080"/>
    </w:rPr>
  </w:style>
  <w:style w:type="paragraph" w:styleId="DocumentMap">
    <w:name w:val="Document Map"/>
    <w:basedOn w:val="Normal"/>
    <w:link w:val="DocumentMapChar"/>
    <w:uiPriority w:val="99"/>
    <w:semiHidden/>
    <w:unhideWhenUsed/>
    <w:rsid w:val="00156D0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56D02"/>
    <w:rPr>
      <w:rFonts w:ascii="Tahoma" w:hAnsi="Tahoma" w:cs="Tahoma"/>
      <w:sz w:val="16"/>
      <w:szCs w:val="16"/>
    </w:rPr>
  </w:style>
  <w:style w:type="character" w:styleId="CommentReference">
    <w:name w:val="annotation reference"/>
    <w:basedOn w:val="DefaultParagraphFont"/>
    <w:uiPriority w:val="99"/>
    <w:semiHidden/>
    <w:unhideWhenUsed/>
    <w:rsid w:val="00386029"/>
    <w:rPr>
      <w:sz w:val="16"/>
      <w:szCs w:val="16"/>
    </w:rPr>
  </w:style>
  <w:style w:type="paragraph" w:styleId="CommentText">
    <w:name w:val="annotation text"/>
    <w:basedOn w:val="Normal"/>
    <w:link w:val="CommentTextChar"/>
    <w:uiPriority w:val="99"/>
    <w:semiHidden/>
    <w:unhideWhenUsed/>
    <w:rsid w:val="00386029"/>
    <w:pPr>
      <w:spacing w:line="240" w:lineRule="auto"/>
    </w:pPr>
    <w:rPr>
      <w:sz w:val="20"/>
      <w:szCs w:val="20"/>
    </w:rPr>
  </w:style>
  <w:style w:type="character" w:customStyle="1" w:styleId="CommentTextChar">
    <w:name w:val="Comment Text Char"/>
    <w:basedOn w:val="DefaultParagraphFont"/>
    <w:link w:val="CommentText"/>
    <w:uiPriority w:val="99"/>
    <w:semiHidden/>
    <w:rsid w:val="00386029"/>
    <w:rPr>
      <w:sz w:val="20"/>
      <w:szCs w:val="20"/>
    </w:rPr>
  </w:style>
  <w:style w:type="paragraph" w:styleId="CommentSubject">
    <w:name w:val="annotation subject"/>
    <w:basedOn w:val="CommentText"/>
    <w:next w:val="CommentText"/>
    <w:link w:val="CommentSubjectChar"/>
    <w:uiPriority w:val="99"/>
    <w:semiHidden/>
    <w:unhideWhenUsed/>
    <w:rsid w:val="00386029"/>
    <w:rPr>
      <w:b/>
      <w:bCs/>
    </w:rPr>
  </w:style>
  <w:style w:type="character" w:customStyle="1" w:styleId="CommentSubjectChar">
    <w:name w:val="Comment Subject Char"/>
    <w:basedOn w:val="CommentTextChar"/>
    <w:link w:val="CommentSubject"/>
    <w:uiPriority w:val="99"/>
    <w:semiHidden/>
    <w:rsid w:val="00386029"/>
    <w:rPr>
      <w:b/>
      <w:bCs/>
      <w:sz w:val="20"/>
      <w:szCs w:val="20"/>
    </w:rPr>
  </w:style>
  <w:style w:type="character" w:customStyle="1" w:styleId="reference">
    <w:name w:val="reference"/>
    <w:basedOn w:val="DefaultParagraphFont"/>
    <w:rsid w:val="00DE2F9F"/>
  </w:style>
  <w:style w:type="paragraph" w:styleId="ListParagraph">
    <w:name w:val="List Paragraph"/>
    <w:basedOn w:val="Normal"/>
    <w:uiPriority w:val="34"/>
    <w:qFormat/>
    <w:rsid w:val="008164EB"/>
    <w:pPr>
      <w:ind w:left="720"/>
      <w:contextualSpacing/>
    </w:pPr>
  </w:style>
  <w:style w:type="paragraph" w:styleId="NormalWeb">
    <w:name w:val="Normal (Web)"/>
    <w:basedOn w:val="Normal"/>
    <w:uiPriority w:val="99"/>
    <w:semiHidden/>
    <w:rsid w:val="003A27D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3A27D1"/>
    <w:rPr>
      <w:b/>
      <w:bCs/>
    </w:rPr>
  </w:style>
  <w:style w:type="character" w:styleId="LineNumber">
    <w:name w:val="line number"/>
    <w:basedOn w:val="DefaultParagraphFont"/>
    <w:uiPriority w:val="99"/>
    <w:semiHidden/>
    <w:unhideWhenUsed/>
    <w:rsid w:val="00214645"/>
  </w:style>
  <w:style w:type="character" w:styleId="PageNumber">
    <w:name w:val="page number"/>
    <w:basedOn w:val="DefaultParagraphFont"/>
    <w:uiPriority w:val="99"/>
    <w:semiHidden/>
    <w:unhideWhenUsed/>
    <w:rsid w:val="00FB2E5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B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2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89"/>
    <w:rPr>
      <w:rFonts w:ascii="Tahoma" w:hAnsi="Tahoma" w:cs="Tahoma"/>
      <w:sz w:val="16"/>
      <w:szCs w:val="16"/>
    </w:rPr>
  </w:style>
  <w:style w:type="character" w:customStyle="1" w:styleId="hps">
    <w:name w:val="hps"/>
    <w:basedOn w:val="DefaultParagraphFont"/>
    <w:rsid w:val="00833422"/>
  </w:style>
  <w:style w:type="character" w:customStyle="1" w:styleId="atn">
    <w:name w:val="atn"/>
    <w:basedOn w:val="DefaultParagraphFont"/>
    <w:rsid w:val="00833422"/>
  </w:style>
  <w:style w:type="table" w:styleId="TableGrid">
    <w:name w:val="Table Grid"/>
    <w:basedOn w:val="TableNormal"/>
    <w:uiPriority w:val="59"/>
    <w:rsid w:val="00545D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E1C91"/>
    <w:pPr>
      <w:tabs>
        <w:tab w:val="center" w:pos="4536"/>
        <w:tab w:val="right" w:pos="9072"/>
      </w:tabs>
      <w:spacing w:after="0" w:line="240" w:lineRule="auto"/>
    </w:pPr>
  </w:style>
  <w:style w:type="character" w:customStyle="1" w:styleId="HeaderChar">
    <w:name w:val="Header Char"/>
    <w:basedOn w:val="DefaultParagraphFont"/>
    <w:link w:val="Header"/>
    <w:uiPriority w:val="99"/>
    <w:rsid w:val="00DE1C91"/>
  </w:style>
  <w:style w:type="paragraph" w:styleId="Footer">
    <w:name w:val="footer"/>
    <w:basedOn w:val="Normal"/>
    <w:link w:val="FooterChar"/>
    <w:uiPriority w:val="99"/>
    <w:unhideWhenUsed/>
    <w:rsid w:val="00DE1C91"/>
    <w:pPr>
      <w:tabs>
        <w:tab w:val="center" w:pos="4536"/>
        <w:tab w:val="right" w:pos="9072"/>
      </w:tabs>
      <w:spacing w:after="0" w:line="240" w:lineRule="auto"/>
    </w:pPr>
  </w:style>
  <w:style w:type="character" w:customStyle="1" w:styleId="FooterChar">
    <w:name w:val="Footer Char"/>
    <w:basedOn w:val="DefaultParagraphFont"/>
    <w:link w:val="Footer"/>
    <w:uiPriority w:val="99"/>
    <w:rsid w:val="00DE1C91"/>
  </w:style>
  <w:style w:type="character" w:styleId="PlaceholderText">
    <w:name w:val="Placeholder Text"/>
    <w:basedOn w:val="DefaultParagraphFont"/>
    <w:uiPriority w:val="99"/>
    <w:semiHidden/>
    <w:rsid w:val="001C31D9"/>
    <w:rPr>
      <w:color w:val="808080"/>
    </w:rPr>
  </w:style>
  <w:style w:type="paragraph" w:styleId="DocumentMap">
    <w:name w:val="Document Map"/>
    <w:basedOn w:val="Normal"/>
    <w:link w:val="DocumentMapChar"/>
    <w:uiPriority w:val="99"/>
    <w:semiHidden/>
    <w:unhideWhenUsed/>
    <w:rsid w:val="00156D0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56D02"/>
    <w:rPr>
      <w:rFonts w:ascii="Tahoma" w:hAnsi="Tahoma" w:cs="Tahoma"/>
      <w:sz w:val="16"/>
      <w:szCs w:val="16"/>
    </w:rPr>
  </w:style>
  <w:style w:type="character" w:styleId="CommentReference">
    <w:name w:val="annotation reference"/>
    <w:basedOn w:val="DefaultParagraphFont"/>
    <w:uiPriority w:val="99"/>
    <w:semiHidden/>
    <w:unhideWhenUsed/>
    <w:rsid w:val="00386029"/>
    <w:rPr>
      <w:sz w:val="16"/>
      <w:szCs w:val="16"/>
    </w:rPr>
  </w:style>
  <w:style w:type="paragraph" w:styleId="CommentText">
    <w:name w:val="annotation text"/>
    <w:basedOn w:val="Normal"/>
    <w:link w:val="CommentTextChar"/>
    <w:uiPriority w:val="99"/>
    <w:semiHidden/>
    <w:unhideWhenUsed/>
    <w:rsid w:val="00386029"/>
    <w:pPr>
      <w:spacing w:line="240" w:lineRule="auto"/>
    </w:pPr>
    <w:rPr>
      <w:sz w:val="20"/>
      <w:szCs w:val="20"/>
    </w:rPr>
  </w:style>
  <w:style w:type="character" w:customStyle="1" w:styleId="CommentTextChar">
    <w:name w:val="Comment Text Char"/>
    <w:basedOn w:val="DefaultParagraphFont"/>
    <w:link w:val="CommentText"/>
    <w:uiPriority w:val="99"/>
    <w:semiHidden/>
    <w:rsid w:val="00386029"/>
    <w:rPr>
      <w:sz w:val="20"/>
      <w:szCs w:val="20"/>
    </w:rPr>
  </w:style>
  <w:style w:type="paragraph" w:styleId="CommentSubject">
    <w:name w:val="annotation subject"/>
    <w:basedOn w:val="CommentText"/>
    <w:next w:val="CommentText"/>
    <w:link w:val="CommentSubjectChar"/>
    <w:uiPriority w:val="99"/>
    <w:semiHidden/>
    <w:unhideWhenUsed/>
    <w:rsid w:val="00386029"/>
    <w:rPr>
      <w:b/>
      <w:bCs/>
    </w:rPr>
  </w:style>
  <w:style w:type="character" w:customStyle="1" w:styleId="CommentSubjectChar">
    <w:name w:val="Comment Subject Char"/>
    <w:basedOn w:val="CommentTextChar"/>
    <w:link w:val="CommentSubject"/>
    <w:uiPriority w:val="99"/>
    <w:semiHidden/>
    <w:rsid w:val="00386029"/>
    <w:rPr>
      <w:b/>
      <w:bCs/>
      <w:sz w:val="20"/>
      <w:szCs w:val="20"/>
    </w:rPr>
  </w:style>
  <w:style w:type="character" w:customStyle="1" w:styleId="reference">
    <w:name w:val="reference"/>
    <w:basedOn w:val="DefaultParagraphFont"/>
    <w:rsid w:val="00DE2F9F"/>
  </w:style>
  <w:style w:type="paragraph" w:styleId="ListParagraph">
    <w:name w:val="List Paragraph"/>
    <w:basedOn w:val="Normal"/>
    <w:uiPriority w:val="34"/>
    <w:qFormat/>
    <w:rsid w:val="008164EB"/>
    <w:pPr>
      <w:ind w:left="720"/>
      <w:contextualSpacing/>
    </w:pPr>
  </w:style>
  <w:style w:type="paragraph" w:styleId="NormalWeb">
    <w:name w:val="Normal (Web)"/>
    <w:basedOn w:val="Normal"/>
    <w:uiPriority w:val="99"/>
    <w:semiHidden/>
    <w:rsid w:val="003A27D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3A27D1"/>
    <w:rPr>
      <w:b/>
      <w:bCs/>
    </w:rPr>
  </w:style>
  <w:style w:type="character" w:styleId="LineNumber">
    <w:name w:val="line number"/>
    <w:basedOn w:val="DefaultParagraphFont"/>
    <w:uiPriority w:val="99"/>
    <w:semiHidden/>
    <w:unhideWhenUsed/>
    <w:rsid w:val="00214645"/>
  </w:style>
  <w:style w:type="character" w:styleId="PageNumber">
    <w:name w:val="page number"/>
    <w:basedOn w:val="DefaultParagraphFont"/>
    <w:uiPriority w:val="99"/>
    <w:semiHidden/>
    <w:unhideWhenUsed/>
    <w:rsid w:val="00FB2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79202">
      <w:bodyDiv w:val="1"/>
      <w:marLeft w:val="0"/>
      <w:marRight w:val="0"/>
      <w:marTop w:val="0"/>
      <w:marBottom w:val="0"/>
      <w:divBdr>
        <w:top w:val="none" w:sz="0" w:space="0" w:color="auto"/>
        <w:left w:val="none" w:sz="0" w:space="0" w:color="auto"/>
        <w:bottom w:val="none" w:sz="0" w:space="0" w:color="auto"/>
        <w:right w:val="none" w:sz="0" w:space="0" w:color="auto"/>
      </w:divBdr>
      <w:divsChild>
        <w:div w:id="2029865541">
          <w:marLeft w:val="0"/>
          <w:marRight w:val="0"/>
          <w:marTop w:val="0"/>
          <w:marBottom w:val="0"/>
          <w:divBdr>
            <w:top w:val="none" w:sz="0" w:space="0" w:color="auto"/>
            <w:left w:val="none" w:sz="0" w:space="0" w:color="auto"/>
            <w:bottom w:val="none" w:sz="0" w:space="0" w:color="auto"/>
            <w:right w:val="none" w:sz="0" w:space="0" w:color="auto"/>
          </w:divBdr>
        </w:div>
        <w:div w:id="1708680166">
          <w:marLeft w:val="0"/>
          <w:marRight w:val="0"/>
          <w:marTop w:val="0"/>
          <w:marBottom w:val="0"/>
          <w:divBdr>
            <w:top w:val="none" w:sz="0" w:space="0" w:color="auto"/>
            <w:left w:val="none" w:sz="0" w:space="0" w:color="auto"/>
            <w:bottom w:val="none" w:sz="0" w:space="0" w:color="auto"/>
            <w:right w:val="none" w:sz="0" w:space="0" w:color="auto"/>
          </w:divBdr>
        </w:div>
        <w:div w:id="460147407">
          <w:marLeft w:val="0"/>
          <w:marRight w:val="0"/>
          <w:marTop w:val="0"/>
          <w:marBottom w:val="0"/>
          <w:divBdr>
            <w:top w:val="none" w:sz="0" w:space="0" w:color="auto"/>
            <w:left w:val="none" w:sz="0" w:space="0" w:color="auto"/>
            <w:bottom w:val="none" w:sz="0" w:space="0" w:color="auto"/>
            <w:right w:val="none" w:sz="0" w:space="0" w:color="auto"/>
          </w:divBdr>
        </w:div>
        <w:div w:id="2101632199">
          <w:marLeft w:val="0"/>
          <w:marRight w:val="0"/>
          <w:marTop w:val="0"/>
          <w:marBottom w:val="0"/>
          <w:divBdr>
            <w:top w:val="none" w:sz="0" w:space="0" w:color="auto"/>
            <w:left w:val="none" w:sz="0" w:space="0" w:color="auto"/>
            <w:bottom w:val="none" w:sz="0" w:space="0" w:color="auto"/>
            <w:right w:val="none" w:sz="0" w:space="0" w:color="auto"/>
          </w:divBdr>
        </w:div>
        <w:div w:id="1937900582">
          <w:marLeft w:val="0"/>
          <w:marRight w:val="0"/>
          <w:marTop w:val="0"/>
          <w:marBottom w:val="0"/>
          <w:divBdr>
            <w:top w:val="none" w:sz="0" w:space="0" w:color="auto"/>
            <w:left w:val="none" w:sz="0" w:space="0" w:color="auto"/>
            <w:bottom w:val="none" w:sz="0" w:space="0" w:color="auto"/>
            <w:right w:val="none" w:sz="0" w:space="0" w:color="auto"/>
          </w:divBdr>
        </w:div>
        <w:div w:id="539434981">
          <w:marLeft w:val="0"/>
          <w:marRight w:val="0"/>
          <w:marTop w:val="0"/>
          <w:marBottom w:val="0"/>
          <w:divBdr>
            <w:top w:val="none" w:sz="0" w:space="0" w:color="auto"/>
            <w:left w:val="none" w:sz="0" w:space="0" w:color="auto"/>
            <w:bottom w:val="none" w:sz="0" w:space="0" w:color="auto"/>
            <w:right w:val="none" w:sz="0" w:space="0" w:color="auto"/>
          </w:divBdr>
        </w:div>
        <w:div w:id="519317841">
          <w:marLeft w:val="0"/>
          <w:marRight w:val="0"/>
          <w:marTop w:val="0"/>
          <w:marBottom w:val="0"/>
          <w:divBdr>
            <w:top w:val="none" w:sz="0" w:space="0" w:color="auto"/>
            <w:left w:val="none" w:sz="0" w:space="0" w:color="auto"/>
            <w:bottom w:val="none" w:sz="0" w:space="0" w:color="auto"/>
            <w:right w:val="none" w:sz="0" w:space="0" w:color="auto"/>
          </w:divBdr>
        </w:div>
        <w:div w:id="724111789">
          <w:marLeft w:val="0"/>
          <w:marRight w:val="0"/>
          <w:marTop w:val="0"/>
          <w:marBottom w:val="0"/>
          <w:divBdr>
            <w:top w:val="none" w:sz="0" w:space="0" w:color="auto"/>
            <w:left w:val="none" w:sz="0" w:space="0" w:color="auto"/>
            <w:bottom w:val="none" w:sz="0" w:space="0" w:color="auto"/>
            <w:right w:val="none" w:sz="0" w:space="0" w:color="auto"/>
          </w:divBdr>
        </w:div>
        <w:div w:id="435489651">
          <w:marLeft w:val="0"/>
          <w:marRight w:val="0"/>
          <w:marTop w:val="0"/>
          <w:marBottom w:val="0"/>
          <w:divBdr>
            <w:top w:val="none" w:sz="0" w:space="0" w:color="auto"/>
            <w:left w:val="none" w:sz="0" w:space="0" w:color="auto"/>
            <w:bottom w:val="none" w:sz="0" w:space="0" w:color="auto"/>
            <w:right w:val="none" w:sz="0" w:space="0" w:color="auto"/>
          </w:divBdr>
        </w:div>
        <w:div w:id="1385328084">
          <w:marLeft w:val="0"/>
          <w:marRight w:val="0"/>
          <w:marTop w:val="0"/>
          <w:marBottom w:val="0"/>
          <w:divBdr>
            <w:top w:val="none" w:sz="0" w:space="0" w:color="auto"/>
            <w:left w:val="none" w:sz="0" w:space="0" w:color="auto"/>
            <w:bottom w:val="none" w:sz="0" w:space="0" w:color="auto"/>
            <w:right w:val="none" w:sz="0" w:space="0" w:color="auto"/>
          </w:divBdr>
        </w:div>
        <w:div w:id="401758357">
          <w:marLeft w:val="0"/>
          <w:marRight w:val="0"/>
          <w:marTop w:val="0"/>
          <w:marBottom w:val="0"/>
          <w:divBdr>
            <w:top w:val="none" w:sz="0" w:space="0" w:color="auto"/>
            <w:left w:val="none" w:sz="0" w:space="0" w:color="auto"/>
            <w:bottom w:val="none" w:sz="0" w:space="0" w:color="auto"/>
            <w:right w:val="none" w:sz="0" w:space="0" w:color="auto"/>
          </w:divBdr>
        </w:div>
        <w:div w:id="2048094849">
          <w:marLeft w:val="0"/>
          <w:marRight w:val="0"/>
          <w:marTop w:val="0"/>
          <w:marBottom w:val="0"/>
          <w:divBdr>
            <w:top w:val="none" w:sz="0" w:space="0" w:color="auto"/>
            <w:left w:val="none" w:sz="0" w:space="0" w:color="auto"/>
            <w:bottom w:val="none" w:sz="0" w:space="0" w:color="auto"/>
            <w:right w:val="none" w:sz="0" w:space="0" w:color="auto"/>
          </w:divBdr>
        </w:div>
        <w:div w:id="1729917799">
          <w:marLeft w:val="0"/>
          <w:marRight w:val="0"/>
          <w:marTop w:val="0"/>
          <w:marBottom w:val="0"/>
          <w:divBdr>
            <w:top w:val="none" w:sz="0" w:space="0" w:color="auto"/>
            <w:left w:val="none" w:sz="0" w:space="0" w:color="auto"/>
            <w:bottom w:val="none" w:sz="0" w:space="0" w:color="auto"/>
            <w:right w:val="none" w:sz="0" w:space="0" w:color="auto"/>
          </w:divBdr>
        </w:div>
        <w:div w:id="1713265643">
          <w:marLeft w:val="0"/>
          <w:marRight w:val="0"/>
          <w:marTop w:val="0"/>
          <w:marBottom w:val="0"/>
          <w:divBdr>
            <w:top w:val="none" w:sz="0" w:space="0" w:color="auto"/>
            <w:left w:val="none" w:sz="0" w:space="0" w:color="auto"/>
            <w:bottom w:val="none" w:sz="0" w:space="0" w:color="auto"/>
            <w:right w:val="none" w:sz="0" w:space="0" w:color="auto"/>
          </w:divBdr>
        </w:div>
        <w:div w:id="1498692041">
          <w:marLeft w:val="0"/>
          <w:marRight w:val="0"/>
          <w:marTop w:val="0"/>
          <w:marBottom w:val="0"/>
          <w:divBdr>
            <w:top w:val="none" w:sz="0" w:space="0" w:color="auto"/>
            <w:left w:val="none" w:sz="0" w:space="0" w:color="auto"/>
            <w:bottom w:val="none" w:sz="0" w:space="0" w:color="auto"/>
            <w:right w:val="none" w:sz="0" w:space="0" w:color="auto"/>
          </w:divBdr>
        </w:div>
        <w:div w:id="1989362822">
          <w:marLeft w:val="0"/>
          <w:marRight w:val="0"/>
          <w:marTop w:val="0"/>
          <w:marBottom w:val="0"/>
          <w:divBdr>
            <w:top w:val="none" w:sz="0" w:space="0" w:color="auto"/>
            <w:left w:val="none" w:sz="0" w:space="0" w:color="auto"/>
            <w:bottom w:val="none" w:sz="0" w:space="0" w:color="auto"/>
            <w:right w:val="none" w:sz="0" w:space="0" w:color="auto"/>
          </w:divBdr>
        </w:div>
        <w:div w:id="1858692759">
          <w:marLeft w:val="0"/>
          <w:marRight w:val="0"/>
          <w:marTop w:val="0"/>
          <w:marBottom w:val="0"/>
          <w:divBdr>
            <w:top w:val="none" w:sz="0" w:space="0" w:color="auto"/>
            <w:left w:val="none" w:sz="0" w:space="0" w:color="auto"/>
            <w:bottom w:val="none" w:sz="0" w:space="0" w:color="auto"/>
            <w:right w:val="none" w:sz="0" w:space="0" w:color="auto"/>
          </w:divBdr>
        </w:div>
        <w:div w:id="1621647757">
          <w:marLeft w:val="0"/>
          <w:marRight w:val="0"/>
          <w:marTop w:val="0"/>
          <w:marBottom w:val="0"/>
          <w:divBdr>
            <w:top w:val="none" w:sz="0" w:space="0" w:color="auto"/>
            <w:left w:val="none" w:sz="0" w:space="0" w:color="auto"/>
            <w:bottom w:val="none" w:sz="0" w:space="0" w:color="auto"/>
            <w:right w:val="none" w:sz="0" w:space="0" w:color="auto"/>
          </w:divBdr>
        </w:div>
      </w:divsChild>
    </w:div>
    <w:div w:id="1113866827">
      <w:bodyDiv w:val="1"/>
      <w:marLeft w:val="0"/>
      <w:marRight w:val="0"/>
      <w:marTop w:val="0"/>
      <w:marBottom w:val="0"/>
      <w:divBdr>
        <w:top w:val="none" w:sz="0" w:space="0" w:color="auto"/>
        <w:left w:val="none" w:sz="0" w:space="0" w:color="auto"/>
        <w:bottom w:val="none" w:sz="0" w:space="0" w:color="auto"/>
        <w:right w:val="none" w:sz="0" w:space="0" w:color="auto"/>
      </w:divBdr>
      <w:divsChild>
        <w:div w:id="1255629241">
          <w:marLeft w:val="0"/>
          <w:marRight w:val="0"/>
          <w:marTop w:val="0"/>
          <w:marBottom w:val="0"/>
          <w:divBdr>
            <w:top w:val="none" w:sz="0" w:space="0" w:color="auto"/>
            <w:left w:val="none" w:sz="0" w:space="0" w:color="auto"/>
            <w:bottom w:val="none" w:sz="0" w:space="0" w:color="auto"/>
            <w:right w:val="none" w:sz="0" w:space="0" w:color="auto"/>
          </w:divBdr>
        </w:div>
        <w:div w:id="404843838">
          <w:marLeft w:val="0"/>
          <w:marRight w:val="0"/>
          <w:marTop w:val="0"/>
          <w:marBottom w:val="0"/>
          <w:divBdr>
            <w:top w:val="none" w:sz="0" w:space="0" w:color="auto"/>
            <w:left w:val="none" w:sz="0" w:space="0" w:color="auto"/>
            <w:bottom w:val="none" w:sz="0" w:space="0" w:color="auto"/>
            <w:right w:val="none" w:sz="0" w:space="0" w:color="auto"/>
          </w:divBdr>
        </w:div>
        <w:div w:id="316039739">
          <w:marLeft w:val="0"/>
          <w:marRight w:val="0"/>
          <w:marTop w:val="0"/>
          <w:marBottom w:val="0"/>
          <w:divBdr>
            <w:top w:val="none" w:sz="0" w:space="0" w:color="auto"/>
            <w:left w:val="none" w:sz="0" w:space="0" w:color="auto"/>
            <w:bottom w:val="none" w:sz="0" w:space="0" w:color="auto"/>
            <w:right w:val="none" w:sz="0" w:space="0" w:color="auto"/>
          </w:divBdr>
        </w:div>
        <w:div w:id="4804658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image" Target="media/image6.tiff"/><Relationship Id="rId16" Type="http://schemas.openxmlformats.org/officeDocument/2006/relationships/image" Target="media/image7.tiff"/><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26B39-3C14-524F-9CE7-18D9E00CBF32}">
  <ds:schemaRefs>
    <ds:schemaRef ds:uri="http://schemas.openxmlformats.org/officeDocument/2006/bibliography"/>
  </ds:schemaRefs>
</ds:datastoreItem>
</file>

<file path=customXml/itemProps2.xml><?xml version="1.0" encoding="utf-8"?>
<ds:datastoreItem xmlns:ds="http://schemas.openxmlformats.org/officeDocument/2006/customXml" ds:itemID="{0257398E-442B-384F-913C-843875EBE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6747</TotalTime>
  <Pages>19</Pages>
  <Words>16116</Words>
  <Characters>91865</Characters>
  <Application>Microsoft Macintosh Word</Application>
  <DocSecurity>0</DocSecurity>
  <Lines>765</Lines>
  <Paragraphs>215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107766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crpppcxxx</dc:creator>
  <cp:lastModifiedBy>Alan Howling</cp:lastModifiedBy>
  <cp:revision>852</cp:revision>
  <cp:lastPrinted>2017-10-11T08:23:00Z</cp:lastPrinted>
  <dcterms:created xsi:type="dcterms:W3CDTF">2017-03-22T09:35:00Z</dcterms:created>
  <dcterms:modified xsi:type="dcterms:W3CDTF">2019-05-15T14:17:00Z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pierre.demolon@epfl.ch@www.mendeley.com</vt:lpwstr>
  </property>
  <property fmtid="{D5CDD505-2E9C-101B-9397-08002B2CF9AE}" pid="4" name="Mendeley Citation Style_1">
    <vt:lpwstr>http://www.zotero.org/styles/thin-solid-films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http://www.zotero.org/styles/thin-solid-films</vt:lpwstr>
  </property>
  <property fmtid="{D5CDD505-2E9C-101B-9397-08002B2CF9AE}" pid="24" name="Mendeley Recent Style Name 9_1">
    <vt:lpwstr>Thin Solid Films</vt:lpwstr>
  </property>
</Properties>
</file>