
<file path=[Content_Types].xml><?xml version="1.0" encoding="utf-8"?>
<Types xmlns="http://schemas.openxmlformats.org/package/2006/content-types">
  <Default Extension="xml" ContentType="application/xml"/>
  <Default Extension="tiff" ContentType="image/tiff"/>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9592" w14:textId="752AAC48" w:rsidR="00567DB7" w:rsidRPr="00567DB7" w:rsidRDefault="0098432A" w:rsidP="00142BDB">
      <w:pPr>
        <w:pStyle w:val="Title"/>
        <w:spacing w:line="480" w:lineRule="auto"/>
        <w:rPr>
          <w:b w:val="0"/>
          <w:kern w:val="24"/>
        </w:rPr>
      </w:pPr>
      <w:r w:rsidRPr="00567DB7">
        <w:rPr>
          <w:b w:val="0"/>
          <w:kern w:val="24"/>
        </w:rPr>
        <w:t xml:space="preserve">Supplementary </w:t>
      </w:r>
      <w:r w:rsidR="000B6542">
        <w:rPr>
          <w:b w:val="0"/>
          <w:kern w:val="24"/>
        </w:rPr>
        <w:t>Data</w:t>
      </w:r>
      <w:bookmarkStart w:id="0" w:name="_GoBack"/>
      <w:bookmarkEnd w:id="0"/>
      <w:r w:rsidRPr="00567DB7">
        <w:rPr>
          <w:b w:val="0"/>
          <w:kern w:val="24"/>
        </w:rPr>
        <w:t xml:space="preserve"> for: </w:t>
      </w:r>
    </w:p>
    <w:p w14:paraId="0189C0C2" w14:textId="77777777" w:rsidR="00142BDB" w:rsidRDefault="00142BDB" w:rsidP="00142BDB">
      <w:pPr>
        <w:pStyle w:val="Title"/>
        <w:spacing w:line="480" w:lineRule="auto"/>
        <w:rPr>
          <w:kern w:val="24"/>
        </w:rPr>
      </w:pPr>
      <w:r w:rsidRPr="00663084">
        <w:rPr>
          <w:kern w:val="24"/>
        </w:rPr>
        <w:t xml:space="preserve">Electrochemical assessment of </w:t>
      </w:r>
      <w:proofErr w:type="spellStart"/>
      <w:r w:rsidRPr="00663084">
        <w:rPr>
          <w:kern w:val="24"/>
        </w:rPr>
        <w:t>water|ionic</w:t>
      </w:r>
      <w:proofErr w:type="spellEnd"/>
      <w:r w:rsidRPr="00663084">
        <w:rPr>
          <w:kern w:val="24"/>
        </w:rPr>
        <w:t xml:space="preserve"> liquid biphasic systems towards </w:t>
      </w:r>
      <w:r>
        <w:rPr>
          <w:kern w:val="24"/>
        </w:rPr>
        <w:t xml:space="preserve">cesium extraction from </w:t>
      </w:r>
      <w:r w:rsidRPr="00663084">
        <w:rPr>
          <w:kern w:val="24"/>
        </w:rPr>
        <w:t>nuclear waste</w:t>
      </w:r>
    </w:p>
    <w:p w14:paraId="1CB4873B" w14:textId="77777777" w:rsidR="00142BDB" w:rsidRPr="008304A9" w:rsidRDefault="00142BDB" w:rsidP="00142BDB">
      <w:pPr>
        <w:spacing w:line="480" w:lineRule="auto"/>
        <w:jc w:val="center"/>
        <w:rPr>
          <w:i/>
        </w:rPr>
      </w:pPr>
      <w:r>
        <w:rPr>
          <w:i/>
        </w:rPr>
        <w:t>T. Jane</w:t>
      </w:r>
      <w:r w:rsidRPr="008304A9">
        <w:rPr>
          <w:i/>
        </w:rPr>
        <w:t xml:space="preserve"> </w:t>
      </w:r>
      <w:proofErr w:type="spellStart"/>
      <w:r w:rsidRPr="008304A9">
        <w:rPr>
          <w:i/>
        </w:rPr>
        <w:t>Stockman</w:t>
      </w:r>
      <w:r>
        <w:rPr>
          <w:i/>
        </w:rPr>
        <w:t>n</w:t>
      </w:r>
      <w:proofErr w:type="gramStart"/>
      <w:r w:rsidRPr="008304A9">
        <w:rPr>
          <w:i/>
        </w:rPr>
        <w:t>,</w:t>
      </w:r>
      <w:r>
        <w:rPr>
          <w:i/>
          <w:vertAlign w:val="superscript"/>
        </w:rPr>
        <w:t>a,b</w:t>
      </w:r>
      <w:proofErr w:type="spellEnd"/>
      <w:proofErr w:type="gramEnd"/>
      <w:r w:rsidRPr="008304A9">
        <w:rPr>
          <w:i/>
        </w:rPr>
        <w:t xml:space="preserve"> Jing </w:t>
      </w:r>
      <w:proofErr w:type="spellStart"/>
      <w:r w:rsidRPr="008304A9">
        <w:rPr>
          <w:i/>
        </w:rPr>
        <w:t>Zhang,</w:t>
      </w:r>
      <w:r>
        <w:rPr>
          <w:i/>
          <w:vertAlign w:val="superscript"/>
        </w:rPr>
        <w:t>b</w:t>
      </w:r>
      <w:proofErr w:type="spellEnd"/>
      <w:r w:rsidRPr="008304A9">
        <w:rPr>
          <w:i/>
        </w:rPr>
        <w:t xml:space="preserve"> Anne-Marie </w:t>
      </w:r>
      <w:proofErr w:type="spellStart"/>
      <w:r w:rsidRPr="008304A9">
        <w:rPr>
          <w:i/>
        </w:rPr>
        <w:t>Montgomery,</w:t>
      </w:r>
      <w:r>
        <w:rPr>
          <w:i/>
          <w:vertAlign w:val="superscript"/>
        </w:rPr>
        <w:t>b</w:t>
      </w:r>
      <w:proofErr w:type="spellEnd"/>
      <w:r w:rsidRPr="008304A9">
        <w:rPr>
          <w:i/>
        </w:rPr>
        <w:t xml:space="preserve"> and Zhifeng </w:t>
      </w:r>
      <w:proofErr w:type="spellStart"/>
      <w:r w:rsidRPr="008304A9">
        <w:rPr>
          <w:i/>
        </w:rPr>
        <w:t>Ding</w:t>
      </w:r>
      <w:r>
        <w:rPr>
          <w:i/>
          <w:vertAlign w:val="superscript"/>
        </w:rPr>
        <w:t>b</w:t>
      </w:r>
      <w:proofErr w:type="spellEnd"/>
      <w:r>
        <w:rPr>
          <w:i/>
          <w:vertAlign w:val="superscript"/>
        </w:rPr>
        <w:t>,</w:t>
      </w:r>
      <w:r w:rsidRPr="008304A9">
        <w:rPr>
          <w:i/>
          <w:vertAlign w:val="superscript"/>
        </w:rPr>
        <w:t>†</w:t>
      </w:r>
    </w:p>
    <w:p w14:paraId="54B4911D" w14:textId="77777777" w:rsidR="00142BDB" w:rsidRPr="00D750F9" w:rsidRDefault="00142BDB" w:rsidP="00142BDB">
      <w:pPr>
        <w:spacing w:line="480" w:lineRule="auto"/>
        <w:jc w:val="center"/>
        <w:rPr>
          <w:lang w:val="fr-CA"/>
        </w:rPr>
      </w:pPr>
      <w:r w:rsidRPr="000C272B">
        <w:rPr>
          <w:vertAlign w:val="superscript"/>
          <w:lang w:val="fr-CH"/>
        </w:rPr>
        <w:t>a</w:t>
      </w:r>
      <w:r w:rsidRPr="000C272B">
        <w:rPr>
          <w:lang w:val="fr-CH"/>
        </w:rPr>
        <w:t>Laboratoire d’Electrochimie Physique et Analytique, Ecole Polytechnique Fédérale de Lausanne (EPFL), Station 6, CH-1015 Lausanne, Switzerland</w:t>
      </w:r>
    </w:p>
    <w:p w14:paraId="2E2FF119" w14:textId="77777777" w:rsidR="00142BDB" w:rsidRDefault="00142BDB" w:rsidP="00142BDB">
      <w:pPr>
        <w:spacing w:line="480" w:lineRule="auto"/>
        <w:jc w:val="center"/>
      </w:pPr>
      <w:proofErr w:type="spellStart"/>
      <w:r>
        <w:rPr>
          <w:vertAlign w:val="superscript"/>
        </w:rPr>
        <w:t>b</w:t>
      </w:r>
      <w:r>
        <w:t>Department</w:t>
      </w:r>
      <w:proofErr w:type="spellEnd"/>
      <w:r>
        <w:t xml:space="preserve"> of Chemistry, The University of Western Ontario, 1151 Richmond Street, London, Ontario, Canada, N6A 5B7</w:t>
      </w:r>
    </w:p>
    <w:p w14:paraId="004108EE" w14:textId="77777777" w:rsidR="00142BDB" w:rsidRDefault="00142BDB" w:rsidP="00142BDB">
      <w:pPr>
        <w:spacing w:line="480" w:lineRule="auto"/>
      </w:pPr>
      <w:proofErr w:type="gramStart"/>
      <w:r>
        <w:rPr>
          <w:vertAlign w:val="superscript"/>
        </w:rPr>
        <w:t>†</w:t>
      </w:r>
      <w:r>
        <w:t>To whom correspondence should be addressed.</w:t>
      </w:r>
      <w:proofErr w:type="gramEnd"/>
      <w:r>
        <w:t xml:space="preserve"> Tel: +1 519 661-2111 ext 86161; Fax: +1 519 661-3022; Email: </w:t>
      </w:r>
      <w:hyperlink r:id="rId7" w:history="1">
        <w:r w:rsidR="00567DB7" w:rsidRPr="003D37DE">
          <w:rPr>
            <w:rStyle w:val="Hyperlink"/>
          </w:rPr>
          <w:t>zfding@uwo.ca</w:t>
        </w:r>
      </w:hyperlink>
      <w:r w:rsidR="00567DB7">
        <w:t xml:space="preserve">; </w:t>
      </w:r>
      <w:proofErr w:type="spellStart"/>
      <w:r>
        <w:t>URL:</w:t>
      </w:r>
      <w:hyperlink r:id="rId8" w:history="1">
        <w:r>
          <w:rPr>
            <w:rStyle w:val="Hyperlink"/>
          </w:rPr>
          <w:t>http</w:t>
        </w:r>
        <w:proofErr w:type="spellEnd"/>
        <w:r>
          <w:rPr>
            <w:rStyle w:val="Hyperlink"/>
          </w:rPr>
          <w:t>://publish.uwo.ca/~</w:t>
        </w:r>
        <w:proofErr w:type="spellStart"/>
        <w:r>
          <w:rPr>
            <w:rStyle w:val="Hyperlink"/>
          </w:rPr>
          <w:t>zfding</w:t>
        </w:r>
        <w:proofErr w:type="spellEnd"/>
        <w:r>
          <w:rPr>
            <w:rStyle w:val="Hyperlink"/>
          </w:rPr>
          <w:t>/</w:t>
        </w:r>
      </w:hyperlink>
    </w:p>
    <w:p w14:paraId="7942B8B3" w14:textId="77777777" w:rsidR="00C818E0" w:rsidRDefault="00C818E0" w:rsidP="00830502">
      <w:pPr>
        <w:pStyle w:val="Heading1"/>
      </w:pPr>
    </w:p>
    <w:p w14:paraId="123A2921" w14:textId="77777777" w:rsidR="00830502" w:rsidRDefault="00830502" w:rsidP="00830502">
      <w:pPr>
        <w:pStyle w:val="Heading1"/>
      </w:pPr>
      <w:r>
        <w:t>Scan rate experiment</w:t>
      </w:r>
    </w:p>
    <w:p w14:paraId="5C488BBD" w14:textId="77777777" w:rsidR="00830502" w:rsidRPr="00830502" w:rsidRDefault="00830502" w:rsidP="00830502">
      <w:r>
        <w:t xml:space="preserve">Cell S1, shown below, employed through the micropipette electrolytic cell described in sections 2.2 and 2.3 of the main text was used to explore the diffusion characteristics of the metal ion/metal-ligand complex at the </w:t>
      </w:r>
      <w:proofErr w:type="spellStart"/>
      <w:r>
        <w:t>w|IL</w:t>
      </w:r>
      <w:proofErr w:type="spellEnd"/>
      <w:r>
        <w:t xml:space="preserve"> interface. </w:t>
      </w:r>
    </w:p>
    <w:p w14:paraId="6625A6B4" w14:textId="77777777" w:rsidR="00142BDB" w:rsidRDefault="002D4825">
      <w:r w:rsidRPr="002D4825">
        <w:rPr>
          <w:position w:val="-54"/>
        </w:rPr>
        <w:object w:dxaOrig="5140" w:dyaOrig="1200" w14:anchorId="7CE5E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pt;height:60.2pt" o:ole="">
            <v:imagedata r:id="rId9" o:title=""/>
          </v:shape>
          <o:OLEObject Type="Embed" ProgID="Equation.DSMT4" ShapeID="_x0000_i1025" DrawAspect="Content" ObjectID="_1330187726" r:id="rId10"/>
        </w:object>
      </w:r>
      <w:r w:rsidR="008B6291">
        <w:t xml:space="preserve"> </w:t>
      </w:r>
      <w:r w:rsidR="008B6291">
        <w:tab/>
      </w:r>
      <w:r w:rsidR="008B6291">
        <w:tab/>
      </w:r>
      <w:r w:rsidR="008B6291">
        <w:tab/>
      </w:r>
      <w:r w:rsidR="008B6291">
        <w:tab/>
        <w:t>(Cell S1)</w:t>
      </w:r>
    </w:p>
    <w:p w14:paraId="4D792773" w14:textId="14E2F8B7" w:rsidR="00830502" w:rsidRPr="002B7BFF" w:rsidRDefault="00830502">
      <w:r>
        <w:t xml:space="preserve">Figure S1 illustrates the </w:t>
      </w:r>
      <w:r w:rsidR="008177D2">
        <w:t xml:space="preserve">overlaid </w:t>
      </w:r>
      <w:r>
        <w:t xml:space="preserve">cyclic voltammograms (CVs) recorded </w:t>
      </w:r>
      <w:r w:rsidR="008177D2">
        <w:t xml:space="preserve">using Cell S1 </w:t>
      </w:r>
      <w:r>
        <w:t xml:space="preserve">with a potential range </w:t>
      </w:r>
      <w:r w:rsidR="00C818E0">
        <w:t>between</w:t>
      </w:r>
      <w:r>
        <w:t xml:space="preserve"> −0.140 to 0.400 V and an initial potential of 0.000 V</w:t>
      </w:r>
      <w:r w:rsidR="00C818E0">
        <w:t>,</w:t>
      </w:r>
      <w:r>
        <w:t xml:space="preserve"> while the scan r</w:t>
      </w:r>
      <w:r w:rsidR="008177D2">
        <w:t>ate</w:t>
      </w:r>
      <w:r w:rsidR="00682653">
        <w:t xml:space="preserve">, </w:t>
      </w:r>
      <w:r w:rsidR="00682653">
        <w:rPr>
          <w:i/>
        </w:rPr>
        <w:t>v</w:t>
      </w:r>
      <w:r w:rsidR="00682653">
        <w:t>,</w:t>
      </w:r>
      <w:r w:rsidR="008177D2">
        <w:t xml:space="preserve"> was increased from 0.0</w:t>
      </w:r>
      <w:r w:rsidR="00EB2446">
        <w:t>36</w:t>
      </w:r>
      <w:r w:rsidR="008177D2">
        <w:t> V∙s</w:t>
      </w:r>
      <w:r w:rsidR="008177D2">
        <w:rPr>
          <w:vertAlign w:val="superscript"/>
        </w:rPr>
        <w:t>−1</w:t>
      </w:r>
      <w:r w:rsidR="008177D2">
        <w:t xml:space="preserve"> to 0.049, 0.064, 0.081, and 0.100 V∙s</w:t>
      </w:r>
      <w:r w:rsidR="008177D2">
        <w:rPr>
          <w:vertAlign w:val="superscript"/>
        </w:rPr>
        <w:t>−1</w:t>
      </w:r>
      <w:r w:rsidR="008177D2">
        <w:t>. During the forward sweep, from 0.000 to 0.400 V, a peak-shaped wave was observed at ~0.100 V and this is indicative of the facilitated ion transfer (FIT) of Cs</w:t>
      </w:r>
      <w:r w:rsidR="008177D2">
        <w:rPr>
          <w:vertAlign w:val="superscript"/>
        </w:rPr>
        <w:t>+</w:t>
      </w:r>
      <w:r w:rsidR="00CA1E23">
        <w:t xml:space="preserve"> from w to IL through interfacial complexation with CMPO dissolved in the IL phase; this is analogous to the case described in section 3.3 and Figure 4 of the main text.  </w:t>
      </w:r>
      <w:r w:rsidR="002B7BFF">
        <w:t>Similarly, on the reverse scan a return peak of Cs</w:t>
      </w:r>
      <w:r w:rsidR="002B7BFF">
        <w:rPr>
          <w:vertAlign w:val="superscript"/>
        </w:rPr>
        <w:t>+</w:t>
      </w:r>
      <w:r w:rsidR="002B7BFF">
        <w:t xml:space="preserve"> </w:t>
      </w:r>
      <w:r w:rsidR="002B7BFF">
        <w:lastRenderedPageBreak/>
        <w:t xml:space="preserve">transferring from IL to w through interfacial decomplexation was recorded at ~0.015 V. </w:t>
      </w:r>
      <w:r w:rsidR="00CA1E23">
        <w:t xml:space="preserve">With increasing scan </w:t>
      </w:r>
      <w:r w:rsidR="00682653">
        <w:t xml:space="preserve">rate the peak current, </w:t>
      </w:r>
      <w:proofErr w:type="spellStart"/>
      <w:r w:rsidR="00682653">
        <w:rPr>
          <w:i/>
        </w:rPr>
        <w:t>i</w:t>
      </w:r>
      <w:r w:rsidR="00682653">
        <w:rPr>
          <w:i/>
          <w:vertAlign w:val="subscript"/>
        </w:rPr>
        <w:t>p</w:t>
      </w:r>
      <w:proofErr w:type="spellEnd"/>
      <w:r w:rsidR="0050570E">
        <w:t>, increased</w:t>
      </w:r>
      <w:r w:rsidR="00682653">
        <w:t>.</w:t>
      </w:r>
      <w:r w:rsidR="00CA1E23">
        <w:t xml:space="preserve"> </w:t>
      </w:r>
      <w:r w:rsidR="00682653">
        <w:t>U</w:t>
      </w:r>
      <w:r w:rsidR="00CA1E23">
        <w:t>sing equation 3</w:t>
      </w:r>
      <w:r w:rsidR="00682653">
        <w:t xml:space="preserve">, the </w:t>
      </w:r>
      <w:proofErr w:type="spellStart"/>
      <w:r w:rsidR="00682653">
        <w:t>Randles-Sevčik</w:t>
      </w:r>
      <w:proofErr w:type="spellEnd"/>
      <w:r w:rsidR="00682653">
        <w:t xml:space="preserve"> equation </w:t>
      </w:r>
      <w:r w:rsidR="00682653">
        <w:fldChar w:fldCharType="begin"/>
      </w:r>
      <w:r w:rsidR="00682653">
        <w:instrText xml:space="preserve"> ADDIN EN.CITE &lt;EndNote&gt;&lt;Cite&gt;&lt;Author&gt;Bard&lt;/Author&gt;&lt;Year&gt;2001&lt;/Year&gt;&lt;RecNum&gt;854&lt;/RecNum&gt;&lt;DisplayText&gt;[1, 2]&lt;/DisplayText&gt;&lt;record&gt;&lt;rec-number&gt;854&lt;/rec-number&gt;&lt;foreign-keys&gt;&lt;key app="EN" db-id="wdr2fwspwr2s0oepsxbxxs210evza5fwwd2a"&gt;854&lt;/key&gt;&lt;/foreign-keys&gt;&lt;ref-type name="Book"&gt;6&lt;/ref-type&gt;&lt;contributors&gt;&lt;authors&gt;&lt;author&gt;Bard, Allen J., &lt;/author&gt;&lt;author&gt;Faulkner, Larry R.&lt;/author&gt;&lt;/authors&gt;&lt;/contributors&gt;&lt;titles&gt;&lt;title&gt;Electrochemical Methods: Fundamentals and Applications&lt;/title&gt;&lt;/titles&gt;&lt;pages&gt;833&lt;/pages&gt;&lt;edition&gt;2nd&lt;/edition&gt;&lt;section&gt;11-18&lt;/section&gt;&lt;dates&gt;&lt;year&gt;2001&lt;/year&gt;&lt;/dates&gt;&lt;pub-location&gt;New York&lt;/pub-location&gt;&lt;publisher&gt;John Wiley&lt;/publisher&gt;&lt;isbn&gt;0471043729&lt;/isbn&gt;&lt;call-num&gt;QD553.B37 2001&lt;/call-num&gt;&lt;urls&gt;&lt;/urls&gt;&lt;/record&gt;&lt;/Cite&gt;&lt;Cite&gt;&lt;Author&gt;Nicholson&lt;/Author&gt;&lt;Year&gt;1964&lt;/Year&gt;&lt;RecNum&gt;2407&lt;/RecNum&gt;&lt;record&gt;&lt;rec-number&gt;2407&lt;/rec-number&gt;&lt;foreign-keys&gt;&lt;key app="EN" db-id="wdr2fwspwr2s0oepsxbxxs210evza5fwwd2a"&gt;2407&lt;/key&gt;&lt;/foreign-keys&gt;&lt;ref-type name="Journal Article"&gt;17&lt;/ref-type&gt;&lt;contributors&gt;&lt;authors&gt;&lt;author&gt;Nicholson, Richard S.&lt;/author&gt;&lt;author&gt;Shain, Irving&lt;/author&gt;&lt;/authors&gt;&lt;/contributors&gt;&lt;titles&gt;&lt;title&gt;Theory of stationary electrode polarography. Single scan and cyclic methods applied to reversible, irreversible, and kinetic systems&lt;/title&gt;&lt;secondary-title&gt;Analytical Chemistry&lt;/secondary-title&gt;&lt;/titles&gt;&lt;periodical&gt;&lt;full-title&gt;Analytical Chemistry&lt;/full-title&gt;&lt;abbr-1&gt;Anal. Chem.&lt;/abbr-1&gt;&lt;/periodical&gt;&lt;pages&gt;706-23&lt;/pages&gt;&lt;volume&gt;36&lt;/volume&gt;&lt;number&gt;0&lt;/number&gt;&lt;dates&gt;&lt;year&gt;1964&lt;/year&gt;&lt;/dates&gt;&lt;isbn&gt;0003-2700&lt;/isbn&gt;&lt;work-type&gt;10.1021/ac60210a007&lt;/work-type&gt;&lt;urls&gt;&lt;/urls&gt;&lt;electronic-resource-num&gt;10.1021/ac60210a007&lt;/electronic-resource-num&gt;&lt;/record&gt;&lt;/Cite&gt;&lt;/EndNote&gt;</w:instrText>
      </w:r>
      <w:r w:rsidR="00682653">
        <w:fldChar w:fldCharType="separate"/>
      </w:r>
      <w:r w:rsidR="00682653">
        <w:rPr>
          <w:noProof/>
        </w:rPr>
        <w:t>[</w:t>
      </w:r>
      <w:hyperlink w:anchor="_ENREF_1" w:tooltip="Bard, 2001 #854" w:history="1">
        <w:r w:rsidR="007242E6">
          <w:rPr>
            <w:noProof/>
          </w:rPr>
          <w:t>1</w:t>
        </w:r>
      </w:hyperlink>
      <w:r w:rsidR="00682653">
        <w:rPr>
          <w:noProof/>
        </w:rPr>
        <w:t xml:space="preserve">, </w:t>
      </w:r>
      <w:hyperlink w:anchor="_ENREF_2" w:tooltip="Nicholson, 1964 #2407" w:history="1">
        <w:r w:rsidR="007242E6">
          <w:rPr>
            <w:noProof/>
          </w:rPr>
          <w:t>2</w:t>
        </w:r>
      </w:hyperlink>
      <w:r w:rsidR="00682653">
        <w:rPr>
          <w:noProof/>
        </w:rPr>
        <w:t>]</w:t>
      </w:r>
      <w:r w:rsidR="00682653">
        <w:fldChar w:fldCharType="end"/>
      </w:r>
      <w:r w:rsidR="00682653">
        <w:t xml:space="preserve">, a plot of </w:t>
      </w:r>
      <w:proofErr w:type="spellStart"/>
      <w:r w:rsidR="00682653">
        <w:rPr>
          <w:i/>
        </w:rPr>
        <w:t>i</w:t>
      </w:r>
      <w:r w:rsidR="00682653">
        <w:rPr>
          <w:i/>
          <w:vertAlign w:val="subscript"/>
        </w:rPr>
        <w:t>p</w:t>
      </w:r>
      <w:proofErr w:type="spellEnd"/>
      <w:r w:rsidR="00682653">
        <w:t xml:space="preserve"> versus </w:t>
      </w:r>
      <w:r w:rsidR="00682653">
        <w:rPr>
          <w:i/>
        </w:rPr>
        <w:t>v</w:t>
      </w:r>
      <w:r w:rsidR="00682653">
        <w:rPr>
          <w:vertAlign w:val="superscript"/>
        </w:rPr>
        <w:t>1/2</w:t>
      </w:r>
      <w:r w:rsidR="00682653">
        <w:t xml:space="preserve"> can be used to calculate the diffusion coefficient from the slope of the curve as determined through linear regre</w:t>
      </w:r>
      <w:r w:rsidR="0050570E">
        <w:t>ssion analysis. I</w:t>
      </w:r>
      <w:r w:rsidR="00682653">
        <w:t xml:space="preserve">nset in Figure S1 is the </w:t>
      </w:r>
      <w:proofErr w:type="spellStart"/>
      <w:r w:rsidR="00682653">
        <w:rPr>
          <w:i/>
        </w:rPr>
        <w:t>i</w:t>
      </w:r>
      <w:r w:rsidR="00682653">
        <w:rPr>
          <w:i/>
          <w:vertAlign w:val="subscript"/>
        </w:rPr>
        <w:t>p</w:t>
      </w:r>
      <w:proofErr w:type="spellEnd"/>
      <w:r w:rsidR="00682653">
        <w:t xml:space="preserve"> versus </w:t>
      </w:r>
      <w:r w:rsidR="00682653">
        <w:rPr>
          <w:i/>
        </w:rPr>
        <w:t>v</w:t>
      </w:r>
      <w:r w:rsidR="00682653">
        <w:rPr>
          <w:vertAlign w:val="superscript"/>
        </w:rPr>
        <w:t>1/2</w:t>
      </w:r>
      <w:r w:rsidR="00682653">
        <w:t xml:space="preserve"> graph for the Cs</w:t>
      </w:r>
      <w:r w:rsidR="00682653">
        <w:rPr>
          <w:vertAlign w:val="superscript"/>
        </w:rPr>
        <w:t>+</w:t>
      </w:r>
      <w:r w:rsidR="00682653">
        <w:t>-FIT peak</w:t>
      </w:r>
      <w:r w:rsidR="002B7BFF">
        <w:t xml:space="preserve"> (○) along with the ‘line of best fit’ (</w:t>
      </w:r>
      <w:r w:rsidR="002B7BFF" w:rsidRPr="002B7BFF">
        <w:rPr>
          <w:b/>
          <w:color w:val="FF0000"/>
        </w:rPr>
        <w:t>—</w:t>
      </w:r>
      <w:r w:rsidR="002B7BFF">
        <w:t>)</w:t>
      </w:r>
      <w:r w:rsidR="00682653">
        <w:t>.  An R</w:t>
      </w:r>
      <w:r w:rsidR="00682653">
        <w:rPr>
          <w:vertAlign w:val="superscript"/>
        </w:rPr>
        <w:t>2</w:t>
      </w:r>
      <w:r w:rsidR="00682653">
        <w:t xml:space="preserve"> of 0.9394 was obtained for the linear curve fitting</w:t>
      </w:r>
      <w:r w:rsidR="0050570E">
        <w:t>,</w:t>
      </w:r>
      <w:r w:rsidR="00682653">
        <w:t xml:space="preserve"> indicating good</w:t>
      </w:r>
      <w:r w:rsidR="002B7BFF">
        <w:t xml:space="preserve"> agreement with equation 3, with a calculated diffusion coefficient of 1.36 (±0.06) × 10</w:t>
      </w:r>
      <w:r w:rsidR="002B7BFF">
        <w:rPr>
          <w:vertAlign w:val="superscript"/>
        </w:rPr>
        <w:t>−8</w:t>
      </w:r>
      <w:r w:rsidR="002B7BFF">
        <w:t> cm</w:t>
      </w:r>
      <w:r w:rsidR="002B7BFF">
        <w:rPr>
          <w:vertAlign w:val="superscript"/>
        </w:rPr>
        <w:t>2</w:t>
      </w:r>
      <w:r w:rsidR="002B7BFF">
        <w:t>∙s</w:t>
      </w:r>
      <w:r w:rsidR="002B7BFF">
        <w:rPr>
          <w:vertAlign w:val="superscript"/>
        </w:rPr>
        <w:t>−1</w:t>
      </w:r>
      <w:r w:rsidR="002B7BFF">
        <w:t>.</w:t>
      </w:r>
    </w:p>
    <w:p w14:paraId="3BEB3B5F" w14:textId="77777777" w:rsidR="005018E9" w:rsidRDefault="008177D2" w:rsidP="00641567">
      <w:pPr>
        <w:jc w:val="center"/>
      </w:pPr>
      <w:r>
        <w:rPr>
          <w:noProof/>
          <w:lang w:val="en-US" w:eastAsia="en-US"/>
        </w:rPr>
        <w:drawing>
          <wp:inline distT="0" distB="0" distL="0" distR="0" wp14:anchorId="1B3E0272" wp14:editId="34F08DAE">
            <wp:extent cx="3110865" cy="2473960"/>
            <wp:effectExtent l="19050" t="0" r="0" b="0"/>
            <wp:docPr id="5" name="Picture 5" descr="D:\documents\01~groupmeeting\manuscripts\manuscript_CsFIT\Response\Fig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01~groupmeeting\manuscripts\manuscript_CsFIT\Response\FigureS1.tif"/>
                    <pic:cNvPicPr>
                      <a:picLocks noChangeAspect="1" noChangeArrowheads="1"/>
                    </pic:cNvPicPr>
                  </pic:nvPicPr>
                  <pic:blipFill>
                    <a:blip r:embed="rId11" cstate="print"/>
                    <a:srcRect/>
                    <a:stretch>
                      <a:fillRect/>
                    </a:stretch>
                  </pic:blipFill>
                  <pic:spPr bwMode="auto">
                    <a:xfrm>
                      <a:off x="0" y="0"/>
                      <a:ext cx="3110865" cy="2473960"/>
                    </a:xfrm>
                    <a:prstGeom prst="rect">
                      <a:avLst/>
                    </a:prstGeom>
                    <a:noFill/>
                    <a:ln w="9525">
                      <a:noFill/>
                      <a:miter lim="800000"/>
                      <a:headEnd/>
                      <a:tailEnd/>
                    </a:ln>
                  </pic:spPr>
                </pic:pic>
              </a:graphicData>
            </a:graphic>
          </wp:inline>
        </w:drawing>
      </w:r>
    </w:p>
    <w:p w14:paraId="4A51881F" w14:textId="77777777" w:rsidR="00682653" w:rsidRDefault="00142BDB">
      <w:r>
        <w:rPr>
          <w:b/>
        </w:rPr>
        <w:t>Figure S1</w:t>
      </w:r>
      <w:r>
        <w:t>: Cyclic voltammograms obtained using Cell S1</w:t>
      </w:r>
      <w:r w:rsidR="008B6291">
        <w:t xml:space="preserve"> with an initial potential of 0.000 V, a potential range from −0.140 to 0.400 V, while altering the scan rate from 0.0</w:t>
      </w:r>
      <w:r w:rsidR="00EB2446">
        <w:t>36</w:t>
      </w:r>
      <w:r w:rsidR="008B6291">
        <w:t> V∙s</w:t>
      </w:r>
      <w:r w:rsidR="008B6291">
        <w:rPr>
          <w:vertAlign w:val="superscript"/>
        </w:rPr>
        <w:t>−1</w:t>
      </w:r>
      <w:r w:rsidR="008B6291">
        <w:t xml:space="preserve"> to 0.049, 0.064, 0.081, and 0.100 V∙s</w:t>
      </w:r>
      <w:r w:rsidR="008B6291">
        <w:rPr>
          <w:vertAlign w:val="superscript"/>
        </w:rPr>
        <w:t>−1</w:t>
      </w:r>
      <w:r w:rsidR="008B6291">
        <w:t xml:space="preserve">. Inset is a plot of the peak current, </w:t>
      </w:r>
      <w:proofErr w:type="spellStart"/>
      <w:r w:rsidR="008B6291">
        <w:rPr>
          <w:i/>
        </w:rPr>
        <w:t>i</w:t>
      </w:r>
      <w:r w:rsidR="008B6291">
        <w:rPr>
          <w:i/>
          <w:vertAlign w:val="subscript"/>
        </w:rPr>
        <w:t>p</w:t>
      </w:r>
      <w:proofErr w:type="spellEnd"/>
      <w:r w:rsidR="008B6291">
        <w:t xml:space="preserve">, versus </w:t>
      </w:r>
      <w:r w:rsidR="008B6291">
        <w:rPr>
          <w:i/>
        </w:rPr>
        <w:t>v</w:t>
      </w:r>
      <w:r w:rsidR="008B6291">
        <w:rPr>
          <w:vertAlign w:val="superscript"/>
        </w:rPr>
        <w:t>1/2</w:t>
      </w:r>
      <w:r w:rsidR="00641567">
        <w:t xml:space="preserve"> for the ion transfer peak located at approximately 0.100 V.</w:t>
      </w:r>
      <w:r w:rsidR="008B6291">
        <w:t xml:space="preserve"> </w:t>
      </w:r>
    </w:p>
    <w:p w14:paraId="34DFFA95" w14:textId="77777777" w:rsidR="00682653" w:rsidRDefault="00682653"/>
    <w:p w14:paraId="0F9D007F" w14:textId="24CDFDF7" w:rsidR="002B7BFF" w:rsidRPr="004129EF" w:rsidRDefault="00A57C99">
      <w:r>
        <w:t>The diffusion coefficient was calculated using the forward scan since the initial, or bulk, concentration of Cs</w:t>
      </w:r>
      <w:r>
        <w:rPr>
          <w:vertAlign w:val="superscript"/>
        </w:rPr>
        <w:t>+</w:t>
      </w:r>
      <w:r>
        <w:t xml:space="preserve"> is known while ultimately the bulk metal </w:t>
      </w:r>
      <w:r w:rsidR="00672AE6">
        <w:t>ion-ligand concentration is not. T</w:t>
      </w:r>
      <w:r w:rsidR="00070020">
        <w:t>herefore, the calculated diffusion coefficient is indicative of Cs</w:t>
      </w:r>
      <w:r w:rsidR="00070020">
        <w:rPr>
          <w:vertAlign w:val="superscript"/>
        </w:rPr>
        <w:t>+</w:t>
      </w:r>
      <w:r>
        <w:t xml:space="preserve"> </w:t>
      </w:r>
      <w:r w:rsidR="00070020">
        <w:t>transfer. Typical diffusion coefficients of metal ions in aqueous solutions have magnitudes of 10</w:t>
      </w:r>
      <w:r w:rsidR="00070020">
        <w:rPr>
          <w:vertAlign w:val="superscript"/>
        </w:rPr>
        <w:t>−5</w:t>
      </w:r>
      <w:r w:rsidR="00070020">
        <w:t> cm</w:t>
      </w:r>
      <w:r w:rsidR="00070020">
        <w:rPr>
          <w:vertAlign w:val="superscript"/>
        </w:rPr>
        <w:t>2</w:t>
      </w:r>
      <w:r w:rsidR="00070020">
        <w:t>∙s</w:t>
      </w:r>
      <w:r w:rsidR="00070020">
        <w:rPr>
          <w:vertAlign w:val="superscript"/>
        </w:rPr>
        <w:t>−1</w:t>
      </w:r>
      <w:r w:rsidR="00070020">
        <w:t xml:space="preserve">, while the calculated value is 3 orders of magnitude less than that and common to charged species in and IL phase </w:t>
      </w:r>
      <w:r w:rsidR="00070020">
        <w:fldChar w:fldCharType="begin">
          <w:fldData xml:space="preserve">PEVuZE5vdGU+PENpdGU+PEF1dGhvcj5TdG9ja21hbm48L0F1dGhvcj48WWVhcj4yMDEyPC9ZZWFy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</w:fldData>
        </w:fldChar>
      </w:r>
      <w:r w:rsidR="00070020">
        <w:instrText xml:space="preserve"> ADDIN EN.CITE </w:instrText>
      </w:r>
      <w:r w:rsidR="00070020">
        <w:fldChar w:fldCharType="begin">
          <w:fldData xml:space="preserve">PEVuZE5vdGU+PENpdGU+PEF1dGhvcj5TdG9ja21hbm48L0F1dGhvcj48WWVhcj4yMDEyPC9ZZWFy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</w:fldData>
        </w:fldChar>
      </w:r>
      <w:r w:rsidR="00070020">
        <w:instrText xml:space="preserve"> ADDIN EN.CITE.DATA </w:instrText>
      </w:r>
      <w:r w:rsidR="00070020">
        <w:fldChar w:fldCharType="end"/>
      </w:r>
      <w:r w:rsidR="00070020">
        <w:fldChar w:fldCharType="separate"/>
      </w:r>
      <w:r w:rsidR="00070020">
        <w:rPr>
          <w:noProof/>
        </w:rPr>
        <w:t>[</w:t>
      </w:r>
      <w:hyperlink w:anchor="_ENREF_3" w:tooltip="Stockmann, 2012 #1164" w:history="1">
        <w:r w:rsidR="007242E6">
          <w:rPr>
            <w:noProof/>
          </w:rPr>
          <w:t>3-6</w:t>
        </w:r>
      </w:hyperlink>
      <w:r w:rsidR="00070020">
        <w:rPr>
          <w:noProof/>
        </w:rPr>
        <w:t>]</w:t>
      </w:r>
      <w:r w:rsidR="00070020">
        <w:fldChar w:fldCharType="end"/>
      </w:r>
      <w:r w:rsidR="00070020">
        <w:t xml:space="preserve">. </w:t>
      </w:r>
      <w:r w:rsidR="007242E6">
        <w:t>It can therefore be concluded that FIT, in this case, is limited by the diffusion of CMPO to the interface. This could mean that the error</w:t>
      </w:r>
      <w:r w:rsidR="002B7BFF">
        <w:t xml:space="preserve"> associated </w:t>
      </w:r>
      <w:r w:rsidR="007242E6">
        <w:t xml:space="preserve">with this measurement may be owing to the relaxation effects of the </w:t>
      </w:r>
      <w:proofErr w:type="spellStart"/>
      <w:r w:rsidR="007242E6">
        <w:t>w|IL</w:t>
      </w:r>
      <w:proofErr w:type="spellEnd"/>
      <w:r w:rsidR="007242E6">
        <w:t xml:space="preserve"> interface</w:t>
      </w:r>
      <w:r w:rsidR="002B7BFF">
        <w:t xml:space="preserve"> </w:t>
      </w:r>
      <w:r w:rsidR="007242E6">
        <w:t xml:space="preserve">as described by Kakiuchi </w:t>
      </w:r>
      <w:r w:rsidR="007242E6">
        <w:rPr>
          <w:i/>
        </w:rPr>
        <w:t>et al.</w:t>
      </w:r>
      <w:r w:rsidR="007242E6">
        <w:t xml:space="preserve"> </w:t>
      </w:r>
      <w:r w:rsidR="007242E6">
        <w:fldChar w:fldCharType="begin">
          <w:fldData xml:space="preserve">PEVuZE5vdGU+PENpdGU+PEF1dGhvcj5Jc2hpbWF0c3U8L0F1dGhvcj48WWVhcj4yMDA3PC9ZZWFy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</w:fldData>
        </w:fldChar>
      </w:r>
      <w:r w:rsidR="007242E6">
        <w:instrText xml:space="preserve"> ADDIN EN.CITE </w:instrText>
      </w:r>
      <w:r w:rsidR="007242E6">
        <w:fldChar w:fldCharType="begin">
          <w:fldData xml:space="preserve">PEVuZE5vdGU+PENpdGU+PEF1dGhvcj5Jc2hpbWF0c3U8L0F1dGhvcj48WWVhcj4yMDA3PC9ZZWFy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</w:fldData>
        </w:fldChar>
      </w:r>
      <w:r w:rsidR="007242E6">
        <w:instrText xml:space="preserve"> ADDIN EN.CITE.DATA </w:instrText>
      </w:r>
      <w:r w:rsidR="007242E6">
        <w:fldChar w:fldCharType="end"/>
      </w:r>
      <w:r w:rsidR="007242E6">
        <w:fldChar w:fldCharType="separate"/>
      </w:r>
      <w:r w:rsidR="007242E6">
        <w:rPr>
          <w:noProof/>
        </w:rPr>
        <w:t>[</w:t>
      </w:r>
      <w:hyperlink w:anchor="_ENREF_7" w:tooltip="Ishimatsu, 2007 #152" w:history="1">
        <w:r w:rsidR="007242E6">
          <w:rPr>
            <w:noProof/>
          </w:rPr>
          <w:t>7</w:t>
        </w:r>
      </w:hyperlink>
      <w:r w:rsidR="007242E6">
        <w:rPr>
          <w:noProof/>
        </w:rPr>
        <w:t xml:space="preserve">, </w:t>
      </w:r>
      <w:hyperlink w:anchor="_ENREF_8" w:tooltip="Yasui, 2009 #148" w:history="1">
        <w:r w:rsidR="007242E6">
          <w:rPr>
            <w:noProof/>
          </w:rPr>
          <w:t>8</w:t>
        </w:r>
      </w:hyperlink>
      <w:r w:rsidR="007242E6">
        <w:rPr>
          <w:noProof/>
        </w:rPr>
        <w:t>]</w:t>
      </w:r>
      <w:r w:rsidR="007242E6">
        <w:fldChar w:fldCharType="end"/>
      </w:r>
      <w:r w:rsidR="00672AE6">
        <w:t>,</w:t>
      </w:r>
      <w:r w:rsidR="007242E6">
        <w:t xml:space="preserve"> </w:t>
      </w:r>
      <w:r w:rsidR="00672AE6">
        <w:t>i.e.</w:t>
      </w:r>
      <w:r w:rsidR="007242E6">
        <w:t xml:space="preserve"> ion pairing at the aqueous-IL boundary </w:t>
      </w:r>
      <w:r w:rsidR="00672AE6">
        <w:t>might impose</w:t>
      </w:r>
      <w:r w:rsidR="007242E6">
        <w:t xml:space="preserve"> a degree of order that </w:t>
      </w:r>
      <w:r w:rsidR="00672AE6">
        <w:t>was</w:t>
      </w:r>
      <w:r w:rsidR="007242E6">
        <w:t xml:space="preserve"> disrupted by the CV </w:t>
      </w:r>
      <w:r w:rsidR="009632E1">
        <w:lastRenderedPageBreak/>
        <w:t>experiment.</w:t>
      </w:r>
      <w:r w:rsidR="007242E6">
        <w:t xml:space="preserve"> </w:t>
      </w:r>
      <w:r w:rsidR="009632E1">
        <w:t>T</w:t>
      </w:r>
      <w:r w:rsidR="007242E6">
        <w:t xml:space="preserve">he error may be caused by a disparity between the initial </w:t>
      </w:r>
      <w:r w:rsidR="009632E1">
        <w:t>(</w:t>
      </w:r>
      <w:r w:rsidR="007242E6">
        <w:t>relaxed</w:t>
      </w:r>
      <w:r w:rsidR="009632E1">
        <w:t>) and final</w:t>
      </w:r>
      <w:r w:rsidR="007242E6">
        <w:t xml:space="preserve"> conditions</w:t>
      </w:r>
      <w:r w:rsidR="009632E1">
        <w:t xml:space="preserve">, possibly indicating that more time between CV experiments needs to be given for the system to relax to its initial state.   </w:t>
      </w:r>
      <w:r w:rsidR="004129EF">
        <w:t>T</w:t>
      </w:r>
      <w:r w:rsidR="004129EF" w:rsidRPr="004129EF">
        <w:t>he Cs</w:t>
      </w:r>
      <w:r w:rsidR="004129EF" w:rsidRPr="004129EF">
        <w:rPr>
          <w:vertAlign w:val="superscript"/>
        </w:rPr>
        <w:t>+</w:t>
      </w:r>
      <w:r w:rsidR="004129EF" w:rsidRPr="004129EF">
        <w:t xml:space="preserve"> wave is </w:t>
      </w:r>
      <w:r w:rsidR="004129EF">
        <w:t xml:space="preserve">not as high as expected from relative high </w:t>
      </w:r>
      <w:r w:rsidR="004129EF" w:rsidRPr="004129EF">
        <w:t>Cs</w:t>
      </w:r>
      <w:r w:rsidR="004129EF" w:rsidRPr="004129EF">
        <w:rPr>
          <w:vertAlign w:val="superscript"/>
        </w:rPr>
        <w:t>+</w:t>
      </w:r>
      <w:r w:rsidR="004129EF">
        <w:t xml:space="preserve"> concentration. </w:t>
      </w:r>
      <w:r w:rsidR="004129EF" w:rsidRPr="004129EF">
        <w:t xml:space="preserve"> </w:t>
      </w:r>
      <w:r w:rsidR="004129EF">
        <w:t>T</w:t>
      </w:r>
      <w:r w:rsidR="004129EF" w:rsidRPr="004129EF">
        <w:t xml:space="preserve">he </w:t>
      </w:r>
      <w:r w:rsidR="004129EF">
        <w:t xml:space="preserve">FIT </w:t>
      </w:r>
      <w:r w:rsidR="004129EF" w:rsidRPr="004129EF">
        <w:t>process is not limited by Cs</w:t>
      </w:r>
      <w:r w:rsidR="004129EF" w:rsidRPr="004129EF">
        <w:rPr>
          <w:vertAlign w:val="superscript"/>
        </w:rPr>
        <w:t>+</w:t>
      </w:r>
      <w:r w:rsidR="004129EF" w:rsidRPr="004129EF">
        <w:t xml:space="preserve"> diffusion in the aqueous phase</w:t>
      </w:r>
      <w:r w:rsidR="004129EF">
        <w:t xml:space="preserve"> but by the ligand diffusion from the IL to the interface</w:t>
      </w:r>
      <w:r w:rsidR="004129EF" w:rsidRPr="004129EF">
        <w:t>.</w:t>
      </w:r>
    </w:p>
    <w:p w14:paraId="1528BDDD" w14:textId="77777777" w:rsidR="002B7BFF" w:rsidRDefault="002B7BFF"/>
    <w:p w14:paraId="570883D3" w14:textId="77777777" w:rsidR="007242E6" w:rsidRDefault="00682653" w:rsidP="007F0658">
      <w:pPr>
        <w:ind w:left="284" w:hanging="284"/>
        <w:rPr>
          <w:noProof/>
        </w:rPr>
      </w:pPr>
      <w:r>
        <w:fldChar w:fldCharType="begin"/>
      </w:r>
      <w:r>
        <w:instrText xml:space="preserve"> ADDIN EN.REFLIST </w:instrText>
      </w:r>
      <w:r>
        <w:fldChar w:fldCharType="separate"/>
      </w:r>
      <w:bookmarkStart w:id="1" w:name="_ENREF_1"/>
      <w:r w:rsidR="007242E6">
        <w:rPr>
          <w:noProof/>
        </w:rPr>
        <w:t>[1]</w:t>
      </w:r>
      <w:r w:rsidR="007242E6">
        <w:rPr>
          <w:noProof/>
        </w:rPr>
        <w:tab/>
        <w:t>A.J. Bard, L.R. Faulkner, Electrochemical Methods: Fundamentals and Applications, John Wiley, New York, 2001.</w:t>
      </w:r>
      <w:bookmarkEnd w:id="1"/>
    </w:p>
    <w:p w14:paraId="7CB62CDC" w14:textId="77777777" w:rsidR="007242E6" w:rsidRDefault="007242E6" w:rsidP="007F0658">
      <w:pPr>
        <w:ind w:left="284" w:hanging="284"/>
        <w:rPr>
          <w:noProof/>
        </w:rPr>
      </w:pPr>
      <w:bookmarkStart w:id="2" w:name="_ENREF_2"/>
      <w:r>
        <w:rPr>
          <w:noProof/>
        </w:rPr>
        <w:t>[2]</w:t>
      </w:r>
      <w:r>
        <w:rPr>
          <w:noProof/>
        </w:rPr>
        <w:tab/>
        <w:t>R.S. Nicholson, I. Shain, Anal. Chem., 36 (1964) 706.</w:t>
      </w:r>
      <w:bookmarkEnd w:id="2"/>
    </w:p>
    <w:p w14:paraId="73E3F3BF" w14:textId="77777777" w:rsidR="007242E6" w:rsidRDefault="007242E6" w:rsidP="007F0658">
      <w:pPr>
        <w:ind w:left="284" w:hanging="284"/>
        <w:rPr>
          <w:noProof/>
        </w:rPr>
      </w:pPr>
      <w:bookmarkStart w:id="3" w:name="_ENREF_3"/>
      <w:r>
        <w:rPr>
          <w:noProof/>
        </w:rPr>
        <w:t>[3]</w:t>
      </w:r>
      <w:r>
        <w:rPr>
          <w:noProof/>
        </w:rPr>
        <w:tab/>
        <w:t>T.J. Stockmann, J. Zhang, J.C. Wren, Z. Ding, Electrochim. Acta, 62 (2012) 8.</w:t>
      </w:r>
      <w:bookmarkEnd w:id="3"/>
    </w:p>
    <w:p w14:paraId="0B0AE219" w14:textId="77777777" w:rsidR="007242E6" w:rsidRDefault="007242E6" w:rsidP="007F0658">
      <w:pPr>
        <w:ind w:left="284" w:hanging="284"/>
        <w:rPr>
          <w:noProof/>
        </w:rPr>
      </w:pPr>
      <w:bookmarkStart w:id="4" w:name="_ENREF_4"/>
      <w:r>
        <w:rPr>
          <w:noProof/>
        </w:rPr>
        <w:t>[4]</w:t>
      </w:r>
      <w:r>
        <w:rPr>
          <w:noProof/>
        </w:rPr>
        <w:tab/>
        <w:t>T.J. Stockmann, Z. Ding, J. Phys. Chem. B, 116 (2012) 12826.</w:t>
      </w:r>
      <w:bookmarkEnd w:id="4"/>
    </w:p>
    <w:p w14:paraId="3B90885D" w14:textId="77777777" w:rsidR="007242E6" w:rsidRDefault="007242E6" w:rsidP="007F0658">
      <w:pPr>
        <w:ind w:left="284" w:hanging="284"/>
        <w:rPr>
          <w:noProof/>
        </w:rPr>
      </w:pPr>
      <w:bookmarkStart w:id="5" w:name="_ENREF_5"/>
      <w:r>
        <w:rPr>
          <w:noProof/>
        </w:rPr>
        <w:t>[5]</w:t>
      </w:r>
      <w:r>
        <w:rPr>
          <w:noProof/>
        </w:rPr>
        <w:tab/>
        <w:t>D. Zigah, A. Wang, C. Lagrost, P. Hapiot, J. Phys. Chem. B, 113 (2009) 2019.</w:t>
      </w:r>
      <w:bookmarkEnd w:id="5"/>
    </w:p>
    <w:p w14:paraId="32CC22DD" w14:textId="77777777" w:rsidR="007242E6" w:rsidRDefault="007242E6" w:rsidP="007F0658">
      <w:pPr>
        <w:ind w:left="284" w:hanging="284"/>
        <w:rPr>
          <w:noProof/>
        </w:rPr>
      </w:pPr>
      <w:bookmarkStart w:id="6" w:name="_ENREF_6"/>
      <w:r>
        <w:rPr>
          <w:noProof/>
        </w:rPr>
        <w:t>[6]</w:t>
      </w:r>
      <w:r>
        <w:rPr>
          <w:noProof/>
        </w:rPr>
        <w:tab/>
        <w:t>L.E. Barrosse-Antle, A.M. Bond, R.G. Compton, A.M. O'Mahony, E.I. Rogers, D.S. Silvester, Chem. Asian J., 5 (2010) 202.</w:t>
      </w:r>
      <w:bookmarkEnd w:id="6"/>
    </w:p>
    <w:p w14:paraId="5C625246" w14:textId="77777777" w:rsidR="007242E6" w:rsidRDefault="007242E6" w:rsidP="007F0658">
      <w:pPr>
        <w:ind w:left="284" w:hanging="284"/>
        <w:rPr>
          <w:noProof/>
        </w:rPr>
      </w:pPr>
      <w:bookmarkStart w:id="7" w:name="_ENREF_7"/>
      <w:r>
        <w:rPr>
          <w:noProof/>
        </w:rPr>
        <w:t>[7]</w:t>
      </w:r>
      <w:r>
        <w:rPr>
          <w:noProof/>
        </w:rPr>
        <w:tab/>
        <w:t>R. Ishimatsu, F. Shigematsu, T. Hakuto, N. Nishi, T. Kakiuchi, Langmuir, 23 (2007) 925.</w:t>
      </w:r>
      <w:bookmarkEnd w:id="7"/>
    </w:p>
    <w:p w14:paraId="42FB270A" w14:textId="77777777" w:rsidR="007242E6" w:rsidRDefault="007242E6" w:rsidP="007F0658">
      <w:pPr>
        <w:ind w:left="284" w:hanging="284"/>
        <w:rPr>
          <w:noProof/>
        </w:rPr>
      </w:pPr>
      <w:bookmarkStart w:id="8" w:name="_ENREF_8"/>
      <w:r>
        <w:rPr>
          <w:noProof/>
        </w:rPr>
        <w:t>[8]</w:t>
      </w:r>
      <w:r>
        <w:rPr>
          <w:noProof/>
        </w:rPr>
        <w:tab/>
        <w:t>Y. Yasui, Y. Kitazumi, R. Ishimatsu, N. Nishi, T. Kakiuchi, J. Phys. Chem. B, 113 (2009) 3273.</w:t>
      </w:r>
      <w:bookmarkEnd w:id="8"/>
    </w:p>
    <w:p w14:paraId="38157BC8" w14:textId="77777777" w:rsidR="007242E6" w:rsidRDefault="007242E6" w:rsidP="007242E6">
      <w:pPr>
        <w:spacing w:line="240" w:lineRule="auto"/>
        <w:rPr>
          <w:noProof/>
        </w:rPr>
      </w:pPr>
    </w:p>
    <w:p w14:paraId="2B3A76A2" w14:textId="77777777" w:rsidR="00142BDB" w:rsidRPr="008B6291" w:rsidRDefault="00682653">
      <w:r>
        <w:fldChar w:fldCharType="end"/>
      </w:r>
    </w:p>
    <w:sectPr w:rsidR="00142BDB" w:rsidRPr="008B6291" w:rsidSect="005018E9">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EB0DB" w14:textId="77777777" w:rsidR="004129EF" w:rsidRDefault="004129EF" w:rsidP="007F0658">
      <w:pPr>
        <w:spacing w:line="240" w:lineRule="auto"/>
      </w:pPr>
      <w:r>
        <w:separator/>
      </w:r>
    </w:p>
  </w:endnote>
  <w:endnote w:type="continuationSeparator" w:id="0">
    <w:p w14:paraId="1F5649B3" w14:textId="77777777" w:rsidR="004129EF" w:rsidRDefault="004129EF" w:rsidP="007F0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53E8" w14:textId="77777777" w:rsidR="004129EF" w:rsidRDefault="004129EF" w:rsidP="007F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9DB5D" w14:textId="77777777" w:rsidR="004129EF" w:rsidRDefault="004129EF" w:rsidP="007F0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3A1B" w14:textId="77777777" w:rsidR="004129EF" w:rsidRDefault="004129EF" w:rsidP="007F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542">
      <w:rPr>
        <w:rStyle w:val="PageNumber"/>
        <w:noProof/>
      </w:rPr>
      <w:t>1</w:t>
    </w:r>
    <w:r>
      <w:rPr>
        <w:rStyle w:val="PageNumber"/>
      </w:rPr>
      <w:fldChar w:fldCharType="end"/>
    </w:r>
  </w:p>
  <w:p w14:paraId="571D3363" w14:textId="77777777" w:rsidR="004129EF" w:rsidRDefault="004129EF" w:rsidP="007F06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EB3D" w14:textId="77777777" w:rsidR="004129EF" w:rsidRDefault="004129EF" w:rsidP="007F0658">
      <w:pPr>
        <w:spacing w:line="240" w:lineRule="auto"/>
      </w:pPr>
      <w:r>
        <w:separator/>
      </w:r>
    </w:p>
  </w:footnote>
  <w:footnote w:type="continuationSeparator" w:id="0">
    <w:p w14:paraId="52DDD403" w14:textId="77777777" w:rsidR="004129EF" w:rsidRDefault="004129EF" w:rsidP="007F06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alytica Chemica Act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r2fwspwr2s0oepsxbxxs210evza5fwwd2a&quot;&gt;IL~library-Saved&lt;record-ids&gt;&lt;item&gt;148&lt;/item&gt;&lt;item&gt;152&lt;/item&gt;&lt;item&gt;442&lt;/item&gt;&lt;item&gt;854&lt;/item&gt;&lt;item&gt;1164&lt;/item&gt;&lt;item&gt;2308&lt;/item&gt;&lt;item&gt;2318&lt;/item&gt;&lt;item&gt;2407&lt;/item&gt;&lt;/record-ids&gt;&lt;/item&gt;&lt;/Libraries&gt;"/>
  </w:docVars>
  <w:rsids>
    <w:rsidRoot w:val="00142BDB"/>
    <w:rsid w:val="0000087D"/>
    <w:rsid w:val="00000912"/>
    <w:rsid w:val="00003335"/>
    <w:rsid w:val="00003865"/>
    <w:rsid w:val="00003E38"/>
    <w:rsid w:val="000079F9"/>
    <w:rsid w:val="00007CCC"/>
    <w:rsid w:val="00010E2D"/>
    <w:rsid w:val="0001139E"/>
    <w:rsid w:val="00013314"/>
    <w:rsid w:val="000154FC"/>
    <w:rsid w:val="00016514"/>
    <w:rsid w:val="00020198"/>
    <w:rsid w:val="000204BE"/>
    <w:rsid w:val="00020F03"/>
    <w:rsid w:val="000210E6"/>
    <w:rsid w:val="00022452"/>
    <w:rsid w:val="00022A05"/>
    <w:rsid w:val="00022B7A"/>
    <w:rsid w:val="00022C97"/>
    <w:rsid w:val="000234CD"/>
    <w:rsid w:val="000263E6"/>
    <w:rsid w:val="00027071"/>
    <w:rsid w:val="00027BE0"/>
    <w:rsid w:val="00027DD9"/>
    <w:rsid w:val="00030835"/>
    <w:rsid w:val="00030D9B"/>
    <w:rsid w:val="000318DA"/>
    <w:rsid w:val="00032E80"/>
    <w:rsid w:val="00033218"/>
    <w:rsid w:val="00033460"/>
    <w:rsid w:val="000336D7"/>
    <w:rsid w:val="00034D5A"/>
    <w:rsid w:val="00037B21"/>
    <w:rsid w:val="00037EB5"/>
    <w:rsid w:val="00040D61"/>
    <w:rsid w:val="0004351B"/>
    <w:rsid w:val="00045930"/>
    <w:rsid w:val="0004725A"/>
    <w:rsid w:val="000475AA"/>
    <w:rsid w:val="000515CF"/>
    <w:rsid w:val="000524E2"/>
    <w:rsid w:val="00054D3E"/>
    <w:rsid w:val="00054DB2"/>
    <w:rsid w:val="00055FC6"/>
    <w:rsid w:val="00056965"/>
    <w:rsid w:val="00057162"/>
    <w:rsid w:val="00060B52"/>
    <w:rsid w:val="00061E5D"/>
    <w:rsid w:val="00062E29"/>
    <w:rsid w:val="00063BF4"/>
    <w:rsid w:val="00063BFE"/>
    <w:rsid w:val="000640AA"/>
    <w:rsid w:val="00064526"/>
    <w:rsid w:val="00064F4E"/>
    <w:rsid w:val="00065647"/>
    <w:rsid w:val="00070020"/>
    <w:rsid w:val="000707C0"/>
    <w:rsid w:val="00070821"/>
    <w:rsid w:val="000730FF"/>
    <w:rsid w:val="000751BA"/>
    <w:rsid w:val="00076AFA"/>
    <w:rsid w:val="000770E4"/>
    <w:rsid w:val="00077E5D"/>
    <w:rsid w:val="00080E84"/>
    <w:rsid w:val="00081893"/>
    <w:rsid w:val="0008653A"/>
    <w:rsid w:val="00091A8B"/>
    <w:rsid w:val="0009401F"/>
    <w:rsid w:val="00094294"/>
    <w:rsid w:val="00094373"/>
    <w:rsid w:val="000945F0"/>
    <w:rsid w:val="00095E18"/>
    <w:rsid w:val="000964BA"/>
    <w:rsid w:val="0009796D"/>
    <w:rsid w:val="000A005E"/>
    <w:rsid w:val="000A0D9C"/>
    <w:rsid w:val="000A220D"/>
    <w:rsid w:val="000A329C"/>
    <w:rsid w:val="000A431D"/>
    <w:rsid w:val="000A6EF8"/>
    <w:rsid w:val="000B00C5"/>
    <w:rsid w:val="000B143E"/>
    <w:rsid w:val="000B3CDA"/>
    <w:rsid w:val="000B4367"/>
    <w:rsid w:val="000B49B5"/>
    <w:rsid w:val="000B6542"/>
    <w:rsid w:val="000B797E"/>
    <w:rsid w:val="000C11E8"/>
    <w:rsid w:val="000C4974"/>
    <w:rsid w:val="000C5383"/>
    <w:rsid w:val="000C5B08"/>
    <w:rsid w:val="000D0883"/>
    <w:rsid w:val="000D0A5B"/>
    <w:rsid w:val="000D0B04"/>
    <w:rsid w:val="000D1E11"/>
    <w:rsid w:val="000D1FF9"/>
    <w:rsid w:val="000D2CC5"/>
    <w:rsid w:val="000D3098"/>
    <w:rsid w:val="000D3F45"/>
    <w:rsid w:val="000D5822"/>
    <w:rsid w:val="000D6B45"/>
    <w:rsid w:val="000D71E1"/>
    <w:rsid w:val="000E2B3D"/>
    <w:rsid w:val="000E2E53"/>
    <w:rsid w:val="000E3DAC"/>
    <w:rsid w:val="000E552A"/>
    <w:rsid w:val="000E5EBB"/>
    <w:rsid w:val="000E794B"/>
    <w:rsid w:val="000F1EA2"/>
    <w:rsid w:val="000F1F43"/>
    <w:rsid w:val="000F3609"/>
    <w:rsid w:val="000F3EFD"/>
    <w:rsid w:val="000F486C"/>
    <w:rsid w:val="000F4AF2"/>
    <w:rsid w:val="000F7284"/>
    <w:rsid w:val="000F7C0C"/>
    <w:rsid w:val="001002D9"/>
    <w:rsid w:val="00100587"/>
    <w:rsid w:val="00100DAD"/>
    <w:rsid w:val="00103A5F"/>
    <w:rsid w:val="001057E1"/>
    <w:rsid w:val="0010771B"/>
    <w:rsid w:val="00107F76"/>
    <w:rsid w:val="00110C93"/>
    <w:rsid w:val="00112166"/>
    <w:rsid w:val="001124D6"/>
    <w:rsid w:val="00114863"/>
    <w:rsid w:val="0011583E"/>
    <w:rsid w:val="0011767E"/>
    <w:rsid w:val="00121F67"/>
    <w:rsid w:val="00122776"/>
    <w:rsid w:val="00123479"/>
    <w:rsid w:val="00127D53"/>
    <w:rsid w:val="0013048B"/>
    <w:rsid w:val="00130A77"/>
    <w:rsid w:val="00131ADB"/>
    <w:rsid w:val="00131ECE"/>
    <w:rsid w:val="001323D5"/>
    <w:rsid w:val="001329A6"/>
    <w:rsid w:val="001334D2"/>
    <w:rsid w:val="00135D9B"/>
    <w:rsid w:val="00136C13"/>
    <w:rsid w:val="00136E7E"/>
    <w:rsid w:val="00140FB2"/>
    <w:rsid w:val="00142BDB"/>
    <w:rsid w:val="00146A22"/>
    <w:rsid w:val="0015259E"/>
    <w:rsid w:val="00152F2B"/>
    <w:rsid w:val="00155CDF"/>
    <w:rsid w:val="0015638F"/>
    <w:rsid w:val="00156BE7"/>
    <w:rsid w:val="00161E57"/>
    <w:rsid w:val="00164911"/>
    <w:rsid w:val="00164CD5"/>
    <w:rsid w:val="00165EC3"/>
    <w:rsid w:val="00170E11"/>
    <w:rsid w:val="00173248"/>
    <w:rsid w:val="001741E5"/>
    <w:rsid w:val="00176EDB"/>
    <w:rsid w:val="0018113B"/>
    <w:rsid w:val="00183CDE"/>
    <w:rsid w:val="001844E4"/>
    <w:rsid w:val="00184B28"/>
    <w:rsid w:val="00187E63"/>
    <w:rsid w:val="00191314"/>
    <w:rsid w:val="00192F23"/>
    <w:rsid w:val="00196998"/>
    <w:rsid w:val="001970F9"/>
    <w:rsid w:val="001A1FF5"/>
    <w:rsid w:val="001A23EC"/>
    <w:rsid w:val="001A23F5"/>
    <w:rsid w:val="001A3734"/>
    <w:rsid w:val="001A3B9D"/>
    <w:rsid w:val="001A4FC3"/>
    <w:rsid w:val="001A5F0D"/>
    <w:rsid w:val="001A6300"/>
    <w:rsid w:val="001B06FA"/>
    <w:rsid w:val="001B2168"/>
    <w:rsid w:val="001B2919"/>
    <w:rsid w:val="001B53D2"/>
    <w:rsid w:val="001B6698"/>
    <w:rsid w:val="001B6C5C"/>
    <w:rsid w:val="001B7203"/>
    <w:rsid w:val="001C0BFC"/>
    <w:rsid w:val="001C1E2A"/>
    <w:rsid w:val="001C2954"/>
    <w:rsid w:val="001C40D6"/>
    <w:rsid w:val="001C44A9"/>
    <w:rsid w:val="001C59EC"/>
    <w:rsid w:val="001C7122"/>
    <w:rsid w:val="001D0C14"/>
    <w:rsid w:val="001D1699"/>
    <w:rsid w:val="001D21BB"/>
    <w:rsid w:val="001D3E85"/>
    <w:rsid w:val="001D58F4"/>
    <w:rsid w:val="001D761B"/>
    <w:rsid w:val="001D776B"/>
    <w:rsid w:val="001E0234"/>
    <w:rsid w:val="001E0923"/>
    <w:rsid w:val="001E0B3F"/>
    <w:rsid w:val="001E1131"/>
    <w:rsid w:val="001E1DE6"/>
    <w:rsid w:val="001E274F"/>
    <w:rsid w:val="001E2AFC"/>
    <w:rsid w:val="001E5CC0"/>
    <w:rsid w:val="001E6679"/>
    <w:rsid w:val="001E67DD"/>
    <w:rsid w:val="001E6F34"/>
    <w:rsid w:val="001E709D"/>
    <w:rsid w:val="001E7728"/>
    <w:rsid w:val="001E7E93"/>
    <w:rsid w:val="001F33B4"/>
    <w:rsid w:val="001F35A0"/>
    <w:rsid w:val="001F61E5"/>
    <w:rsid w:val="001F6A1D"/>
    <w:rsid w:val="001F7974"/>
    <w:rsid w:val="001F7B20"/>
    <w:rsid w:val="00200EC3"/>
    <w:rsid w:val="00201678"/>
    <w:rsid w:val="0020439B"/>
    <w:rsid w:val="002044C5"/>
    <w:rsid w:val="0020548C"/>
    <w:rsid w:val="00206B92"/>
    <w:rsid w:val="00206ECF"/>
    <w:rsid w:val="0021057A"/>
    <w:rsid w:val="002106D7"/>
    <w:rsid w:val="00213397"/>
    <w:rsid w:val="0021551B"/>
    <w:rsid w:val="00216AD7"/>
    <w:rsid w:val="0022360F"/>
    <w:rsid w:val="00226DF2"/>
    <w:rsid w:val="00227C28"/>
    <w:rsid w:val="002304A0"/>
    <w:rsid w:val="0023052A"/>
    <w:rsid w:val="00230E94"/>
    <w:rsid w:val="0023170C"/>
    <w:rsid w:val="002327CD"/>
    <w:rsid w:val="00232BD6"/>
    <w:rsid w:val="0023404F"/>
    <w:rsid w:val="00236C3C"/>
    <w:rsid w:val="0024045D"/>
    <w:rsid w:val="00240926"/>
    <w:rsid w:val="00240F39"/>
    <w:rsid w:val="002448F1"/>
    <w:rsid w:val="00245462"/>
    <w:rsid w:val="00245CB5"/>
    <w:rsid w:val="00251E7D"/>
    <w:rsid w:val="00254743"/>
    <w:rsid w:val="002549B5"/>
    <w:rsid w:val="0025552E"/>
    <w:rsid w:val="00255D4D"/>
    <w:rsid w:val="00255FA4"/>
    <w:rsid w:val="0026083B"/>
    <w:rsid w:val="00261114"/>
    <w:rsid w:val="002612A8"/>
    <w:rsid w:val="00261403"/>
    <w:rsid w:val="00261809"/>
    <w:rsid w:val="002657A7"/>
    <w:rsid w:val="00265BAF"/>
    <w:rsid w:val="002668CF"/>
    <w:rsid w:val="00267513"/>
    <w:rsid w:val="002708B7"/>
    <w:rsid w:val="002713C5"/>
    <w:rsid w:val="00272BCF"/>
    <w:rsid w:val="00272F04"/>
    <w:rsid w:val="00273EC0"/>
    <w:rsid w:val="00274023"/>
    <w:rsid w:val="00274EA2"/>
    <w:rsid w:val="00276C07"/>
    <w:rsid w:val="002804DE"/>
    <w:rsid w:val="0028072A"/>
    <w:rsid w:val="00281473"/>
    <w:rsid w:val="002814E3"/>
    <w:rsid w:val="00282620"/>
    <w:rsid w:val="00282D7B"/>
    <w:rsid w:val="00284438"/>
    <w:rsid w:val="002863EC"/>
    <w:rsid w:val="002864CC"/>
    <w:rsid w:val="00286A20"/>
    <w:rsid w:val="00286E60"/>
    <w:rsid w:val="002874A1"/>
    <w:rsid w:val="00291AE4"/>
    <w:rsid w:val="002968F7"/>
    <w:rsid w:val="002971D3"/>
    <w:rsid w:val="002974A8"/>
    <w:rsid w:val="00297988"/>
    <w:rsid w:val="00297A70"/>
    <w:rsid w:val="002A27BB"/>
    <w:rsid w:val="002A3513"/>
    <w:rsid w:val="002A43DA"/>
    <w:rsid w:val="002A52D4"/>
    <w:rsid w:val="002A5ABB"/>
    <w:rsid w:val="002A67C1"/>
    <w:rsid w:val="002A7A77"/>
    <w:rsid w:val="002A7C6C"/>
    <w:rsid w:val="002B040A"/>
    <w:rsid w:val="002B0ABD"/>
    <w:rsid w:val="002B12C9"/>
    <w:rsid w:val="002B1DAE"/>
    <w:rsid w:val="002B68BC"/>
    <w:rsid w:val="002B72DA"/>
    <w:rsid w:val="002B7BFF"/>
    <w:rsid w:val="002C1324"/>
    <w:rsid w:val="002C1675"/>
    <w:rsid w:val="002C2BBD"/>
    <w:rsid w:val="002C3D6C"/>
    <w:rsid w:val="002C5DE3"/>
    <w:rsid w:val="002C66D3"/>
    <w:rsid w:val="002D0ABD"/>
    <w:rsid w:val="002D0BA4"/>
    <w:rsid w:val="002D4825"/>
    <w:rsid w:val="002D4996"/>
    <w:rsid w:val="002D5BCD"/>
    <w:rsid w:val="002D6BB2"/>
    <w:rsid w:val="002D749E"/>
    <w:rsid w:val="002D7B91"/>
    <w:rsid w:val="002E009C"/>
    <w:rsid w:val="002E236C"/>
    <w:rsid w:val="002E40A9"/>
    <w:rsid w:val="002F27FA"/>
    <w:rsid w:val="002F68B4"/>
    <w:rsid w:val="00300B43"/>
    <w:rsid w:val="003027B1"/>
    <w:rsid w:val="0030358A"/>
    <w:rsid w:val="0030650D"/>
    <w:rsid w:val="00306954"/>
    <w:rsid w:val="00306AB2"/>
    <w:rsid w:val="003102C7"/>
    <w:rsid w:val="00310B77"/>
    <w:rsid w:val="00313713"/>
    <w:rsid w:val="00315B25"/>
    <w:rsid w:val="00315EC1"/>
    <w:rsid w:val="003162C4"/>
    <w:rsid w:val="00317295"/>
    <w:rsid w:val="003205EF"/>
    <w:rsid w:val="00320C58"/>
    <w:rsid w:val="00321549"/>
    <w:rsid w:val="00323E1A"/>
    <w:rsid w:val="00324F67"/>
    <w:rsid w:val="00327205"/>
    <w:rsid w:val="0032743B"/>
    <w:rsid w:val="0033024F"/>
    <w:rsid w:val="003308E1"/>
    <w:rsid w:val="003308F3"/>
    <w:rsid w:val="00334DA2"/>
    <w:rsid w:val="003351B5"/>
    <w:rsid w:val="003353FA"/>
    <w:rsid w:val="00335DEA"/>
    <w:rsid w:val="003361C0"/>
    <w:rsid w:val="003363C6"/>
    <w:rsid w:val="0033741F"/>
    <w:rsid w:val="0034068D"/>
    <w:rsid w:val="003413D8"/>
    <w:rsid w:val="0034406A"/>
    <w:rsid w:val="00347F50"/>
    <w:rsid w:val="00350722"/>
    <w:rsid w:val="00352366"/>
    <w:rsid w:val="00356239"/>
    <w:rsid w:val="003571D9"/>
    <w:rsid w:val="00357227"/>
    <w:rsid w:val="00360F4A"/>
    <w:rsid w:val="00362119"/>
    <w:rsid w:val="0036226A"/>
    <w:rsid w:val="00362AFB"/>
    <w:rsid w:val="00363310"/>
    <w:rsid w:val="003640BB"/>
    <w:rsid w:val="00364AC7"/>
    <w:rsid w:val="003664D9"/>
    <w:rsid w:val="0036762F"/>
    <w:rsid w:val="0037006C"/>
    <w:rsid w:val="00370183"/>
    <w:rsid w:val="00370F11"/>
    <w:rsid w:val="00372F8F"/>
    <w:rsid w:val="003733C4"/>
    <w:rsid w:val="00374F8C"/>
    <w:rsid w:val="0037596A"/>
    <w:rsid w:val="00377328"/>
    <w:rsid w:val="0038038B"/>
    <w:rsid w:val="00381CE6"/>
    <w:rsid w:val="00382C84"/>
    <w:rsid w:val="00384D71"/>
    <w:rsid w:val="00384E5F"/>
    <w:rsid w:val="00392E91"/>
    <w:rsid w:val="00393095"/>
    <w:rsid w:val="003946D5"/>
    <w:rsid w:val="0039657A"/>
    <w:rsid w:val="00397484"/>
    <w:rsid w:val="00397FBB"/>
    <w:rsid w:val="003A0F8F"/>
    <w:rsid w:val="003A4201"/>
    <w:rsid w:val="003A5971"/>
    <w:rsid w:val="003A6FB3"/>
    <w:rsid w:val="003B234F"/>
    <w:rsid w:val="003B2D69"/>
    <w:rsid w:val="003B3BAB"/>
    <w:rsid w:val="003B580B"/>
    <w:rsid w:val="003C066C"/>
    <w:rsid w:val="003C3A79"/>
    <w:rsid w:val="003C4231"/>
    <w:rsid w:val="003C4D59"/>
    <w:rsid w:val="003C7F67"/>
    <w:rsid w:val="003D0498"/>
    <w:rsid w:val="003D0755"/>
    <w:rsid w:val="003D07FC"/>
    <w:rsid w:val="003D1209"/>
    <w:rsid w:val="003D2545"/>
    <w:rsid w:val="003D3399"/>
    <w:rsid w:val="003D3C13"/>
    <w:rsid w:val="003D4185"/>
    <w:rsid w:val="003D4FDC"/>
    <w:rsid w:val="003D5AD4"/>
    <w:rsid w:val="003E0E9C"/>
    <w:rsid w:val="003E21F4"/>
    <w:rsid w:val="003E35C5"/>
    <w:rsid w:val="003E493C"/>
    <w:rsid w:val="003F059E"/>
    <w:rsid w:val="003F0D0D"/>
    <w:rsid w:val="003F278E"/>
    <w:rsid w:val="003F504D"/>
    <w:rsid w:val="003F5B7B"/>
    <w:rsid w:val="003F60DE"/>
    <w:rsid w:val="003F66E3"/>
    <w:rsid w:val="00400606"/>
    <w:rsid w:val="00400BEE"/>
    <w:rsid w:val="00401865"/>
    <w:rsid w:val="0040247E"/>
    <w:rsid w:val="00402C47"/>
    <w:rsid w:val="00402CF5"/>
    <w:rsid w:val="00402FC5"/>
    <w:rsid w:val="00403227"/>
    <w:rsid w:val="00404723"/>
    <w:rsid w:val="00404788"/>
    <w:rsid w:val="00404CE5"/>
    <w:rsid w:val="00404E2E"/>
    <w:rsid w:val="004055C1"/>
    <w:rsid w:val="00405BAE"/>
    <w:rsid w:val="004129EF"/>
    <w:rsid w:val="00414078"/>
    <w:rsid w:val="004176C0"/>
    <w:rsid w:val="00417F32"/>
    <w:rsid w:val="00420A7A"/>
    <w:rsid w:val="004219BA"/>
    <w:rsid w:val="00421CA9"/>
    <w:rsid w:val="004231FF"/>
    <w:rsid w:val="00423303"/>
    <w:rsid w:val="004237ED"/>
    <w:rsid w:val="004245BA"/>
    <w:rsid w:val="00426971"/>
    <w:rsid w:val="00430775"/>
    <w:rsid w:val="00431ED1"/>
    <w:rsid w:val="004322AF"/>
    <w:rsid w:val="0043614E"/>
    <w:rsid w:val="0043785C"/>
    <w:rsid w:val="0044147C"/>
    <w:rsid w:val="00444CF9"/>
    <w:rsid w:val="00446F45"/>
    <w:rsid w:val="00446F84"/>
    <w:rsid w:val="00447F9B"/>
    <w:rsid w:val="00450610"/>
    <w:rsid w:val="0045163F"/>
    <w:rsid w:val="0045175F"/>
    <w:rsid w:val="00455367"/>
    <w:rsid w:val="00455950"/>
    <w:rsid w:val="00455BE0"/>
    <w:rsid w:val="0046193C"/>
    <w:rsid w:val="00462258"/>
    <w:rsid w:val="00465745"/>
    <w:rsid w:val="00465BA1"/>
    <w:rsid w:val="00465C55"/>
    <w:rsid w:val="00466B31"/>
    <w:rsid w:val="00467919"/>
    <w:rsid w:val="00467E88"/>
    <w:rsid w:val="004701CB"/>
    <w:rsid w:val="00474638"/>
    <w:rsid w:val="00474ED2"/>
    <w:rsid w:val="00477210"/>
    <w:rsid w:val="004773FC"/>
    <w:rsid w:val="00482F86"/>
    <w:rsid w:val="004834B7"/>
    <w:rsid w:val="004835FE"/>
    <w:rsid w:val="00487DCD"/>
    <w:rsid w:val="00492269"/>
    <w:rsid w:val="00493187"/>
    <w:rsid w:val="00494138"/>
    <w:rsid w:val="004948AE"/>
    <w:rsid w:val="00496395"/>
    <w:rsid w:val="00496DBE"/>
    <w:rsid w:val="004A0043"/>
    <w:rsid w:val="004A0B01"/>
    <w:rsid w:val="004A3159"/>
    <w:rsid w:val="004A56CE"/>
    <w:rsid w:val="004A60E5"/>
    <w:rsid w:val="004B03E5"/>
    <w:rsid w:val="004B1ED4"/>
    <w:rsid w:val="004B2883"/>
    <w:rsid w:val="004B290F"/>
    <w:rsid w:val="004B2E41"/>
    <w:rsid w:val="004B2FDA"/>
    <w:rsid w:val="004B3852"/>
    <w:rsid w:val="004B4F8D"/>
    <w:rsid w:val="004B58CC"/>
    <w:rsid w:val="004B60C3"/>
    <w:rsid w:val="004B7540"/>
    <w:rsid w:val="004C2EEB"/>
    <w:rsid w:val="004C45C1"/>
    <w:rsid w:val="004C4D88"/>
    <w:rsid w:val="004D0F52"/>
    <w:rsid w:val="004D1D13"/>
    <w:rsid w:val="004D301A"/>
    <w:rsid w:val="004D3B6E"/>
    <w:rsid w:val="004D3E6E"/>
    <w:rsid w:val="004D4571"/>
    <w:rsid w:val="004D4B12"/>
    <w:rsid w:val="004D6A9D"/>
    <w:rsid w:val="004D7D74"/>
    <w:rsid w:val="004E3692"/>
    <w:rsid w:val="004E44EC"/>
    <w:rsid w:val="004E6149"/>
    <w:rsid w:val="004E698F"/>
    <w:rsid w:val="004E6F8D"/>
    <w:rsid w:val="004E7326"/>
    <w:rsid w:val="004E7EA8"/>
    <w:rsid w:val="004F10AC"/>
    <w:rsid w:val="004F2B0A"/>
    <w:rsid w:val="004F5EDC"/>
    <w:rsid w:val="004F656F"/>
    <w:rsid w:val="005018E9"/>
    <w:rsid w:val="00502FA6"/>
    <w:rsid w:val="00504DB3"/>
    <w:rsid w:val="0050570E"/>
    <w:rsid w:val="00510A62"/>
    <w:rsid w:val="0051123B"/>
    <w:rsid w:val="0051387D"/>
    <w:rsid w:val="0051577C"/>
    <w:rsid w:val="005165E4"/>
    <w:rsid w:val="00516B91"/>
    <w:rsid w:val="00517A62"/>
    <w:rsid w:val="0052172F"/>
    <w:rsid w:val="00521D23"/>
    <w:rsid w:val="00523468"/>
    <w:rsid w:val="00523787"/>
    <w:rsid w:val="00525FF4"/>
    <w:rsid w:val="00526F2F"/>
    <w:rsid w:val="005275E3"/>
    <w:rsid w:val="0053010F"/>
    <w:rsid w:val="0053076E"/>
    <w:rsid w:val="005307BD"/>
    <w:rsid w:val="00530F01"/>
    <w:rsid w:val="00531056"/>
    <w:rsid w:val="00532522"/>
    <w:rsid w:val="00533889"/>
    <w:rsid w:val="00533AB6"/>
    <w:rsid w:val="00535163"/>
    <w:rsid w:val="00535364"/>
    <w:rsid w:val="00537AA4"/>
    <w:rsid w:val="00540E68"/>
    <w:rsid w:val="00541616"/>
    <w:rsid w:val="005430EA"/>
    <w:rsid w:val="005438EA"/>
    <w:rsid w:val="005439AF"/>
    <w:rsid w:val="00545C5C"/>
    <w:rsid w:val="0054660D"/>
    <w:rsid w:val="0054797C"/>
    <w:rsid w:val="00547AF0"/>
    <w:rsid w:val="00550F8F"/>
    <w:rsid w:val="00552123"/>
    <w:rsid w:val="0055638E"/>
    <w:rsid w:val="00556BDB"/>
    <w:rsid w:val="00556C42"/>
    <w:rsid w:val="005622C4"/>
    <w:rsid w:val="00562E0E"/>
    <w:rsid w:val="005669EE"/>
    <w:rsid w:val="005673E9"/>
    <w:rsid w:val="00567DB7"/>
    <w:rsid w:val="00571B8B"/>
    <w:rsid w:val="00571E0C"/>
    <w:rsid w:val="005738CC"/>
    <w:rsid w:val="00573D32"/>
    <w:rsid w:val="00574CE4"/>
    <w:rsid w:val="005760FA"/>
    <w:rsid w:val="00576C83"/>
    <w:rsid w:val="005773DF"/>
    <w:rsid w:val="005806DF"/>
    <w:rsid w:val="00581EA9"/>
    <w:rsid w:val="005852C9"/>
    <w:rsid w:val="00587ABE"/>
    <w:rsid w:val="00587E68"/>
    <w:rsid w:val="00587ED4"/>
    <w:rsid w:val="005907B6"/>
    <w:rsid w:val="00591345"/>
    <w:rsid w:val="00592EDF"/>
    <w:rsid w:val="00593B8D"/>
    <w:rsid w:val="005940CB"/>
    <w:rsid w:val="00594657"/>
    <w:rsid w:val="00595E08"/>
    <w:rsid w:val="0059624E"/>
    <w:rsid w:val="0059656D"/>
    <w:rsid w:val="0059699D"/>
    <w:rsid w:val="00597C12"/>
    <w:rsid w:val="005A0E0B"/>
    <w:rsid w:val="005A112E"/>
    <w:rsid w:val="005A422C"/>
    <w:rsid w:val="005A57B3"/>
    <w:rsid w:val="005A5FF1"/>
    <w:rsid w:val="005A7482"/>
    <w:rsid w:val="005A7E8D"/>
    <w:rsid w:val="005B052C"/>
    <w:rsid w:val="005B0BD9"/>
    <w:rsid w:val="005B1C7E"/>
    <w:rsid w:val="005B27A2"/>
    <w:rsid w:val="005B48AD"/>
    <w:rsid w:val="005B574A"/>
    <w:rsid w:val="005B66EE"/>
    <w:rsid w:val="005B75D7"/>
    <w:rsid w:val="005C420C"/>
    <w:rsid w:val="005C4694"/>
    <w:rsid w:val="005C48AC"/>
    <w:rsid w:val="005C5665"/>
    <w:rsid w:val="005D06D3"/>
    <w:rsid w:val="005D15B8"/>
    <w:rsid w:val="005D2B35"/>
    <w:rsid w:val="005D3362"/>
    <w:rsid w:val="005D4F19"/>
    <w:rsid w:val="005D664A"/>
    <w:rsid w:val="005E4A80"/>
    <w:rsid w:val="005E58F7"/>
    <w:rsid w:val="005E59BE"/>
    <w:rsid w:val="005E61BF"/>
    <w:rsid w:val="005E792A"/>
    <w:rsid w:val="005F1289"/>
    <w:rsid w:val="005F182E"/>
    <w:rsid w:val="005F1AE8"/>
    <w:rsid w:val="005F2181"/>
    <w:rsid w:val="005F22F8"/>
    <w:rsid w:val="005F37EC"/>
    <w:rsid w:val="005F4F27"/>
    <w:rsid w:val="005F5D3A"/>
    <w:rsid w:val="005F65F0"/>
    <w:rsid w:val="006025CC"/>
    <w:rsid w:val="00602AAC"/>
    <w:rsid w:val="00603522"/>
    <w:rsid w:val="00604C4E"/>
    <w:rsid w:val="00605FC5"/>
    <w:rsid w:val="00606B08"/>
    <w:rsid w:val="00607489"/>
    <w:rsid w:val="006074CF"/>
    <w:rsid w:val="00612114"/>
    <w:rsid w:val="006146F5"/>
    <w:rsid w:val="00615A6D"/>
    <w:rsid w:val="00615F3A"/>
    <w:rsid w:val="006216CE"/>
    <w:rsid w:val="0062180A"/>
    <w:rsid w:val="0062354D"/>
    <w:rsid w:val="0062697D"/>
    <w:rsid w:val="0063129A"/>
    <w:rsid w:val="0063208F"/>
    <w:rsid w:val="006330DF"/>
    <w:rsid w:val="006342A9"/>
    <w:rsid w:val="00637505"/>
    <w:rsid w:val="00637FE9"/>
    <w:rsid w:val="0064085E"/>
    <w:rsid w:val="00641567"/>
    <w:rsid w:val="00642092"/>
    <w:rsid w:val="006429BF"/>
    <w:rsid w:val="00644C94"/>
    <w:rsid w:val="00644EA0"/>
    <w:rsid w:val="00650FCB"/>
    <w:rsid w:val="00652A8F"/>
    <w:rsid w:val="00653017"/>
    <w:rsid w:val="00654008"/>
    <w:rsid w:val="00654766"/>
    <w:rsid w:val="00655711"/>
    <w:rsid w:val="006565E2"/>
    <w:rsid w:val="00656F04"/>
    <w:rsid w:val="006600C0"/>
    <w:rsid w:val="00661C9B"/>
    <w:rsid w:val="006621BA"/>
    <w:rsid w:val="00665282"/>
    <w:rsid w:val="00665A2D"/>
    <w:rsid w:val="00665CFC"/>
    <w:rsid w:val="00665E58"/>
    <w:rsid w:val="006662E7"/>
    <w:rsid w:val="006662EE"/>
    <w:rsid w:val="00667372"/>
    <w:rsid w:val="00667FDF"/>
    <w:rsid w:val="00670743"/>
    <w:rsid w:val="00670BE3"/>
    <w:rsid w:val="00670CEE"/>
    <w:rsid w:val="00670EC4"/>
    <w:rsid w:val="00671E50"/>
    <w:rsid w:val="006725FE"/>
    <w:rsid w:val="00672AE6"/>
    <w:rsid w:val="006736AC"/>
    <w:rsid w:val="00681E26"/>
    <w:rsid w:val="0068262E"/>
    <w:rsid w:val="00682653"/>
    <w:rsid w:val="00683444"/>
    <w:rsid w:val="00684357"/>
    <w:rsid w:val="00685A6A"/>
    <w:rsid w:val="006865C2"/>
    <w:rsid w:val="00686647"/>
    <w:rsid w:val="006922FA"/>
    <w:rsid w:val="006A28B0"/>
    <w:rsid w:val="006A31DF"/>
    <w:rsid w:val="006A3929"/>
    <w:rsid w:val="006A513F"/>
    <w:rsid w:val="006B03ED"/>
    <w:rsid w:val="006B0F02"/>
    <w:rsid w:val="006B4A76"/>
    <w:rsid w:val="006B4FD1"/>
    <w:rsid w:val="006B505A"/>
    <w:rsid w:val="006B596F"/>
    <w:rsid w:val="006B635A"/>
    <w:rsid w:val="006B716A"/>
    <w:rsid w:val="006B7249"/>
    <w:rsid w:val="006B79B1"/>
    <w:rsid w:val="006C0479"/>
    <w:rsid w:val="006C0A57"/>
    <w:rsid w:val="006C1905"/>
    <w:rsid w:val="006C248E"/>
    <w:rsid w:val="006C4989"/>
    <w:rsid w:val="006C5357"/>
    <w:rsid w:val="006D014A"/>
    <w:rsid w:val="006D0DAA"/>
    <w:rsid w:val="006D20B4"/>
    <w:rsid w:val="006D2A2A"/>
    <w:rsid w:val="006D2FA8"/>
    <w:rsid w:val="006D3133"/>
    <w:rsid w:val="006D3220"/>
    <w:rsid w:val="006D344E"/>
    <w:rsid w:val="006D3B6B"/>
    <w:rsid w:val="006D45AD"/>
    <w:rsid w:val="006D6B55"/>
    <w:rsid w:val="006E1743"/>
    <w:rsid w:val="006E2678"/>
    <w:rsid w:val="006E5A9F"/>
    <w:rsid w:val="006E67F0"/>
    <w:rsid w:val="006E6BDC"/>
    <w:rsid w:val="006E7411"/>
    <w:rsid w:val="006E7F10"/>
    <w:rsid w:val="006F03B0"/>
    <w:rsid w:val="006F29D1"/>
    <w:rsid w:val="006F2F62"/>
    <w:rsid w:val="006F3507"/>
    <w:rsid w:val="006F3D58"/>
    <w:rsid w:val="006F439A"/>
    <w:rsid w:val="006F505D"/>
    <w:rsid w:val="006F5619"/>
    <w:rsid w:val="006F67B7"/>
    <w:rsid w:val="007011D3"/>
    <w:rsid w:val="007013F0"/>
    <w:rsid w:val="007039AB"/>
    <w:rsid w:val="007045A3"/>
    <w:rsid w:val="007063C7"/>
    <w:rsid w:val="007064F0"/>
    <w:rsid w:val="007071F4"/>
    <w:rsid w:val="00707D88"/>
    <w:rsid w:val="00710C34"/>
    <w:rsid w:val="0071155B"/>
    <w:rsid w:val="007120BD"/>
    <w:rsid w:val="0071389B"/>
    <w:rsid w:val="00714520"/>
    <w:rsid w:val="0071580A"/>
    <w:rsid w:val="00715D91"/>
    <w:rsid w:val="007170E1"/>
    <w:rsid w:val="007177E1"/>
    <w:rsid w:val="00717889"/>
    <w:rsid w:val="00717DF3"/>
    <w:rsid w:val="0072014C"/>
    <w:rsid w:val="007242E6"/>
    <w:rsid w:val="00730829"/>
    <w:rsid w:val="00733168"/>
    <w:rsid w:val="0073416B"/>
    <w:rsid w:val="007346F0"/>
    <w:rsid w:val="007349CA"/>
    <w:rsid w:val="00734FE8"/>
    <w:rsid w:val="00737990"/>
    <w:rsid w:val="00740C77"/>
    <w:rsid w:val="007413D4"/>
    <w:rsid w:val="00741D6D"/>
    <w:rsid w:val="00742531"/>
    <w:rsid w:val="00743A2E"/>
    <w:rsid w:val="00744A0C"/>
    <w:rsid w:val="00745EA1"/>
    <w:rsid w:val="0074626A"/>
    <w:rsid w:val="0074751B"/>
    <w:rsid w:val="0074788A"/>
    <w:rsid w:val="007510F9"/>
    <w:rsid w:val="00752C7E"/>
    <w:rsid w:val="00752F9B"/>
    <w:rsid w:val="00753AA5"/>
    <w:rsid w:val="00754181"/>
    <w:rsid w:val="00757E9A"/>
    <w:rsid w:val="00760AE9"/>
    <w:rsid w:val="00760EE0"/>
    <w:rsid w:val="00761C4A"/>
    <w:rsid w:val="00763527"/>
    <w:rsid w:val="0076683D"/>
    <w:rsid w:val="00767DF7"/>
    <w:rsid w:val="00771D1C"/>
    <w:rsid w:val="00775981"/>
    <w:rsid w:val="007770C6"/>
    <w:rsid w:val="00781ED3"/>
    <w:rsid w:val="00782D45"/>
    <w:rsid w:val="00784028"/>
    <w:rsid w:val="00786E0F"/>
    <w:rsid w:val="0078714D"/>
    <w:rsid w:val="00790399"/>
    <w:rsid w:val="00797D52"/>
    <w:rsid w:val="007A1383"/>
    <w:rsid w:val="007A303D"/>
    <w:rsid w:val="007A33DD"/>
    <w:rsid w:val="007A3A92"/>
    <w:rsid w:val="007A45BF"/>
    <w:rsid w:val="007A466A"/>
    <w:rsid w:val="007A533B"/>
    <w:rsid w:val="007A533F"/>
    <w:rsid w:val="007A63E7"/>
    <w:rsid w:val="007A6A44"/>
    <w:rsid w:val="007A72B6"/>
    <w:rsid w:val="007B1600"/>
    <w:rsid w:val="007B17FD"/>
    <w:rsid w:val="007B1851"/>
    <w:rsid w:val="007B6C84"/>
    <w:rsid w:val="007B7571"/>
    <w:rsid w:val="007B774C"/>
    <w:rsid w:val="007B7FB4"/>
    <w:rsid w:val="007C43BD"/>
    <w:rsid w:val="007C4A3C"/>
    <w:rsid w:val="007C710B"/>
    <w:rsid w:val="007C7B79"/>
    <w:rsid w:val="007C7EB5"/>
    <w:rsid w:val="007D129B"/>
    <w:rsid w:val="007D2391"/>
    <w:rsid w:val="007D35D8"/>
    <w:rsid w:val="007D3F07"/>
    <w:rsid w:val="007D7545"/>
    <w:rsid w:val="007D7E77"/>
    <w:rsid w:val="007E0AC1"/>
    <w:rsid w:val="007E184F"/>
    <w:rsid w:val="007E25A7"/>
    <w:rsid w:val="007E28B9"/>
    <w:rsid w:val="007E67EE"/>
    <w:rsid w:val="007E7198"/>
    <w:rsid w:val="007F0658"/>
    <w:rsid w:val="007F06E9"/>
    <w:rsid w:val="007F1129"/>
    <w:rsid w:val="007F1563"/>
    <w:rsid w:val="007F1FAD"/>
    <w:rsid w:val="007F1FBE"/>
    <w:rsid w:val="007F47D4"/>
    <w:rsid w:val="007F4B8D"/>
    <w:rsid w:val="007F5C34"/>
    <w:rsid w:val="007F5D5C"/>
    <w:rsid w:val="007F5D7C"/>
    <w:rsid w:val="007F6CB8"/>
    <w:rsid w:val="007F7472"/>
    <w:rsid w:val="007F7559"/>
    <w:rsid w:val="0080127F"/>
    <w:rsid w:val="00801F6D"/>
    <w:rsid w:val="00802480"/>
    <w:rsid w:val="0080299F"/>
    <w:rsid w:val="0080409F"/>
    <w:rsid w:val="00805D00"/>
    <w:rsid w:val="008067FA"/>
    <w:rsid w:val="00806EC2"/>
    <w:rsid w:val="00807289"/>
    <w:rsid w:val="00810031"/>
    <w:rsid w:val="008103EF"/>
    <w:rsid w:val="00811737"/>
    <w:rsid w:val="008117B4"/>
    <w:rsid w:val="008123DC"/>
    <w:rsid w:val="00812BF2"/>
    <w:rsid w:val="00813654"/>
    <w:rsid w:val="0081681A"/>
    <w:rsid w:val="0081705C"/>
    <w:rsid w:val="00817498"/>
    <w:rsid w:val="008177D2"/>
    <w:rsid w:val="00817C22"/>
    <w:rsid w:val="008208A5"/>
    <w:rsid w:val="00820A35"/>
    <w:rsid w:val="00822A05"/>
    <w:rsid w:val="00823720"/>
    <w:rsid w:val="00825BF5"/>
    <w:rsid w:val="0082626B"/>
    <w:rsid w:val="00826AEA"/>
    <w:rsid w:val="00826D09"/>
    <w:rsid w:val="00826E77"/>
    <w:rsid w:val="00830502"/>
    <w:rsid w:val="00831B0E"/>
    <w:rsid w:val="00831C49"/>
    <w:rsid w:val="008326F8"/>
    <w:rsid w:val="0083563E"/>
    <w:rsid w:val="008359D6"/>
    <w:rsid w:val="008362E7"/>
    <w:rsid w:val="008368B2"/>
    <w:rsid w:val="0084018D"/>
    <w:rsid w:val="0084397E"/>
    <w:rsid w:val="008439AE"/>
    <w:rsid w:val="008449AB"/>
    <w:rsid w:val="0084517A"/>
    <w:rsid w:val="008454BF"/>
    <w:rsid w:val="008472E1"/>
    <w:rsid w:val="0084733B"/>
    <w:rsid w:val="0084794D"/>
    <w:rsid w:val="00851ABA"/>
    <w:rsid w:val="0085206E"/>
    <w:rsid w:val="008527ED"/>
    <w:rsid w:val="00857A37"/>
    <w:rsid w:val="00862687"/>
    <w:rsid w:val="00863DFB"/>
    <w:rsid w:val="00863F79"/>
    <w:rsid w:val="00864010"/>
    <w:rsid w:val="0086503F"/>
    <w:rsid w:val="0086765B"/>
    <w:rsid w:val="00871539"/>
    <w:rsid w:val="00873501"/>
    <w:rsid w:val="00873B80"/>
    <w:rsid w:val="00873E2B"/>
    <w:rsid w:val="00873F33"/>
    <w:rsid w:val="008761C5"/>
    <w:rsid w:val="00876D13"/>
    <w:rsid w:val="00877052"/>
    <w:rsid w:val="00882B8B"/>
    <w:rsid w:val="00883555"/>
    <w:rsid w:val="00883FCA"/>
    <w:rsid w:val="00885537"/>
    <w:rsid w:val="00885750"/>
    <w:rsid w:val="00890CCD"/>
    <w:rsid w:val="00891D3E"/>
    <w:rsid w:val="00892CE9"/>
    <w:rsid w:val="0089409D"/>
    <w:rsid w:val="00894465"/>
    <w:rsid w:val="0089504D"/>
    <w:rsid w:val="00895465"/>
    <w:rsid w:val="00895E56"/>
    <w:rsid w:val="00897CE0"/>
    <w:rsid w:val="008A1547"/>
    <w:rsid w:val="008A1A25"/>
    <w:rsid w:val="008A4248"/>
    <w:rsid w:val="008A4D10"/>
    <w:rsid w:val="008A4FF7"/>
    <w:rsid w:val="008A65DB"/>
    <w:rsid w:val="008A7DD5"/>
    <w:rsid w:val="008B116F"/>
    <w:rsid w:val="008B6291"/>
    <w:rsid w:val="008B7A63"/>
    <w:rsid w:val="008C0597"/>
    <w:rsid w:val="008C088E"/>
    <w:rsid w:val="008C0DD8"/>
    <w:rsid w:val="008C1B53"/>
    <w:rsid w:val="008C1DC1"/>
    <w:rsid w:val="008C289B"/>
    <w:rsid w:val="008C2B05"/>
    <w:rsid w:val="008C4573"/>
    <w:rsid w:val="008C55FB"/>
    <w:rsid w:val="008C5EB1"/>
    <w:rsid w:val="008C6D30"/>
    <w:rsid w:val="008D35FE"/>
    <w:rsid w:val="008D51F0"/>
    <w:rsid w:val="008D7366"/>
    <w:rsid w:val="008E006D"/>
    <w:rsid w:val="008E14CE"/>
    <w:rsid w:val="008E1DF8"/>
    <w:rsid w:val="008E421E"/>
    <w:rsid w:val="008E64F2"/>
    <w:rsid w:val="008F0A45"/>
    <w:rsid w:val="008F3AA2"/>
    <w:rsid w:val="008F5A4C"/>
    <w:rsid w:val="00900478"/>
    <w:rsid w:val="009007C9"/>
    <w:rsid w:val="009024CD"/>
    <w:rsid w:val="00902914"/>
    <w:rsid w:val="00904B6B"/>
    <w:rsid w:val="009062EF"/>
    <w:rsid w:val="009115C1"/>
    <w:rsid w:val="00913236"/>
    <w:rsid w:val="00916439"/>
    <w:rsid w:val="009175AF"/>
    <w:rsid w:val="009176D2"/>
    <w:rsid w:val="009179D7"/>
    <w:rsid w:val="00921ABC"/>
    <w:rsid w:val="00923E80"/>
    <w:rsid w:val="00926F71"/>
    <w:rsid w:val="00931055"/>
    <w:rsid w:val="0093269B"/>
    <w:rsid w:val="00932DD1"/>
    <w:rsid w:val="00935110"/>
    <w:rsid w:val="00940A06"/>
    <w:rsid w:val="00941102"/>
    <w:rsid w:val="009438DF"/>
    <w:rsid w:val="00944383"/>
    <w:rsid w:val="009459AA"/>
    <w:rsid w:val="00946EDE"/>
    <w:rsid w:val="00946F82"/>
    <w:rsid w:val="00947176"/>
    <w:rsid w:val="00950DB5"/>
    <w:rsid w:val="00952090"/>
    <w:rsid w:val="00952EDB"/>
    <w:rsid w:val="0095410E"/>
    <w:rsid w:val="00954C76"/>
    <w:rsid w:val="00957731"/>
    <w:rsid w:val="0096051B"/>
    <w:rsid w:val="00960D8B"/>
    <w:rsid w:val="009632E1"/>
    <w:rsid w:val="0096356D"/>
    <w:rsid w:val="00964C7E"/>
    <w:rsid w:val="00966431"/>
    <w:rsid w:val="00966DF6"/>
    <w:rsid w:val="00967F34"/>
    <w:rsid w:val="00972169"/>
    <w:rsid w:val="0097251B"/>
    <w:rsid w:val="0097266F"/>
    <w:rsid w:val="0097372F"/>
    <w:rsid w:val="009737A0"/>
    <w:rsid w:val="009748A5"/>
    <w:rsid w:val="00974CCC"/>
    <w:rsid w:val="009750CC"/>
    <w:rsid w:val="00976CB2"/>
    <w:rsid w:val="00981864"/>
    <w:rsid w:val="00981EC6"/>
    <w:rsid w:val="00983411"/>
    <w:rsid w:val="0098432A"/>
    <w:rsid w:val="00984A63"/>
    <w:rsid w:val="00985E56"/>
    <w:rsid w:val="00986196"/>
    <w:rsid w:val="00986CE8"/>
    <w:rsid w:val="00991C84"/>
    <w:rsid w:val="00993B6E"/>
    <w:rsid w:val="00994C5A"/>
    <w:rsid w:val="00995131"/>
    <w:rsid w:val="0099588E"/>
    <w:rsid w:val="00995C41"/>
    <w:rsid w:val="00995D02"/>
    <w:rsid w:val="0099670D"/>
    <w:rsid w:val="00996EAB"/>
    <w:rsid w:val="009A1631"/>
    <w:rsid w:val="009A1657"/>
    <w:rsid w:val="009A1A5A"/>
    <w:rsid w:val="009A2F97"/>
    <w:rsid w:val="009A35FB"/>
    <w:rsid w:val="009A427E"/>
    <w:rsid w:val="009A4609"/>
    <w:rsid w:val="009A486D"/>
    <w:rsid w:val="009A4DA9"/>
    <w:rsid w:val="009A4DFB"/>
    <w:rsid w:val="009B1582"/>
    <w:rsid w:val="009B23DE"/>
    <w:rsid w:val="009B3436"/>
    <w:rsid w:val="009B4A05"/>
    <w:rsid w:val="009B78ED"/>
    <w:rsid w:val="009C04E5"/>
    <w:rsid w:val="009C2143"/>
    <w:rsid w:val="009C266B"/>
    <w:rsid w:val="009C2F97"/>
    <w:rsid w:val="009C2F9D"/>
    <w:rsid w:val="009C3EEC"/>
    <w:rsid w:val="009C782C"/>
    <w:rsid w:val="009D238F"/>
    <w:rsid w:val="009D3A93"/>
    <w:rsid w:val="009D50C8"/>
    <w:rsid w:val="009D6B2D"/>
    <w:rsid w:val="009E0136"/>
    <w:rsid w:val="009E34C4"/>
    <w:rsid w:val="009E3A2B"/>
    <w:rsid w:val="009E3D13"/>
    <w:rsid w:val="009E4042"/>
    <w:rsid w:val="009E4216"/>
    <w:rsid w:val="009E493C"/>
    <w:rsid w:val="009E4D80"/>
    <w:rsid w:val="009E59A2"/>
    <w:rsid w:val="009E5DEC"/>
    <w:rsid w:val="009E63A3"/>
    <w:rsid w:val="009E7808"/>
    <w:rsid w:val="009F337E"/>
    <w:rsid w:val="009F51D4"/>
    <w:rsid w:val="009F5408"/>
    <w:rsid w:val="009F5812"/>
    <w:rsid w:val="009F5A03"/>
    <w:rsid w:val="009F7551"/>
    <w:rsid w:val="00A0008B"/>
    <w:rsid w:val="00A01CCF"/>
    <w:rsid w:val="00A026F4"/>
    <w:rsid w:val="00A045BF"/>
    <w:rsid w:val="00A04E15"/>
    <w:rsid w:val="00A05993"/>
    <w:rsid w:val="00A059F5"/>
    <w:rsid w:val="00A1299C"/>
    <w:rsid w:val="00A12A08"/>
    <w:rsid w:val="00A15652"/>
    <w:rsid w:val="00A17911"/>
    <w:rsid w:val="00A20744"/>
    <w:rsid w:val="00A20800"/>
    <w:rsid w:val="00A2253B"/>
    <w:rsid w:val="00A228E3"/>
    <w:rsid w:val="00A25142"/>
    <w:rsid w:val="00A26091"/>
    <w:rsid w:val="00A26E08"/>
    <w:rsid w:val="00A27DB2"/>
    <w:rsid w:val="00A304CF"/>
    <w:rsid w:val="00A314DC"/>
    <w:rsid w:val="00A31D7F"/>
    <w:rsid w:val="00A34384"/>
    <w:rsid w:val="00A34BF9"/>
    <w:rsid w:val="00A34FC6"/>
    <w:rsid w:val="00A35580"/>
    <w:rsid w:val="00A36084"/>
    <w:rsid w:val="00A36F19"/>
    <w:rsid w:val="00A400D7"/>
    <w:rsid w:val="00A41060"/>
    <w:rsid w:val="00A41A71"/>
    <w:rsid w:val="00A423AF"/>
    <w:rsid w:val="00A43194"/>
    <w:rsid w:val="00A45362"/>
    <w:rsid w:val="00A46622"/>
    <w:rsid w:val="00A46A9B"/>
    <w:rsid w:val="00A54342"/>
    <w:rsid w:val="00A547B8"/>
    <w:rsid w:val="00A55A06"/>
    <w:rsid w:val="00A57C99"/>
    <w:rsid w:val="00A60E4F"/>
    <w:rsid w:val="00A60F8A"/>
    <w:rsid w:val="00A61CAB"/>
    <w:rsid w:val="00A62888"/>
    <w:rsid w:val="00A63085"/>
    <w:rsid w:val="00A66AC4"/>
    <w:rsid w:val="00A70265"/>
    <w:rsid w:val="00A70DA7"/>
    <w:rsid w:val="00A717ED"/>
    <w:rsid w:val="00A729D4"/>
    <w:rsid w:val="00A7446A"/>
    <w:rsid w:val="00A749EF"/>
    <w:rsid w:val="00A77359"/>
    <w:rsid w:val="00A80953"/>
    <w:rsid w:val="00A817D1"/>
    <w:rsid w:val="00A817FD"/>
    <w:rsid w:val="00A81C50"/>
    <w:rsid w:val="00A83758"/>
    <w:rsid w:val="00A84323"/>
    <w:rsid w:val="00A87A47"/>
    <w:rsid w:val="00A910ED"/>
    <w:rsid w:val="00A94C91"/>
    <w:rsid w:val="00A94FAE"/>
    <w:rsid w:val="00A9538A"/>
    <w:rsid w:val="00A96863"/>
    <w:rsid w:val="00AA6B2C"/>
    <w:rsid w:val="00AB1C0A"/>
    <w:rsid w:val="00AB3556"/>
    <w:rsid w:val="00AC0C59"/>
    <w:rsid w:val="00AC173B"/>
    <w:rsid w:val="00AC6427"/>
    <w:rsid w:val="00AD0187"/>
    <w:rsid w:val="00AD0FC9"/>
    <w:rsid w:val="00AD1B45"/>
    <w:rsid w:val="00AD3D12"/>
    <w:rsid w:val="00AD4834"/>
    <w:rsid w:val="00AE051C"/>
    <w:rsid w:val="00AE1437"/>
    <w:rsid w:val="00AE199D"/>
    <w:rsid w:val="00AE2662"/>
    <w:rsid w:val="00AE2D1F"/>
    <w:rsid w:val="00AF0443"/>
    <w:rsid w:val="00AF0862"/>
    <w:rsid w:val="00AF14DF"/>
    <w:rsid w:val="00AF1D1D"/>
    <w:rsid w:val="00AF1F37"/>
    <w:rsid w:val="00AF228C"/>
    <w:rsid w:val="00AF45C4"/>
    <w:rsid w:val="00AF4772"/>
    <w:rsid w:val="00AF5424"/>
    <w:rsid w:val="00AF54F3"/>
    <w:rsid w:val="00AF5D9A"/>
    <w:rsid w:val="00AF601E"/>
    <w:rsid w:val="00AF61CE"/>
    <w:rsid w:val="00AF6B8C"/>
    <w:rsid w:val="00B00FC6"/>
    <w:rsid w:val="00B0262A"/>
    <w:rsid w:val="00B03CCB"/>
    <w:rsid w:val="00B04853"/>
    <w:rsid w:val="00B102AA"/>
    <w:rsid w:val="00B13402"/>
    <w:rsid w:val="00B15D29"/>
    <w:rsid w:val="00B15E95"/>
    <w:rsid w:val="00B175E0"/>
    <w:rsid w:val="00B17ADC"/>
    <w:rsid w:val="00B20EBF"/>
    <w:rsid w:val="00B213DF"/>
    <w:rsid w:val="00B21702"/>
    <w:rsid w:val="00B220D0"/>
    <w:rsid w:val="00B23675"/>
    <w:rsid w:val="00B23860"/>
    <w:rsid w:val="00B24695"/>
    <w:rsid w:val="00B24988"/>
    <w:rsid w:val="00B24C57"/>
    <w:rsid w:val="00B25A79"/>
    <w:rsid w:val="00B26301"/>
    <w:rsid w:val="00B268E0"/>
    <w:rsid w:val="00B270D6"/>
    <w:rsid w:val="00B30C57"/>
    <w:rsid w:val="00B30FA7"/>
    <w:rsid w:val="00B31250"/>
    <w:rsid w:val="00B324B0"/>
    <w:rsid w:val="00B37303"/>
    <w:rsid w:val="00B40647"/>
    <w:rsid w:val="00B41610"/>
    <w:rsid w:val="00B45B87"/>
    <w:rsid w:val="00B45CD7"/>
    <w:rsid w:val="00B47218"/>
    <w:rsid w:val="00B47F50"/>
    <w:rsid w:val="00B51236"/>
    <w:rsid w:val="00B51532"/>
    <w:rsid w:val="00B52BB4"/>
    <w:rsid w:val="00B555DC"/>
    <w:rsid w:val="00B569E7"/>
    <w:rsid w:val="00B56BC5"/>
    <w:rsid w:val="00B61F93"/>
    <w:rsid w:val="00B62F6B"/>
    <w:rsid w:val="00B630E3"/>
    <w:rsid w:val="00B67C10"/>
    <w:rsid w:val="00B711E3"/>
    <w:rsid w:val="00B73FA4"/>
    <w:rsid w:val="00B75917"/>
    <w:rsid w:val="00B76124"/>
    <w:rsid w:val="00B762DC"/>
    <w:rsid w:val="00B77527"/>
    <w:rsid w:val="00B82F86"/>
    <w:rsid w:val="00B842C2"/>
    <w:rsid w:val="00B84A76"/>
    <w:rsid w:val="00B85AD3"/>
    <w:rsid w:val="00B90A79"/>
    <w:rsid w:val="00B97543"/>
    <w:rsid w:val="00BA2A7F"/>
    <w:rsid w:val="00BA2AD8"/>
    <w:rsid w:val="00BA5CF0"/>
    <w:rsid w:val="00BA7155"/>
    <w:rsid w:val="00BB21DC"/>
    <w:rsid w:val="00BB3577"/>
    <w:rsid w:val="00BB72D9"/>
    <w:rsid w:val="00BC11D5"/>
    <w:rsid w:val="00BC2204"/>
    <w:rsid w:val="00BC3258"/>
    <w:rsid w:val="00BC398F"/>
    <w:rsid w:val="00BC3BE5"/>
    <w:rsid w:val="00BC4102"/>
    <w:rsid w:val="00BC491E"/>
    <w:rsid w:val="00BC6C1B"/>
    <w:rsid w:val="00BD029C"/>
    <w:rsid w:val="00BD1580"/>
    <w:rsid w:val="00BD3ADE"/>
    <w:rsid w:val="00BD3DE8"/>
    <w:rsid w:val="00BD3EFD"/>
    <w:rsid w:val="00BD529F"/>
    <w:rsid w:val="00BD61C6"/>
    <w:rsid w:val="00BE024F"/>
    <w:rsid w:val="00BE0C97"/>
    <w:rsid w:val="00BE1A5E"/>
    <w:rsid w:val="00BE73F3"/>
    <w:rsid w:val="00BF1335"/>
    <w:rsid w:val="00BF2BC1"/>
    <w:rsid w:val="00BF314D"/>
    <w:rsid w:val="00BF3506"/>
    <w:rsid w:val="00BF4E7F"/>
    <w:rsid w:val="00BF63BA"/>
    <w:rsid w:val="00BF6499"/>
    <w:rsid w:val="00BF760B"/>
    <w:rsid w:val="00C0071A"/>
    <w:rsid w:val="00C00DCA"/>
    <w:rsid w:val="00C0171D"/>
    <w:rsid w:val="00C01D0E"/>
    <w:rsid w:val="00C03EF9"/>
    <w:rsid w:val="00C05F66"/>
    <w:rsid w:val="00C06CD2"/>
    <w:rsid w:val="00C072A0"/>
    <w:rsid w:val="00C128C1"/>
    <w:rsid w:val="00C2091B"/>
    <w:rsid w:val="00C2091C"/>
    <w:rsid w:val="00C24066"/>
    <w:rsid w:val="00C255F2"/>
    <w:rsid w:val="00C25D92"/>
    <w:rsid w:val="00C268EB"/>
    <w:rsid w:val="00C30B25"/>
    <w:rsid w:val="00C324D7"/>
    <w:rsid w:val="00C326A6"/>
    <w:rsid w:val="00C3321B"/>
    <w:rsid w:val="00C35CB8"/>
    <w:rsid w:val="00C40137"/>
    <w:rsid w:val="00C4092A"/>
    <w:rsid w:val="00C41983"/>
    <w:rsid w:val="00C42F6E"/>
    <w:rsid w:val="00C441B8"/>
    <w:rsid w:val="00C45FD4"/>
    <w:rsid w:val="00C50D0F"/>
    <w:rsid w:val="00C52AFB"/>
    <w:rsid w:val="00C52EC1"/>
    <w:rsid w:val="00C533AC"/>
    <w:rsid w:val="00C5402F"/>
    <w:rsid w:val="00C55B20"/>
    <w:rsid w:val="00C619B7"/>
    <w:rsid w:val="00C62659"/>
    <w:rsid w:val="00C63403"/>
    <w:rsid w:val="00C640E1"/>
    <w:rsid w:val="00C6478F"/>
    <w:rsid w:val="00C67042"/>
    <w:rsid w:val="00C67587"/>
    <w:rsid w:val="00C67FF7"/>
    <w:rsid w:val="00C70B93"/>
    <w:rsid w:val="00C72865"/>
    <w:rsid w:val="00C72A40"/>
    <w:rsid w:val="00C74424"/>
    <w:rsid w:val="00C74F7F"/>
    <w:rsid w:val="00C7700E"/>
    <w:rsid w:val="00C77D40"/>
    <w:rsid w:val="00C80777"/>
    <w:rsid w:val="00C818E0"/>
    <w:rsid w:val="00C826FF"/>
    <w:rsid w:val="00C8422D"/>
    <w:rsid w:val="00C85306"/>
    <w:rsid w:val="00C877B5"/>
    <w:rsid w:val="00C9122A"/>
    <w:rsid w:val="00C91A41"/>
    <w:rsid w:val="00C94A24"/>
    <w:rsid w:val="00C95524"/>
    <w:rsid w:val="00C960E3"/>
    <w:rsid w:val="00C968B1"/>
    <w:rsid w:val="00C96A8A"/>
    <w:rsid w:val="00C97561"/>
    <w:rsid w:val="00CA1E23"/>
    <w:rsid w:val="00CA2217"/>
    <w:rsid w:val="00CA2AC1"/>
    <w:rsid w:val="00CA36D5"/>
    <w:rsid w:val="00CA4084"/>
    <w:rsid w:val="00CA40D4"/>
    <w:rsid w:val="00CA41A6"/>
    <w:rsid w:val="00CA4294"/>
    <w:rsid w:val="00CA6C9F"/>
    <w:rsid w:val="00CB1294"/>
    <w:rsid w:val="00CB17FB"/>
    <w:rsid w:val="00CB2877"/>
    <w:rsid w:val="00CB3BF0"/>
    <w:rsid w:val="00CB3C6F"/>
    <w:rsid w:val="00CB503D"/>
    <w:rsid w:val="00CB50B8"/>
    <w:rsid w:val="00CC160D"/>
    <w:rsid w:val="00CC36E5"/>
    <w:rsid w:val="00CC3F33"/>
    <w:rsid w:val="00CC41D8"/>
    <w:rsid w:val="00CC512F"/>
    <w:rsid w:val="00CC6DE6"/>
    <w:rsid w:val="00CD1ADF"/>
    <w:rsid w:val="00CD1E3A"/>
    <w:rsid w:val="00CD3A87"/>
    <w:rsid w:val="00CD5116"/>
    <w:rsid w:val="00CE078D"/>
    <w:rsid w:val="00CE3002"/>
    <w:rsid w:val="00CE4EAD"/>
    <w:rsid w:val="00CE6845"/>
    <w:rsid w:val="00CE7DED"/>
    <w:rsid w:val="00CF03EB"/>
    <w:rsid w:val="00CF12C4"/>
    <w:rsid w:val="00CF1EE3"/>
    <w:rsid w:val="00CF1EF7"/>
    <w:rsid w:val="00CF362D"/>
    <w:rsid w:val="00CF3F3F"/>
    <w:rsid w:val="00CF4298"/>
    <w:rsid w:val="00CF4DCA"/>
    <w:rsid w:val="00CF5239"/>
    <w:rsid w:val="00CF5B7E"/>
    <w:rsid w:val="00D00DA3"/>
    <w:rsid w:val="00D02B83"/>
    <w:rsid w:val="00D0434E"/>
    <w:rsid w:val="00D057CC"/>
    <w:rsid w:val="00D05EA2"/>
    <w:rsid w:val="00D06978"/>
    <w:rsid w:val="00D10131"/>
    <w:rsid w:val="00D10485"/>
    <w:rsid w:val="00D12244"/>
    <w:rsid w:val="00D1332D"/>
    <w:rsid w:val="00D13438"/>
    <w:rsid w:val="00D142C5"/>
    <w:rsid w:val="00D14E20"/>
    <w:rsid w:val="00D15B3C"/>
    <w:rsid w:val="00D16B17"/>
    <w:rsid w:val="00D207ED"/>
    <w:rsid w:val="00D20C57"/>
    <w:rsid w:val="00D20FBF"/>
    <w:rsid w:val="00D2169B"/>
    <w:rsid w:val="00D21C51"/>
    <w:rsid w:val="00D2436B"/>
    <w:rsid w:val="00D245E1"/>
    <w:rsid w:val="00D25B2C"/>
    <w:rsid w:val="00D277C7"/>
    <w:rsid w:val="00D30AA3"/>
    <w:rsid w:val="00D323AF"/>
    <w:rsid w:val="00D333F8"/>
    <w:rsid w:val="00D34C22"/>
    <w:rsid w:val="00D35849"/>
    <w:rsid w:val="00D41A77"/>
    <w:rsid w:val="00D437A0"/>
    <w:rsid w:val="00D44347"/>
    <w:rsid w:val="00D46C02"/>
    <w:rsid w:val="00D479D4"/>
    <w:rsid w:val="00D50308"/>
    <w:rsid w:val="00D5405C"/>
    <w:rsid w:val="00D55521"/>
    <w:rsid w:val="00D57DC0"/>
    <w:rsid w:val="00D60677"/>
    <w:rsid w:val="00D63786"/>
    <w:rsid w:val="00D63DA1"/>
    <w:rsid w:val="00D6558D"/>
    <w:rsid w:val="00D665F6"/>
    <w:rsid w:val="00D66AC2"/>
    <w:rsid w:val="00D67129"/>
    <w:rsid w:val="00D73482"/>
    <w:rsid w:val="00D75B9B"/>
    <w:rsid w:val="00D7749D"/>
    <w:rsid w:val="00D77940"/>
    <w:rsid w:val="00D77A0E"/>
    <w:rsid w:val="00D77ADC"/>
    <w:rsid w:val="00D839D2"/>
    <w:rsid w:val="00D83B21"/>
    <w:rsid w:val="00D84DE4"/>
    <w:rsid w:val="00D85CB4"/>
    <w:rsid w:val="00D8678D"/>
    <w:rsid w:val="00D90268"/>
    <w:rsid w:val="00D92D30"/>
    <w:rsid w:val="00D93133"/>
    <w:rsid w:val="00D97875"/>
    <w:rsid w:val="00D97AE4"/>
    <w:rsid w:val="00DA2F8C"/>
    <w:rsid w:val="00DA439C"/>
    <w:rsid w:val="00DA4400"/>
    <w:rsid w:val="00DA6BC3"/>
    <w:rsid w:val="00DA6C63"/>
    <w:rsid w:val="00DA71E4"/>
    <w:rsid w:val="00DA7580"/>
    <w:rsid w:val="00DA7C68"/>
    <w:rsid w:val="00DA7EDA"/>
    <w:rsid w:val="00DB1218"/>
    <w:rsid w:val="00DB23B8"/>
    <w:rsid w:val="00DB627B"/>
    <w:rsid w:val="00DC1D41"/>
    <w:rsid w:val="00DC2274"/>
    <w:rsid w:val="00DC3434"/>
    <w:rsid w:val="00DC5EB0"/>
    <w:rsid w:val="00DC65C8"/>
    <w:rsid w:val="00DC7862"/>
    <w:rsid w:val="00DD1AE6"/>
    <w:rsid w:val="00DD3BDD"/>
    <w:rsid w:val="00DD7179"/>
    <w:rsid w:val="00DD798C"/>
    <w:rsid w:val="00DE134F"/>
    <w:rsid w:val="00DE2B28"/>
    <w:rsid w:val="00DE2C7B"/>
    <w:rsid w:val="00DE355D"/>
    <w:rsid w:val="00DE3B75"/>
    <w:rsid w:val="00DE47CA"/>
    <w:rsid w:val="00DE5464"/>
    <w:rsid w:val="00DE75CD"/>
    <w:rsid w:val="00DE7E5F"/>
    <w:rsid w:val="00DF01B4"/>
    <w:rsid w:val="00DF10C3"/>
    <w:rsid w:val="00DF4956"/>
    <w:rsid w:val="00DF549C"/>
    <w:rsid w:val="00DF5BC2"/>
    <w:rsid w:val="00DF62BD"/>
    <w:rsid w:val="00DF67BC"/>
    <w:rsid w:val="00E01C08"/>
    <w:rsid w:val="00E02F5B"/>
    <w:rsid w:val="00E03687"/>
    <w:rsid w:val="00E044B7"/>
    <w:rsid w:val="00E04B29"/>
    <w:rsid w:val="00E06075"/>
    <w:rsid w:val="00E07555"/>
    <w:rsid w:val="00E1014C"/>
    <w:rsid w:val="00E102A9"/>
    <w:rsid w:val="00E12248"/>
    <w:rsid w:val="00E12498"/>
    <w:rsid w:val="00E12AB1"/>
    <w:rsid w:val="00E12F65"/>
    <w:rsid w:val="00E16269"/>
    <w:rsid w:val="00E21675"/>
    <w:rsid w:val="00E21B29"/>
    <w:rsid w:val="00E224D0"/>
    <w:rsid w:val="00E225D0"/>
    <w:rsid w:val="00E26547"/>
    <w:rsid w:val="00E266C9"/>
    <w:rsid w:val="00E27816"/>
    <w:rsid w:val="00E27E70"/>
    <w:rsid w:val="00E27FA8"/>
    <w:rsid w:val="00E33D88"/>
    <w:rsid w:val="00E3502D"/>
    <w:rsid w:val="00E3531C"/>
    <w:rsid w:val="00E40C76"/>
    <w:rsid w:val="00E41FEC"/>
    <w:rsid w:val="00E42146"/>
    <w:rsid w:val="00E42CA6"/>
    <w:rsid w:val="00E42CE7"/>
    <w:rsid w:val="00E454FB"/>
    <w:rsid w:val="00E45F71"/>
    <w:rsid w:val="00E47F25"/>
    <w:rsid w:val="00E534AD"/>
    <w:rsid w:val="00E543B8"/>
    <w:rsid w:val="00E550F5"/>
    <w:rsid w:val="00E564D9"/>
    <w:rsid w:val="00E60934"/>
    <w:rsid w:val="00E6111E"/>
    <w:rsid w:val="00E6226C"/>
    <w:rsid w:val="00E65DAF"/>
    <w:rsid w:val="00E67F84"/>
    <w:rsid w:val="00E724E0"/>
    <w:rsid w:val="00E72D2B"/>
    <w:rsid w:val="00E72DE7"/>
    <w:rsid w:val="00E73395"/>
    <w:rsid w:val="00E75F53"/>
    <w:rsid w:val="00E8110A"/>
    <w:rsid w:val="00E81C53"/>
    <w:rsid w:val="00E8281A"/>
    <w:rsid w:val="00E82B4C"/>
    <w:rsid w:val="00E841B4"/>
    <w:rsid w:val="00E85A5B"/>
    <w:rsid w:val="00E86944"/>
    <w:rsid w:val="00E910AF"/>
    <w:rsid w:val="00E94E01"/>
    <w:rsid w:val="00E97050"/>
    <w:rsid w:val="00EA1162"/>
    <w:rsid w:val="00EA23CF"/>
    <w:rsid w:val="00EA3642"/>
    <w:rsid w:val="00EA4B70"/>
    <w:rsid w:val="00EA5AEC"/>
    <w:rsid w:val="00EA681C"/>
    <w:rsid w:val="00EA795D"/>
    <w:rsid w:val="00EB2446"/>
    <w:rsid w:val="00EB319B"/>
    <w:rsid w:val="00EB3ADF"/>
    <w:rsid w:val="00EB4EE7"/>
    <w:rsid w:val="00EB66C1"/>
    <w:rsid w:val="00EB6986"/>
    <w:rsid w:val="00EB7630"/>
    <w:rsid w:val="00EC06EB"/>
    <w:rsid w:val="00EC3013"/>
    <w:rsid w:val="00EC31D4"/>
    <w:rsid w:val="00EC3F0A"/>
    <w:rsid w:val="00EC4991"/>
    <w:rsid w:val="00EC6D08"/>
    <w:rsid w:val="00ED1598"/>
    <w:rsid w:val="00ED786C"/>
    <w:rsid w:val="00ED7BF7"/>
    <w:rsid w:val="00EE1D20"/>
    <w:rsid w:val="00EE23CB"/>
    <w:rsid w:val="00EE35FF"/>
    <w:rsid w:val="00EE4EB0"/>
    <w:rsid w:val="00EE51A0"/>
    <w:rsid w:val="00EE7368"/>
    <w:rsid w:val="00EE7C9C"/>
    <w:rsid w:val="00EF0953"/>
    <w:rsid w:val="00EF1350"/>
    <w:rsid w:val="00EF1AEB"/>
    <w:rsid w:val="00EF1D05"/>
    <w:rsid w:val="00EF225A"/>
    <w:rsid w:val="00EF2877"/>
    <w:rsid w:val="00EF2F62"/>
    <w:rsid w:val="00EF2F90"/>
    <w:rsid w:val="00EF313D"/>
    <w:rsid w:val="00EF4632"/>
    <w:rsid w:val="00EF5646"/>
    <w:rsid w:val="00EF749E"/>
    <w:rsid w:val="00F000FE"/>
    <w:rsid w:val="00F00852"/>
    <w:rsid w:val="00F01E93"/>
    <w:rsid w:val="00F02F56"/>
    <w:rsid w:val="00F047E4"/>
    <w:rsid w:val="00F04D41"/>
    <w:rsid w:val="00F04FD1"/>
    <w:rsid w:val="00F0586F"/>
    <w:rsid w:val="00F06B48"/>
    <w:rsid w:val="00F07843"/>
    <w:rsid w:val="00F11956"/>
    <w:rsid w:val="00F11B1D"/>
    <w:rsid w:val="00F128C6"/>
    <w:rsid w:val="00F13F7D"/>
    <w:rsid w:val="00F14869"/>
    <w:rsid w:val="00F171C4"/>
    <w:rsid w:val="00F20093"/>
    <w:rsid w:val="00F2388A"/>
    <w:rsid w:val="00F27957"/>
    <w:rsid w:val="00F316ED"/>
    <w:rsid w:val="00F316F9"/>
    <w:rsid w:val="00F335B2"/>
    <w:rsid w:val="00F34A4A"/>
    <w:rsid w:val="00F35E1E"/>
    <w:rsid w:val="00F3661E"/>
    <w:rsid w:val="00F36D1A"/>
    <w:rsid w:val="00F37A1E"/>
    <w:rsid w:val="00F37BDC"/>
    <w:rsid w:val="00F37D5C"/>
    <w:rsid w:val="00F4087B"/>
    <w:rsid w:val="00F4153B"/>
    <w:rsid w:val="00F43C0D"/>
    <w:rsid w:val="00F444F3"/>
    <w:rsid w:val="00F45E12"/>
    <w:rsid w:val="00F46554"/>
    <w:rsid w:val="00F51B08"/>
    <w:rsid w:val="00F54591"/>
    <w:rsid w:val="00F54C61"/>
    <w:rsid w:val="00F54E9F"/>
    <w:rsid w:val="00F55CCD"/>
    <w:rsid w:val="00F563DF"/>
    <w:rsid w:val="00F56A38"/>
    <w:rsid w:val="00F57AF9"/>
    <w:rsid w:val="00F57E11"/>
    <w:rsid w:val="00F61F21"/>
    <w:rsid w:val="00F6213C"/>
    <w:rsid w:val="00F644B5"/>
    <w:rsid w:val="00F648D6"/>
    <w:rsid w:val="00F64E82"/>
    <w:rsid w:val="00F71286"/>
    <w:rsid w:val="00F71DA5"/>
    <w:rsid w:val="00F75485"/>
    <w:rsid w:val="00F761BC"/>
    <w:rsid w:val="00F7715B"/>
    <w:rsid w:val="00F814EF"/>
    <w:rsid w:val="00F84F1A"/>
    <w:rsid w:val="00F85C6D"/>
    <w:rsid w:val="00F86BA6"/>
    <w:rsid w:val="00F8798B"/>
    <w:rsid w:val="00F94939"/>
    <w:rsid w:val="00F95BFD"/>
    <w:rsid w:val="00F9691A"/>
    <w:rsid w:val="00F97E97"/>
    <w:rsid w:val="00FA1CB5"/>
    <w:rsid w:val="00FB0671"/>
    <w:rsid w:val="00FB0B66"/>
    <w:rsid w:val="00FB2AF6"/>
    <w:rsid w:val="00FB2B52"/>
    <w:rsid w:val="00FB3DEC"/>
    <w:rsid w:val="00FB4F91"/>
    <w:rsid w:val="00FB5511"/>
    <w:rsid w:val="00FB6A8F"/>
    <w:rsid w:val="00FC1832"/>
    <w:rsid w:val="00FC4EDE"/>
    <w:rsid w:val="00FC5148"/>
    <w:rsid w:val="00FC5B28"/>
    <w:rsid w:val="00FC5C36"/>
    <w:rsid w:val="00FC6C45"/>
    <w:rsid w:val="00FC7648"/>
    <w:rsid w:val="00FD139A"/>
    <w:rsid w:val="00FD1F49"/>
    <w:rsid w:val="00FD3A93"/>
    <w:rsid w:val="00FD419D"/>
    <w:rsid w:val="00FD529F"/>
    <w:rsid w:val="00FD5370"/>
    <w:rsid w:val="00FD575E"/>
    <w:rsid w:val="00FD5F60"/>
    <w:rsid w:val="00FD6CF3"/>
    <w:rsid w:val="00FD7496"/>
    <w:rsid w:val="00FE1D74"/>
    <w:rsid w:val="00FE513D"/>
    <w:rsid w:val="00FF7574"/>
    <w:rsid w:val="00FF77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B05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C"/>
    <w:pPr>
      <w:spacing w:after="0" w:line="360" w:lineRule="auto"/>
      <w:jc w:val="both"/>
    </w:pPr>
    <w:rPr>
      <w:rFonts w:eastAsia="MS Mincho"/>
      <w:lang w:eastAsia="ja-JP"/>
    </w:rPr>
  </w:style>
  <w:style w:type="paragraph" w:styleId="Heading1">
    <w:name w:val="heading 1"/>
    <w:basedOn w:val="Normal"/>
    <w:next w:val="Normal"/>
    <w:link w:val="Heading1Char"/>
    <w:autoRedefine/>
    <w:uiPriority w:val="9"/>
    <w:qFormat/>
    <w:rsid w:val="00641567"/>
    <w:pPr>
      <w:keepNext/>
      <w:keepLines/>
      <w:spacing w:before="120" w:after="120" w:line="240" w:lineRule="auto"/>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E2AFC"/>
    <w:pPr>
      <w:keepNext/>
      <w:keepLines/>
      <w:spacing w:before="120" w:after="120"/>
      <w:jc w:val="left"/>
      <w:outlineLvl w:val="1"/>
    </w:pPr>
    <w:rPr>
      <w:rFonts w:eastAsiaTheme="majorEastAsia" w:cstheme="majorBidi"/>
      <w:b/>
      <w:bCs/>
      <w:color w:val="000000" w:themeColor="text1"/>
      <w:szCs w:val="26"/>
    </w:rPr>
  </w:style>
  <w:style w:type="paragraph" w:styleId="Heading3">
    <w:name w:val="heading 3"/>
    <w:next w:val="Normal"/>
    <w:link w:val="Heading3Char"/>
    <w:autoRedefine/>
    <w:uiPriority w:val="9"/>
    <w:unhideWhenUsed/>
    <w:qFormat/>
    <w:rsid w:val="001E2AFC"/>
    <w:pPr>
      <w:keepNext/>
      <w:keepLines/>
      <w:spacing w:before="200"/>
      <w:outlineLvl w:val="2"/>
    </w:pPr>
    <w:rPr>
      <w:rFonts w:eastAsiaTheme="majorEastAsia" w:cstheme="majorBidi"/>
      <w:bCs/>
      <w:i/>
      <w:lang w:eastAsia="ja-JP"/>
    </w:rPr>
  </w:style>
  <w:style w:type="paragraph" w:styleId="Heading4">
    <w:name w:val="heading 4"/>
    <w:basedOn w:val="Normal"/>
    <w:next w:val="Normal"/>
    <w:link w:val="Heading4Char"/>
    <w:autoRedefine/>
    <w:uiPriority w:val="9"/>
    <w:unhideWhenUsed/>
    <w:qFormat/>
    <w:rsid w:val="001E2AFC"/>
    <w:pPr>
      <w:keepNext/>
      <w:keepLines/>
      <w:jc w:val="lef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0FBF"/>
    <w:pPr>
      <w:spacing w:before="120" w:after="120"/>
    </w:pPr>
    <w:rPr>
      <w:b/>
      <w:bCs/>
      <w:sz w:val="20"/>
      <w:szCs w:val="20"/>
    </w:rPr>
  </w:style>
  <w:style w:type="paragraph" w:styleId="Title">
    <w:name w:val="Title"/>
    <w:basedOn w:val="Normal"/>
    <w:link w:val="TitleChar"/>
    <w:uiPriority w:val="99"/>
    <w:qFormat/>
    <w:rsid w:val="00142BDB"/>
    <w:pPr>
      <w:spacing w:before="240" w:after="60" w:line="276" w:lineRule="auto"/>
      <w:jc w:val="center"/>
      <w:outlineLvl w:val="0"/>
    </w:pPr>
    <w:rPr>
      <w:rFonts w:eastAsia="Calibri" w:cs="Arial"/>
      <w:b/>
      <w:bCs/>
      <w:kern w:val="28"/>
      <w:sz w:val="28"/>
      <w:szCs w:val="32"/>
      <w:lang w:eastAsia="en-US"/>
    </w:rPr>
  </w:style>
  <w:style w:type="character" w:customStyle="1" w:styleId="TitleChar">
    <w:name w:val="Title Char"/>
    <w:basedOn w:val="DefaultParagraphFont"/>
    <w:link w:val="Title"/>
    <w:uiPriority w:val="99"/>
    <w:rsid w:val="00142BDB"/>
    <w:rPr>
      <w:rFonts w:eastAsia="Calibri" w:cs="Arial"/>
      <w:b/>
      <w:bCs/>
      <w:kern w:val="28"/>
      <w:sz w:val="28"/>
      <w:szCs w:val="32"/>
    </w:rPr>
  </w:style>
  <w:style w:type="paragraph" w:styleId="NoSpacing">
    <w:name w:val="No Spacing"/>
    <w:qFormat/>
    <w:rsid w:val="00D20FBF"/>
    <w:pPr>
      <w:spacing w:after="0" w:line="240" w:lineRule="auto"/>
    </w:pPr>
    <w:rPr>
      <w:rFonts w:eastAsia="Calibri"/>
    </w:rPr>
  </w:style>
  <w:style w:type="character" w:customStyle="1" w:styleId="Heading1Char">
    <w:name w:val="Heading 1 Char"/>
    <w:basedOn w:val="DefaultParagraphFont"/>
    <w:link w:val="Heading1"/>
    <w:uiPriority w:val="9"/>
    <w:rsid w:val="00641567"/>
    <w:rPr>
      <w:rFonts w:eastAsiaTheme="majorEastAsia" w:cstheme="majorBidi"/>
      <w:b/>
      <w:bCs/>
      <w:szCs w:val="28"/>
      <w:lang w:eastAsia="ja-JP"/>
    </w:rPr>
  </w:style>
  <w:style w:type="character" w:customStyle="1" w:styleId="Heading3Char">
    <w:name w:val="Heading 3 Char"/>
    <w:basedOn w:val="DefaultParagraphFont"/>
    <w:link w:val="Heading3"/>
    <w:uiPriority w:val="9"/>
    <w:rsid w:val="001E2AFC"/>
    <w:rPr>
      <w:rFonts w:eastAsiaTheme="majorEastAsia" w:cstheme="majorBidi"/>
      <w:bCs/>
      <w:i/>
      <w:lang w:eastAsia="ja-JP"/>
    </w:rPr>
  </w:style>
  <w:style w:type="character" w:customStyle="1" w:styleId="Heading2Char">
    <w:name w:val="Heading 2 Char"/>
    <w:basedOn w:val="DefaultParagraphFont"/>
    <w:link w:val="Heading2"/>
    <w:uiPriority w:val="9"/>
    <w:rsid w:val="001E2AFC"/>
    <w:rPr>
      <w:rFonts w:eastAsiaTheme="majorEastAsia" w:cstheme="majorBidi"/>
      <w:b/>
      <w:bCs/>
      <w:color w:val="000000" w:themeColor="text1"/>
      <w:szCs w:val="26"/>
      <w:lang w:eastAsia="ja-JP"/>
    </w:rPr>
  </w:style>
  <w:style w:type="character" w:customStyle="1" w:styleId="Heading4Char">
    <w:name w:val="Heading 4 Char"/>
    <w:basedOn w:val="DefaultParagraphFont"/>
    <w:link w:val="Heading4"/>
    <w:uiPriority w:val="9"/>
    <w:rsid w:val="001E2AFC"/>
    <w:rPr>
      <w:rFonts w:eastAsiaTheme="majorEastAsia" w:cstheme="majorBidi"/>
      <w:bCs/>
      <w:i/>
      <w:iCs/>
      <w:lang w:eastAsia="ja-JP"/>
    </w:rPr>
  </w:style>
  <w:style w:type="paragraph" w:styleId="BalloonText">
    <w:name w:val="Balloon Text"/>
    <w:basedOn w:val="Normal"/>
    <w:link w:val="BalloonTextChar"/>
    <w:uiPriority w:val="99"/>
    <w:semiHidden/>
    <w:unhideWhenUsed/>
    <w:rsid w:val="00142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DB"/>
    <w:rPr>
      <w:rFonts w:ascii="Tahoma" w:eastAsia="MS Mincho" w:hAnsi="Tahoma" w:cs="Tahoma"/>
      <w:sz w:val="16"/>
      <w:szCs w:val="16"/>
      <w:lang w:eastAsia="ja-JP"/>
    </w:rPr>
  </w:style>
  <w:style w:type="character" w:styleId="Hyperlink">
    <w:name w:val="Hyperlink"/>
    <w:uiPriority w:val="99"/>
    <w:unhideWhenUsed/>
    <w:rsid w:val="00142BDB"/>
    <w:rPr>
      <w:color w:val="0000FF"/>
      <w:u w:val="single"/>
    </w:rPr>
  </w:style>
  <w:style w:type="paragraph" w:styleId="DocumentMap">
    <w:name w:val="Document Map"/>
    <w:basedOn w:val="Normal"/>
    <w:link w:val="DocumentMapChar"/>
    <w:uiPriority w:val="99"/>
    <w:semiHidden/>
    <w:unhideWhenUsed/>
    <w:rsid w:val="00142BD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2BDB"/>
    <w:rPr>
      <w:rFonts w:ascii="Tahoma" w:eastAsia="MS Mincho" w:hAnsi="Tahoma" w:cs="Tahoma"/>
      <w:sz w:val="16"/>
      <w:szCs w:val="16"/>
      <w:lang w:eastAsia="ja-JP"/>
    </w:rPr>
  </w:style>
  <w:style w:type="paragraph" w:styleId="Footer">
    <w:name w:val="footer"/>
    <w:basedOn w:val="Normal"/>
    <w:link w:val="FooterChar"/>
    <w:uiPriority w:val="99"/>
    <w:unhideWhenUsed/>
    <w:rsid w:val="007F0658"/>
    <w:pPr>
      <w:tabs>
        <w:tab w:val="center" w:pos="4320"/>
        <w:tab w:val="right" w:pos="8640"/>
      </w:tabs>
      <w:spacing w:line="240" w:lineRule="auto"/>
    </w:pPr>
  </w:style>
  <w:style w:type="character" w:customStyle="1" w:styleId="FooterChar">
    <w:name w:val="Footer Char"/>
    <w:basedOn w:val="DefaultParagraphFont"/>
    <w:link w:val="Footer"/>
    <w:uiPriority w:val="99"/>
    <w:rsid w:val="007F0658"/>
    <w:rPr>
      <w:rFonts w:eastAsia="MS Mincho"/>
      <w:lang w:eastAsia="ja-JP"/>
    </w:rPr>
  </w:style>
  <w:style w:type="character" w:styleId="PageNumber">
    <w:name w:val="page number"/>
    <w:basedOn w:val="DefaultParagraphFont"/>
    <w:uiPriority w:val="99"/>
    <w:semiHidden/>
    <w:unhideWhenUsed/>
    <w:rsid w:val="007F0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C"/>
    <w:pPr>
      <w:spacing w:after="0" w:line="360" w:lineRule="auto"/>
      <w:jc w:val="both"/>
    </w:pPr>
    <w:rPr>
      <w:rFonts w:eastAsia="MS Mincho"/>
      <w:lang w:eastAsia="ja-JP"/>
    </w:rPr>
  </w:style>
  <w:style w:type="paragraph" w:styleId="Heading1">
    <w:name w:val="heading 1"/>
    <w:basedOn w:val="Normal"/>
    <w:next w:val="Normal"/>
    <w:link w:val="Heading1Char"/>
    <w:autoRedefine/>
    <w:uiPriority w:val="9"/>
    <w:qFormat/>
    <w:rsid w:val="00641567"/>
    <w:pPr>
      <w:keepNext/>
      <w:keepLines/>
      <w:spacing w:before="120" w:after="120" w:line="240" w:lineRule="auto"/>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E2AFC"/>
    <w:pPr>
      <w:keepNext/>
      <w:keepLines/>
      <w:spacing w:before="120" w:after="120"/>
      <w:jc w:val="left"/>
      <w:outlineLvl w:val="1"/>
    </w:pPr>
    <w:rPr>
      <w:rFonts w:eastAsiaTheme="majorEastAsia" w:cstheme="majorBidi"/>
      <w:b/>
      <w:bCs/>
      <w:color w:val="000000" w:themeColor="text1"/>
      <w:szCs w:val="26"/>
    </w:rPr>
  </w:style>
  <w:style w:type="paragraph" w:styleId="Heading3">
    <w:name w:val="heading 3"/>
    <w:next w:val="Normal"/>
    <w:link w:val="Heading3Char"/>
    <w:autoRedefine/>
    <w:uiPriority w:val="9"/>
    <w:unhideWhenUsed/>
    <w:qFormat/>
    <w:rsid w:val="001E2AFC"/>
    <w:pPr>
      <w:keepNext/>
      <w:keepLines/>
      <w:spacing w:before="200"/>
      <w:outlineLvl w:val="2"/>
    </w:pPr>
    <w:rPr>
      <w:rFonts w:eastAsiaTheme="majorEastAsia" w:cstheme="majorBidi"/>
      <w:bCs/>
      <w:i/>
      <w:lang w:eastAsia="ja-JP"/>
    </w:rPr>
  </w:style>
  <w:style w:type="paragraph" w:styleId="Heading4">
    <w:name w:val="heading 4"/>
    <w:basedOn w:val="Normal"/>
    <w:next w:val="Normal"/>
    <w:link w:val="Heading4Char"/>
    <w:autoRedefine/>
    <w:uiPriority w:val="9"/>
    <w:unhideWhenUsed/>
    <w:qFormat/>
    <w:rsid w:val="001E2AFC"/>
    <w:pPr>
      <w:keepNext/>
      <w:keepLines/>
      <w:jc w:val="lef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0FBF"/>
    <w:pPr>
      <w:spacing w:before="120" w:after="120"/>
    </w:pPr>
    <w:rPr>
      <w:b/>
      <w:bCs/>
      <w:sz w:val="20"/>
      <w:szCs w:val="20"/>
    </w:rPr>
  </w:style>
  <w:style w:type="paragraph" w:styleId="Title">
    <w:name w:val="Title"/>
    <w:basedOn w:val="Normal"/>
    <w:link w:val="TitleChar"/>
    <w:uiPriority w:val="99"/>
    <w:qFormat/>
    <w:rsid w:val="00142BDB"/>
    <w:pPr>
      <w:spacing w:before="240" w:after="60" w:line="276" w:lineRule="auto"/>
      <w:jc w:val="center"/>
      <w:outlineLvl w:val="0"/>
    </w:pPr>
    <w:rPr>
      <w:rFonts w:eastAsia="Calibri" w:cs="Arial"/>
      <w:b/>
      <w:bCs/>
      <w:kern w:val="28"/>
      <w:sz w:val="28"/>
      <w:szCs w:val="32"/>
      <w:lang w:eastAsia="en-US"/>
    </w:rPr>
  </w:style>
  <w:style w:type="character" w:customStyle="1" w:styleId="TitleChar">
    <w:name w:val="Title Char"/>
    <w:basedOn w:val="DefaultParagraphFont"/>
    <w:link w:val="Title"/>
    <w:uiPriority w:val="99"/>
    <w:rsid w:val="00142BDB"/>
    <w:rPr>
      <w:rFonts w:eastAsia="Calibri" w:cs="Arial"/>
      <w:b/>
      <w:bCs/>
      <w:kern w:val="28"/>
      <w:sz w:val="28"/>
      <w:szCs w:val="32"/>
    </w:rPr>
  </w:style>
  <w:style w:type="paragraph" w:styleId="NoSpacing">
    <w:name w:val="No Spacing"/>
    <w:qFormat/>
    <w:rsid w:val="00D20FBF"/>
    <w:pPr>
      <w:spacing w:after="0" w:line="240" w:lineRule="auto"/>
    </w:pPr>
    <w:rPr>
      <w:rFonts w:eastAsia="Calibri"/>
    </w:rPr>
  </w:style>
  <w:style w:type="character" w:customStyle="1" w:styleId="Heading1Char">
    <w:name w:val="Heading 1 Char"/>
    <w:basedOn w:val="DefaultParagraphFont"/>
    <w:link w:val="Heading1"/>
    <w:uiPriority w:val="9"/>
    <w:rsid w:val="00641567"/>
    <w:rPr>
      <w:rFonts w:eastAsiaTheme="majorEastAsia" w:cstheme="majorBidi"/>
      <w:b/>
      <w:bCs/>
      <w:szCs w:val="28"/>
      <w:lang w:eastAsia="ja-JP"/>
    </w:rPr>
  </w:style>
  <w:style w:type="character" w:customStyle="1" w:styleId="Heading3Char">
    <w:name w:val="Heading 3 Char"/>
    <w:basedOn w:val="DefaultParagraphFont"/>
    <w:link w:val="Heading3"/>
    <w:uiPriority w:val="9"/>
    <w:rsid w:val="001E2AFC"/>
    <w:rPr>
      <w:rFonts w:eastAsiaTheme="majorEastAsia" w:cstheme="majorBidi"/>
      <w:bCs/>
      <w:i/>
      <w:lang w:eastAsia="ja-JP"/>
    </w:rPr>
  </w:style>
  <w:style w:type="character" w:customStyle="1" w:styleId="Heading2Char">
    <w:name w:val="Heading 2 Char"/>
    <w:basedOn w:val="DefaultParagraphFont"/>
    <w:link w:val="Heading2"/>
    <w:uiPriority w:val="9"/>
    <w:rsid w:val="001E2AFC"/>
    <w:rPr>
      <w:rFonts w:eastAsiaTheme="majorEastAsia" w:cstheme="majorBidi"/>
      <w:b/>
      <w:bCs/>
      <w:color w:val="000000" w:themeColor="text1"/>
      <w:szCs w:val="26"/>
      <w:lang w:eastAsia="ja-JP"/>
    </w:rPr>
  </w:style>
  <w:style w:type="character" w:customStyle="1" w:styleId="Heading4Char">
    <w:name w:val="Heading 4 Char"/>
    <w:basedOn w:val="DefaultParagraphFont"/>
    <w:link w:val="Heading4"/>
    <w:uiPriority w:val="9"/>
    <w:rsid w:val="001E2AFC"/>
    <w:rPr>
      <w:rFonts w:eastAsiaTheme="majorEastAsia" w:cstheme="majorBidi"/>
      <w:bCs/>
      <w:i/>
      <w:iCs/>
      <w:lang w:eastAsia="ja-JP"/>
    </w:rPr>
  </w:style>
  <w:style w:type="paragraph" w:styleId="BalloonText">
    <w:name w:val="Balloon Text"/>
    <w:basedOn w:val="Normal"/>
    <w:link w:val="BalloonTextChar"/>
    <w:uiPriority w:val="99"/>
    <w:semiHidden/>
    <w:unhideWhenUsed/>
    <w:rsid w:val="00142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DB"/>
    <w:rPr>
      <w:rFonts w:ascii="Tahoma" w:eastAsia="MS Mincho" w:hAnsi="Tahoma" w:cs="Tahoma"/>
      <w:sz w:val="16"/>
      <w:szCs w:val="16"/>
      <w:lang w:eastAsia="ja-JP"/>
    </w:rPr>
  </w:style>
  <w:style w:type="character" w:styleId="Hyperlink">
    <w:name w:val="Hyperlink"/>
    <w:uiPriority w:val="99"/>
    <w:unhideWhenUsed/>
    <w:rsid w:val="00142BDB"/>
    <w:rPr>
      <w:color w:val="0000FF"/>
      <w:u w:val="single"/>
    </w:rPr>
  </w:style>
  <w:style w:type="paragraph" w:styleId="DocumentMap">
    <w:name w:val="Document Map"/>
    <w:basedOn w:val="Normal"/>
    <w:link w:val="DocumentMapChar"/>
    <w:uiPriority w:val="99"/>
    <w:semiHidden/>
    <w:unhideWhenUsed/>
    <w:rsid w:val="00142BD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2BDB"/>
    <w:rPr>
      <w:rFonts w:ascii="Tahoma" w:eastAsia="MS Mincho" w:hAnsi="Tahoma" w:cs="Tahoma"/>
      <w:sz w:val="16"/>
      <w:szCs w:val="16"/>
      <w:lang w:eastAsia="ja-JP"/>
    </w:rPr>
  </w:style>
  <w:style w:type="paragraph" w:styleId="Footer">
    <w:name w:val="footer"/>
    <w:basedOn w:val="Normal"/>
    <w:link w:val="FooterChar"/>
    <w:uiPriority w:val="99"/>
    <w:unhideWhenUsed/>
    <w:rsid w:val="007F0658"/>
    <w:pPr>
      <w:tabs>
        <w:tab w:val="center" w:pos="4320"/>
        <w:tab w:val="right" w:pos="8640"/>
      </w:tabs>
      <w:spacing w:line="240" w:lineRule="auto"/>
    </w:pPr>
  </w:style>
  <w:style w:type="character" w:customStyle="1" w:styleId="FooterChar">
    <w:name w:val="Footer Char"/>
    <w:basedOn w:val="DefaultParagraphFont"/>
    <w:link w:val="Footer"/>
    <w:uiPriority w:val="99"/>
    <w:rsid w:val="007F0658"/>
    <w:rPr>
      <w:rFonts w:eastAsia="MS Mincho"/>
      <w:lang w:eastAsia="ja-JP"/>
    </w:rPr>
  </w:style>
  <w:style w:type="character" w:styleId="PageNumber">
    <w:name w:val="page number"/>
    <w:basedOn w:val="DefaultParagraphFont"/>
    <w:uiPriority w:val="99"/>
    <w:semiHidden/>
    <w:unhideWhenUsed/>
    <w:rsid w:val="007F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fding@uwo.ca" TargetMode="External"/><Relationship Id="rId8" Type="http://schemas.openxmlformats.org/officeDocument/2006/relationships/hyperlink" Target="http://publish.uwo.ca/~zfding/" TargetMode="Externa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Jane Stockmann</dc:creator>
  <cp:lastModifiedBy>Zhifeng Ding</cp:lastModifiedBy>
  <cp:revision>2</cp:revision>
  <dcterms:created xsi:type="dcterms:W3CDTF">2014-03-14T23:49:00Z</dcterms:created>
  <dcterms:modified xsi:type="dcterms:W3CDTF">2014-03-14T23:49:00Z</dcterms:modified>
</cp:coreProperties>
</file>