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EE897F" w14:textId="77777777" w:rsidR="00395849" w:rsidRDefault="00216692" w:rsidP="00216692">
      <w:pPr>
        <w:pStyle w:val="BATitle"/>
      </w:pPr>
      <w:r>
        <w:t>Large scale i</w:t>
      </w:r>
      <w:r w:rsidRPr="00A114EE">
        <w:t>nkjet-print</w:t>
      </w:r>
      <w:r>
        <w:t>ing of</w:t>
      </w:r>
      <w:r w:rsidRPr="00A114EE">
        <w:t xml:space="preserve"> carbon nanotube</w:t>
      </w:r>
      <w:r>
        <w:t>s electrodes for antioxidant assays</w:t>
      </w:r>
      <w:r w:rsidR="00476045">
        <w:t xml:space="preserve"> in blood bags</w:t>
      </w:r>
    </w:p>
    <w:p w14:paraId="2D1DB5D0" w14:textId="77777777" w:rsidR="00AB67B1" w:rsidRPr="00AB67B1" w:rsidRDefault="00AB67B1" w:rsidP="00AB67B1">
      <w:pPr>
        <w:pStyle w:val="BATitle"/>
        <w:numPr>
          <w:ilvl w:val="0"/>
          <w:numId w:val="7"/>
        </w:numPr>
        <w:spacing w:before="0"/>
        <w:ind w:left="714" w:hanging="357"/>
      </w:pPr>
      <w:r>
        <w:t>Electronic supporting information -</w:t>
      </w:r>
    </w:p>
    <w:p w14:paraId="67D4BCF5" w14:textId="77777777" w:rsidR="004B438F" w:rsidRPr="003E7323" w:rsidRDefault="004B438F" w:rsidP="004B438F">
      <w:pPr>
        <w:pStyle w:val="BBAuthorName"/>
        <w:rPr>
          <w:rFonts w:ascii="Times New Roman" w:hAnsi="Times New Roman"/>
        </w:rPr>
      </w:pPr>
      <w:r w:rsidRPr="003E7323">
        <w:rPr>
          <w:rFonts w:ascii="Times New Roman" w:hAnsi="Times New Roman"/>
        </w:rPr>
        <w:t>Andreas Lesch,</w:t>
      </w:r>
      <w:r w:rsidRPr="003E7323">
        <w:rPr>
          <w:rFonts w:ascii="Times New Roman" w:hAnsi="Times New Roman"/>
          <w:vertAlign w:val="superscript"/>
        </w:rPr>
        <w:t>a</w:t>
      </w:r>
      <w:r w:rsidRPr="003E7323">
        <w:rPr>
          <w:rFonts w:ascii="Times New Roman" w:hAnsi="Times New Roman"/>
        </w:rPr>
        <w:t xml:space="preserve"> Fernando Cortés-Salazar,</w:t>
      </w:r>
      <w:r w:rsidRPr="003E7323">
        <w:rPr>
          <w:rFonts w:ascii="Times New Roman" w:hAnsi="Times New Roman"/>
          <w:vertAlign w:val="superscript"/>
        </w:rPr>
        <w:t>a</w:t>
      </w:r>
      <w:r w:rsidRPr="003E7323">
        <w:rPr>
          <w:rFonts w:ascii="Times New Roman" w:hAnsi="Times New Roman"/>
        </w:rPr>
        <w:t xml:space="preserve"> Michel Prudent,</w:t>
      </w:r>
      <w:r w:rsidRPr="00553041">
        <w:rPr>
          <w:rFonts w:ascii="Times New Roman" w:hAnsi="Times New Roman"/>
          <w:vertAlign w:val="superscript"/>
        </w:rPr>
        <w:t>b</w:t>
      </w:r>
      <w:r>
        <w:rPr>
          <w:rFonts w:ascii="Times New Roman" w:hAnsi="Times New Roman"/>
        </w:rPr>
        <w:t xml:space="preserve"> </w:t>
      </w:r>
      <w:r w:rsidRPr="003E7323">
        <w:rPr>
          <w:rFonts w:ascii="Times New Roman" w:hAnsi="Times New Roman"/>
        </w:rPr>
        <w:t>Julien Delobel,</w:t>
      </w:r>
      <w:r w:rsidRPr="003E7323">
        <w:rPr>
          <w:rFonts w:ascii="Times New Roman" w:hAnsi="Times New Roman"/>
          <w:vertAlign w:val="superscript"/>
        </w:rPr>
        <w:t>b</w:t>
      </w:r>
      <w:r w:rsidRPr="009A7CE1">
        <w:t xml:space="preserve"> </w:t>
      </w:r>
      <w:r>
        <w:t>Shokoufeh Rastgar,</w:t>
      </w:r>
      <w:r w:rsidRPr="009A7CE1">
        <w:rPr>
          <w:vertAlign w:val="superscript"/>
        </w:rPr>
        <w:t>c</w:t>
      </w:r>
      <w:r w:rsidRPr="003E7323">
        <w:rPr>
          <w:rFonts w:ascii="Times New Roman" w:hAnsi="Times New Roman"/>
        </w:rPr>
        <w:t xml:space="preserve"> Niels Lion,</w:t>
      </w:r>
      <w:r>
        <w:rPr>
          <w:rFonts w:ascii="Times New Roman" w:hAnsi="Times New Roman"/>
          <w:vertAlign w:val="superscript"/>
        </w:rPr>
        <w:t>b</w:t>
      </w:r>
      <w:r w:rsidRPr="003E7323">
        <w:rPr>
          <w:rFonts w:ascii="Times New Roman" w:hAnsi="Times New Roman"/>
        </w:rPr>
        <w:t xml:space="preserve"> Jean-Daniel Tissot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vertAlign w:val="superscript"/>
        </w:rPr>
        <w:t>b</w:t>
      </w:r>
      <w:r w:rsidRPr="003E7323">
        <w:rPr>
          <w:rFonts w:ascii="Times New Roman" w:hAnsi="Times New Roman"/>
        </w:rPr>
        <w:t xml:space="preserve"> Philippe Tacchini</w:t>
      </w:r>
      <w:r>
        <w:rPr>
          <w:rFonts w:ascii="Times New Roman" w:hAnsi="Times New Roman"/>
          <w:vertAlign w:val="superscript"/>
        </w:rPr>
        <w:t>d</w:t>
      </w:r>
      <w:r w:rsidRPr="003E7323">
        <w:rPr>
          <w:rFonts w:ascii="Times New Roman" w:hAnsi="Times New Roman"/>
          <w:vertAlign w:val="superscript"/>
        </w:rPr>
        <w:t xml:space="preserve"> </w:t>
      </w:r>
      <w:r w:rsidRPr="003E7323">
        <w:rPr>
          <w:rFonts w:ascii="Times New Roman" w:hAnsi="Times New Roman"/>
        </w:rPr>
        <w:t>and</w:t>
      </w:r>
      <w:r w:rsidRPr="003E7323">
        <w:rPr>
          <w:rFonts w:ascii="Times New Roman" w:hAnsi="Times New Roman"/>
          <w:vertAlign w:val="superscript"/>
        </w:rPr>
        <w:t xml:space="preserve"> </w:t>
      </w:r>
      <w:r w:rsidRPr="003E7323">
        <w:rPr>
          <w:rFonts w:ascii="Times New Roman" w:hAnsi="Times New Roman"/>
        </w:rPr>
        <w:t>Hubert H. Girault</w:t>
      </w:r>
      <w:r w:rsidRPr="003E7323">
        <w:rPr>
          <w:rFonts w:ascii="Times New Roman" w:hAnsi="Times New Roman"/>
          <w:vertAlign w:val="superscript"/>
        </w:rPr>
        <w:t>a,*</w:t>
      </w:r>
    </w:p>
    <w:p w14:paraId="6761FF62" w14:textId="77777777" w:rsidR="004B438F" w:rsidRPr="00151839" w:rsidRDefault="004B438F" w:rsidP="004B438F">
      <w:pPr>
        <w:pStyle w:val="BCAuthorAddress"/>
        <w:spacing w:after="0"/>
        <w:rPr>
          <w:rFonts w:ascii="Times New Roman" w:hAnsi="Times New Roman"/>
          <w:lang w:val="fr-CH"/>
        </w:rPr>
      </w:pPr>
      <w:r w:rsidRPr="00151839">
        <w:rPr>
          <w:rFonts w:ascii="Times New Roman" w:hAnsi="Times New Roman"/>
          <w:vertAlign w:val="superscript"/>
          <w:lang w:val="fr-CH"/>
        </w:rPr>
        <w:t xml:space="preserve">a </w:t>
      </w:r>
      <w:r w:rsidRPr="00151839">
        <w:rPr>
          <w:rFonts w:ascii="Times New Roman" w:hAnsi="Times New Roman"/>
          <w:lang w:val="fr-CH"/>
        </w:rPr>
        <w:t>Ecole Polytechnique Fédérale de Lausanne, Laboratoire d’Electrochimie Physique et Analytique, Station 6, CH-1015 Lausanne, Switzerland</w:t>
      </w:r>
    </w:p>
    <w:p w14:paraId="358F4086" w14:textId="77777777" w:rsidR="004B438F" w:rsidRDefault="004B438F" w:rsidP="004B438F">
      <w:pPr>
        <w:pStyle w:val="BIEmailAddress"/>
        <w:jc w:val="center"/>
        <w:rPr>
          <w:rFonts w:ascii="Times New Roman" w:hAnsi="Times New Roman"/>
          <w:lang w:val="fr-CH"/>
        </w:rPr>
      </w:pPr>
      <w:r>
        <w:rPr>
          <w:rFonts w:ascii="Times New Roman" w:hAnsi="Times New Roman"/>
          <w:vertAlign w:val="superscript"/>
          <w:lang w:val="fr-CH"/>
        </w:rPr>
        <w:t>b</w:t>
      </w:r>
      <w:r w:rsidRPr="00AE17CF">
        <w:rPr>
          <w:rFonts w:ascii="Times New Roman" w:hAnsi="Times New Roman"/>
          <w:vertAlign w:val="superscript"/>
          <w:lang w:val="fr-CH"/>
        </w:rPr>
        <w:t xml:space="preserve"> </w:t>
      </w:r>
      <w:r w:rsidRPr="00AE17CF">
        <w:rPr>
          <w:rFonts w:ascii="Times New Roman" w:hAnsi="Times New Roman"/>
          <w:lang w:val="fr-CH"/>
        </w:rPr>
        <w:t xml:space="preserve">Service Régional Vaudois de Transfusion Sanguine, </w:t>
      </w:r>
      <w:r>
        <w:rPr>
          <w:rFonts w:ascii="Times New Roman" w:hAnsi="Times New Roman"/>
          <w:lang w:val="fr-CH"/>
        </w:rPr>
        <w:t xml:space="preserve">Unité de Recherche et Développement, </w:t>
      </w:r>
      <w:r w:rsidRPr="00AE17CF">
        <w:rPr>
          <w:rFonts w:ascii="Times New Roman" w:hAnsi="Times New Roman"/>
          <w:lang w:val="fr-CH"/>
        </w:rPr>
        <w:t>CH-1066 Epalinges, Switzerland</w:t>
      </w:r>
    </w:p>
    <w:p w14:paraId="53AB1A10" w14:textId="77777777" w:rsidR="004B438F" w:rsidRPr="009A7CE1" w:rsidRDefault="00647E4F" w:rsidP="004B438F">
      <w:pPr>
        <w:pStyle w:val="AIReceivedDate"/>
        <w:jc w:val="center"/>
        <w:rPr>
          <w:b w:val="0"/>
        </w:rPr>
      </w:pPr>
      <w:r w:rsidRPr="000A5CB9">
        <w:rPr>
          <w:rFonts w:ascii="Times New Roman" w:hAnsi="Times New Roman"/>
          <w:b w:val="0"/>
          <w:vertAlign w:val="superscript"/>
        </w:rPr>
        <w:t>c</w:t>
      </w:r>
      <w:r w:rsidR="004B438F">
        <w:rPr>
          <w:rFonts w:ascii="Times New Roman" w:hAnsi="Times New Roman"/>
          <w:b w:val="0"/>
          <w:i/>
        </w:rPr>
        <w:t xml:space="preserve"> </w:t>
      </w:r>
      <w:r w:rsidR="004B438F" w:rsidRPr="00D863AF">
        <w:rPr>
          <w:rFonts w:ascii="Times New Roman" w:hAnsi="Times New Roman"/>
          <w:b w:val="0"/>
        </w:rPr>
        <w:t>Department of Chemistry, Sharif University of Technology, Tehran 11155-9516, Iran.</w:t>
      </w:r>
    </w:p>
    <w:p w14:paraId="6613B94B" w14:textId="77777777" w:rsidR="00AC5572" w:rsidRPr="004B438F" w:rsidRDefault="004B438F" w:rsidP="004B438F">
      <w:pPr>
        <w:pStyle w:val="BIEmailAddress"/>
        <w:jc w:val="center"/>
        <w:rPr>
          <w:rFonts w:ascii="Times New Roman" w:hAnsi="Times New Roman"/>
          <w:lang w:val="en-GB"/>
        </w:rPr>
      </w:pPr>
      <w:r>
        <w:rPr>
          <w:rFonts w:ascii="Times New Roman" w:hAnsi="Times New Roman"/>
          <w:vertAlign w:val="superscript"/>
        </w:rPr>
        <w:t>d</w:t>
      </w:r>
      <w:r w:rsidRPr="003E7323">
        <w:rPr>
          <w:rFonts w:ascii="Times New Roman" w:hAnsi="Times New Roman"/>
          <w:vertAlign w:val="superscript"/>
        </w:rPr>
        <w:t xml:space="preserve"> </w:t>
      </w:r>
      <w:r w:rsidRPr="003E7323">
        <w:rPr>
          <w:rFonts w:ascii="Times New Roman" w:hAnsi="Times New Roman"/>
        </w:rPr>
        <w:t>Edel for Life, PSE-B/EPFL, CH-1015 Lausanne, Switzerland</w:t>
      </w:r>
    </w:p>
    <w:p w14:paraId="1DB85827" w14:textId="77777777" w:rsidR="003E045B" w:rsidRPr="004F7488" w:rsidRDefault="004936A8" w:rsidP="003E045B">
      <w:pPr>
        <w:pStyle w:val="FACorrespondingAuthorFootnote"/>
        <w:rPr>
          <w:rFonts w:ascii="Times New Roman" w:hAnsi="Times New Roman"/>
          <w:lang w:val="en-GB"/>
        </w:rPr>
      </w:pPr>
      <w:r>
        <w:rPr>
          <w:rFonts w:ascii="Times New Roman" w:hAnsi="Times New Roman"/>
          <w:vertAlign w:val="superscript"/>
          <w:lang w:val="en-GB"/>
        </w:rPr>
        <w:t xml:space="preserve">* </w:t>
      </w:r>
      <w:r w:rsidR="003E045B" w:rsidRPr="004F7488">
        <w:rPr>
          <w:rFonts w:ascii="Times New Roman" w:hAnsi="Times New Roman"/>
          <w:lang w:val="en-GB"/>
        </w:rPr>
        <w:t>CORRESPONDING AUTHOR FOOTNOTE</w:t>
      </w:r>
    </w:p>
    <w:p w14:paraId="441A84D8" w14:textId="77777777" w:rsidR="003E045B" w:rsidRPr="00967474" w:rsidRDefault="003E045B" w:rsidP="003E045B">
      <w:pPr>
        <w:pStyle w:val="FACorrespondingAuthorFootnote"/>
        <w:spacing w:line="360" w:lineRule="auto"/>
        <w:rPr>
          <w:rFonts w:ascii="Times New Roman" w:hAnsi="Times New Roman"/>
          <w:lang w:val="en-GB"/>
        </w:rPr>
      </w:pPr>
      <w:r w:rsidRPr="004F7488">
        <w:rPr>
          <w:rFonts w:ascii="Times New Roman" w:hAnsi="Times New Roman"/>
          <w:lang w:val="en-GB"/>
        </w:rPr>
        <w:t>EMAIL:</w:t>
      </w:r>
      <w:r w:rsidRPr="004F7488">
        <w:rPr>
          <w:rFonts w:ascii="Times New Roman" w:hAnsi="Times New Roman"/>
          <w:lang w:val="en-GB"/>
        </w:rPr>
        <w:tab/>
      </w:r>
      <w:r w:rsidRPr="004F7488">
        <w:rPr>
          <w:rFonts w:ascii="Times New Roman" w:hAnsi="Times New Roman"/>
          <w:lang w:val="en-GB"/>
        </w:rPr>
        <w:tab/>
      </w:r>
      <w:r w:rsidRPr="004F7488">
        <w:rPr>
          <w:rFonts w:ascii="Times New Roman" w:hAnsi="Times New Roman"/>
          <w:lang w:val="en-GB"/>
        </w:rPr>
        <w:tab/>
      </w:r>
      <w:r w:rsidR="004936A8" w:rsidRPr="00CB6AC0">
        <w:rPr>
          <w:rFonts w:ascii="Times New Roman" w:hAnsi="Times New Roman"/>
          <w:lang w:val="en-GB"/>
        </w:rPr>
        <w:t>hubert.girault@epfl.ch</w:t>
      </w:r>
    </w:p>
    <w:p w14:paraId="4867208B" w14:textId="77777777" w:rsidR="003E045B" w:rsidRPr="004F7488" w:rsidRDefault="003E045B" w:rsidP="003E045B">
      <w:pPr>
        <w:pStyle w:val="FACorrespondingAuthorFootnote"/>
        <w:spacing w:line="360" w:lineRule="auto"/>
        <w:rPr>
          <w:rFonts w:ascii="Times New Roman" w:hAnsi="Times New Roman"/>
          <w:lang w:val="en-GB"/>
        </w:rPr>
      </w:pPr>
      <w:r w:rsidRPr="004F7488">
        <w:rPr>
          <w:rFonts w:ascii="Times New Roman" w:hAnsi="Times New Roman"/>
          <w:lang w:val="en-GB"/>
        </w:rPr>
        <w:t>Telephone number:</w:t>
      </w:r>
      <w:r w:rsidRPr="004F7488">
        <w:rPr>
          <w:rFonts w:ascii="Times New Roman" w:hAnsi="Times New Roman"/>
          <w:lang w:val="en-GB"/>
        </w:rPr>
        <w:tab/>
      </w:r>
      <w:r w:rsidRPr="004F7488">
        <w:rPr>
          <w:rFonts w:ascii="Times New Roman" w:hAnsi="Times New Roman"/>
          <w:lang w:val="en-GB"/>
        </w:rPr>
        <w:tab/>
      </w:r>
      <w:r w:rsidR="004936A8" w:rsidRPr="004936A8">
        <w:rPr>
          <w:rFonts w:ascii="Times New Roman" w:hAnsi="Times New Roman"/>
          <w:lang w:val="en-GB"/>
        </w:rPr>
        <w:t>+41 (0)21 693 31 51</w:t>
      </w:r>
    </w:p>
    <w:p w14:paraId="375858AD" w14:textId="77777777" w:rsidR="003E045B" w:rsidRDefault="003E045B" w:rsidP="003E045B">
      <w:pPr>
        <w:pStyle w:val="FACorrespondingAuthorFootnote"/>
        <w:spacing w:line="360" w:lineRule="auto"/>
        <w:rPr>
          <w:rFonts w:ascii="Times New Roman" w:hAnsi="Times New Roman"/>
          <w:lang w:val="en-GB"/>
        </w:rPr>
      </w:pPr>
      <w:r w:rsidRPr="004F7488">
        <w:rPr>
          <w:rFonts w:ascii="Times New Roman" w:hAnsi="Times New Roman"/>
          <w:lang w:val="en-GB"/>
        </w:rPr>
        <w:t xml:space="preserve">Fax number: </w:t>
      </w:r>
      <w:r w:rsidRPr="004F7488">
        <w:rPr>
          <w:rFonts w:ascii="Times New Roman" w:hAnsi="Times New Roman"/>
          <w:lang w:val="en-GB"/>
        </w:rPr>
        <w:tab/>
      </w:r>
      <w:r w:rsidRPr="004F7488">
        <w:rPr>
          <w:rFonts w:ascii="Times New Roman" w:hAnsi="Times New Roman"/>
          <w:lang w:val="en-GB"/>
        </w:rPr>
        <w:tab/>
      </w:r>
      <w:r w:rsidRPr="004F7488">
        <w:rPr>
          <w:rFonts w:ascii="Times New Roman" w:hAnsi="Times New Roman"/>
          <w:lang w:val="en-GB"/>
        </w:rPr>
        <w:tab/>
      </w:r>
      <w:r w:rsidR="004936A8" w:rsidRPr="004936A8">
        <w:rPr>
          <w:rFonts w:ascii="Times New Roman" w:hAnsi="Times New Roman"/>
          <w:lang w:val="en-GB"/>
        </w:rPr>
        <w:t>+41 (0)21 693 36 67</w:t>
      </w:r>
    </w:p>
    <w:p w14:paraId="534EB911" w14:textId="77777777" w:rsidR="003E045B" w:rsidRPr="004F7488" w:rsidRDefault="003E045B" w:rsidP="00AB34C5">
      <w:pPr>
        <w:pStyle w:val="BGKeywords"/>
        <w:spacing w:after="240"/>
        <w:jc w:val="left"/>
        <w:rPr>
          <w:rFonts w:ascii="Times New Roman" w:hAnsi="Times New Roman"/>
        </w:rPr>
      </w:pPr>
    </w:p>
    <w:p w14:paraId="0E1EA150" w14:textId="77777777" w:rsidR="00A87DE9" w:rsidRPr="008840E2" w:rsidRDefault="00A87DE9" w:rsidP="00A87DE9">
      <w:pPr>
        <w:pStyle w:val="BGKeywords"/>
        <w:spacing w:after="240"/>
        <w:jc w:val="left"/>
        <w:rPr>
          <w:rFonts w:ascii="Times New Roman" w:hAnsi="Times New Roman"/>
          <w:b/>
          <w:sz w:val="28"/>
          <w:szCs w:val="28"/>
        </w:rPr>
      </w:pPr>
      <w:r w:rsidRPr="00EE1CCD">
        <w:rPr>
          <w:rFonts w:ascii="Times New Roman" w:hAnsi="Times New Roman"/>
          <w:b/>
          <w:sz w:val="28"/>
          <w:szCs w:val="28"/>
        </w:rPr>
        <w:lastRenderedPageBreak/>
        <w:t xml:space="preserve">SI-1 </w:t>
      </w:r>
      <w:r w:rsidR="00EE1CCD" w:rsidRPr="00EE1CCD">
        <w:rPr>
          <w:rFonts w:ascii="Times New Roman" w:hAnsi="Times New Roman"/>
          <w:b/>
          <w:sz w:val="28"/>
          <w:szCs w:val="28"/>
        </w:rPr>
        <w:t xml:space="preserve">Laser scanning microscopy and scanning electron microscopy of the </w:t>
      </w:r>
      <w:r w:rsidR="00823894">
        <w:rPr>
          <w:rFonts w:ascii="Times New Roman" w:hAnsi="Times New Roman"/>
          <w:b/>
          <w:sz w:val="28"/>
          <w:szCs w:val="28"/>
        </w:rPr>
        <w:t xml:space="preserve">inkjet-printed </w:t>
      </w:r>
      <w:r w:rsidR="00EE1CCD" w:rsidRPr="00EE1CCD">
        <w:rPr>
          <w:rFonts w:ascii="Times New Roman" w:hAnsi="Times New Roman"/>
          <w:b/>
          <w:sz w:val="28"/>
          <w:szCs w:val="28"/>
        </w:rPr>
        <w:t xml:space="preserve">carbon nanotubes </w:t>
      </w:r>
      <w:r w:rsidR="00DD5F9A">
        <w:rPr>
          <w:rFonts w:ascii="Times New Roman" w:hAnsi="Times New Roman"/>
          <w:b/>
          <w:sz w:val="28"/>
          <w:szCs w:val="28"/>
        </w:rPr>
        <w:t>electrode</w:t>
      </w:r>
      <w:r w:rsidR="00823894">
        <w:rPr>
          <w:rFonts w:ascii="Times New Roman" w:hAnsi="Times New Roman"/>
          <w:b/>
          <w:sz w:val="28"/>
          <w:szCs w:val="28"/>
        </w:rPr>
        <w:t>s</w:t>
      </w:r>
    </w:p>
    <w:p w14:paraId="481F2F43" w14:textId="77777777" w:rsidR="00A87DE9" w:rsidRDefault="001F40F8" w:rsidP="00AB34C5">
      <w:pPr>
        <w:pStyle w:val="BGKeywords"/>
        <w:spacing w:after="240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F06F9A3" wp14:editId="09A3C38D">
            <wp:extent cx="5943600" cy="2590800"/>
            <wp:effectExtent l="0" t="0" r="0" b="0"/>
            <wp:docPr id="1" name="Picture 1" descr="LSM_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SM_S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4F5D4" w14:textId="77777777" w:rsidR="008840E2" w:rsidRDefault="008840E2" w:rsidP="008840E2">
      <w:pPr>
        <w:pStyle w:val="VAFigureCaption"/>
      </w:pPr>
      <w:r w:rsidRPr="006F5E13">
        <w:rPr>
          <w:b/>
        </w:rPr>
        <w:t xml:space="preserve">Figure </w:t>
      </w:r>
      <w:r>
        <w:rPr>
          <w:b/>
        </w:rPr>
        <w:t>SI-</w:t>
      </w:r>
      <w:r w:rsidR="00407F8A">
        <w:fldChar w:fldCharType="begin"/>
      </w:r>
      <w:r w:rsidR="00407F8A">
        <w:instrText xml:space="preserve"> SEQ F \* MERGEFORMAT </w:instrText>
      </w:r>
      <w:r w:rsidR="00407F8A">
        <w:fldChar w:fldCharType="separate"/>
      </w:r>
      <w:r w:rsidR="00DC6DE6" w:rsidRPr="00DC6DE6">
        <w:rPr>
          <w:b/>
          <w:noProof/>
        </w:rPr>
        <w:t>1</w:t>
      </w:r>
      <w:r w:rsidR="00407F8A">
        <w:rPr>
          <w:b/>
          <w:noProof/>
        </w:rPr>
        <w:fldChar w:fldCharType="end"/>
      </w:r>
      <w:r w:rsidRPr="006F5E13">
        <w:rPr>
          <w:b/>
        </w:rPr>
        <w:t>.</w:t>
      </w:r>
      <w:r w:rsidRPr="008840E2">
        <w:t xml:space="preserve"> a) </w:t>
      </w:r>
      <w:r>
        <w:t>Laser scanning micrograph of a 4</w:t>
      </w:r>
      <w:r w:rsidR="007D7EBD">
        <w:t>-</w:t>
      </w:r>
      <w:r>
        <w:t xml:space="preserve">IJPL CNT pattern on </w:t>
      </w:r>
      <w:r w:rsidR="000E230E">
        <w:t>polyimide (</w:t>
      </w:r>
      <w:r>
        <w:t>PI</w:t>
      </w:r>
      <w:r w:rsidR="000E230E">
        <w:t>)</w:t>
      </w:r>
      <w:r>
        <w:t xml:space="preserve">. b) Scanning electron micrograph of a </w:t>
      </w:r>
      <w:r w:rsidR="007D7EBD">
        <w:t>4-</w:t>
      </w:r>
      <w:r>
        <w:t>IJPL CNT pattern on Ag and PI</w:t>
      </w:r>
      <w:r w:rsidR="00B71153">
        <w:t xml:space="preserve"> substrate</w:t>
      </w:r>
      <w:r>
        <w:t>.</w:t>
      </w:r>
    </w:p>
    <w:p w14:paraId="0F37B3B7" w14:textId="77777777" w:rsidR="00A87DE9" w:rsidRDefault="00A87DE9" w:rsidP="00AB34C5">
      <w:pPr>
        <w:pStyle w:val="BGKeywords"/>
        <w:spacing w:after="240"/>
        <w:jc w:val="left"/>
        <w:rPr>
          <w:rFonts w:ascii="Times New Roman" w:hAnsi="Times New Roman"/>
        </w:rPr>
      </w:pPr>
    </w:p>
    <w:p w14:paraId="66F623F5" w14:textId="77777777" w:rsidR="00734149" w:rsidRDefault="003E18A0" w:rsidP="008840E2">
      <w:pPr>
        <w:pStyle w:val="BGKeywords"/>
        <w:pageBreakBefore/>
        <w:spacing w:after="240"/>
        <w:jc w:val="left"/>
        <w:rPr>
          <w:rFonts w:ascii="Times New Roman" w:hAnsi="Times New Roman"/>
          <w:b/>
          <w:sz w:val="28"/>
          <w:szCs w:val="28"/>
        </w:rPr>
      </w:pPr>
      <w:r w:rsidRPr="00734149">
        <w:rPr>
          <w:rFonts w:ascii="Times New Roman" w:hAnsi="Times New Roman"/>
          <w:b/>
          <w:sz w:val="28"/>
          <w:szCs w:val="28"/>
        </w:rPr>
        <w:lastRenderedPageBreak/>
        <w:t>SI-</w:t>
      </w:r>
      <w:r w:rsidR="00734149" w:rsidRPr="00734149">
        <w:rPr>
          <w:rFonts w:ascii="Times New Roman" w:hAnsi="Times New Roman"/>
          <w:b/>
          <w:sz w:val="28"/>
          <w:szCs w:val="28"/>
        </w:rPr>
        <w:t>2</w:t>
      </w:r>
      <w:r w:rsidRPr="00734149">
        <w:rPr>
          <w:rFonts w:ascii="Times New Roman" w:hAnsi="Times New Roman"/>
          <w:b/>
          <w:sz w:val="28"/>
          <w:szCs w:val="28"/>
        </w:rPr>
        <w:t xml:space="preserve"> </w:t>
      </w:r>
      <w:r w:rsidR="00734149" w:rsidRPr="00734149">
        <w:rPr>
          <w:rFonts w:ascii="Times New Roman" w:hAnsi="Times New Roman"/>
          <w:b/>
          <w:sz w:val="28"/>
          <w:szCs w:val="28"/>
        </w:rPr>
        <w:t>C</w:t>
      </w:r>
      <w:r w:rsidRPr="00734149">
        <w:rPr>
          <w:rFonts w:ascii="Times New Roman" w:hAnsi="Times New Roman"/>
          <w:b/>
          <w:sz w:val="28"/>
          <w:szCs w:val="28"/>
        </w:rPr>
        <w:t>yclic voltammetry</w:t>
      </w:r>
      <w:r w:rsidR="00667BC4">
        <w:rPr>
          <w:rFonts w:ascii="Times New Roman" w:hAnsi="Times New Roman"/>
          <w:b/>
          <w:sz w:val="28"/>
          <w:szCs w:val="28"/>
        </w:rPr>
        <w:t xml:space="preserve"> </w:t>
      </w:r>
      <w:r w:rsidR="00667BC4" w:rsidRPr="00EE1CCD">
        <w:rPr>
          <w:rFonts w:ascii="Times New Roman" w:hAnsi="Times New Roman"/>
          <w:b/>
          <w:sz w:val="28"/>
          <w:szCs w:val="28"/>
        </w:rPr>
        <w:t xml:space="preserve">of the </w:t>
      </w:r>
      <w:r w:rsidR="00667BC4">
        <w:rPr>
          <w:rFonts w:ascii="Times New Roman" w:hAnsi="Times New Roman"/>
          <w:b/>
          <w:sz w:val="28"/>
          <w:szCs w:val="28"/>
        </w:rPr>
        <w:t xml:space="preserve">inkjet-printed </w:t>
      </w:r>
      <w:r w:rsidR="00667BC4" w:rsidRPr="00EE1CCD">
        <w:rPr>
          <w:rFonts w:ascii="Times New Roman" w:hAnsi="Times New Roman"/>
          <w:b/>
          <w:sz w:val="28"/>
          <w:szCs w:val="28"/>
        </w:rPr>
        <w:t xml:space="preserve">carbon nanotubes </w:t>
      </w:r>
      <w:r w:rsidR="00667BC4">
        <w:rPr>
          <w:rFonts w:ascii="Times New Roman" w:hAnsi="Times New Roman"/>
          <w:b/>
          <w:sz w:val="28"/>
          <w:szCs w:val="28"/>
        </w:rPr>
        <w:t>electrodes</w:t>
      </w:r>
    </w:p>
    <w:p w14:paraId="0BCE5BDA" w14:textId="77777777" w:rsidR="003E18A0" w:rsidRDefault="001F40F8" w:rsidP="00167607">
      <w:pPr>
        <w:pStyle w:val="BGKeywords"/>
        <w:spacing w:after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A91A9D3" wp14:editId="712CE6EE">
            <wp:extent cx="5412854" cy="2891482"/>
            <wp:effectExtent l="0" t="0" r="0" b="4445"/>
            <wp:docPr id="2" name="Picture 2" descr="1L_4L_scanratedepen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L_4L_scanratedepen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54" cy="289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6789D" w14:textId="77777777" w:rsidR="00734149" w:rsidRDefault="008840E2" w:rsidP="00064356">
      <w:pPr>
        <w:pStyle w:val="VAFigureCaption"/>
      </w:pPr>
      <w:r w:rsidRPr="006F5E13">
        <w:rPr>
          <w:b/>
        </w:rPr>
        <w:t xml:space="preserve">Figure </w:t>
      </w:r>
      <w:r>
        <w:rPr>
          <w:b/>
        </w:rPr>
        <w:t>SI-</w:t>
      </w:r>
      <w:r w:rsidR="00407F8A">
        <w:fldChar w:fldCharType="begin"/>
      </w:r>
      <w:r w:rsidR="00407F8A">
        <w:instrText xml:space="preserve"> SEQ F \* MERGEFORMAT </w:instrText>
      </w:r>
      <w:r w:rsidR="00407F8A">
        <w:fldChar w:fldCharType="separate"/>
      </w:r>
      <w:r w:rsidR="00DC6DE6" w:rsidRPr="00DC6DE6">
        <w:rPr>
          <w:b/>
          <w:noProof/>
        </w:rPr>
        <w:t>2</w:t>
      </w:r>
      <w:r w:rsidR="00407F8A">
        <w:rPr>
          <w:b/>
          <w:noProof/>
        </w:rPr>
        <w:fldChar w:fldCharType="end"/>
      </w:r>
      <w:bookmarkStart w:id="0" w:name="Figure_SR_conc_mediators"/>
      <w:r w:rsidRPr="006F5E13">
        <w:rPr>
          <w:b/>
        </w:rPr>
        <w:t>.</w:t>
      </w:r>
      <w:bookmarkEnd w:id="0"/>
      <w:r w:rsidRPr="00554E0D">
        <w:rPr>
          <w:b/>
          <w:i/>
        </w:rPr>
        <w:t xml:space="preserve"> </w:t>
      </w:r>
      <w:r>
        <w:t>C</w:t>
      </w:r>
      <w:r w:rsidR="007D7EBD">
        <w:t>yclic voltammetrie</w:t>
      </w:r>
      <w:r>
        <w:t>s (</w:t>
      </w:r>
      <w:r w:rsidR="007D7EBD">
        <w:t xml:space="preserve">CVs, </w:t>
      </w:r>
      <w:r>
        <w:t xml:space="preserve">first cycle) in 2 mM FcMeOH using </w:t>
      </w:r>
      <w:r w:rsidR="00F853FD">
        <w:t>one</w:t>
      </w:r>
      <w:r>
        <w:t xml:space="preserve"> 1-IJPL CNT sensor (a) and </w:t>
      </w:r>
      <w:r w:rsidR="00F853FD">
        <w:t>one</w:t>
      </w:r>
      <w:r>
        <w:t xml:space="preserve"> 4-IJPL CNT sensor (b). Various</w:t>
      </w:r>
      <w:r w:rsidR="00F853FD">
        <w:t xml:space="preserve"> scan rates</w:t>
      </w:r>
      <w:r>
        <w:t xml:space="preserve"> </w:t>
      </w:r>
      <w:r w:rsidRPr="005C5A0E">
        <w:rPr>
          <w:i/>
        </w:rPr>
        <w:t>ν</w:t>
      </w:r>
      <w:r>
        <w:t xml:space="preserve"> in mV</w:t>
      </w:r>
      <w:r w:rsidR="00EF3BA7" w:rsidRPr="00407F8A">
        <w:t>·</w:t>
      </w:r>
      <w:r>
        <w:t>s</w:t>
      </w:r>
      <w:r w:rsidRPr="005C5A0E">
        <w:rPr>
          <w:vertAlign w:val="superscript"/>
        </w:rPr>
        <w:t>-1</w:t>
      </w:r>
      <w:r>
        <w:t>: 10, 25, 50, 100, 250, 500, 1000.</w:t>
      </w:r>
    </w:p>
    <w:p w14:paraId="3B6DDE46" w14:textId="77777777" w:rsidR="003E18A0" w:rsidRDefault="002522A9" w:rsidP="00823894">
      <w:pPr>
        <w:pStyle w:val="BGKeywords"/>
        <w:spacing w:after="240"/>
        <w:jc w:val="center"/>
        <w:rPr>
          <w:rFonts w:ascii="Times New Roman" w:hAnsi="Times New Roman"/>
        </w:rPr>
      </w:pPr>
      <w:r w:rsidRPr="00366F49">
        <w:rPr>
          <w:rFonts w:ascii="Times New Roman" w:hAnsi="Times New Roman"/>
          <w:noProof/>
        </w:rPr>
        <w:drawing>
          <wp:inline distT="0" distB="0" distL="0" distR="0" wp14:anchorId="62A42C26" wp14:editId="4F3E9907">
            <wp:extent cx="3311611" cy="2609341"/>
            <wp:effectExtent l="0" t="0" r="0" b="6985"/>
            <wp:docPr id="7" name="Bild 3" descr="C:\Users\Andreas Lesch\Andreas\AGGirault\1_PostDoc\2013\Publications\CNTs\Figures\SupportingInformation\Ipa_vs_srtScan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s Lesch\Andreas\AGGirault\1_PostDoc\2013\Publications\CNTs\Figures\SupportingInformation\Ipa_vs_srtScanrat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44" cy="261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F508F6" w14:textId="77777777" w:rsidR="00174139" w:rsidRDefault="008840E2" w:rsidP="00E44256">
      <w:pPr>
        <w:pStyle w:val="VAFigureCaption"/>
        <w:rPr>
          <w:rFonts w:ascii="Times New Roman" w:hAnsi="Times New Roman"/>
        </w:rPr>
      </w:pPr>
      <w:r w:rsidRPr="00BB4053">
        <w:rPr>
          <w:b/>
        </w:rPr>
        <w:t>Figure SI-</w:t>
      </w:r>
      <w:r w:rsidR="00407F8A">
        <w:fldChar w:fldCharType="begin"/>
      </w:r>
      <w:r w:rsidR="00407F8A">
        <w:instrText xml:space="preserve"> SEQ F \* MERGEFORMAT </w:instrText>
      </w:r>
      <w:r w:rsidR="00407F8A">
        <w:fldChar w:fldCharType="separate"/>
      </w:r>
      <w:r w:rsidR="00DC6DE6">
        <w:rPr>
          <w:b/>
          <w:noProof/>
        </w:rPr>
        <w:t>3</w:t>
      </w:r>
      <w:r w:rsidR="00407F8A">
        <w:rPr>
          <w:b/>
          <w:noProof/>
        </w:rPr>
        <w:fldChar w:fldCharType="end"/>
      </w:r>
      <w:r w:rsidRPr="00BB4053">
        <w:rPr>
          <w:b/>
        </w:rPr>
        <w:t>.</w:t>
      </w:r>
      <w:r w:rsidRPr="008840E2">
        <w:rPr>
          <w:i/>
        </w:rPr>
        <w:t xml:space="preserve"> </w:t>
      </w:r>
      <w:r w:rsidR="00F853FD">
        <w:t>Baseline-corrected a</w:t>
      </w:r>
      <w:r>
        <w:t xml:space="preserve">nodic peak current </w:t>
      </w:r>
      <w:r w:rsidRPr="00EE7DA6">
        <w:rPr>
          <w:i/>
        </w:rPr>
        <w:t>I</w:t>
      </w:r>
      <w:r w:rsidRPr="00EE7DA6">
        <w:rPr>
          <w:vertAlign w:val="subscript"/>
        </w:rPr>
        <w:t>pa</w:t>
      </w:r>
      <w:r>
        <w:t xml:space="preserve"> </w:t>
      </w:r>
      <w:r w:rsidRPr="00EE7DA6">
        <w:rPr>
          <w:i/>
        </w:rPr>
        <w:t>vs.</w:t>
      </w:r>
      <w:r>
        <w:t xml:space="preserve"> the square ro</w:t>
      </w:r>
      <w:r w:rsidR="00FA33FA">
        <w:t>o</w:t>
      </w:r>
      <w:r>
        <w:t xml:space="preserve">t of the </w:t>
      </w:r>
      <w:r w:rsidR="00EE7DA6">
        <w:t>scan rate</w:t>
      </w:r>
      <w:r w:rsidR="00C22C40">
        <w:t xml:space="preserve"> (</w:t>
      </w:r>
      <w:r w:rsidR="00C22C40" w:rsidRPr="005C5A0E">
        <w:rPr>
          <w:i/>
        </w:rPr>
        <w:t>ν</w:t>
      </w:r>
      <w:r w:rsidR="00C22C40" w:rsidRPr="00C22C40">
        <w:rPr>
          <w:vertAlign w:val="superscript"/>
        </w:rPr>
        <w:t>1/2</w:t>
      </w:r>
      <w:r w:rsidR="00C22C40">
        <w:t>)</w:t>
      </w:r>
      <w:r w:rsidR="00EE7DA6">
        <w:t xml:space="preserve"> for 1-IJPL, 2-IJPL and </w:t>
      </w:r>
      <w:r w:rsidR="00FA33FA">
        <w:t>4-</w:t>
      </w:r>
      <w:r w:rsidR="00EE7DA6">
        <w:t>IJPL CNT sensors. Electrolyte solution: 2 mM FcMeOH in 0.1 M KCl</w:t>
      </w:r>
      <w:r w:rsidR="00E44256">
        <w:t>.</w:t>
      </w:r>
    </w:p>
    <w:p w14:paraId="53657D90" w14:textId="77777777" w:rsidR="007A3B5D" w:rsidRPr="007A3B5D" w:rsidRDefault="007A3B5D" w:rsidP="007A3B5D">
      <w:pPr>
        <w:pageBreakBefore/>
        <w:rPr>
          <w:rFonts w:ascii="Times New Roman" w:hAnsi="Times New Roman"/>
          <w:b/>
          <w:sz w:val="28"/>
          <w:szCs w:val="28"/>
        </w:rPr>
      </w:pPr>
      <w:r w:rsidRPr="007A3B5D">
        <w:rPr>
          <w:rFonts w:ascii="Times New Roman" w:hAnsi="Times New Roman"/>
          <w:b/>
          <w:sz w:val="28"/>
          <w:szCs w:val="28"/>
        </w:rPr>
        <w:lastRenderedPageBreak/>
        <w:t>SI-</w:t>
      </w:r>
      <w:r w:rsidR="00096F5C">
        <w:rPr>
          <w:rFonts w:ascii="Times New Roman" w:hAnsi="Times New Roman"/>
          <w:b/>
          <w:sz w:val="28"/>
          <w:szCs w:val="28"/>
        </w:rPr>
        <w:t>3</w:t>
      </w:r>
      <w:r w:rsidRPr="007A3B5D">
        <w:rPr>
          <w:rFonts w:ascii="Times New Roman" w:hAnsi="Times New Roman"/>
          <w:b/>
          <w:sz w:val="28"/>
          <w:szCs w:val="28"/>
        </w:rPr>
        <w:t xml:space="preserve"> Randles-Sevcik equation</w:t>
      </w:r>
    </w:p>
    <w:p w14:paraId="778EDFFE" w14:textId="77777777" w:rsidR="000418A7" w:rsidRDefault="000418A7" w:rsidP="006643CB">
      <w:pPr>
        <w:spacing w:after="0" w:line="480" w:lineRule="auto"/>
      </w:pPr>
      <w:r>
        <w:t xml:space="preserve">The Randles-Sevcik equation </w:t>
      </w:r>
      <w:r w:rsidR="00821625">
        <w:t>is as follows,</w:t>
      </w:r>
    </w:p>
    <w:p w14:paraId="3F34010B" w14:textId="77777777" w:rsidR="000418A7" w:rsidRDefault="003C6713" w:rsidP="006643CB">
      <w:pPr>
        <w:spacing w:after="0" w:line="480" w:lineRule="auto"/>
      </w:pPr>
      <w:r>
        <w:rPr>
          <w:noProof/>
          <w:position w:val="-24"/>
        </w:rPr>
        <w:drawing>
          <wp:inline distT="0" distB="0" distL="0" distR="0" wp14:anchorId="2F81789C" wp14:editId="14FCD510">
            <wp:extent cx="2045970" cy="624840"/>
            <wp:effectExtent l="0" t="0" r="0" b="1016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8E0E2" w14:textId="77777777" w:rsidR="00142927" w:rsidRPr="00BF0456" w:rsidRDefault="006643CB" w:rsidP="00BF0456">
      <w:pPr>
        <w:spacing w:after="0" w:line="480" w:lineRule="auto"/>
      </w:pPr>
      <w:r>
        <w:t xml:space="preserve">The Randles-Sevcik equation at room temperature </w:t>
      </w:r>
      <w:r w:rsidR="0097462C">
        <w:t xml:space="preserve">can be written </w:t>
      </w:r>
      <w:r w:rsidR="00426E79">
        <w:t>as</w:t>
      </w:r>
      <w:r w:rsidR="00BF0456">
        <w:t>:</w:t>
      </w:r>
    </w:p>
    <w:p w14:paraId="5A78086E" w14:textId="77777777" w:rsidR="00147501" w:rsidRDefault="00407F8A" w:rsidP="00147501">
      <w:r w:rsidRPr="00142927">
        <w:rPr>
          <w:position w:val="-12"/>
        </w:rPr>
        <w:object w:dxaOrig="1920" w:dyaOrig="440" w14:anchorId="428678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55.7pt;height:35.5pt" o:ole="">
            <v:imagedata r:id="rId12" o:title=""/>
          </v:shape>
          <o:OLEObject Type="Embed" ProgID="Equation.DSMT4" ShapeID="_x0000_i1029" DrawAspect="Content" ObjectID="_1324965960" r:id="rId13"/>
        </w:object>
      </w:r>
      <w:bookmarkStart w:id="1" w:name="_GoBack"/>
      <w:bookmarkEnd w:id="1"/>
    </w:p>
    <w:p w14:paraId="49E844FE" w14:textId="77777777" w:rsidR="00DF69EA" w:rsidRDefault="00DF69EA" w:rsidP="00147501">
      <w:r w:rsidRPr="00DF69EA">
        <w:rPr>
          <w:i/>
        </w:rPr>
        <w:t>A</w:t>
      </w:r>
      <w:r w:rsidRPr="00DF69EA">
        <w:rPr>
          <w:vertAlign w:val="subscript"/>
        </w:rPr>
        <w:t>m</w:t>
      </w:r>
      <w:r>
        <w:t xml:space="preserve"> – microscopic electrode area</w:t>
      </w:r>
      <w:r w:rsidR="00085723">
        <w:t xml:space="preserve"> </w:t>
      </w:r>
      <w:r w:rsidR="00F70866">
        <w:t>(</w:t>
      </w:r>
      <w:r w:rsidR="00085723">
        <w:t>cm</w:t>
      </w:r>
      <w:r w:rsidR="00085723" w:rsidRPr="00085723">
        <w:rPr>
          <w:vertAlign w:val="superscript"/>
        </w:rPr>
        <w:t>2</w:t>
      </w:r>
      <w:r w:rsidR="00F70866" w:rsidRPr="00F70866">
        <w:t>)</w:t>
      </w:r>
    </w:p>
    <w:p w14:paraId="6EABA6BA" w14:textId="77777777" w:rsidR="00DF69EA" w:rsidRDefault="00DF69EA" w:rsidP="00147501">
      <w:r w:rsidRPr="00DF69EA">
        <w:rPr>
          <w:i/>
        </w:rPr>
        <w:t>i</w:t>
      </w:r>
      <w:r w:rsidRPr="00DF69EA">
        <w:rPr>
          <w:vertAlign w:val="subscript"/>
        </w:rPr>
        <w:t>pa</w:t>
      </w:r>
      <w:r>
        <w:t xml:space="preserve"> – anodic peak current</w:t>
      </w:r>
      <w:r w:rsidR="00F70866">
        <w:t xml:space="preserve"> in (A)</w:t>
      </w:r>
    </w:p>
    <w:p w14:paraId="4A282156" w14:textId="77777777" w:rsidR="00DF69EA" w:rsidRDefault="00DF69EA" w:rsidP="00147501">
      <w:r w:rsidRPr="00DF69EA">
        <w:rPr>
          <w:i/>
        </w:rPr>
        <w:t>n</w:t>
      </w:r>
      <w:r>
        <w:t xml:space="preserve"> – number of transferred electrons</w:t>
      </w:r>
    </w:p>
    <w:p w14:paraId="0093AC26" w14:textId="77777777" w:rsidR="00DF69EA" w:rsidRDefault="00DF69EA" w:rsidP="00147501">
      <w:r w:rsidRPr="00DF69EA">
        <w:rPr>
          <w:i/>
        </w:rPr>
        <w:t>D</w:t>
      </w:r>
      <w:r>
        <w:t xml:space="preserve"> – diffusion coefficient</w:t>
      </w:r>
      <w:r w:rsidR="006643CB">
        <w:t xml:space="preserve"> of the redox mediator</w:t>
      </w:r>
      <w:r w:rsidR="00F70866">
        <w:t xml:space="preserve"> (cm</w:t>
      </w:r>
      <w:r w:rsidR="00F70866" w:rsidRPr="00F70866">
        <w:rPr>
          <w:vertAlign w:val="superscript"/>
        </w:rPr>
        <w:t>2</w:t>
      </w:r>
      <w:r w:rsidR="00F568A1">
        <w:t>·</w:t>
      </w:r>
      <w:r w:rsidR="00EF3BA7" w:rsidRPr="00407F8A">
        <w:t>s</w:t>
      </w:r>
      <w:r w:rsidR="00EF3BA7" w:rsidRPr="00407F8A">
        <w:rPr>
          <w:vertAlign w:val="superscript"/>
        </w:rPr>
        <w:t>-1</w:t>
      </w:r>
      <w:r w:rsidR="00F70866">
        <w:t>)</w:t>
      </w:r>
    </w:p>
    <w:p w14:paraId="3C3FE15B" w14:textId="77777777" w:rsidR="00DF69EA" w:rsidRDefault="00DF69EA" w:rsidP="00147501">
      <w:r w:rsidRPr="00DF69EA">
        <w:rPr>
          <w:rFonts w:cs="Times"/>
          <w:i/>
        </w:rPr>
        <w:t>ν</w:t>
      </w:r>
      <w:r>
        <w:t xml:space="preserve"> – scan rate</w:t>
      </w:r>
      <w:r w:rsidR="00F70866">
        <w:t xml:space="preserve"> (V</w:t>
      </w:r>
      <w:r w:rsidR="00F568A1">
        <w:t>·</w:t>
      </w:r>
      <w:r w:rsidR="00EF3BA7" w:rsidRPr="00407F8A">
        <w:t>s</w:t>
      </w:r>
      <w:r w:rsidR="00EF3BA7" w:rsidRPr="00407F8A">
        <w:rPr>
          <w:vertAlign w:val="superscript"/>
        </w:rPr>
        <w:t>-1</w:t>
      </w:r>
      <w:r w:rsidR="00F70866">
        <w:t>)</w:t>
      </w:r>
    </w:p>
    <w:p w14:paraId="79B538B2" w14:textId="77777777" w:rsidR="00DF69EA" w:rsidRDefault="00DF69EA" w:rsidP="00147501">
      <w:r w:rsidRPr="00DF69EA">
        <w:rPr>
          <w:i/>
        </w:rPr>
        <w:t>c</w:t>
      </w:r>
      <w:r w:rsidRPr="00DF69EA">
        <w:rPr>
          <w:vertAlign w:val="superscript"/>
        </w:rPr>
        <w:t>*</w:t>
      </w:r>
      <w:r>
        <w:t xml:space="preserve"> – concentration of </w:t>
      </w:r>
      <w:r w:rsidR="006643CB">
        <w:t xml:space="preserve">the </w:t>
      </w:r>
      <w:r>
        <w:t>redox mediator in bulk solution</w:t>
      </w:r>
      <w:r w:rsidR="00F70866">
        <w:t xml:space="preserve"> (mol</w:t>
      </w:r>
      <w:r w:rsidR="00F568A1">
        <w:t>·</w:t>
      </w:r>
      <w:r w:rsidR="00EF3BA7" w:rsidRPr="00407F8A">
        <w:t>cm</w:t>
      </w:r>
      <w:r w:rsidR="00EF3BA7" w:rsidRPr="00407F8A">
        <w:rPr>
          <w:vertAlign w:val="superscript"/>
        </w:rPr>
        <w:t>-3</w:t>
      </w:r>
      <w:r w:rsidR="00F70866">
        <w:t>)</w:t>
      </w:r>
    </w:p>
    <w:p w14:paraId="384D0BC3" w14:textId="77777777" w:rsidR="00096F5C" w:rsidRDefault="00096F5C" w:rsidP="00147501"/>
    <w:p w14:paraId="7EC8FE7E" w14:textId="77777777" w:rsidR="00096F5C" w:rsidRDefault="00096F5C" w:rsidP="00147501">
      <w:pPr>
        <w:rPr>
          <w:rFonts w:ascii="Times New Roman" w:hAnsi="Times New Roman"/>
        </w:rPr>
      </w:pPr>
    </w:p>
    <w:p w14:paraId="7FD832FD" w14:textId="77777777" w:rsidR="008D1B0C" w:rsidRDefault="008D1B0C" w:rsidP="008D1B0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42900A2" w14:textId="77777777" w:rsidR="00096F5C" w:rsidRDefault="00096F5C" w:rsidP="00096F5C">
      <w:pPr>
        <w:jc w:val="left"/>
        <w:rPr>
          <w:rFonts w:ascii="Times New Roman" w:hAnsi="Times New Roman"/>
          <w:b/>
          <w:sz w:val="28"/>
          <w:szCs w:val="28"/>
        </w:rPr>
      </w:pPr>
    </w:p>
    <w:p w14:paraId="540A0FE8" w14:textId="77777777" w:rsidR="00096F5C" w:rsidRPr="007A3B5D" w:rsidRDefault="00096F5C" w:rsidP="00096F5C">
      <w:pPr>
        <w:pageBreakBefore/>
        <w:rPr>
          <w:rFonts w:ascii="Times New Roman" w:hAnsi="Times New Roman"/>
          <w:b/>
          <w:sz w:val="28"/>
          <w:szCs w:val="28"/>
        </w:rPr>
      </w:pPr>
      <w:r w:rsidRPr="007A3B5D">
        <w:rPr>
          <w:rFonts w:ascii="Times New Roman" w:hAnsi="Times New Roman"/>
          <w:b/>
          <w:sz w:val="28"/>
          <w:szCs w:val="28"/>
        </w:rPr>
        <w:lastRenderedPageBreak/>
        <w:t>SI-</w:t>
      </w:r>
      <w:r>
        <w:rPr>
          <w:rFonts w:ascii="Times New Roman" w:hAnsi="Times New Roman"/>
          <w:b/>
          <w:sz w:val="28"/>
          <w:szCs w:val="28"/>
        </w:rPr>
        <w:t>4</w:t>
      </w:r>
      <w:r w:rsidRPr="007A3B5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Variation of </w:t>
      </w:r>
      <w:r w:rsidRPr="00096F5C">
        <w:rPr>
          <w:rFonts w:ascii="Times New Roman" w:hAnsi="Times New Roman"/>
          <w:b/>
          <w:i/>
          <w:sz w:val="28"/>
          <w:szCs w:val="28"/>
        </w:rPr>
        <w:t>λ</w:t>
      </w:r>
      <w:r>
        <w:rPr>
          <w:rFonts w:ascii="Times New Roman" w:hAnsi="Times New Roman"/>
          <w:b/>
          <w:sz w:val="28"/>
          <w:szCs w:val="28"/>
        </w:rPr>
        <w:t xml:space="preserve"> and </w:t>
      </w:r>
      <w:r w:rsidRPr="00096F5C">
        <w:rPr>
          <w:rFonts w:ascii="Times New Roman" w:hAnsi="Times New Roman"/>
          <w:b/>
          <w:i/>
          <w:sz w:val="28"/>
          <w:szCs w:val="28"/>
        </w:rPr>
        <w:t>E</w:t>
      </w:r>
      <w:r w:rsidRPr="00096F5C">
        <w:rPr>
          <w:rFonts w:ascii="Times New Roman" w:hAnsi="Times New Roman"/>
          <w:b/>
          <w:sz w:val="28"/>
          <w:szCs w:val="28"/>
          <w:vertAlign w:val="subscript"/>
        </w:rPr>
        <w:t>threshold</w:t>
      </w:r>
      <w:r>
        <w:rPr>
          <w:rFonts w:ascii="Times New Roman" w:hAnsi="Times New Roman"/>
          <w:b/>
          <w:sz w:val="28"/>
          <w:szCs w:val="28"/>
        </w:rPr>
        <w:t xml:space="preserve"> in the </w:t>
      </w:r>
      <w:r w:rsidR="00E05533">
        <w:rPr>
          <w:rFonts w:ascii="Times New Roman" w:hAnsi="Times New Roman"/>
          <w:b/>
          <w:sz w:val="28"/>
          <w:szCs w:val="28"/>
        </w:rPr>
        <w:t>pseudo-titration voltammetry</w:t>
      </w:r>
    </w:p>
    <w:p w14:paraId="211114F2" w14:textId="77777777" w:rsidR="00096F5C" w:rsidRDefault="001F40F8" w:rsidP="00096F5C">
      <w:pPr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BD79D03" wp14:editId="59AF570D">
            <wp:extent cx="5943600" cy="4064000"/>
            <wp:effectExtent l="0" t="0" r="0" b="0"/>
            <wp:docPr id="6" name="Picture 6" descr="PTV princi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TV princip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D3D57" w14:textId="77777777" w:rsidR="00772338" w:rsidRPr="004F7488" w:rsidRDefault="00772338" w:rsidP="002A4E17">
      <w:pPr>
        <w:pStyle w:val="VAFigureCaption"/>
        <w:rPr>
          <w:rFonts w:ascii="Times New Roman" w:hAnsi="Times New Roman"/>
        </w:rPr>
      </w:pPr>
      <w:r w:rsidRPr="002A4E17">
        <w:rPr>
          <w:b/>
        </w:rPr>
        <w:t>Figure SI-</w:t>
      </w:r>
      <w:r w:rsidR="00407F8A">
        <w:fldChar w:fldCharType="begin"/>
      </w:r>
      <w:r w:rsidR="00407F8A">
        <w:instrText xml:space="preserve"> SEQ F \* MERGEFORMAT </w:instrText>
      </w:r>
      <w:r w:rsidR="00407F8A">
        <w:fldChar w:fldCharType="separate"/>
      </w:r>
      <w:r w:rsidR="00DC6DE6">
        <w:rPr>
          <w:b/>
          <w:noProof/>
        </w:rPr>
        <w:t>4</w:t>
      </w:r>
      <w:r w:rsidR="00407F8A">
        <w:rPr>
          <w:b/>
          <w:noProof/>
        </w:rPr>
        <w:fldChar w:fldCharType="end"/>
      </w:r>
      <w:r w:rsidRPr="002A4E17">
        <w:rPr>
          <w:b/>
        </w:rPr>
        <w:t>.</w:t>
      </w:r>
      <w:r w:rsidRPr="008840E2">
        <w:rPr>
          <w:b/>
          <w:i/>
        </w:rPr>
        <w:t xml:space="preserve"> </w:t>
      </w:r>
      <w:r>
        <w:t xml:space="preserve">Effect of adjusting </w:t>
      </w:r>
      <w:r w:rsidRPr="00772338">
        <w:rPr>
          <w:rFonts w:ascii="Times New Roman" w:hAnsi="Times New Roman"/>
          <w:i/>
        </w:rPr>
        <w:t>λ</w:t>
      </w:r>
      <w:r w:rsidRPr="00772338">
        <w:rPr>
          <w:rFonts w:hint="eastAsia"/>
        </w:rPr>
        <w:t xml:space="preserve"> and </w:t>
      </w:r>
      <w:r w:rsidRPr="00772338">
        <w:rPr>
          <w:rFonts w:hint="eastAsia"/>
          <w:i/>
        </w:rPr>
        <w:t>E</w:t>
      </w:r>
      <w:r w:rsidRPr="00772338">
        <w:rPr>
          <w:rFonts w:hint="eastAsia"/>
          <w:vertAlign w:val="subscript"/>
        </w:rPr>
        <w:t>threshold</w:t>
      </w:r>
      <w:r w:rsidRPr="00772338">
        <w:rPr>
          <w:rFonts w:hint="eastAsia"/>
        </w:rPr>
        <w:t xml:space="preserve"> </w:t>
      </w:r>
      <w:r w:rsidR="002A4E17">
        <w:t>in</w:t>
      </w:r>
      <w:r w:rsidR="00AB2AB3">
        <w:t xml:space="preserve"> the pseu</w:t>
      </w:r>
      <w:r w:rsidR="00480341">
        <w:t>d</w:t>
      </w:r>
      <w:r w:rsidR="00AB2AB3">
        <w:t>o-titration</w:t>
      </w:r>
      <w:r w:rsidR="002A4E17">
        <w:t xml:space="preserve"> process</w:t>
      </w:r>
      <w:r>
        <w:t>.</w:t>
      </w:r>
    </w:p>
    <w:sectPr w:rsidR="00772338" w:rsidRPr="004F7488" w:rsidSect="00A30B22">
      <w:footerReference w:type="even" r:id="rId15"/>
      <w:footerReference w:type="default" r:id="rId16"/>
      <w:type w:val="continuous"/>
      <w:pgSz w:w="12240" w:h="15840" w:code="1"/>
      <w:pgMar w:top="1440" w:right="1440" w:bottom="1440" w:left="1440" w:header="0" w:footer="0" w:gutter="0"/>
      <w:lnNumType w:countBy="1" w:restart="continuous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E778B2" w14:textId="77777777" w:rsidR="004E1C48" w:rsidRDefault="004E1C48">
      <w:r>
        <w:separator/>
      </w:r>
    </w:p>
  </w:endnote>
  <w:endnote w:type="continuationSeparator" w:id="0">
    <w:p w14:paraId="6BA0ED70" w14:textId="77777777" w:rsidR="004E1C48" w:rsidRDefault="004E1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no Pro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56ADB" w14:textId="77777777" w:rsidR="003F5BE8" w:rsidRDefault="00EF3B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F5BE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F5BE8">
      <w:rPr>
        <w:rStyle w:val="PageNumber"/>
        <w:noProof/>
      </w:rPr>
      <w:t>1</w:t>
    </w:r>
    <w:r>
      <w:rPr>
        <w:rStyle w:val="PageNumber"/>
      </w:rPr>
      <w:fldChar w:fldCharType="end"/>
    </w:r>
  </w:p>
  <w:p w14:paraId="5360F92C" w14:textId="77777777" w:rsidR="003F5BE8" w:rsidRDefault="003F5BE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9492C" w14:textId="77777777" w:rsidR="003F5BE8" w:rsidRDefault="00EF3B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F5BE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7F8A">
      <w:rPr>
        <w:rStyle w:val="PageNumber"/>
        <w:noProof/>
      </w:rPr>
      <w:t>1</w:t>
    </w:r>
    <w:r>
      <w:rPr>
        <w:rStyle w:val="PageNumber"/>
      </w:rPr>
      <w:fldChar w:fldCharType="end"/>
    </w:r>
  </w:p>
  <w:p w14:paraId="1E48E990" w14:textId="77777777" w:rsidR="003F5BE8" w:rsidRDefault="003F5BE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A1EF19" w14:textId="77777777" w:rsidR="004E1C48" w:rsidRDefault="004E1C48">
      <w:r>
        <w:separator/>
      </w:r>
    </w:p>
  </w:footnote>
  <w:footnote w:type="continuationSeparator" w:id="0">
    <w:p w14:paraId="4C38D69D" w14:textId="77777777" w:rsidR="004E1C48" w:rsidRDefault="004E1C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479E441F"/>
    <w:multiLevelType w:val="hybridMultilevel"/>
    <w:tmpl w:val="08EC8C1E"/>
    <w:lvl w:ilvl="0" w:tplc="3508C9BE"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6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Electroanalytical Chem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ENLibraries&gt;&lt;Libraries&gt;&lt;item&gt;AnalChem_FingerProbeArray.enl&lt;/item&gt;&lt;/Libraries&gt;&lt;/ENLibraries&gt;"/>
  </w:docVars>
  <w:rsids>
    <w:rsidRoot w:val="007C6D66"/>
    <w:rsid w:val="00001B17"/>
    <w:rsid w:val="000027E8"/>
    <w:rsid w:val="0000459A"/>
    <w:rsid w:val="000050DC"/>
    <w:rsid w:val="00007339"/>
    <w:rsid w:val="00007455"/>
    <w:rsid w:val="0001202E"/>
    <w:rsid w:val="00016474"/>
    <w:rsid w:val="00017DF2"/>
    <w:rsid w:val="00021010"/>
    <w:rsid w:val="00023A83"/>
    <w:rsid w:val="00025D9E"/>
    <w:rsid w:val="000308A2"/>
    <w:rsid w:val="0003278C"/>
    <w:rsid w:val="00032DE4"/>
    <w:rsid w:val="000330E1"/>
    <w:rsid w:val="000360C1"/>
    <w:rsid w:val="0003767A"/>
    <w:rsid w:val="00040621"/>
    <w:rsid w:val="000418A2"/>
    <w:rsid w:val="000418A7"/>
    <w:rsid w:val="0004263D"/>
    <w:rsid w:val="00042880"/>
    <w:rsid w:val="00043F3F"/>
    <w:rsid w:val="00044B1C"/>
    <w:rsid w:val="00050BA5"/>
    <w:rsid w:val="00053723"/>
    <w:rsid w:val="0005660F"/>
    <w:rsid w:val="00056EAA"/>
    <w:rsid w:val="00061025"/>
    <w:rsid w:val="00062223"/>
    <w:rsid w:val="00063E89"/>
    <w:rsid w:val="00064356"/>
    <w:rsid w:val="00064BFF"/>
    <w:rsid w:val="0006627A"/>
    <w:rsid w:val="00067288"/>
    <w:rsid w:val="000728E7"/>
    <w:rsid w:val="00077901"/>
    <w:rsid w:val="00081A3C"/>
    <w:rsid w:val="0008293E"/>
    <w:rsid w:val="000849AF"/>
    <w:rsid w:val="00084CB6"/>
    <w:rsid w:val="00085245"/>
    <w:rsid w:val="00085723"/>
    <w:rsid w:val="00085A33"/>
    <w:rsid w:val="00086890"/>
    <w:rsid w:val="00091E8E"/>
    <w:rsid w:val="0009361E"/>
    <w:rsid w:val="00095C2F"/>
    <w:rsid w:val="00096A46"/>
    <w:rsid w:val="00096CE3"/>
    <w:rsid w:val="00096F5C"/>
    <w:rsid w:val="000977F6"/>
    <w:rsid w:val="000A19CB"/>
    <w:rsid w:val="000A443B"/>
    <w:rsid w:val="000A5CB9"/>
    <w:rsid w:val="000A78D7"/>
    <w:rsid w:val="000B3617"/>
    <w:rsid w:val="000B3B45"/>
    <w:rsid w:val="000B533F"/>
    <w:rsid w:val="000B5610"/>
    <w:rsid w:val="000B6C9A"/>
    <w:rsid w:val="000B72FA"/>
    <w:rsid w:val="000C0F97"/>
    <w:rsid w:val="000C2A52"/>
    <w:rsid w:val="000C4920"/>
    <w:rsid w:val="000C5DCC"/>
    <w:rsid w:val="000C7075"/>
    <w:rsid w:val="000D1D3F"/>
    <w:rsid w:val="000D31D2"/>
    <w:rsid w:val="000E01AE"/>
    <w:rsid w:val="000E0208"/>
    <w:rsid w:val="000E230E"/>
    <w:rsid w:val="000E2BD2"/>
    <w:rsid w:val="000E2E63"/>
    <w:rsid w:val="000E369E"/>
    <w:rsid w:val="000E38FC"/>
    <w:rsid w:val="000E70F3"/>
    <w:rsid w:val="000F0E5A"/>
    <w:rsid w:val="000F1EF0"/>
    <w:rsid w:val="000F2DD5"/>
    <w:rsid w:val="000F3C54"/>
    <w:rsid w:val="000F4D12"/>
    <w:rsid w:val="000F5472"/>
    <w:rsid w:val="001014C2"/>
    <w:rsid w:val="00104397"/>
    <w:rsid w:val="00105C29"/>
    <w:rsid w:val="00106206"/>
    <w:rsid w:val="00106EE6"/>
    <w:rsid w:val="001106F9"/>
    <w:rsid w:val="00110DE1"/>
    <w:rsid w:val="00111291"/>
    <w:rsid w:val="0011268F"/>
    <w:rsid w:val="001126FF"/>
    <w:rsid w:val="0011277D"/>
    <w:rsid w:val="001131D5"/>
    <w:rsid w:val="00123299"/>
    <w:rsid w:val="001235E0"/>
    <w:rsid w:val="001263E9"/>
    <w:rsid w:val="00130DC1"/>
    <w:rsid w:val="00132B1F"/>
    <w:rsid w:val="00132FD5"/>
    <w:rsid w:val="001357CC"/>
    <w:rsid w:val="0013608D"/>
    <w:rsid w:val="00142927"/>
    <w:rsid w:val="00143BE8"/>
    <w:rsid w:val="00144A93"/>
    <w:rsid w:val="00146B8C"/>
    <w:rsid w:val="00147501"/>
    <w:rsid w:val="00150575"/>
    <w:rsid w:val="001534D4"/>
    <w:rsid w:val="00154667"/>
    <w:rsid w:val="00157A80"/>
    <w:rsid w:val="00164818"/>
    <w:rsid w:val="001652C8"/>
    <w:rsid w:val="00166349"/>
    <w:rsid w:val="00166D94"/>
    <w:rsid w:val="00167607"/>
    <w:rsid w:val="00167C7A"/>
    <w:rsid w:val="00170F59"/>
    <w:rsid w:val="00173CC1"/>
    <w:rsid w:val="00174139"/>
    <w:rsid w:val="0017422F"/>
    <w:rsid w:val="00174890"/>
    <w:rsid w:val="0017617A"/>
    <w:rsid w:val="00183E8A"/>
    <w:rsid w:val="0018490B"/>
    <w:rsid w:val="00185183"/>
    <w:rsid w:val="001A15F9"/>
    <w:rsid w:val="001A16B5"/>
    <w:rsid w:val="001A1BD5"/>
    <w:rsid w:val="001A2479"/>
    <w:rsid w:val="001A4E18"/>
    <w:rsid w:val="001B1586"/>
    <w:rsid w:val="001B2F21"/>
    <w:rsid w:val="001B36E3"/>
    <w:rsid w:val="001B677D"/>
    <w:rsid w:val="001C31C8"/>
    <w:rsid w:val="001C3D2D"/>
    <w:rsid w:val="001C4588"/>
    <w:rsid w:val="001D0918"/>
    <w:rsid w:val="001D0F57"/>
    <w:rsid w:val="001D1C7A"/>
    <w:rsid w:val="001D2CCD"/>
    <w:rsid w:val="001D3CB5"/>
    <w:rsid w:val="001D53C9"/>
    <w:rsid w:val="001E0D60"/>
    <w:rsid w:val="001E5E9B"/>
    <w:rsid w:val="001F1FBE"/>
    <w:rsid w:val="001F40F8"/>
    <w:rsid w:val="001F51A5"/>
    <w:rsid w:val="001F6BA8"/>
    <w:rsid w:val="00201E9F"/>
    <w:rsid w:val="00202CE1"/>
    <w:rsid w:val="002035A2"/>
    <w:rsid w:val="00203BBD"/>
    <w:rsid w:val="002059A2"/>
    <w:rsid w:val="002068F9"/>
    <w:rsid w:val="00206C05"/>
    <w:rsid w:val="00207F92"/>
    <w:rsid w:val="00210FB0"/>
    <w:rsid w:val="0021602D"/>
    <w:rsid w:val="0021616D"/>
    <w:rsid w:val="00216498"/>
    <w:rsid w:val="0021662A"/>
    <w:rsid w:val="00216692"/>
    <w:rsid w:val="00216EA5"/>
    <w:rsid w:val="00220E31"/>
    <w:rsid w:val="0022227B"/>
    <w:rsid w:val="002265A3"/>
    <w:rsid w:val="002272B5"/>
    <w:rsid w:val="0023411B"/>
    <w:rsid w:val="002348BE"/>
    <w:rsid w:val="00235779"/>
    <w:rsid w:val="00235D0F"/>
    <w:rsid w:val="0023683A"/>
    <w:rsid w:val="0024401F"/>
    <w:rsid w:val="002475EE"/>
    <w:rsid w:val="00247606"/>
    <w:rsid w:val="00251CCC"/>
    <w:rsid w:val="002522A9"/>
    <w:rsid w:val="002542E1"/>
    <w:rsid w:val="002544AF"/>
    <w:rsid w:val="00257103"/>
    <w:rsid w:val="00257D85"/>
    <w:rsid w:val="0026569C"/>
    <w:rsid w:val="002671B6"/>
    <w:rsid w:val="0027096A"/>
    <w:rsid w:val="00270DEA"/>
    <w:rsid w:val="00276659"/>
    <w:rsid w:val="0027682A"/>
    <w:rsid w:val="00277880"/>
    <w:rsid w:val="00280F8F"/>
    <w:rsid w:val="002811B1"/>
    <w:rsid w:val="00287203"/>
    <w:rsid w:val="00287A67"/>
    <w:rsid w:val="00292915"/>
    <w:rsid w:val="00292B85"/>
    <w:rsid w:val="002946D3"/>
    <w:rsid w:val="00294F36"/>
    <w:rsid w:val="00295355"/>
    <w:rsid w:val="00295BCD"/>
    <w:rsid w:val="00295FAA"/>
    <w:rsid w:val="002A1C2A"/>
    <w:rsid w:val="002A3224"/>
    <w:rsid w:val="002A3BDA"/>
    <w:rsid w:val="002A405F"/>
    <w:rsid w:val="002A4E17"/>
    <w:rsid w:val="002A5444"/>
    <w:rsid w:val="002A68EA"/>
    <w:rsid w:val="002B0F00"/>
    <w:rsid w:val="002B5D0B"/>
    <w:rsid w:val="002B6331"/>
    <w:rsid w:val="002C24CA"/>
    <w:rsid w:val="002C2F6E"/>
    <w:rsid w:val="002C30A4"/>
    <w:rsid w:val="002C30AD"/>
    <w:rsid w:val="002C3431"/>
    <w:rsid w:val="002C38DA"/>
    <w:rsid w:val="002C78E7"/>
    <w:rsid w:val="002C7E46"/>
    <w:rsid w:val="002D2176"/>
    <w:rsid w:val="002D2773"/>
    <w:rsid w:val="002D3E71"/>
    <w:rsid w:val="002D57B8"/>
    <w:rsid w:val="002D711C"/>
    <w:rsid w:val="002E0820"/>
    <w:rsid w:val="002E2044"/>
    <w:rsid w:val="002E29C0"/>
    <w:rsid w:val="002E619D"/>
    <w:rsid w:val="002E7ABF"/>
    <w:rsid w:val="002F0B6C"/>
    <w:rsid w:val="002F217F"/>
    <w:rsid w:val="002F3E6B"/>
    <w:rsid w:val="002F46AC"/>
    <w:rsid w:val="002F482D"/>
    <w:rsid w:val="002F51E9"/>
    <w:rsid w:val="002F528F"/>
    <w:rsid w:val="002F5483"/>
    <w:rsid w:val="002F7C1D"/>
    <w:rsid w:val="00302718"/>
    <w:rsid w:val="003029B9"/>
    <w:rsid w:val="00303FD5"/>
    <w:rsid w:val="00304D57"/>
    <w:rsid w:val="00305089"/>
    <w:rsid w:val="00305FAF"/>
    <w:rsid w:val="00307DAA"/>
    <w:rsid w:val="0031293A"/>
    <w:rsid w:val="003166A3"/>
    <w:rsid w:val="00316AF7"/>
    <w:rsid w:val="00320BFD"/>
    <w:rsid w:val="003224E4"/>
    <w:rsid w:val="003241BA"/>
    <w:rsid w:val="00324E6E"/>
    <w:rsid w:val="00325DE2"/>
    <w:rsid w:val="003263B3"/>
    <w:rsid w:val="003273BA"/>
    <w:rsid w:val="003275B8"/>
    <w:rsid w:val="00327BDC"/>
    <w:rsid w:val="00332DBF"/>
    <w:rsid w:val="00333234"/>
    <w:rsid w:val="003346CF"/>
    <w:rsid w:val="003354F0"/>
    <w:rsid w:val="00340BAF"/>
    <w:rsid w:val="00341A41"/>
    <w:rsid w:val="003446CE"/>
    <w:rsid w:val="003512DA"/>
    <w:rsid w:val="0035456C"/>
    <w:rsid w:val="0035532A"/>
    <w:rsid w:val="0035591A"/>
    <w:rsid w:val="003570B9"/>
    <w:rsid w:val="00360FE0"/>
    <w:rsid w:val="003628CB"/>
    <w:rsid w:val="00364014"/>
    <w:rsid w:val="003652CD"/>
    <w:rsid w:val="003658CB"/>
    <w:rsid w:val="003664E9"/>
    <w:rsid w:val="00366F49"/>
    <w:rsid w:val="003679A1"/>
    <w:rsid w:val="00367DB0"/>
    <w:rsid w:val="00370A1D"/>
    <w:rsid w:val="0037487F"/>
    <w:rsid w:val="003751A6"/>
    <w:rsid w:val="003763B7"/>
    <w:rsid w:val="00377A90"/>
    <w:rsid w:val="0039428B"/>
    <w:rsid w:val="00395849"/>
    <w:rsid w:val="00396E35"/>
    <w:rsid w:val="003A13C1"/>
    <w:rsid w:val="003A15FB"/>
    <w:rsid w:val="003A287C"/>
    <w:rsid w:val="003A2D4C"/>
    <w:rsid w:val="003A357F"/>
    <w:rsid w:val="003A368A"/>
    <w:rsid w:val="003A494F"/>
    <w:rsid w:val="003A6292"/>
    <w:rsid w:val="003B026B"/>
    <w:rsid w:val="003B06DC"/>
    <w:rsid w:val="003B2B81"/>
    <w:rsid w:val="003B4AF3"/>
    <w:rsid w:val="003B4DE9"/>
    <w:rsid w:val="003B638B"/>
    <w:rsid w:val="003B64B5"/>
    <w:rsid w:val="003B72E3"/>
    <w:rsid w:val="003C14BE"/>
    <w:rsid w:val="003C1C14"/>
    <w:rsid w:val="003C2BD6"/>
    <w:rsid w:val="003C5115"/>
    <w:rsid w:val="003C59C2"/>
    <w:rsid w:val="003C6713"/>
    <w:rsid w:val="003C78C9"/>
    <w:rsid w:val="003C79D5"/>
    <w:rsid w:val="003D0973"/>
    <w:rsid w:val="003D1FF6"/>
    <w:rsid w:val="003D23E3"/>
    <w:rsid w:val="003D3E01"/>
    <w:rsid w:val="003D64D5"/>
    <w:rsid w:val="003D65C6"/>
    <w:rsid w:val="003D6610"/>
    <w:rsid w:val="003D7883"/>
    <w:rsid w:val="003E045B"/>
    <w:rsid w:val="003E04E0"/>
    <w:rsid w:val="003E12CB"/>
    <w:rsid w:val="003E18A0"/>
    <w:rsid w:val="003E1E0D"/>
    <w:rsid w:val="003E3D37"/>
    <w:rsid w:val="003F00D9"/>
    <w:rsid w:val="003F1AC1"/>
    <w:rsid w:val="003F28DD"/>
    <w:rsid w:val="003F32A4"/>
    <w:rsid w:val="003F342F"/>
    <w:rsid w:val="003F4181"/>
    <w:rsid w:val="003F4B4D"/>
    <w:rsid w:val="003F5BE8"/>
    <w:rsid w:val="003F65CE"/>
    <w:rsid w:val="003F6C18"/>
    <w:rsid w:val="004030C1"/>
    <w:rsid w:val="00404C3F"/>
    <w:rsid w:val="004060CE"/>
    <w:rsid w:val="00406E7E"/>
    <w:rsid w:val="00407F8A"/>
    <w:rsid w:val="00411130"/>
    <w:rsid w:val="00413BFA"/>
    <w:rsid w:val="00414DF4"/>
    <w:rsid w:val="0041565E"/>
    <w:rsid w:val="004158DC"/>
    <w:rsid w:val="00416551"/>
    <w:rsid w:val="00417494"/>
    <w:rsid w:val="00417CFA"/>
    <w:rsid w:val="0042277B"/>
    <w:rsid w:val="00424906"/>
    <w:rsid w:val="00425444"/>
    <w:rsid w:val="004255DE"/>
    <w:rsid w:val="0042570A"/>
    <w:rsid w:val="00426C58"/>
    <w:rsid w:val="00426DB3"/>
    <w:rsid w:val="00426E79"/>
    <w:rsid w:val="00431B29"/>
    <w:rsid w:val="0043302C"/>
    <w:rsid w:val="004350C1"/>
    <w:rsid w:val="00435796"/>
    <w:rsid w:val="00440936"/>
    <w:rsid w:val="00441936"/>
    <w:rsid w:val="00446B96"/>
    <w:rsid w:val="00447049"/>
    <w:rsid w:val="004503C5"/>
    <w:rsid w:val="004536B7"/>
    <w:rsid w:val="00454878"/>
    <w:rsid w:val="00457C4B"/>
    <w:rsid w:val="004609EF"/>
    <w:rsid w:val="00460BBD"/>
    <w:rsid w:val="004610F4"/>
    <w:rsid w:val="00462085"/>
    <w:rsid w:val="00463360"/>
    <w:rsid w:val="0046470E"/>
    <w:rsid w:val="0046480F"/>
    <w:rsid w:val="00464BD3"/>
    <w:rsid w:val="00464F7C"/>
    <w:rsid w:val="00470235"/>
    <w:rsid w:val="004741B2"/>
    <w:rsid w:val="0047475B"/>
    <w:rsid w:val="004749BD"/>
    <w:rsid w:val="00475E9F"/>
    <w:rsid w:val="00476045"/>
    <w:rsid w:val="0047775D"/>
    <w:rsid w:val="00480341"/>
    <w:rsid w:val="00480815"/>
    <w:rsid w:val="00480991"/>
    <w:rsid w:val="00480DB5"/>
    <w:rsid w:val="00483B27"/>
    <w:rsid w:val="00483E3F"/>
    <w:rsid w:val="00484A63"/>
    <w:rsid w:val="00485BE0"/>
    <w:rsid w:val="00485FBF"/>
    <w:rsid w:val="0048632F"/>
    <w:rsid w:val="00486966"/>
    <w:rsid w:val="00492AE4"/>
    <w:rsid w:val="004936A8"/>
    <w:rsid w:val="00494A08"/>
    <w:rsid w:val="004A0F19"/>
    <w:rsid w:val="004A33B9"/>
    <w:rsid w:val="004A574E"/>
    <w:rsid w:val="004A6AAB"/>
    <w:rsid w:val="004A79D3"/>
    <w:rsid w:val="004B03EA"/>
    <w:rsid w:val="004B438F"/>
    <w:rsid w:val="004C1184"/>
    <w:rsid w:val="004C6E7A"/>
    <w:rsid w:val="004C6EDC"/>
    <w:rsid w:val="004D0EBD"/>
    <w:rsid w:val="004D1C0A"/>
    <w:rsid w:val="004D5241"/>
    <w:rsid w:val="004D6441"/>
    <w:rsid w:val="004D6847"/>
    <w:rsid w:val="004E1058"/>
    <w:rsid w:val="004E1C48"/>
    <w:rsid w:val="004E2EBD"/>
    <w:rsid w:val="004E35D6"/>
    <w:rsid w:val="004E5590"/>
    <w:rsid w:val="004E6ADC"/>
    <w:rsid w:val="004E77F7"/>
    <w:rsid w:val="004F0192"/>
    <w:rsid w:val="004F272C"/>
    <w:rsid w:val="004F42CF"/>
    <w:rsid w:val="004F44C8"/>
    <w:rsid w:val="004F4C5D"/>
    <w:rsid w:val="004F51C0"/>
    <w:rsid w:val="004F55F2"/>
    <w:rsid w:val="004F6187"/>
    <w:rsid w:val="004F6340"/>
    <w:rsid w:val="004F634A"/>
    <w:rsid w:val="004F7488"/>
    <w:rsid w:val="004F78DB"/>
    <w:rsid w:val="00502745"/>
    <w:rsid w:val="00505F45"/>
    <w:rsid w:val="005070D6"/>
    <w:rsid w:val="00507270"/>
    <w:rsid w:val="00507C22"/>
    <w:rsid w:val="00507E31"/>
    <w:rsid w:val="00512938"/>
    <w:rsid w:val="00512BDB"/>
    <w:rsid w:val="00521D57"/>
    <w:rsid w:val="00534AA4"/>
    <w:rsid w:val="005355A0"/>
    <w:rsid w:val="00535E8C"/>
    <w:rsid w:val="00536FC9"/>
    <w:rsid w:val="0053776F"/>
    <w:rsid w:val="005415F0"/>
    <w:rsid w:val="005426F6"/>
    <w:rsid w:val="00545166"/>
    <w:rsid w:val="00550E33"/>
    <w:rsid w:val="005540EE"/>
    <w:rsid w:val="005547B1"/>
    <w:rsid w:val="00555575"/>
    <w:rsid w:val="005651C7"/>
    <w:rsid w:val="00567305"/>
    <w:rsid w:val="0056776B"/>
    <w:rsid w:val="00570230"/>
    <w:rsid w:val="00570438"/>
    <w:rsid w:val="0057225E"/>
    <w:rsid w:val="00572FEF"/>
    <w:rsid w:val="0057418E"/>
    <w:rsid w:val="0057482A"/>
    <w:rsid w:val="005822D1"/>
    <w:rsid w:val="00582BC3"/>
    <w:rsid w:val="005844DD"/>
    <w:rsid w:val="00586C50"/>
    <w:rsid w:val="00587BB2"/>
    <w:rsid w:val="00591A57"/>
    <w:rsid w:val="005A0EFC"/>
    <w:rsid w:val="005A3AC9"/>
    <w:rsid w:val="005A471F"/>
    <w:rsid w:val="005A58B5"/>
    <w:rsid w:val="005A6F55"/>
    <w:rsid w:val="005B087D"/>
    <w:rsid w:val="005B238A"/>
    <w:rsid w:val="005B260A"/>
    <w:rsid w:val="005B69E7"/>
    <w:rsid w:val="005C1214"/>
    <w:rsid w:val="005C5DFD"/>
    <w:rsid w:val="005C613A"/>
    <w:rsid w:val="005C786E"/>
    <w:rsid w:val="005D0C10"/>
    <w:rsid w:val="005D3030"/>
    <w:rsid w:val="005D38E2"/>
    <w:rsid w:val="005D4470"/>
    <w:rsid w:val="005D58F1"/>
    <w:rsid w:val="005D60AE"/>
    <w:rsid w:val="005D616B"/>
    <w:rsid w:val="005D642B"/>
    <w:rsid w:val="005E0D89"/>
    <w:rsid w:val="005E1921"/>
    <w:rsid w:val="005E3098"/>
    <w:rsid w:val="005F0424"/>
    <w:rsid w:val="005F1D15"/>
    <w:rsid w:val="005F4393"/>
    <w:rsid w:val="005F45D3"/>
    <w:rsid w:val="005F6367"/>
    <w:rsid w:val="005F7F26"/>
    <w:rsid w:val="006009B1"/>
    <w:rsid w:val="00603749"/>
    <w:rsid w:val="00607D2F"/>
    <w:rsid w:val="00610495"/>
    <w:rsid w:val="006107FC"/>
    <w:rsid w:val="00611098"/>
    <w:rsid w:val="006147A5"/>
    <w:rsid w:val="006148C6"/>
    <w:rsid w:val="006149B4"/>
    <w:rsid w:val="00614A4F"/>
    <w:rsid w:val="0061778F"/>
    <w:rsid w:val="00621E45"/>
    <w:rsid w:val="0062226F"/>
    <w:rsid w:val="0062266B"/>
    <w:rsid w:val="00622691"/>
    <w:rsid w:val="00622D21"/>
    <w:rsid w:val="00627A29"/>
    <w:rsid w:val="006306E8"/>
    <w:rsid w:val="00634728"/>
    <w:rsid w:val="00635709"/>
    <w:rsid w:val="006372A6"/>
    <w:rsid w:val="00642C9D"/>
    <w:rsid w:val="00643343"/>
    <w:rsid w:val="00645886"/>
    <w:rsid w:val="00647C02"/>
    <w:rsid w:val="00647E40"/>
    <w:rsid w:val="00647E4F"/>
    <w:rsid w:val="00650339"/>
    <w:rsid w:val="006516C9"/>
    <w:rsid w:val="006529B7"/>
    <w:rsid w:val="00655A62"/>
    <w:rsid w:val="006573AE"/>
    <w:rsid w:val="00662337"/>
    <w:rsid w:val="00662877"/>
    <w:rsid w:val="006643CB"/>
    <w:rsid w:val="0066684D"/>
    <w:rsid w:val="00667BC4"/>
    <w:rsid w:val="00670A95"/>
    <w:rsid w:val="00672B79"/>
    <w:rsid w:val="006743AB"/>
    <w:rsid w:val="00674A8B"/>
    <w:rsid w:val="006821A5"/>
    <w:rsid w:val="006903EE"/>
    <w:rsid w:val="00693107"/>
    <w:rsid w:val="00695D02"/>
    <w:rsid w:val="0069795F"/>
    <w:rsid w:val="006A1EBD"/>
    <w:rsid w:val="006A43B8"/>
    <w:rsid w:val="006A548B"/>
    <w:rsid w:val="006A5DBA"/>
    <w:rsid w:val="006A61EE"/>
    <w:rsid w:val="006A739E"/>
    <w:rsid w:val="006A7755"/>
    <w:rsid w:val="006B239E"/>
    <w:rsid w:val="006B2581"/>
    <w:rsid w:val="006B2C29"/>
    <w:rsid w:val="006C33B5"/>
    <w:rsid w:val="006C4A54"/>
    <w:rsid w:val="006C52B4"/>
    <w:rsid w:val="006C5E2C"/>
    <w:rsid w:val="006C61E2"/>
    <w:rsid w:val="006C7F0D"/>
    <w:rsid w:val="006D4FC1"/>
    <w:rsid w:val="006E68B2"/>
    <w:rsid w:val="006F00DF"/>
    <w:rsid w:val="006F2DA8"/>
    <w:rsid w:val="006F42A6"/>
    <w:rsid w:val="00701C7E"/>
    <w:rsid w:val="00701CBF"/>
    <w:rsid w:val="00705F7B"/>
    <w:rsid w:val="00711616"/>
    <w:rsid w:val="00712B2E"/>
    <w:rsid w:val="00713F82"/>
    <w:rsid w:val="007150F4"/>
    <w:rsid w:val="0071797A"/>
    <w:rsid w:val="00722F0C"/>
    <w:rsid w:val="00724DC9"/>
    <w:rsid w:val="00725D10"/>
    <w:rsid w:val="00726F44"/>
    <w:rsid w:val="00727BF2"/>
    <w:rsid w:val="00731A02"/>
    <w:rsid w:val="00732F23"/>
    <w:rsid w:val="00734149"/>
    <w:rsid w:val="00734CDA"/>
    <w:rsid w:val="00735F8E"/>
    <w:rsid w:val="0073745B"/>
    <w:rsid w:val="00740C25"/>
    <w:rsid w:val="00741154"/>
    <w:rsid w:val="00741D6B"/>
    <w:rsid w:val="0074420B"/>
    <w:rsid w:val="00744A35"/>
    <w:rsid w:val="007508F6"/>
    <w:rsid w:val="00751769"/>
    <w:rsid w:val="00752411"/>
    <w:rsid w:val="007527D1"/>
    <w:rsid w:val="00757529"/>
    <w:rsid w:val="00757825"/>
    <w:rsid w:val="00757D30"/>
    <w:rsid w:val="007603B1"/>
    <w:rsid w:val="007611DA"/>
    <w:rsid w:val="007629D3"/>
    <w:rsid w:val="00762E38"/>
    <w:rsid w:val="0077130F"/>
    <w:rsid w:val="00771F83"/>
    <w:rsid w:val="00772338"/>
    <w:rsid w:val="00774383"/>
    <w:rsid w:val="00776954"/>
    <w:rsid w:val="0078045D"/>
    <w:rsid w:val="007821D1"/>
    <w:rsid w:val="00782F10"/>
    <w:rsid w:val="007831EF"/>
    <w:rsid w:val="00783AAD"/>
    <w:rsid w:val="00783E95"/>
    <w:rsid w:val="00784E97"/>
    <w:rsid w:val="00787AAD"/>
    <w:rsid w:val="0079045F"/>
    <w:rsid w:val="00793D7C"/>
    <w:rsid w:val="00794D83"/>
    <w:rsid w:val="00795F6B"/>
    <w:rsid w:val="007A08D6"/>
    <w:rsid w:val="007A13C0"/>
    <w:rsid w:val="007A37C5"/>
    <w:rsid w:val="007A3B5D"/>
    <w:rsid w:val="007A466D"/>
    <w:rsid w:val="007B019F"/>
    <w:rsid w:val="007B0835"/>
    <w:rsid w:val="007B228B"/>
    <w:rsid w:val="007B27E6"/>
    <w:rsid w:val="007B2EF3"/>
    <w:rsid w:val="007B45F2"/>
    <w:rsid w:val="007B584F"/>
    <w:rsid w:val="007B5D48"/>
    <w:rsid w:val="007C0B5F"/>
    <w:rsid w:val="007C0F1B"/>
    <w:rsid w:val="007C2306"/>
    <w:rsid w:val="007C34CE"/>
    <w:rsid w:val="007C403E"/>
    <w:rsid w:val="007C6D66"/>
    <w:rsid w:val="007C793F"/>
    <w:rsid w:val="007C7ECF"/>
    <w:rsid w:val="007D0CEC"/>
    <w:rsid w:val="007D2E44"/>
    <w:rsid w:val="007D373B"/>
    <w:rsid w:val="007D5B7D"/>
    <w:rsid w:val="007D6D2A"/>
    <w:rsid w:val="007D7EBD"/>
    <w:rsid w:val="007E083D"/>
    <w:rsid w:val="007E22F5"/>
    <w:rsid w:val="007E387F"/>
    <w:rsid w:val="007E38BE"/>
    <w:rsid w:val="007E5F8B"/>
    <w:rsid w:val="007F2AAF"/>
    <w:rsid w:val="007F6D7A"/>
    <w:rsid w:val="007F70EC"/>
    <w:rsid w:val="008001DA"/>
    <w:rsid w:val="00803ED3"/>
    <w:rsid w:val="00810856"/>
    <w:rsid w:val="00810BF9"/>
    <w:rsid w:val="0081159D"/>
    <w:rsid w:val="00814309"/>
    <w:rsid w:val="00821625"/>
    <w:rsid w:val="0082177A"/>
    <w:rsid w:val="00821DC4"/>
    <w:rsid w:val="00823894"/>
    <w:rsid w:val="00825070"/>
    <w:rsid w:val="00827BDD"/>
    <w:rsid w:val="00827DD1"/>
    <w:rsid w:val="0083205A"/>
    <w:rsid w:val="008335DD"/>
    <w:rsid w:val="008356A4"/>
    <w:rsid w:val="008365F4"/>
    <w:rsid w:val="00836D17"/>
    <w:rsid w:val="008373B2"/>
    <w:rsid w:val="00844089"/>
    <w:rsid w:val="00844C61"/>
    <w:rsid w:val="00844DB6"/>
    <w:rsid w:val="008461FA"/>
    <w:rsid w:val="00846BBC"/>
    <w:rsid w:val="00846FC2"/>
    <w:rsid w:val="00850804"/>
    <w:rsid w:val="00853F05"/>
    <w:rsid w:val="00854EF0"/>
    <w:rsid w:val="0085530C"/>
    <w:rsid w:val="0085602D"/>
    <w:rsid w:val="008655C0"/>
    <w:rsid w:val="00867B66"/>
    <w:rsid w:val="008706C8"/>
    <w:rsid w:val="008749B5"/>
    <w:rsid w:val="00875543"/>
    <w:rsid w:val="008779FF"/>
    <w:rsid w:val="00881956"/>
    <w:rsid w:val="008840E2"/>
    <w:rsid w:val="0088471A"/>
    <w:rsid w:val="0089047A"/>
    <w:rsid w:val="008A0819"/>
    <w:rsid w:val="008A56EE"/>
    <w:rsid w:val="008A5F44"/>
    <w:rsid w:val="008A69CC"/>
    <w:rsid w:val="008A7B52"/>
    <w:rsid w:val="008B0DC8"/>
    <w:rsid w:val="008B1B4B"/>
    <w:rsid w:val="008B4351"/>
    <w:rsid w:val="008B51F0"/>
    <w:rsid w:val="008C0AA0"/>
    <w:rsid w:val="008C1519"/>
    <w:rsid w:val="008C2E0D"/>
    <w:rsid w:val="008C402C"/>
    <w:rsid w:val="008D1AA5"/>
    <w:rsid w:val="008D1B0C"/>
    <w:rsid w:val="008D5084"/>
    <w:rsid w:val="008D64EA"/>
    <w:rsid w:val="008D757C"/>
    <w:rsid w:val="008D7E04"/>
    <w:rsid w:val="008E2C29"/>
    <w:rsid w:val="008E3F8F"/>
    <w:rsid w:val="008E453A"/>
    <w:rsid w:val="008F0678"/>
    <w:rsid w:val="008F0E87"/>
    <w:rsid w:val="008F0F73"/>
    <w:rsid w:val="008F1064"/>
    <w:rsid w:val="009037F5"/>
    <w:rsid w:val="00906414"/>
    <w:rsid w:val="00906BA3"/>
    <w:rsid w:val="0091141B"/>
    <w:rsid w:val="00912169"/>
    <w:rsid w:val="0091267F"/>
    <w:rsid w:val="00913746"/>
    <w:rsid w:val="00914E97"/>
    <w:rsid w:val="009167C7"/>
    <w:rsid w:val="00916D6B"/>
    <w:rsid w:val="0091787F"/>
    <w:rsid w:val="00917AA2"/>
    <w:rsid w:val="0092037A"/>
    <w:rsid w:val="00921C2D"/>
    <w:rsid w:val="009241F7"/>
    <w:rsid w:val="009246AD"/>
    <w:rsid w:val="00924A41"/>
    <w:rsid w:val="009254F1"/>
    <w:rsid w:val="00931EFB"/>
    <w:rsid w:val="00935588"/>
    <w:rsid w:val="00941534"/>
    <w:rsid w:val="00942559"/>
    <w:rsid w:val="0094511E"/>
    <w:rsid w:val="00945A4B"/>
    <w:rsid w:val="00947694"/>
    <w:rsid w:val="0095040F"/>
    <w:rsid w:val="00950DFF"/>
    <w:rsid w:val="009525B2"/>
    <w:rsid w:val="00953B77"/>
    <w:rsid w:val="0095606F"/>
    <w:rsid w:val="00956642"/>
    <w:rsid w:val="009605F4"/>
    <w:rsid w:val="00960602"/>
    <w:rsid w:val="00961306"/>
    <w:rsid w:val="00962457"/>
    <w:rsid w:val="00967474"/>
    <w:rsid w:val="0097010E"/>
    <w:rsid w:val="0097330E"/>
    <w:rsid w:val="00973868"/>
    <w:rsid w:val="00973E98"/>
    <w:rsid w:val="0097462C"/>
    <w:rsid w:val="00974F2D"/>
    <w:rsid w:val="00975202"/>
    <w:rsid w:val="00976FBB"/>
    <w:rsid w:val="009813D4"/>
    <w:rsid w:val="009815C4"/>
    <w:rsid w:val="00982D19"/>
    <w:rsid w:val="0098686E"/>
    <w:rsid w:val="00987A18"/>
    <w:rsid w:val="0099010B"/>
    <w:rsid w:val="009943E8"/>
    <w:rsid w:val="009952DE"/>
    <w:rsid w:val="0099614B"/>
    <w:rsid w:val="00996301"/>
    <w:rsid w:val="009977F9"/>
    <w:rsid w:val="00997BA6"/>
    <w:rsid w:val="009A3BC7"/>
    <w:rsid w:val="009A4370"/>
    <w:rsid w:val="009A67B0"/>
    <w:rsid w:val="009A7EF1"/>
    <w:rsid w:val="009B1F9B"/>
    <w:rsid w:val="009B2EA2"/>
    <w:rsid w:val="009B3F52"/>
    <w:rsid w:val="009B4C1B"/>
    <w:rsid w:val="009B730A"/>
    <w:rsid w:val="009C0675"/>
    <w:rsid w:val="009C15A4"/>
    <w:rsid w:val="009C183F"/>
    <w:rsid w:val="009C214A"/>
    <w:rsid w:val="009C2153"/>
    <w:rsid w:val="009C23B1"/>
    <w:rsid w:val="009C2E7C"/>
    <w:rsid w:val="009C3DE1"/>
    <w:rsid w:val="009D0C8A"/>
    <w:rsid w:val="009D0FD3"/>
    <w:rsid w:val="009D32FA"/>
    <w:rsid w:val="009D48D1"/>
    <w:rsid w:val="009D4A9A"/>
    <w:rsid w:val="009D4F0F"/>
    <w:rsid w:val="009E313E"/>
    <w:rsid w:val="009E3D03"/>
    <w:rsid w:val="009F212C"/>
    <w:rsid w:val="009F5DE7"/>
    <w:rsid w:val="009F692E"/>
    <w:rsid w:val="00A01246"/>
    <w:rsid w:val="00A01D83"/>
    <w:rsid w:val="00A02D62"/>
    <w:rsid w:val="00A02E23"/>
    <w:rsid w:val="00A06118"/>
    <w:rsid w:val="00A06D2B"/>
    <w:rsid w:val="00A105BF"/>
    <w:rsid w:val="00A10840"/>
    <w:rsid w:val="00A10D40"/>
    <w:rsid w:val="00A114EE"/>
    <w:rsid w:val="00A12D9E"/>
    <w:rsid w:val="00A12DA1"/>
    <w:rsid w:val="00A16889"/>
    <w:rsid w:val="00A16CB4"/>
    <w:rsid w:val="00A174B6"/>
    <w:rsid w:val="00A20EB5"/>
    <w:rsid w:val="00A231EF"/>
    <w:rsid w:val="00A26043"/>
    <w:rsid w:val="00A30B22"/>
    <w:rsid w:val="00A36BD4"/>
    <w:rsid w:val="00A3757C"/>
    <w:rsid w:val="00A4316F"/>
    <w:rsid w:val="00A43285"/>
    <w:rsid w:val="00A50BDD"/>
    <w:rsid w:val="00A5151A"/>
    <w:rsid w:val="00A5221C"/>
    <w:rsid w:val="00A541EF"/>
    <w:rsid w:val="00A556F1"/>
    <w:rsid w:val="00A561B7"/>
    <w:rsid w:val="00A572C0"/>
    <w:rsid w:val="00A57C98"/>
    <w:rsid w:val="00A60F4A"/>
    <w:rsid w:val="00A61E69"/>
    <w:rsid w:val="00A63008"/>
    <w:rsid w:val="00A65CD6"/>
    <w:rsid w:val="00A662C7"/>
    <w:rsid w:val="00A675DA"/>
    <w:rsid w:val="00A710FB"/>
    <w:rsid w:val="00A733C1"/>
    <w:rsid w:val="00A77CA1"/>
    <w:rsid w:val="00A77D65"/>
    <w:rsid w:val="00A80A79"/>
    <w:rsid w:val="00A85F29"/>
    <w:rsid w:val="00A86588"/>
    <w:rsid w:val="00A86C6E"/>
    <w:rsid w:val="00A87DE9"/>
    <w:rsid w:val="00A9003B"/>
    <w:rsid w:val="00A9097C"/>
    <w:rsid w:val="00A91553"/>
    <w:rsid w:val="00A94F17"/>
    <w:rsid w:val="00A95AA9"/>
    <w:rsid w:val="00AA2164"/>
    <w:rsid w:val="00AA6C86"/>
    <w:rsid w:val="00AA6E51"/>
    <w:rsid w:val="00AA7534"/>
    <w:rsid w:val="00AA7F32"/>
    <w:rsid w:val="00AB0D1B"/>
    <w:rsid w:val="00AB1290"/>
    <w:rsid w:val="00AB2487"/>
    <w:rsid w:val="00AB2AB3"/>
    <w:rsid w:val="00AB34C5"/>
    <w:rsid w:val="00AB37BB"/>
    <w:rsid w:val="00AB44E9"/>
    <w:rsid w:val="00AB59AC"/>
    <w:rsid w:val="00AB67B1"/>
    <w:rsid w:val="00AC145B"/>
    <w:rsid w:val="00AC2C1E"/>
    <w:rsid w:val="00AC3DD2"/>
    <w:rsid w:val="00AC402C"/>
    <w:rsid w:val="00AC5572"/>
    <w:rsid w:val="00AC6102"/>
    <w:rsid w:val="00AD1052"/>
    <w:rsid w:val="00AD3B1C"/>
    <w:rsid w:val="00AD43B3"/>
    <w:rsid w:val="00AD4ECF"/>
    <w:rsid w:val="00AD63FC"/>
    <w:rsid w:val="00AD73B8"/>
    <w:rsid w:val="00AD794B"/>
    <w:rsid w:val="00AE0BB4"/>
    <w:rsid w:val="00AE2761"/>
    <w:rsid w:val="00AE43BA"/>
    <w:rsid w:val="00AE7F43"/>
    <w:rsid w:val="00AF2315"/>
    <w:rsid w:val="00AF2438"/>
    <w:rsid w:val="00AF3A85"/>
    <w:rsid w:val="00AF3D08"/>
    <w:rsid w:val="00AF62A5"/>
    <w:rsid w:val="00B00423"/>
    <w:rsid w:val="00B005E8"/>
    <w:rsid w:val="00B01C79"/>
    <w:rsid w:val="00B021E2"/>
    <w:rsid w:val="00B032C9"/>
    <w:rsid w:val="00B034A1"/>
    <w:rsid w:val="00B050EF"/>
    <w:rsid w:val="00B10793"/>
    <w:rsid w:val="00B110DD"/>
    <w:rsid w:val="00B11E2B"/>
    <w:rsid w:val="00B13161"/>
    <w:rsid w:val="00B15149"/>
    <w:rsid w:val="00B24359"/>
    <w:rsid w:val="00B278DE"/>
    <w:rsid w:val="00B31D83"/>
    <w:rsid w:val="00B33C89"/>
    <w:rsid w:val="00B34689"/>
    <w:rsid w:val="00B369A1"/>
    <w:rsid w:val="00B36A38"/>
    <w:rsid w:val="00B400A7"/>
    <w:rsid w:val="00B43548"/>
    <w:rsid w:val="00B46298"/>
    <w:rsid w:val="00B4785B"/>
    <w:rsid w:val="00B53235"/>
    <w:rsid w:val="00B54EFB"/>
    <w:rsid w:val="00B6069E"/>
    <w:rsid w:val="00B61170"/>
    <w:rsid w:val="00B62AEA"/>
    <w:rsid w:val="00B671DE"/>
    <w:rsid w:val="00B677F1"/>
    <w:rsid w:val="00B678E4"/>
    <w:rsid w:val="00B71153"/>
    <w:rsid w:val="00B71CAB"/>
    <w:rsid w:val="00B75350"/>
    <w:rsid w:val="00B75E95"/>
    <w:rsid w:val="00B7618D"/>
    <w:rsid w:val="00B803BC"/>
    <w:rsid w:val="00B81B5C"/>
    <w:rsid w:val="00B82A46"/>
    <w:rsid w:val="00B82F9A"/>
    <w:rsid w:val="00B836A7"/>
    <w:rsid w:val="00B841AF"/>
    <w:rsid w:val="00B854CF"/>
    <w:rsid w:val="00B873B0"/>
    <w:rsid w:val="00B92CB2"/>
    <w:rsid w:val="00B939F0"/>
    <w:rsid w:val="00B942D9"/>
    <w:rsid w:val="00B973EE"/>
    <w:rsid w:val="00B97D6C"/>
    <w:rsid w:val="00BA01D7"/>
    <w:rsid w:val="00BA2498"/>
    <w:rsid w:val="00BB17EE"/>
    <w:rsid w:val="00BB2084"/>
    <w:rsid w:val="00BB24D6"/>
    <w:rsid w:val="00BB4053"/>
    <w:rsid w:val="00BB5641"/>
    <w:rsid w:val="00BB6621"/>
    <w:rsid w:val="00BB6CEF"/>
    <w:rsid w:val="00BB7505"/>
    <w:rsid w:val="00BC0938"/>
    <w:rsid w:val="00BC5FA5"/>
    <w:rsid w:val="00BC67A3"/>
    <w:rsid w:val="00BC6C2E"/>
    <w:rsid w:val="00BC73B5"/>
    <w:rsid w:val="00BC78FC"/>
    <w:rsid w:val="00BD118D"/>
    <w:rsid w:val="00BD379D"/>
    <w:rsid w:val="00BD7F75"/>
    <w:rsid w:val="00BE1EA3"/>
    <w:rsid w:val="00BE1EA5"/>
    <w:rsid w:val="00BE3B89"/>
    <w:rsid w:val="00BE741A"/>
    <w:rsid w:val="00BF0456"/>
    <w:rsid w:val="00BF0C0E"/>
    <w:rsid w:val="00BF296B"/>
    <w:rsid w:val="00BF3640"/>
    <w:rsid w:val="00BF373A"/>
    <w:rsid w:val="00BF3CD5"/>
    <w:rsid w:val="00BF69D3"/>
    <w:rsid w:val="00BF7486"/>
    <w:rsid w:val="00BF7A1C"/>
    <w:rsid w:val="00C01394"/>
    <w:rsid w:val="00C04782"/>
    <w:rsid w:val="00C04A1D"/>
    <w:rsid w:val="00C06136"/>
    <w:rsid w:val="00C10EE0"/>
    <w:rsid w:val="00C12556"/>
    <w:rsid w:val="00C153C1"/>
    <w:rsid w:val="00C15FBD"/>
    <w:rsid w:val="00C21463"/>
    <w:rsid w:val="00C22C40"/>
    <w:rsid w:val="00C2481D"/>
    <w:rsid w:val="00C254D1"/>
    <w:rsid w:val="00C2600F"/>
    <w:rsid w:val="00C31584"/>
    <w:rsid w:val="00C35484"/>
    <w:rsid w:val="00C3720B"/>
    <w:rsid w:val="00C417E8"/>
    <w:rsid w:val="00C47778"/>
    <w:rsid w:val="00C52213"/>
    <w:rsid w:val="00C52D9D"/>
    <w:rsid w:val="00C54951"/>
    <w:rsid w:val="00C55E18"/>
    <w:rsid w:val="00C57746"/>
    <w:rsid w:val="00C57CCF"/>
    <w:rsid w:val="00C610F0"/>
    <w:rsid w:val="00C63B18"/>
    <w:rsid w:val="00C6421F"/>
    <w:rsid w:val="00C71AD2"/>
    <w:rsid w:val="00C737C1"/>
    <w:rsid w:val="00C73AFE"/>
    <w:rsid w:val="00C7476F"/>
    <w:rsid w:val="00C759AD"/>
    <w:rsid w:val="00C77D43"/>
    <w:rsid w:val="00C77EE8"/>
    <w:rsid w:val="00C80E7C"/>
    <w:rsid w:val="00C87154"/>
    <w:rsid w:val="00C87D1D"/>
    <w:rsid w:val="00C90B3A"/>
    <w:rsid w:val="00C91130"/>
    <w:rsid w:val="00C91555"/>
    <w:rsid w:val="00C94EE0"/>
    <w:rsid w:val="00C97695"/>
    <w:rsid w:val="00CA000B"/>
    <w:rsid w:val="00CA134D"/>
    <w:rsid w:val="00CA1701"/>
    <w:rsid w:val="00CA3D24"/>
    <w:rsid w:val="00CA3F46"/>
    <w:rsid w:val="00CA5A88"/>
    <w:rsid w:val="00CA6DA5"/>
    <w:rsid w:val="00CA6ED5"/>
    <w:rsid w:val="00CB6AC0"/>
    <w:rsid w:val="00CB6CD3"/>
    <w:rsid w:val="00CC0F16"/>
    <w:rsid w:val="00CC227C"/>
    <w:rsid w:val="00CC2424"/>
    <w:rsid w:val="00CC670C"/>
    <w:rsid w:val="00CC6B3B"/>
    <w:rsid w:val="00CD2792"/>
    <w:rsid w:val="00CD4A8F"/>
    <w:rsid w:val="00CD67B4"/>
    <w:rsid w:val="00CD6F1B"/>
    <w:rsid w:val="00CD6F46"/>
    <w:rsid w:val="00CD70BB"/>
    <w:rsid w:val="00CD77DB"/>
    <w:rsid w:val="00CE0364"/>
    <w:rsid w:val="00CE04AB"/>
    <w:rsid w:val="00CE0BE0"/>
    <w:rsid w:val="00CE236B"/>
    <w:rsid w:val="00CE2D59"/>
    <w:rsid w:val="00CE3705"/>
    <w:rsid w:val="00CE3E91"/>
    <w:rsid w:val="00CE4201"/>
    <w:rsid w:val="00CE7848"/>
    <w:rsid w:val="00CF0A4A"/>
    <w:rsid w:val="00CF1306"/>
    <w:rsid w:val="00CF1ACA"/>
    <w:rsid w:val="00CF1C1D"/>
    <w:rsid w:val="00CF2B07"/>
    <w:rsid w:val="00CF33ED"/>
    <w:rsid w:val="00CF50FF"/>
    <w:rsid w:val="00CF5758"/>
    <w:rsid w:val="00CF6E3C"/>
    <w:rsid w:val="00CF71EC"/>
    <w:rsid w:val="00D001D4"/>
    <w:rsid w:val="00D0241A"/>
    <w:rsid w:val="00D02FFD"/>
    <w:rsid w:val="00D05DD9"/>
    <w:rsid w:val="00D05F73"/>
    <w:rsid w:val="00D07D84"/>
    <w:rsid w:val="00D10617"/>
    <w:rsid w:val="00D1093C"/>
    <w:rsid w:val="00D13BF0"/>
    <w:rsid w:val="00D13D38"/>
    <w:rsid w:val="00D1480B"/>
    <w:rsid w:val="00D159C2"/>
    <w:rsid w:val="00D20720"/>
    <w:rsid w:val="00D20F93"/>
    <w:rsid w:val="00D2225E"/>
    <w:rsid w:val="00D22379"/>
    <w:rsid w:val="00D239EA"/>
    <w:rsid w:val="00D25840"/>
    <w:rsid w:val="00D260E2"/>
    <w:rsid w:val="00D32E24"/>
    <w:rsid w:val="00D36D58"/>
    <w:rsid w:val="00D3705F"/>
    <w:rsid w:val="00D4111F"/>
    <w:rsid w:val="00D42907"/>
    <w:rsid w:val="00D42FEF"/>
    <w:rsid w:val="00D45F9B"/>
    <w:rsid w:val="00D46904"/>
    <w:rsid w:val="00D53A39"/>
    <w:rsid w:val="00D553F7"/>
    <w:rsid w:val="00D563A0"/>
    <w:rsid w:val="00D5711C"/>
    <w:rsid w:val="00D60749"/>
    <w:rsid w:val="00D6410E"/>
    <w:rsid w:val="00D646A1"/>
    <w:rsid w:val="00D66466"/>
    <w:rsid w:val="00D71D60"/>
    <w:rsid w:val="00D72016"/>
    <w:rsid w:val="00D73494"/>
    <w:rsid w:val="00D74E4F"/>
    <w:rsid w:val="00D75C46"/>
    <w:rsid w:val="00D76BA7"/>
    <w:rsid w:val="00D80D66"/>
    <w:rsid w:val="00D8235A"/>
    <w:rsid w:val="00D842FF"/>
    <w:rsid w:val="00D85263"/>
    <w:rsid w:val="00D92B50"/>
    <w:rsid w:val="00D942DD"/>
    <w:rsid w:val="00D94613"/>
    <w:rsid w:val="00D95941"/>
    <w:rsid w:val="00D97D38"/>
    <w:rsid w:val="00DA4E53"/>
    <w:rsid w:val="00DA5754"/>
    <w:rsid w:val="00DB228B"/>
    <w:rsid w:val="00DB3153"/>
    <w:rsid w:val="00DB4A38"/>
    <w:rsid w:val="00DB504D"/>
    <w:rsid w:val="00DB5414"/>
    <w:rsid w:val="00DB5A93"/>
    <w:rsid w:val="00DB6335"/>
    <w:rsid w:val="00DC07E5"/>
    <w:rsid w:val="00DC1243"/>
    <w:rsid w:val="00DC2BE1"/>
    <w:rsid w:val="00DC2DEF"/>
    <w:rsid w:val="00DC47B6"/>
    <w:rsid w:val="00DC486B"/>
    <w:rsid w:val="00DC5815"/>
    <w:rsid w:val="00DC5BE7"/>
    <w:rsid w:val="00DC6DE6"/>
    <w:rsid w:val="00DD117C"/>
    <w:rsid w:val="00DD382C"/>
    <w:rsid w:val="00DD5F9A"/>
    <w:rsid w:val="00DD6DBB"/>
    <w:rsid w:val="00DE4B10"/>
    <w:rsid w:val="00DE4D8C"/>
    <w:rsid w:val="00DE50C2"/>
    <w:rsid w:val="00DE5655"/>
    <w:rsid w:val="00DE6846"/>
    <w:rsid w:val="00DF0516"/>
    <w:rsid w:val="00DF0BE8"/>
    <w:rsid w:val="00DF20FD"/>
    <w:rsid w:val="00DF69EA"/>
    <w:rsid w:val="00E00F8D"/>
    <w:rsid w:val="00E0294C"/>
    <w:rsid w:val="00E05533"/>
    <w:rsid w:val="00E074F2"/>
    <w:rsid w:val="00E11F2C"/>
    <w:rsid w:val="00E147E5"/>
    <w:rsid w:val="00E159F1"/>
    <w:rsid w:val="00E15BDE"/>
    <w:rsid w:val="00E20EF7"/>
    <w:rsid w:val="00E217A3"/>
    <w:rsid w:val="00E21E01"/>
    <w:rsid w:val="00E22F21"/>
    <w:rsid w:val="00E23047"/>
    <w:rsid w:val="00E337F4"/>
    <w:rsid w:val="00E3556E"/>
    <w:rsid w:val="00E36C2D"/>
    <w:rsid w:val="00E375F0"/>
    <w:rsid w:val="00E37956"/>
    <w:rsid w:val="00E40173"/>
    <w:rsid w:val="00E42D75"/>
    <w:rsid w:val="00E44256"/>
    <w:rsid w:val="00E45E14"/>
    <w:rsid w:val="00E501C7"/>
    <w:rsid w:val="00E510CE"/>
    <w:rsid w:val="00E52771"/>
    <w:rsid w:val="00E53AD1"/>
    <w:rsid w:val="00E54A3E"/>
    <w:rsid w:val="00E562CF"/>
    <w:rsid w:val="00E56CB6"/>
    <w:rsid w:val="00E62E23"/>
    <w:rsid w:val="00E63432"/>
    <w:rsid w:val="00E65485"/>
    <w:rsid w:val="00E66335"/>
    <w:rsid w:val="00E67BD9"/>
    <w:rsid w:val="00E70590"/>
    <w:rsid w:val="00E71093"/>
    <w:rsid w:val="00E75DA2"/>
    <w:rsid w:val="00E76509"/>
    <w:rsid w:val="00E76B3E"/>
    <w:rsid w:val="00E76D2E"/>
    <w:rsid w:val="00E7793C"/>
    <w:rsid w:val="00E80141"/>
    <w:rsid w:val="00E82030"/>
    <w:rsid w:val="00E82035"/>
    <w:rsid w:val="00E84079"/>
    <w:rsid w:val="00E85A75"/>
    <w:rsid w:val="00E8637C"/>
    <w:rsid w:val="00E86AFE"/>
    <w:rsid w:val="00E879E8"/>
    <w:rsid w:val="00E91376"/>
    <w:rsid w:val="00E9340C"/>
    <w:rsid w:val="00E94770"/>
    <w:rsid w:val="00E94813"/>
    <w:rsid w:val="00E96302"/>
    <w:rsid w:val="00E96595"/>
    <w:rsid w:val="00EA0D59"/>
    <w:rsid w:val="00EA161C"/>
    <w:rsid w:val="00EA35DA"/>
    <w:rsid w:val="00EA375D"/>
    <w:rsid w:val="00EA412C"/>
    <w:rsid w:val="00EB0EE1"/>
    <w:rsid w:val="00EB241A"/>
    <w:rsid w:val="00EC18F5"/>
    <w:rsid w:val="00EC29C3"/>
    <w:rsid w:val="00EC2BF7"/>
    <w:rsid w:val="00EC47C5"/>
    <w:rsid w:val="00EC4B8F"/>
    <w:rsid w:val="00EC6EDC"/>
    <w:rsid w:val="00EC7567"/>
    <w:rsid w:val="00ED0D03"/>
    <w:rsid w:val="00ED52BE"/>
    <w:rsid w:val="00EE0EAA"/>
    <w:rsid w:val="00EE105E"/>
    <w:rsid w:val="00EE1CCD"/>
    <w:rsid w:val="00EE2524"/>
    <w:rsid w:val="00EE3F0D"/>
    <w:rsid w:val="00EE4529"/>
    <w:rsid w:val="00EE5060"/>
    <w:rsid w:val="00EE603D"/>
    <w:rsid w:val="00EE7BCC"/>
    <w:rsid w:val="00EE7DA6"/>
    <w:rsid w:val="00EF1793"/>
    <w:rsid w:val="00EF2924"/>
    <w:rsid w:val="00EF3BA7"/>
    <w:rsid w:val="00EF3F0F"/>
    <w:rsid w:val="00EF468C"/>
    <w:rsid w:val="00F0061E"/>
    <w:rsid w:val="00F04F42"/>
    <w:rsid w:val="00F05151"/>
    <w:rsid w:val="00F05509"/>
    <w:rsid w:val="00F0603A"/>
    <w:rsid w:val="00F06AD1"/>
    <w:rsid w:val="00F125A4"/>
    <w:rsid w:val="00F13087"/>
    <w:rsid w:val="00F1325B"/>
    <w:rsid w:val="00F152F0"/>
    <w:rsid w:val="00F177D7"/>
    <w:rsid w:val="00F17AEB"/>
    <w:rsid w:val="00F22D2D"/>
    <w:rsid w:val="00F2398E"/>
    <w:rsid w:val="00F2418A"/>
    <w:rsid w:val="00F249BE"/>
    <w:rsid w:val="00F24C21"/>
    <w:rsid w:val="00F251E1"/>
    <w:rsid w:val="00F2776A"/>
    <w:rsid w:val="00F311A1"/>
    <w:rsid w:val="00F3143E"/>
    <w:rsid w:val="00F32736"/>
    <w:rsid w:val="00F34E67"/>
    <w:rsid w:val="00F4022F"/>
    <w:rsid w:val="00F4188E"/>
    <w:rsid w:val="00F432C5"/>
    <w:rsid w:val="00F437DD"/>
    <w:rsid w:val="00F43BFF"/>
    <w:rsid w:val="00F44633"/>
    <w:rsid w:val="00F45563"/>
    <w:rsid w:val="00F45DAE"/>
    <w:rsid w:val="00F46094"/>
    <w:rsid w:val="00F47887"/>
    <w:rsid w:val="00F47B85"/>
    <w:rsid w:val="00F52057"/>
    <w:rsid w:val="00F568A1"/>
    <w:rsid w:val="00F57B23"/>
    <w:rsid w:val="00F70380"/>
    <w:rsid w:val="00F70866"/>
    <w:rsid w:val="00F7249F"/>
    <w:rsid w:val="00F72E1C"/>
    <w:rsid w:val="00F75017"/>
    <w:rsid w:val="00F768E3"/>
    <w:rsid w:val="00F82EE6"/>
    <w:rsid w:val="00F853FD"/>
    <w:rsid w:val="00F90E07"/>
    <w:rsid w:val="00F97DDC"/>
    <w:rsid w:val="00FA041E"/>
    <w:rsid w:val="00FA33FA"/>
    <w:rsid w:val="00FA48A6"/>
    <w:rsid w:val="00FA4BD5"/>
    <w:rsid w:val="00FB2CBF"/>
    <w:rsid w:val="00FB48BA"/>
    <w:rsid w:val="00FB59E5"/>
    <w:rsid w:val="00FB64FA"/>
    <w:rsid w:val="00FC1443"/>
    <w:rsid w:val="00FC217B"/>
    <w:rsid w:val="00FC2514"/>
    <w:rsid w:val="00FC29B9"/>
    <w:rsid w:val="00FC5FEC"/>
    <w:rsid w:val="00FC6C91"/>
    <w:rsid w:val="00FC6E87"/>
    <w:rsid w:val="00FC7836"/>
    <w:rsid w:val="00FC7CB1"/>
    <w:rsid w:val="00FC7F2D"/>
    <w:rsid w:val="00FD0EDE"/>
    <w:rsid w:val="00FD1701"/>
    <w:rsid w:val="00FD2835"/>
    <w:rsid w:val="00FD38C7"/>
    <w:rsid w:val="00FD510F"/>
    <w:rsid w:val="00FD6D44"/>
    <w:rsid w:val="00FD7F31"/>
    <w:rsid w:val="00FE1779"/>
    <w:rsid w:val="00FE18B4"/>
    <w:rsid w:val="00FE2CD8"/>
    <w:rsid w:val="00FE342C"/>
    <w:rsid w:val="00FE35EA"/>
    <w:rsid w:val="00FE42CD"/>
    <w:rsid w:val="00FE5F10"/>
    <w:rsid w:val="00FE6D76"/>
    <w:rsid w:val="00FF53DE"/>
    <w:rsid w:val="00FF5687"/>
    <w:rsid w:val="00FF6694"/>
    <w:rsid w:val="00FF6B3B"/>
    <w:rsid w:val="00FF75C5"/>
    <w:rsid w:val="00FF761C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BDFCD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PMingLiU" w:hAnsi="New York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3F05"/>
    <w:pPr>
      <w:spacing w:after="200"/>
      <w:jc w:val="both"/>
    </w:pPr>
    <w:rPr>
      <w:rFonts w:ascii="Times" w:hAnsi="Time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F548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2F548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853F05"/>
    <w:rPr>
      <w:color w:val="800080"/>
      <w:u w:val="single"/>
    </w:rPr>
  </w:style>
  <w:style w:type="paragraph" w:styleId="BodyText">
    <w:name w:val="Body Text"/>
    <w:basedOn w:val="Normal"/>
    <w:rsid w:val="00853F05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  <w:rsid w:val="00853F05"/>
  </w:style>
  <w:style w:type="paragraph" w:customStyle="1" w:styleId="TFReferencesSection">
    <w:name w:val="TF_References_Section"/>
    <w:basedOn w:val="Normal"/>
    <w:rsid w:val="00853F05"/>
    <w:pPr>
      <w:spacing w:line="480" w:lineRule="auto"/>
      <w:ind w:firstLine="187"/>
    </w:pPr>
  </w:style>
  <w:style w:type="paragraph" w:customStyle="1" w:styleId="TAMainText">
    <w:name w:val="TA_Main_Text"/>
    <w:basedOn w:val="Normal"/>
    <w:rsid w:val="00853F05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rsid w:val="00853F05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rsid w:val="00853F05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rsid w:val="00853F05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rsid w:val="00853F05"/>
    <w:pPr>
      <w:spacing w:line="480" w:lineRule="auto"/>
    </w:pPr>
  </w:style>
  <w:style w:type="paragraph" w:customStyle="1" w:styleId="AIReceivedDate">
    <w:name w:val="AI_Received_Date"/>
    <w:basedOn w:val="Normal"/>
    <w:next w:val="BDAbstract"/>
    <w:rsid w:val="00853F05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rsid w:val="00853F05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rsid w:val="00853F05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rsid w:val="00853F05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rsid w:val="00F7249F"/>
    <w:pPr>
      <w:spacing w:line="480" w:lineRule="auto"/>
    </w:pPr>
    <w:rPr>
      <w:sz w:val="20"/>
    </w:rPr>
  </w:style>
  <w:style w:type="paragraph" w:customStyle="1" w:styleId="VDTableTitle">
    <w:name w:val="VD_Table_Title"/>
    <w:basedOn w:val="Normal"/>
    <w:next w:val="Normal"/>
    <w:rsid w:val="00853F05"/>
    <w:pPr>
      <w:spacing w:line="480" w:lineRule="auto"/>
    </w:pPr>
  </w:style>
  <w:style w:type="paragraph" w:customStyle="1" w:styleId="VAFigureCaption">
    <w:name w:val="VA_Figure_Caption"/>
    <w:basedOn w:val="Normal"/>
    <w:next w:val="Normal"/>
    <w:rsid w:val="00A12DA1"/>
    <w:pPr>
      <w:spacing w:line="480" w:lineRule="auto"/>
    </w:pPr>
    <w:rPr>
      <w:sz w:val="20"/>
    </w:rPr>
  </w:style>
  <w:style w:type="paragraph" w:customStyle="1" w:styleId="VBChartTitle">
    <w:name w:val="VB_Chart_Title"/>
    <w:basedOn w:val="Normal"/>
    <w:next w:val="Normal"/>
    <w:rsid w:val="00853F05"/>
    <w:pPr>
      <w:spacing w:line="480" w:lineRule="auto"/>
    </w:pPr>
  </w:style>
  <w:style w:type="paragraph" w:customStyle="1" w:styleId="FETableFootnote">
    <w:name w:val="FE_Table_Footnote"/>
    <w:basedOn w:val="Normal"/>
    <w:next w:val="Normal"/>
    <w:rsid w:val="00A12DA1"/>
    <w:pPr>
      <w:ind w:firstLine="187"/>
    </w:pPr>
    <w:rPr>
      <w:sz w:val="20"/>
    </w:rPr>
  </w:style>
  <w:style w:type="paragraph" w:customStyle="1" w:styleId="FCChartFootnote">
    <w:name w:val="FC_Chart_Footnote"/>
    <w:basedOn w:val="Normal"/>
    <w:next w:val="Normal"/>
    <w:rsid w:val="00853F05"/>
    <w:pPr>
      <w:ind w:firstLine="187"/>
    </w:pPr>
  </w:style>
  <w:style w:type="paragraph" w:customStyle="1" w:styleId="FDSchemeFootnote">
    <w:name w:val="FD_Scheme_Footnote"/>
    <w:basedOn w:val="Normal"/>
    <w:next w:val="Normal"/>
    <w:rsid w:val="00853F05"/>
    <w:pPr>
      <w:ind w:firstLine="187"/>
    </w:pPr>
  </w:style>
  <w:style w:type="paragraph" w:customStyle="1" w:styleId="TCTableBody">
    <w:name w:val="TC_Table_Body"/>
    <w:basedOn w:val="Normal"/>
    <w:rsid w:val="00853F05"/>
  </w:style>
  <w:style w:type="paragraph" w:customStyle="1" w:styleId="AFTitleRunningHead">
    <w:name w:val="AF_Title_Running_Head"/>
    <w:basedOn w:val="Normal"/>
    <w:next w:val="TAMainText"/>
    <w:rsid w:val="00853F05"/>
    <w:pPr>
      <w:spacing w:line="480" w:lineRule="auto"/>
    </w:pPr>
  </w:style>
  <w:style w:type="paragraph" w:customStyle="1" w:styleId="BEAuthorBiography">
    <w:name w:val="BE_Author_Biography"/>
    <w:basedOn w:val="Normal"/>
    <w:rsid w:val="00853F05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rsid w:val="00853F05"/>
    <w:pPr>
      <w:spacing w:line="480" w:lineRule="auto"/>
    </w:pPr>
  </w:style>
  <w:style w:type="paragraph" w:customStyle="1" w:styleId="SNSynopsisTOC">
    <w:name w:val="SN_Synopsis_TOC"/>
    <w:basedOn w:val="Normal"/>
    <w:rsid w:val="00853F05"/>
    <w:pPr>
      <w:spacing w:line="480" w:lineRule="auto"/>
    </w:pPr>
  </w:style>
  <w:style w:type="character" w:styleId="Hyperlink">
    <w:name w:val="Hyperlink"/>
    <w:rsid w:val="00853F05"/>
    <w:rPr>
      <w:color w:val="0000FF"/>
      <w:u w:val="single"/>
    </w:rPr>
  </w:style>
  <w:style w:type="paragraph" w:styleId="Footer">
    <w:name w:val="footer"/>
    <w:basedOn w:val="Normal"/>
    <w:rsid w:val="00853F05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rsid w:val="00853F05"/>
    <w:pPr>
      <w:spacing w:line="480" w:lineRule="auto"/>
    </w:pPr>
  </w:style>
  <w:style w:type="paragraph" w:customStyle="1" w:styleId="BHBriefs">
    <w:name w:val="BH_Briefs"/>
    <w:basedOn w:val="Normal"/>
    <w:rsid w:val="00853F05"/>
    <w:pPr>
      <w:spacing w:line="480" w:lineRule="auto"/>
    </w:pPr>
  </w:style>
  <w:style w:type="character" w:styleId="PageNumber">
    <w:name w:val="page number"/>
    <w:basedOn w:val="DefaultParagraphFont"/>
    <w:rsid w:val="00853F05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character" w:customStyle="1" w:styleId="st">
    <w:name w:val="st"/>
    <w:basedOn w:val="DefaultParagraphFont"/>
    <w:rsid w:val="00C91130"/>
  </w:style>
  <w:style w:type="table" w:styleId="TableGrid">
    <w:name w:val="Table Grid"/>
    <w:basedOn w:val="TableNormal"/>
    <w:rsid w:val="005F0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A556F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556F1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556F1"/>
    <w:rPr>
      <w:rFonts w:ascii="Times" w:hAnsi="Times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556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556F1"/>
    <w:rPr>
      <w:rFonts w:ascii="Times" w:hAnsi="Times"/>
      <w:b/>
      <w:bCs/>
      <w:lang w:val="en-US" w:eastAsia="en-US"/>
    </w:rPr>
  </w:style>
  <w:style w:type="paragraph" w:styleId="Header">
    <w:name w:val="header"/>
    <w:basedOn w:val="Normal"/>
    <w:link w:val="HeaderChar"/>
    <w:rsid w:val="0050727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507270"/>
    <w:rPr>
      <w:rFonts w:ascii="Times" w:hAnsi="Times"/>
      <w:lang w:eastAsia="en-US"/>
    </w:rPr>
  </w:style>
  <w:style w:type="character" w:styleId="LineNumber">
    <w:name w:val="line number"/>
    <w:basedOn w:val="DefaultParagraphFont"/>
    <w:rsid w:val="00A30B22"/>
  </w:style>
  <w:style w:type="character" w:customStyle="1" w:styleId="Heading1Char">
    <w:name w:val="Heading 1 Char"/>
    <w:basedOn w:val="DefaultParagraphFont"/>
    <w:link w:val="Heading1"/>
    <w:rsid w:val="002F5483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2F5483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List2">
    <w:name w:val="List 2"/>
    <w:basedOn w:val="Normal"/>
    <w:rsid w:val="002F5483"/>
    <w:pPr>
      <w:ind w:left="566" w:hanging="283"/>
      <w:contextualSpacing/>
    </w:pPr>
  </w:style>
  <w:style w:type="paragraph" w:customStyle="1" w:styleId="va">
    <w:name w:val="va"/>
    <w:basedOn w:val="BGKeywords"/>
    <w:rsid w:val="00BB4053"/>
    <w:pPr>
      <w:spacing w:after="240"/>
      <w:jc w:val="left"/>
    </w:pPr>
    <w:rPr>
      <w:b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PMingLiU" w:hAnsi="New York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3F05"/>
    <w:pPr>
      <w:spacing w:after="200"/>
      <w:jc w:val="both"/>
    </w:pPr>
    <w:rPr>
      <w:rFonts w:ascii="Times" w:hAnsi="Time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F548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2F548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853F05"/>
    <w:rPr>
      <w:color w:val="800080"/>
      <w:u w:val="single"/>
    </w:rPr>
  </w:style>
  <w:style w:type="paragraph" w:styleId="BodyText">
    <w:name w:val="Body Text"/>
    <w:basedOn w:val="Normal"/>
    <w:rsid w:val="00853F05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  <w:rsid w:val="00853F05"/>
  </w:style>
  <w:style w:type="paragraph" w:customStyle="1" w:styleId="TFReferencesSection">
    <w:name w:val="TF_References_Section"/>
    <w:basedOn w:val="Normal"/>
    <w:rsid w:val="00853F05"/>
    <w:pPr>
      <w:spacing w:line="480" w:lineRule="auto"/>
      <w:ind w:firstLine="187"/>
    </w:pPr>
  </w:style>
  <w:style w:type="paragraph" w:customStyle="1" w:styleId="TAMainText">
    <w:name w:val="TA_Main_Text"/>
    <w:basedOn w:val="Normal"/>
    <w:rsid w:val="00853F05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rsid w:val="00853F05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rsid w:val="00853F05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rsid w:val="00853F05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rsid w:val="00853F05"/>
    <w:pPr>
      <w:spacing w:line="480" w:lineRule="auto"/>
    </w:pPr>
  </w:style>
  <w:style w:type="paragraph" w:customStyle="1" w:styleId="AIReceivedDate">
    <w:name w:val="AI_Received_Date"/>
    <w:basedOn w:val="Normal"/>
    <w:next w:val="BDAbstract"/>
    <w:rsid w:val="00853F05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rsid w:val="00853F05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rsid w:val="00853F05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rsid w:val="00853F05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rsid w:val="00F7249F"/>
    <w:pPr>
      <w:spacing w:line="480" w:lineRule="auto"/>
    </w:pPr>
    <w:rPr>
      <w:sz w:val="20"/>
    </w:rPr>
  </w:style>
  <w:style w:type="paragraph" w:customStyle="1" w:styleId="VDTableTitle">
    <w:name w:val="VD_Table_Title"/>
    <w:basedOn w:val="Normal"/>
    <w:next w:val="Normal"/>
    <w:rsid w:val="00853F05"/>
    <w:pPr>
      <w:spacing w:line="480" w:lineRule="auto"/>
    </w:pPr>
  </w:style>
  <w:style w:type="paragraph" w:customStyle="1" w:styleId="VAFigureCaption">
    <w:name w:val="VA_Figure_Caption"/>
    <w:basedOn w:val="Normal"/>
    <w:next w:val="Normal"/>
    <w:rsid w:val="00A12DA1"/>
    <w:pPr>
      <w:spacing w:line="480" w:lineRule="auto"/>
    </w:pPr>
    <w:rPr>
      <w:sz w:val="20"/>
    </w:rPr>
  </w:style>
  <w:style w:type="paragraph" w:customStyle="1" w:styleId="VBChartTitle">
    <w:name w:val="VB_Chart_Title"/>
    <w:basedOn w:val="Normal"/>
    <w:next w:val="Normal"/>
    <w:rsid w:val="00853F05"/>
    <w:pPr>
      <w:spacing w:line="480" w:lineRule="auto"/>
    </w:pPr>
  </w:style>
  <w:style w:type="paragraph" w:customStyle="1" w:styleId="FETableFootnote">
    <w:name w:val="FE_Table_Footnote"/>
    <w:basedOn w:val="Normal"/>
    <w:next w:val="Normal"/>
    <w:rsid w:val="00A12DA1"/>
    <w:pPr>
      <w:ind w:firstLine="187"/>
    </w:pPr>
    <w:rPr>
      <w:sz w:val="20"/>
    </w:rPr>
  </w:style>
  <w:style w:type="paragraph" w:customStyle="1" w:styleId="FCChartFootnote">
    <w:name w:val="FC_Chart_Footnote"/>
    <w:basedOn w:val="Normal"/>
    <w:next w:val="Normal"/>
    <w:rsid w:val="00853F05"/>
    <w:pPr>
      <w:ind w:firstLine="187"/>
    </w:pPr>
  </w:style>
  <w:style w:type="paragraph" w:customStyle="1" w:styleId="FDSchemeFootnote">
    <w:name w:val="FD_Scheme_Footnote"/>
    <w:basedOn w:val="Normal"/>
    <w:next w:val="Normal"/>
    <w:rsid w:val="00853F05"/>
    <w:pPr>
      <w:ind w:firstLine="187"/>
    </w:pPr>
  </w:style>
  <w:style w:type="paragraph" w:customStyle="1" w:styleId="TCTableBody">
    <w:name w:val="TC_Table_Body"/>
    <w:basedOn w:val="Normal"/>
    <w:rsid w:val="00853F05"/>
  </w:style>
  <w:style w:type="paragraph" w:customStyle="1" w:styleId="AFTitleRunningHead">
    <w:name w:val="AF_Title_Running_Head"/>
    <w:basedOn w:val="Normal"/>
    <w:next w:val="TAMainText"/>
    <w:rsid w:val="00853F05"/>
    <w:pPr>
      <w:spacing w:line="480" w:lineRule="auto"/>
    </w:pPr>
  </w:style>
  <w:style w:type="paragraph" w:customStyle="1" w:styleId="BEAuthorBiography">
    <w:name w:val="BE_Author_Biography"/>
    <w:basedOn w:val="Normal"/>
    <w:rsid w:val="00853F05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rsid w:val="00853F05"/>
    <w:pPr>
      <w:spacing w:line="480" w:lineRule="auto"/>
    </w:pPr>
  </w:style>
  <w:style w:type="paragraph" w:customStyle="1" w:styleId="SNSynopsisTOC">
    <w:name w:val="SN_Synopsis_TOC"/>
    <w:basedOn w:val="Normal"/>
    <w:rsid w:val="00853F05"/>
    <w:pPr>
      <w:spacing w:line="480" w:lineRule="auto"/>
    </w:pPr>
  </w:style>
  <w:style w:type="character" w:styleId="Hyperlink">
    <w:name w:val="Hyperlink"/>
    <w:rsid w:val="00853F05"/>
    <w:rPr>
      <w:color w:val="0000FF"/>
      <w:u w:val="single"/>
    </w:rPr>
  </w:style>
  <w:style w:type="paragraph" w:styleId="Footer">
    <w:name w:val="footer"/>
    <w:basedOn w:val="Normal"/>
    <w:rsid w:val="00853F05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rsid w:val="00853F05"/>
    <w:pPr>
      <w:spacing w:line="480" w:lineRule="auto"/>
    </w:pPr>
  </w:style>
  <w:style w:type="paragraph" w:customStyle="1" w:styleId="BHBriefs">
    <w:name w:val="BH_Briefs"/>
    <w:basedOn w:val="Normal"/>
    <w:rsid w:val="00853F05"/>
    <w:pPr>
      <w:spacing w:line="480" w:lineRule="auto"/>
    </w:pPr>
  </w:style>
  <w:style w:type="character" w:styleId="PageNumber">
    <w:name w:val="page number"/>
    <w:basedOn w:val="DefaultParagraphFont"/>
    <w:rsid w:val="00853F05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character" w:customStyle="1" w:styleId="st">
    <w:name w:val="st"/>
    <w:basedOn w:val="DefaultParagraphFont"/>
    <w:rsid w:val="00C91130"/>
  </w:style>
  <w:style w:type="table" w:styleId="TableGrid">
    <w:name w:val="Table Grid"/>
    <w:basedOn w:val="TableNormal"/>
    <w:rsid w:val="005F0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A556F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556F1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556F1"/>
    <w:rPr>
      <w:rFonts w:ascii="Times" w:hAnsi="Times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556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556F1"/>
    <w:rPr>
      <w:rFonts w:ascii="Times" w:hAnsi="Times"/>
      <w:b/>
      <w:bCs/>
      <w:lang w:val="en-US" w:eastAsia="en-US"/>
    </w:rPr>
  </w:style>
  <w:style w:type="paragraph" w:styleId="Header">
    <w:name w:val="header"/>
    <w:basedOn w:val="Normal"/>
    <w:link w:val="HeaderChar"/>
    <w:rsid w:val="0050727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507270"/>
    <w:rPr>
      <w:rFonts w:ascii="Times" w:hAnsi="Times"/>
      <w:lang w:eastAsia="en-US"/>
    </w:rPr>
  </w:style>
  <w:style w:type="character" w:styleId="LineNumber">
    <w:name w:val="line number"/>
    <w:basedOn w:val="DefaultParagraphFont"/>
    <w:rsid w:val="00A30B22"/>
  </w:style>
  <w:style w:type="character" w:customStyle="1" w:styleId="Heading1Char">
    <w:name w:val="Heading 1 Char"/>
    <w:basedOn w:val="DefaultParagraphFont"/>
    <w:link w:val="Heading1"/>
    <w:rsid w:val="002F5483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2F5483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List2">
    <w:name w:val="List 2"/>
    <w:basedOn w:val="Normal"/>
    <w:rsid w:val="002F5483"/>
    <w:pPr>
      <w:ind w:left="566" w:hanging="283"/>
      <w:contextualSpacing/>
    </w:pPr>
  </w:style>
  <w:style w:type="paragraph" w:customStyle="1" w:styleId="va">
    <w:name w:val="va"/>
    <w:basedOn w:val="BGKeywords"/>
    <w:rsid w:val="00BB4053"/>
    <w:pPr>
      <w:spacing w:after="240"/>
      <w:jc w:val="left"/>
    </w:pPr>
    <w:rPr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oleObject" Target="embeddings/oleObject1.bin"/><Relationship Id="rId14" Type="http://schemas.openxmlformats.org/officeDocument/2006/relationships/image" Target="media/image6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~1\AppData\Local\Temp\acstemplate_msw201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\Users\ANDREA~1\AppData\Local\Temp\acstemplate_msw2010.dotx</Template>
  <TotalTime>2</TotalTime>
  <Pages>5</Pages>
  <Words>339</Words>
  <Characters>1938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2273</CharactersWithSpaces>
  <SharedDoc>false</SharedDoc>
  <HLinks>
    <vt:vector size="12" baseType="variant">
      <vt:variant>
        <vt:i4>458773</vt:i4>
      </vt:variant>
      <vt:variant>
        <vt:i4>250</vt:i4>
      </vt:variant>
      <vt:variant>
        <vt:i4>0</vt:i4>
      </vt:variant>
      <vt:variant>
        <vt:i4>5</vt:i4>
      </vt:variant>
      <vt:variant>
        <vt:lpwstr>http://pubs.acs.org/</vt:lpwstr>
      </vt:variant>
      <vt:variant>
        <vt:lpwstr/>
      </vt:variant>
      <vt:variant>
        <vt:i4>655422</vt:i4>
      </vt:variant>
      <vt:variant>
        <vt:i4>0</vt:i4>
      </vt:variant>
      <vt:variant>
        <vt:i4>0</vt:i4>
      </vt:variant>
      <vt:variant>
        <vt:i4>5</vt:i4>
      </vt:variant>
      <vt:variant>
        <vt:lpwstr>mailto:gunther.wittstock@uni-oldenburg.de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Andreas Lesch</dc:creator>
  <cp:lastModifiedBy>Fernando Cortes Salazar</cp:lastModifiedBy>
  <cp:revision>3</cp:revision>
  <cp:lastPrinted>2013-12-18T07:15:00Z</cp:lastPrinted>
  <dcterms:created xsi:type="dcterms:W3CDTF">2014-01-13T08:13:00Z</dcterms:created>
  <dcterms:modified xsi:type="dcterms:W3CDTF">2014-01-13T08:19:00Z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