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3310" w:rsidRPr="005D1EBB" w:rsidRDefault="00FD328F" w:rsidP="004B1638">
      <w:pPr>
        <w:pStyle w:val="Title1"/>
        <w:jc w:val="both"/>
        <w:rPr>
          <w:lang w:val="en-US"/>
        </w:rPr>
      </w:pPr>
      <w:bookmarkStart w:id="0" w:name="OLE_LINK43"/>
      <w:bookmarkStart w:id="1" w:name="OLE_LINK44"/>
      <w:bookmarkStart w:id="2" w:name="OLE_LINK19"/>
      <w:bookmarkStart w:id="3" w:name="OLE_LINK20"/>
      <w:r w:rsidRPr="00FD328F">
        <w:rPr>
          <w:lang w:val="en-US"/>
        </w:rPr>
        <w:t xml:space="preserve">Swelling-Induced Chain Stretching Enhances Hydrolytic </w:t>
      </w:r>
      <w:proofErr w:type="spellStart"/>
      <w:r w:rsidRPr="00FD328F">
        <w:rPr>
          <w:lang w:val="en-US"/>
        </w:rPr>
        <w:t>Degrafting</w:t>
      </w:r>
      <w:proofErr w:type="spellEnd"/>
      <w:r w:rsidRPr="00FD328F">
        <w:rPr>
          <w:lang w:val="en-US"/>
        </w:rPr>
        <w:t xml:space="preserve"> of Hydrophobic Polymer Brushes in Organic Media</w:t>
      </w:r>
      <w:bookmarkEnd w:id="0"/>
      <w:bookmarkEnd w:id="1"/>
    </w:p>
    <w:bookmarkEnd w:id="2"/>
    <w:bookmarkEnd w:id="3"/>
    <w:p w:rsidR="00F007F5" w:rsidRPr="00205632" w:rsidRDefault="00E00A45" w:rsidP="00D07B92">
      <w:pPr>
        <w:pStyle w:val="Authors"/>
      </w:pPr>
      <w:r>
        <w:rPr>
          <w:noProof/>
          <w:lang w:val="de-DE" w:eastAsia="zh-CN"/>
        </w:rPr>
        <w:pict>
          <v:shapetype id="_x0000_t202" coordsize="21600,21600" o:spt="202" path="m,l,21600r21600,l21600,xe">
            <v:stroke joinstyle="miter"/>
            <v:path gradientshapeok="t" o:connecttype="rect"/>
          </v:shapetype>
          <v:shape id="_x0000_s1054" type="#_x0000_t202" style="position:absolute;margin-left:-4.6pt;margin-top:703.6pt;width:248.05pt;height:80.7pt;z-index:251656704;mso-wrap-distance-top:14.2pt;mso-wrap-distance-right:14.2pt;mso-position-vertical-relative:page" stroked="f">
            <v:fill opacity="0"/>
            <v:textbox style="mso-next-textbox:#_x0000_s1054;mso-fit-shape-to-text:t">
              <w:txbxContent>
                <w:p w:rsidR="00E33F19" w:rsidRDefault="00C054C8" w:rsidP="00E33F19">
                  <w:pPr>
                    <w:pStyle w:val="Adress"/>
                    <w:pBdr>
                      <w:top w:val="single" w:sz="4" w:space="1" w:color="000000"/>
                    </w:pBdr>
                    <w:rPr>
                      <w:lang w:val="fr-CH"/>
                    </w:rPr>
                  </w:pPr>
                  <w:r>
                    <w:rPr>
                      <w:lang w:val="fr-CH"/>
                    </w:rPr>
                    <w:t>[</w:t>
                  </w:r>
                  <w:r w:rsidRPr="00C054C8">
                    <w:rPr>
                      <w:lang w:val="fr-CH"/>
                    </w:rPr>
                    <w:t>*</w:t>
                  </w:r>
                  <w:r w:rsidR="00BF14BC" w:rsidRPr="00A87273">
                    <w:rPr>
                      <w:lang w:val="fr-CH"/>
                    </w:rPr>
                    <w:t>]</w:t>
                  </w:r>
                  <w:r w:rsidR="00BF14BC" w:rsidRPr="00A87273">
                    <w:rPr>
                      <w:lang w:val="fr-CH"/>
                    </w:rPr>
                    <w:tab/>
                  </w:r>
                  <w:r w:rsidR="00A87273" w:rsidRPr="00A87273">
                    <w:rPr>
                      <w:lang w:val="fr-CH"/>
                    </w:rPr>
                    <w:t>J. Wang, Prof. H</w:t>
                  </w:r>
                  <w:r w:rsidR="00F850DC">
                    <w:rPr>
                      <w:lang w:val="fr-CH"/>
                    </w:rPr>
                    <w:t>.</w:t>
                  </w:r>
                  <w:r w:rsidR="00A87273" w:rsidRPr="00A87273">
                    <w:rPr>
                      <w:lang w:val="fr-CH"/>
                    </w:rPr>
                    <w:t>-A</w:t>
                  </w:r>
                  <w:r w:rsidR="00F850DC">
                    <w:rPr>
                      <w:lang w:val="fr-CH"/>
                    </w:rPr>
                    <w:t>.</w:t>
                  </w:r>
                  <w:r w:rsidR="00A87273" w:rsidRPr="00A87273">
                    <w:rPr>
                      <w:lang w:val="fr-CH"/>
                    </w:rPr>
                    <w:t xml:space="preserve"> Klok</w:t>
                  </w:r>
                  <w:r w:rsidR="00BF14BC" w:rsidRPr="00A87273">
                    <w:rPr>
                      <w:lang w:val="fr-CH"/>
                    </w:rPr>
                    <w:br/>
                  </w:r>
                  <w:proofErr w:type="spellStart"/>
                  <w:r w:rsidR="00A87273" w:rsidRPr="00A87273">
                    <w:rPr>
                      <w:lang w:val="fr-CH"/>
                    </w:rPr>
                    <w:t>École</w:t>
                  </w:r>
                  <w:proofErr w:type="spellEnd"/>
                  <w:r w:rsidR="00A87273" w:rsidRPr="00A87273">
                    <w:rPr>
                      <w:lang w:val="fr-CH"/>
                    </w:rPr>
                    <w:t xml:space="preserve"> Polytechnique </w:t>
                  </w:r>
                  <w:proofErr w:type="spellStart"/>
                  <w:r w:rsidR="00A87273" w:rsidRPr="00A87273">
                    <w:rPr>
                      <w:lang w:val="fr-CH"/>
                    </w:rPr>
                    <w:t>Fédérale</w:t>
                  </w:r>
                  <w:proofErr w:type="spellEnd"/>
                  <w:r w:rsidR="00A87273" w:rsidRPr="00A87273">
                    <w:rPr>
                      <w:lang w:val="fr-CH"/>
                    </w:rPr>
                    <w:t xml:space="preserve"> de Lausanne (EPFL)</w:t>
                  </w:r>
                </w:p>
                <w:p w:rsidR="00E33F19" w:rsidRDefault="00E33F19" w:rsidP="00E33F19">
                  <w:pPr>
                    <w:pStyle w:val="Adress"/>
                    <w:pBdr>
                      <w:top w:val="single" w:sz="4" w:space="1" w:color="000000"/>
                    </w:pBdr>
                    <w:rPr>
                      <w:lang w:val="fr-CH"/>
                    </w:rPr>
                  </w:pPr>
                  <w:r>
                    <w:rPr>
                      <w:lang w:val="fr-CH"/>
                    </w:rPr>
                    <w:t xml:space="preserve">           </w:t>
                  </w:r>
                  <w:r w:rsidRPr="00E33F19">
                    <w:rPr>
                      <w:lang w:val="fr-CH"/>
                    </w:rPr>
                    <w:t xml:space="preserve">Institut des </w:t>
                  </w:r>
                  <w:proofErr w:type="spellStart"/>
                  <w:r w:rsidRPr="00861A09">
                    <w:rPr>
                      <w:lang w:val="fr-CH"/>
                    </w:rPr>
                    <w:t>Matériaux</w:t>
                  </w:r>
                  <w:proofErr w:type="spellEnd"/>
                  <w:r w:rsidRPr="00861A09">
                    <w:rPr>
                      <w:lang w:val="fr-CH"/>
                    </w:rPr>
                    <w:t xml:space="preserve"> </w:t>
                  </w:r>
                  <w:r w:rsidR="00B31F65" w:rsidRPr="00861A09">
                    <w:rPr>
                      <w:lang w:val="fr-CH"/>
                    </w:rPr>
                    <w:t>and</w:t>
                  </w:r>
                  <w:r w:rsidRPr="00861A09">
                    <w:rPr>
                      <w:lang w:val="fr-CH"/>
                    </w:rPr>
                    <w:t xml:space="preserve"> Institut</w:t>
                  </w:r>
                  <w:r w:rsidRPr="00E33F19">
                    <w:rPr>
                      <w:lang w:val="fr-CH"/>
                    </w:rPr>
                    <w:t xml:space="preserve"> des Sciences et </w:t>
                  </w:r>
                  <w:proofErr w:type="spellStart"/>
                  <w:r w:rsidRPr="00E33F19">
                    <w:rPr>
                      <w:lang w:val="fr-CH"/>
                    </w:rPr>
                    <w:t>Ingénierie</w:t>
                  </w:r>
                  <w:proofErr w:type="spellEnd"/>
                  <w:r w:rsidRPr="00E33F19">
                    <w:rPr>
                      <w:lang w:val="fr-CH"/>
                    </w:rPr>
                    <w:t xml:space="preserve"> Chimiq</w:t>
                  </w:r>
                  <w:r>
                    <w:rPr>
                      <w:lang w:val="fr-CH"/>
                    </w:rPr>
                    <w:t xml:space="preserve">ues, Laboratoire des </w:t>
                  </w:r>
                  <w:proofErr w:type="spellStart"/>
                  <w:r>
                    <w:rPr>
                      <w:lang w:val="fr-CH"/>
                    </w:rPr>
                    <w:t>Polymères</w:t>
                  </w:r>
                  <w:proofErr w:type="spellEnd"/>
                </w:p>
                <w:p w:rsidR="00E33F19" w:rsidRDefault="00E33F19" w:rsidP="00E33F19">
                  <w:pPr>
                    <w:pStyle w:val="Adress"/>
                    <w:pBdr>
                      <w:top w:val="single" w:sz="4" w:space="1" w:color="000000"/>
                    </w:pBdr>
                    <w:rPr>
                      <w:lang w:val="de-CH"/>
                    </w:rPr>
                  </w:pPr>
                  <w:r w:rsidRPr="001F7841">
                    <w:rPr>
                      <w:lang w:val="fr-CH"/>
                    </w:rPr>
                    <w:t xml:space="preserve">          </w:t>
                  </w:r>
                  <w:r w:rsidR="00A87273" w:rsidRPr="001F7841">
                    <w:rPr>
                      <w:lang w:val="fr-CH"/>
                    </w:rPr>
                    <w:t xml:space="preserve"> </w:t>
                  </w:r>
                  <w:r w:rsidR="00A87273" w:rsidRPr="00E33F19">
                    <w:rPr>
                      <w:lang w:val="de-CH"/>
                    </w:rPr>
                    <w:t xml:space="preserve">Bâtiment MXD, Station 12, CH-1015 Lausanne </w:t>
                  </w:r>
                  <w:r>
                    <w:rPr>
                      <w:lang w:val="de-CH"/>
                    </w:rPr>
                    <w:t>(</w:t>
                  </w:r>
                  <w:r w:rsidR="00A87273" w:rsidRPr="00E33F19">
                    <w:rPr>
                      <w:lang w:val="de-CH"/>
                    </w:rPr>
                    <w:t>Switzerland</w:t>
                  </w:r>
                  <w:r>
                    <w:rPr>
                      <w:lang w:val="de-CH"/>
                    </w:rPr>
                    <w:t>)</w:t>
                  </w:r>
                  <w:r w:rsidR="00A87273" w:rsidRPr="00E33F19">
                    <w:rPr>
                      <w:lang w:val="de-CH"/>
                    </w:rPr>
                    <w:br/>
                    <w:t xml:space="preserve">E-mail: </w:t>
                  </w:r>
                  <w:hyperlink r:id="rId8" w:history="1">
                    <w:r w:rsidRPr="00695EAB">
                      <w:rPr>
                        <w:rStyle w:val="Hyperlink"/>
                        <w:color w:val="000000" w:themeColor="text1"/>
                        <w:u w:val="none"/>
                        <w:lang w:val="de-CH"/>
                      </w:rPr>
                      <w:t>harm-anton.klok@epfl.ch</w:t>
                    </w:r>
                  </w:hyperlink>
                </w:p>
                <w:p w:rsidR="00BF14BC" w:rsidRPr="00D874F5" w:rsidRDefault="00E33F19" w:rsidP="00E33F19">
                  <w:pPr>
                    <w:pStyle w:val="Adress"/>
                    <w:pBdr>
                      <w:top w:val="single" w:sz="4" w:space="1" w:color="000000"/>
                    </w:pBdr>
                    <w:rPr>
                      <w:lang w:val="en-US"/>
                    </w:rPr>
                  </w:pPr>
                  <w:r w:rsidRPr="00695EAB">
                    <w:rPr>
                      <w:lang w:val="de-CH"/>
                    </w:rPr>
                    <w:t xml:space="preserve">           </w:t>
                  </w:r>
                  <w:r w:rsidR="00BF14BC" w:rsidRPr="00E33F19">
                    <w:rPr>
                      <w:lang w:val="en-US"/>
                    </w:rPr>
                    <w:t xml:space="preserve">Supporting information for this article </w:t>
                  </w:r>
                  <w:proofErr w:type="gramStart"/>
                  <w:r w:rsidR="00BF14BC" w:rsidRPr="00E33F19">
                    <w:rPr>
                      <w:lang w:val="en-US"/>
                    </w:rPr>
                    <w:t xml:space="preserve">is </w:t>
                  </w:r>
                  <w:r w:rsidR="000D37AC" w:rsidRPr="00E33F19">
                    <w:rPr>
                      <w:lang w:val="en-US"/>
                    </w:rPr>
                    <w:t>given</w:t>
                  </w:r>
                  <w:proofErr w:type="gramEnd"/>
                  <w:r w:rsidR="000D37AC" w:rsidRPr="00E33F19">
                    <w:rPr>
                      <w:lang w:val="en-US"/>
                    </w:rPr>
                    <w:t xml:space="preserve"> via a link at the end of the document</w:t>
                  </w:r>
                  <w:r w:rsidR="00BF14BC" w:rsidRPr="00E33F19">
                    <w:rPr>
                      <w:lang w:val="en-US"/>
                    </w:rPr>
                    <w:t>.</w:t>
                  </w:r>
                  <w:r w:rsidR="00BD3CB4" w:rsidRPr="00E33F19">
                    <w:rPr>
                      <w:lang w:val="en-US"/>
                    </w:rPr>
                    <w:t xml:space="preserve"> </w:t>
                  </w:r>
                </w:p>
              </w:txbxContent>
            </v:textbox>
            <w10:wrap type="square" side="right" anchory="page"/>
            <w10:anchorlock/>
          </v:shape>
        </w:pict>
      </w:r>
      <w:r w:rsidR="001A3B22">
        <w:t>Jian Wang</w:t>
      </w:r>
      <w:r w:rsidR="00F007F5" w:rsidRPr="00F007F5">
        <w:t xml:space="preserve"> and </w:t>
      </w:r>
      <w:r w:rsidR="001A3B22">
        <w:t>Harm-Anton Klok</w:t>
      </w:r>
      <w:r w:rsidR="00F007F5" w:rsidRPr="00F007F5">
        <w:t>*</w:t>
      </w:r>
    </w:p>
    <w:p w:rsidR="006D4F77" w:rsidRPr="005D1EBB" w:rsidRDefault="006D4F77" w:rsidP="006D4F77">
      <w:pPr>
        <w:pStyle w:val="Dedication"/>
        <w:rPr>
          <w:lang w:val="en-US"/>
        </w:rPr>
        <w:sectPr w:rsidR="006D4F77" w:rsidRPr="005D1EBB" w:rsidSect="00205632">
          <w:headerReference w:type="even" r:id="rId9"/>
          <w:headerReference w:type="default" r:id="rId10"/>
          <w:footerReference w:type="default" r:id="rId11"/>
          <w:headerReference w:type="first" r:id="rId12"/>
          <w:pgSz w:w="11906" w:h="16838" w:code="9"/>
          <w:pgMar w:top="1134" w:right="936" w:bottom="1134" w:left="936" w:header="1021" w:footer="0" w:gutter="0"/>
          <w:cols w:space="425"/>
          <w:docGrid w:linePitch="360"/>
        </w:sectPr>
      </w:pPr>
    </w:p>
    <w:p w:rsidR="00D07B92" w:rsidRPr="00EA3451" w:rsidRDefault="002D5B99" w:rsidP="00D07B92">
      <w:pPr>
        <w:pStyle w:val="Abstract"/>
        <w:rPr>
          <w:color w:val="000000" w:themeColor="text1"/>
          <w:sz w:val="17"/>
          <w:szCs w:val="17"/>
          <w:lang w:val="en-US"/>
        </w:rPr>
      </w:pPr>
      <w:r w:rsidRPr="00016801">
        <w:rPr>
          <w:b/>
          <w:lang w:val="en-US"/>
        </w:rPr>
        <w:t>Abstract:</w:t>
      </w:r>
      <w:r w:rsidRPr="00016801">
        <w:rPr>
          <w:lang w:val="en-US"/>
        </w:rPr>
        <w:t xml:space="preserve"> </w:t>
      </w:r>
      <w:r w:rsidR="00EA3451" w:rsidRPr="00016801">
        <w:rPr>
          <w:color w:val="000000" w:themeColor="text1"/>
          <w:szCs w:val="16"/>
          <w:lang w:val="en-US"/>
        </w:rPr>
        <w:t xml:space="preserve">Hydrophilic polymer brushes grown via surface-initiated polymerization from silicon oxide surfaces can detach or </w:t>
      </w:r>
      <w:proofErr w:type="spellStart"/>
      <w:r w:rsidR="00EA3451" w:rsidRPr="00016801">
        <w:rPr>
          <w:color w:val="000000" w:themeColor="text1"/>
          <w:szCs w:val="16"/>
          <w:lang w:val="en-US"/>
        </w:rPr>
        <w:t>degraft</w:t>
      </w:r>
      <w:proofErr w:type="spellEnd"/>
      <w:r w:rsidR="00EA3451" w:rsidRPr="00016801">
        <w:rPr>
          <w:color w:val="000000" w:themeColor="text1"/>
          <w:szCs w:val="16"/>
          <w:lang w:val="en-US"/>
        </w:rPr>
        <w:t xml:space="preserve"> in aqueous media. </w:t>
      </w:r>
      <w:proofErr w:type="spellStart"/>
      <w:r w:rsidR="00EA3451" w:rsidRPr="00016801">
        <w:rPr>
          <w:color w:val="000000" w:themeColor="text1"/>
          <w:szCs w:val="16"/>
          <w:lang w:val="en-US"/>
        </w:rPr>
        <w:t>Degrafting</w:t>
      </w:r>
      <w:proofErr w:type="spellEnd"/>
      <w:r w:rsidR="00EA3451" w:rsidRPr="00016801">
        <w:rPr>
          <w:color w:val="000000" w:themeColor="text1"/>
          <w:szCs w:val="16"/>
          <w:lang w:val="en-US"/>
        </w:rPr>
        <w:t xml:space="preserve"> of these chain end-tethered polymers </w:t>
      </w:r>
      <w:proofErr w:type="gramStart"/>
      <w:r w:rsidR="00EA3451" w:rsidRPr="00016801">
        <w:rPr>
          <w:color w:val="000000" w:themeColor="text1"/>
          <w:szCs w:val="16"/>
          <w:lang w:val="en-US"/>
        </w:rPr>
        <w:t>is believed</w:t>
      </w:r>
      <w:proofErr w:type="gramEnd"/>
      <w:r w:rsidR="00EA3451" w:rsidRPr="00016801">
        <w:rPr>
          <w:color w:val="000000" w:themeColor="text1"/>
          <w:szCs w:val="16"/>
          <w:lang w:val="en-US"/>
        </w:rPr>
        <w:t xml:space="preserve"> to involve hydrolysis of bonds at the polymer – substrate interface. </w:t>
      </w:r>
      <w:proofErr w:type="spellStart"/>
      <w:r w:rsidR="00EA3451" w:rsidRPr="00016801">
        <w:rPr>
          <w:color w:val="000000" w:themeColor="text1"/>
          <w:szCs w:val="16"/>
          <w:lang w:val="en-US"/>
        </w:rPr>
        <w:t>Degrafting</w:t>
      </w:r>
      <w:proofErr w:type="spellEnd"/>
      <w:r w:rsidR="00EA3451" w:rsidRPr="00016801">
        <w:rPr>
          <w:color w:val="000000" w:themeColor="text1"/>
          <w:szCs w:val="16"/>
          <w:lang w:val="en-US"/>
        </w:rPr>
        <w:t xml:space="preserve"> so far </w:t>
      </w:r>
      <w:proofErr w:type="gramStart"/>
      <w:r w:rsidR="00EA3451" w:rsidRPr="00016801">
        <w:rPr>
          <w:color w:val="000000" w:themeColor="text1"/>
          <w:szCs w:val="16"/>
          <w:lang w:val="en-US"/>
        </w:rPr>
        <w:t>has not been reported</w:t>
      </w:r>
      <w:proofErr w:type="gramEnd"/>
      <w:r w:rsidR="00EA3451" w:rsidRPr="00016801">
        <w:rPr>
          <w:color w:val="000000" w:themeColor="text1"/>
          <w:szCs w:val="16"/>
          <w:lang w:val="en-US"/>
        </w:rPr>
        <w:t xml:space="preserve"> for hydrophobic polymer brushes in non-aqueous media. This study has investigated the </w:t>
      </w:r>
      <w:proofErr w:type="spellStart"/>
      <w:r w:rsidR="00EA3451" w:rsidRPr="00016801">
        <w:rPr>
          <w:color w:val="000000" w:themeColor="text1"/>
          <w:szCs w:val="16"/>
          <w:lang w:val="en-US"/>
        </w:rPr>
        <w:t>degrafting</w:t>
      </w:r>
      <w:proofErr w:type="spellEnd"/>
      <w:r w:rsidR="00EA3451" w:rsidRPr="00016801">
        <w:rPr>
          <w:color w:val="000000" w:themeColor="text1"/>
          <w:szCs w:val="16"/>
          <w:lang w:val="en-US"/>
        </w:rPr>
        <w:t xml:space="preserve"> and swelling properties of </w:t>
      </w:r>
      <w:proofErr w:type="gramStart"/>
      <w:r w:rsidR="00EA3451" w:rsidRPr="00016801">
        <w:rPr>
          <w:color w:val="000000" w:themeColor="text1"/>
          <w:szCs w:val="16"/>
          <w:lang w:val="en-US"/>
        </w:rPr>
        <w:t>poly(</w:t>
      </w:r>
      <w:proofErr w:type="spellStart"/>
      <w:proofErr w:type="gramEnd"/>
      <w:r w:rsidR="00EA3451" w:rsidRPr="00016801">
        <w:rPr>
          <w:color w:val="000000" w:themeColor="text1"/>
          <w:szCs w:val="16"/>
          <w:lang w:val="en-US"/>
        </w:rPr>
        <w:t>tert</w:t>
      </w:r>
      <w:proofErr w:type="spellEnd"/>
      <w:r w:rsidR="00EA3451" w:rsidRPr="00016801">
        <w:rPr>
          <w:color w:val="000000" w:themeColor="text1"/>
          <w:szCs w:val="16"/>
          <w:lang w:val="en-US"/>
        </w:rPr>
        <w:t>-butyl methacrylate) (</w:t>
      </w:r>
      <w:proofErr w:type="spellStart"/>
      <w:r w:rsidR="00EA3451" w:rsidRPr="00016801">
        <w:rPr>
          <w:color w:val="000000" w:themeColor="text1"/>
          <w:szCs w:val="16"/>
          <w:lang w:val="en-US"/>
        </w:rPr>
        <w:t>PtBMA</w:t>
      </w:r>
      <w:proofErr w:type="spellEnd"/>
      <w:r w:rsidR="00EA3451" w:rsidRPr="00016801">
        <w:rPr>
          <w:color w:val="000000" w:themeColor="text1"/>
          <w:szCs w:val="16"/>
          <w:lang w:val="en-US"/>
        </w:rPr>
        <w:t xml:space="preserve">) brushes in different water-miscible, organic solvents, viz. DMF, acetone and THF. In the presence of a sufficient quantity of water in the organic solvent, </w:t>
      </w:r>
      <w:proofErr w:type="spellStart"/>
      <w:r w:rsidR="00EA3451" w:rsidRPr="00016801">
        <w:rPr>
          <w:color w:val="000000" w:themeColor="text1"/>
          <w:szCs w:val="16"/>
          <w:lang w:val="en-US"/>
        </w:rPr>
        <w:t>degrafting</w:t>
      </w:r>
      <w:proofErr w:type="spellEnd"/>
      <w:r w:rsidR="00EA3451" w:rsidRPr="00016801">
        <w:rPr>
          <w:color w:val="000000" w:themeColor="text1"/>
          <w:szCs w:val="16"/>
          <w:lang w:val="en-US"/>
        </w:rPr>
        <w:t xml:space="preserve"> </w:t>
      </w:r>
      <w:proofErr w:type="gramStart"/>
      <w:r w:rsidR="00EA3451" w:rsidRPr="00016801">
        <w:rPr>
          <w:color w:val="000000" w:themeColor="text1"/>
          <w:szCs w:val="16"/>
          <w:lang w:val="en-US"/>
        </w:rPr>
        <w:t>was also observed</w:t>
      </w:r>
      <w:proofErr w:type="gramEnd"/>
      <w:r w:rsidR="00EA3451" w:rsidRPr="00016801">
        <w:rPr>
          <w:color w:val="000000" w:themeColor="text1"/>
          <w:szCs w:val="16"/>
          <w:lang w:val="en-US"/>
        </w:rPr>
        <w:t xml:space="preserve"> for </w:t>
      </w:r>
      <w:proofErr w:type="spellStart"/>
      <w:r w:rsidR="00EA3451" w:rsidRPr="00016801">
        <w:rPr>
          <w:color w:val="000000" w:themeColor="text1"/>
          <w:szCs w:val="16"/>
          <w:lang w:val="en-US"/>
        </w:rPr>
        <w:t>PtBMA</w:t>
      </w:r>
      <w:proofErr w:type="spellEnd"/>
      <w:r w:rsidR="00EA3451" w:rsidRPr="00016801">
        <w:rPr>
          <w:color w:val="000000" w:themeColor="text1"/>
          <w:szCs w:val="16"/>
          <w:lang w:val="en-US"/>
        </w:rPr>
        <w:t xml:space="preserve"> brushes. More importantly, however, the rate of </w:t>
      </w:r>
      <w:proofErr w:type="spellStart"/>
      <w:r w:rsidR="00EA3451" w:rsidRPr="00016801">
        <w:rPr>
          <w:color w:val="000000" w:themeColor="text1"/>
          <w:szCs w:val="16"/>
          <w:lang w:val="en-US"/>
        </w:rPr>
        <w:t>degrafting</w:t>
      </w:r>
      <w:proofErr w:type="spellEnd"/>
      <w:r w:rsidR="00EA3451" w:rsidRPr="00016801">
        <w:rPr>
          <w:color w:val="000000" w:themeColor="text1"/>
          <w:szCs w:val="16"/>
          <w:lang w:val="en-US"/>
        </w:rPr>
        <w:t xml:space="preserve"> depended on the nature of the organic solvent and the apparent </w:t>
      </w:r>
      <w:r w:rsidR="009965CB" w:rsidRPr="00861A09">
        <w:rPr>
          <w:color w:val="000000" w:themeColor="text1"/>
          <w:szCs w:val="16"/>
          <w:lang w:val="en-US"/>
        </w:rPr>
        <w:t>initial</w:t>
      </w:r>
      <w:r w:rsidR="009965CB">
        <w:rPr>
          <w:color w:val="000000" w:themeColor="text1"/>
          <w:szCs w:val="16"/>
          <w:lang w:val="en-US"/>
        </w:rPr>
        <w:t xml:space="preserve"> </w:t>
      </w:r>
      <w:r w:rsidR="00EA3451" w:rsidRPr="00016801">
        <w:rPr>
          <w:color w:val="000000" w:themeColor="text1"/>
          <w:szCs w:val="16"/>
          <w:lang w:val="en-US"/>
        </w:rPr>
        <w:t xml:space="preserve">rate constant of the </w:t>
      </w:r>
      <w:proofErr w:type="spellStart"/>
      <w:r w:rsidR="00EA3451" w:rsidRPr="00016801">
        <w:rPr>
          <w:color w:val="000000" w:themeColor="text1"/>
          <w:szCs w:val="16"/>
          <w:lang w:val="en-US"/>
        </w:rPr>
        <w:t>degrafting</w:t>
      </w:r>
      <w:proofErr w:type="spellEnd"/>
      <w:r w:rsidR="00EA3451" w:rsidRPr="00016801">
        <w:rPr>
          <w:color w:val="000000" w:themeColor="text1"/>
          <w:szCs w:val="16"/>
          <w:lang w:val="en-US"/>
        </w:rPr>
        <w:t xml:space="preserve"> reaction </w:t>
      </w:r>
      <w:proofErr w:type="gramStart"/>
      <w:r w:rsidR="00EA3451" w:rsidRPr="00016801">
        <w:rPr>
          <w:color w:val="000000" w:themeColor="text1"/>
          <w:szCs w:val="16"/>
          <w:lang w:val="en-US"/>
        </w:rPr>
        <w:t>was found</w:t>
      </w:r>
      <w:proofErr w:type="gramEnd"/>
      <w:r w:rsidR="00EA3451" w:rsidRPr="00016801">
        <w:rPr>
          <w:color w:val="000000" w:themeColor="text1"/>
          <w:szCs w:val="16"/>
          <w:lang w:val="en-US"/>
        </w:rPr>
        <w:t xml:space="preserve"> to correlate with the swelling ratio of the polymer brush in the different solvents. This correlation is first, direct evidence in support of the hypothesis that </w:t>
      </w:r>
      <w:proofErr w:type="spellStart"/>
      <w:r w:rsidR="00EA3451" w:rsidRPr="00016801">
        <w:rPr>
          <w:color w:val="000000" w:themeColor="text1"/>
          <w:szCs w:val="16"/>
          <w:lang w:val="en-US"/>
        </w:rPr>
        <w:t>degrafting</w:t>
      </w:r>
      <w:proofErr w:type="spellEnd"/>
      <w:r w:rsidR="00EA3451" w:rsidRPr="00016801">
        <w:rPr>
          <w:color w:val="000000" w:themeColor="text1"/>
          <w:szCs w:val="16"/>
          <w:lang w:val="en-US"/>
        </w:rPr>
        <w:t xml:space="preserve"> </w:t>
      </w:r>
      <w:proofErr w:type="gramStart"/>
      <w:r w:rsidR="00EA3451" w:rsidRPr="00016801">
        <w:rPr>
          <w:color w:val="000000" w:themeColor="text1"/>
          <w:szCs w:val="16"/>
          <w:lang w:val="en-US"/>
        </w:rPr>
        <w:t>is facilitated</w:t>
      </w:r>
      <w:proofErr w:type="gramEnd"/>
      <w:r w:rsidR="00EA3451" w:rsidRPr="00016801">
        <w:rPr>
          <w:color w:val="000000" w:themeColor="text1"/>
          <w:szCs w:val="16"/>
          <w:lang w:val="en-US"/>
        </w:rPr>
        <w:t xml:space="preserve"> by a tension that acts </w:t>
      </w:r>
      <w:r w:rsidR="00016801">
        <w:rPr>
          <w:color w:val="000000" w:themeColor="text1"/>
          <w:szCs w:val="16"/>
          <w:lang w:val="en-US"/>
        </w:rPr>
        <w:t xml:space="preserve">on </w:t>
      </w:r>
      <w:r w:rsidR="00EA3451" w:rsidRPr="00016801">
        <w:rPr>
          <w:color w:val="000000" w:themeColor="text1"/>
          <w:szCs w:val="16"/>
          <w:lang w:val="en-US"/>
        </w:rPr>
        <w:t>the bond</w:t>
      </w:r>
      <w:r w:rsidR="00016801">
        <w:rPr>
          <w:color w:val="000000" w:themeColor="text1"/>
          <w:szCs w:val="16"/>
          <w:lang w:val="en-US"/>
        </w:rPr>
        <w:t>(</w:t>
      </w:r>
      <w:r w:rsidR="00EA3451" w:rsidRPr="00016801">
        <w:rPr>
          <w:color w:val="000000" w:themeColor="text1"/>
          <w:szCs w:val="16"/>
          <w:lang w:val="en-US"/>
        </w:rPr>
        <w:t>s</w:t>
      </w:r>
      <w:r w:rsidR="00016801">
        <w:rPr>
          <w:color w:val="000000" w:themeColor="text1"/>
          <w:szCs w:val="16"/>
          <w:lang w:val="en-US"/>
        </w:rPr>
        <w:t>)</w:t>
      </w:r>
      <w:r w:rsidR="00EA3451" w:rsidRPr="00016801">
        <w:rPr>
          <w:color w:val="000000" w:themeColor="text1"/>
          <w:szCs w:val="16"/>
          <w:lang w:val="en-US"/>
        </w:rPr>
        <w:t xml:space="preserve"> that tether the polymer chains to the surface and which is amplified</w:t>
      </w:r>
      <w:r w:rsidR="00EA3451" w:rsidRPr="00016801">
        <w:rPr>
          <w:color w:val="000000" w:themeColor="text1"/>
          <w:sz w:val="17"/>
          <w:szCs w:val="17"/>
          <w:lang w:val="en-US"/>
        </w:rPr>
        <w:t xml:space="preserve"> </w:t>
      </w:r>
      <w:r w:rsidR="00EA3451" w:rsidRPr="00016801">
        <w:rPr>
          <w:color w:val="000000" w:themeColor="text1"/>
          <w:szCs w:val="16"/>
          <w:lang w:val="en-US"/>
        </w:rPr>
        <w:t>upon swelling of the polymer brush.</w:t>
      </w:r>
    </w:p>
    <w:p w:rsidR="00D07B92" w:rsidRPr="00EA3451" w:rsidRDefault="006F7282" w:rsidP="00D07B92">
      <w:pPr>
        <w:pStyle w:val="Abstract"/>
        <w:spacing w:after="0"/>
        <w:rPr>
          <w:sz w:val="17"/>
          <w:szCs w:val="17"/>
        </w:rPr>
      </w:pPr>
      <w:r w:rsidRPr="00EA3451">
        <w:rPr>
          <w:sz w:val="17"/>
          <w:szCs w:val="17"/>
        </w:rPr>
        <w:t>Surface-initiated polymerization (SIP) reactions provide access to chain</w:t>
      </w:r>
      <w:r w:rsidR="00381A13">
        <w:rPr>
          <w:sz w:val="17"/>
          <w:szCs w:val="17"/>
        </w:rPr>
        <w:t xml:space="preserve"> </w:t>
      </w:r>
      <w:r w:rsidRPr="00EA3451">
        <w:rPr>
          <w:sz w:val="17"/>
          <w:szCs w:val="17"/>
        </w:rPr>
        <w:t>end</w:t>
      </w:r>
      <w:r w:rsidR="00381A13">
        <w:rPr>
          <w:sz w:val="17"/>
          <w:szCs w:val="17"/>
        </w:rPr>
        <w:t>-</w:t>
      </w:r>
      <w:r w:rsidRPr="00EA3451">
        <w:rPr>
          <w:sz w:val="17"/>
          <w:szCs w:val="17"/>
        </w:rPr>
        <w:t xml:space="preserve">tethered polymer assemblies (“polymer brushes”) in which </w:t>
      </w:r>
      <w:proofErr w:type="spellStart"/>
      <w:r w:rsidRPr="00EA3451">
        <w:rPr>
          <w:sz w:val="17"/>
          <w:szCs w:val="17"/>
        </w:rPr>
        <w:t>neighboring</w:t>
      </w:r>
      <w:proofErr w:type="spellEnd"/>
      <w:r w:rsidRPr="00EA3451">
        <w:rPr>
          <w:sz w:val="17"/>
          <w:szCs w:val="17"/>
        </w:rPr>
        <w:t xml:space="preserve"> polymer chains </w:t>
      </w:r>
      <w:proofErr w:type="gramStart"/>
      <w:r w:rsidRPr="00EA3451">
        <w:rPr>
          <w:sz w:val="17"/>
          <w:szCs w:val="17"/>
        </w:rPr>
        <w:t>are anchored</w:t>
      </w:r>
      <w:proofErr w:type="gramEnd"/>
      <w:r w:rsidRPr="00EA3451">
        <w:rPr>
          <w:sz w:val="17"/>
          <w:szCs w:val="17"/>
        </w:rPr>
        <w:t xml:space="preserve"> at intermolecular distances that enforce a stretched chain conformation.</w:t>
      </w:r>
      <w:r w:rsidRPr="00EA3451">
        <w:rPr>
          <w:sz w:val="17"/>
          <w:szCs w:val="17"/>
        </w:rPr>
        <w:fldChar w:fldCharType="begin">
          <w:fldData xml:space="preserve">PEVuZE5vdGU+PENpdGU+PEF1dGhvcj5NaWxuZXI8L0F1dGhvcj48WWVhcj4xOTkxPC9ZZWFyPjxS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</w:fldData>
        </w:fldChar>
      </w:r>
      <w:r w:rsidRPr="00EA3451">
        <w:rPr>
          <w:sz w:val="17"/>
          <w:szCs w:val="17"/>
        </w:rPr>
        <w:instrText xml:space="preserve"> ADDIN EN.CITE </w:instrText>
      </w:r>
      <w:r w:rsidRPr="00EA3451">
        <w:rPr>
          <w:sz w:val="17"/>
          <w:szCs w:val="17"/>
        </w:rPr>
        <w:fldChar w:fldCharType="begin">
          <w:fldData xml:space="preserve">PEVuZE5vdGU+PENpdGU+PEF1dGhvcj5NaWxuZXI8L0F1dGhvcj48WWVhcj4xOTkxPC9ZZWFyPjxS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</w:fldData>
        </w:fldChar>
      </w:r>
      <w:r w:rsidRPr="00EA3451">
        <w:rPr>
          <w:sz w:val="17"/>
          <w:szCs w:val="17"/>
        </w:rPr>
        <w:instrText xml:space="preserve"> ADDIN EN.CITE.DATA </w:instrText>
      </w:r>
      <w:r w:rsidRPr="00EA3451">
        <w:rPr>
          <w:sz w:val="17"/>
          <w:szCs w:val="17"/>
        </w:rPr>
      </w:r>
      <w:r w:rsidRPr="00EA3451">
        <w:rPr>
          <w:sz w:val="17"/>
          <w:szCs w:val="17"/>
        </w:rPr>
        <w:fldChar w:fldCharType="end"/>
      </w:r>
      <w:r w:rsidRPr="00EA3451">
        <w:rPr>
          <w:sz w:val="17"/>
          <w:szCs w:val="17"/>
        </w:rPr>
      </w:r>
      <w:r w:rsidRPr="00EA3451">
        <w:rPr>
          <w:sz w:val="17"/>
          <w:szCs w:val="17"/>
        </w:rPr>
        <w:fldChar w:fldCharType="separate"/>
      </w:r>
      <w:r w:rsidRPr="00EA3451">
        <w:rPr>
          <w:sz w:val="17"/>
          <w:szCs w:val="17"/>
          <w:vertAlign w:val="superscript"/>
        </w:rPr>
        <w:t>[</w:t>
      </w:r>
      <w:hyperlink w:anchor="_ENREF_1" w:tooltip="Milner, 1991 #1808" w:history="1">
        <w:r w:rsidRPr="00EA3451">
          <w:rPr>
            <w:rStyle w:val="Hyperlink"/>
            <w:sz w:val="17"/>
            <w:szCs w:val="17"/>
            <w:vertAlign w:val="superscript"/>
          </w:rPr>
          <w:t>1</w:t>
        </w:r>
      </w:hyperlink>
      <w:r w:rsidRPr="00EA3451">
        <w:rPr>
          <w:sz w:val="17"/>
          <w:szCs w:val="17"/>
          <w:vertAlign w:val="superscript"/>
        </w:rPr>
        <w:t>]</w:t>
      </w:r>
      <w:r w:rsidRPr="00EA3451">
        <w:rPr>
          <w:sz w:val="17"/>
          <w:szCs w:val="17"/>
        </w:rPr>
        <w:fldChar w:fldCharType="end"/>
      </w:r>
      <w:r w:rsidRPr="00EA3451">
        <w:rPr>
          <w:sz w:val="17"/>
          <w:szCs w:val="17"/>
        </w:rPr>
        <w:t xml:space="preserve"> The extended chain conformation is an important contributor to e.g. the </w:t>
      </w:r>
      <w:proofErr w:type="spellStart"/>
      <w:proofErr w:type="gramStart"/>
      <w:r w:rsidRPr="00EA3451">
        <w:rPr>
          <w:sz w:val="17"/>
          <w:szCs w:val="17"/>
        </w:rPr>
        <w:t>nonbiofouling</w:t>
      </w:r>
      <w:proofErr w:type="spellEnd"/>
      <w:proofErr w:type="gramEnd"/>
      <w:r w:rsidRPr="00EA3451">
        <w:rPr>
          <w:sz w:val="17"/>
          <w:szCs w:val="17"/>
        </w:rPr>
        <w:fldChar w:fldCharType="begin">
          <w:fldData xml:space="preserve">PEVuZE5vdGU+PENpdGU+PEF1dGhvcj5IdWNrbmFsbDwvQXV0aG9yPjxZZWFyPjIwMDk8L1llYXI+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==
</w:fldData>
        </w:fldChar>
      </w:r>
      <w:r w:rsidRPr="00EA3451">
        <w:rPr>
          <w:sz w:val="17"/>
          <w:szCs w:val="17"/>
        </w:rPr>
        <w:instrText xml:space="preserve"> ADDIN EN.CITE </w:instrText>
      </w:r>
      <w:r w:rsidRPr="00EA3451">
        <w:rPr>
          <w:sz w:val="17"/>
          <w:szCs w:val="17"/>
        </w:rPr>
        <w:fldChar w:fldCharType="begin">
          <w:fldData xml:space="preserve">PEVuZE5vdGU+PENpdGU+PEF1dGhvcj5IdWNrbmFsbDwvQXV0aG9yPjxZZWFyPjIwMDk8L1llYXI+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==
</w:fldData>
        </w:fldChar>
      </w:r>
      <w:r w:rsidRPr="00EA3451">
        <w:rPr>
          <w:sz w:val="17"/>
          <w:szCs w:val="17"/>
        </w:rPr>
        <w:instrText xml:space="preserve"> ADDIN EN.CITE.DATA </w:instrText>
      </w:r>
      <w:r w:rsidRPr="00EA3451">
        <w:rPr>
          <w:sz w:val="17"/>
          <w:szCs w:val="17"/>
        </w:rPr>
      </w:r>
      <w:r w:rsidRPr="00EA3451">
        <w:rPr>
          <w:sz w:val="17"/>
          <w:szCs w:val="17"/>
        </w:rPr>
        <w:fldChar w:fldCharType="end"/>
      </w:r>
      <w:r w:rsidRPr="00EA3451">
        <w:rPr>
          <w:sz w:val="17"/>
          <w:szCs w:val="17"/>
        </w:rPr>
      </w:r>
      <w:r w:rsidRPr="00EA3451">
        <w:rPr>
          <w:sz w:val="17"/>
          <w:szCs w:val="17"/>
        </w:rPr>
        <w:fldChar w:fldCharType="separate"/>
      </w:r>
      <w:r w:rsidRPr="00EA3451">
        <w:rPr>
          <w:sz w:val="17"/>
          <w:szCs w:val="17"/>
          <w:vertAlign w:val="superscript"/>
        </w:rPr>
        <w:t>[</w:t>
      </w:r>
      <w:hyperlink w:anchor="_ENREF_17" w:tooltip="Hucknall, 2009 #1585" w:history="1">
        <w:r w:rsidRPr="00EA3451">
          <w:rPr>
            <w:rStyle w:val="Hyperlink"/>
            <w:sz w:val="17"/>
            <w:szCs w:val="17"/>
            <w:vertAlign w:val="superscript"/>
          </w:rPr>
          <w:t>2</w:t>
        </w:r>
      </w:hyperlink>
      <w:r w:rsidRPr="00EA3451">
        <w:rPr>
          <w:sz w:val="17"/>
          <w:szCs w:val="17"/>
          <w:vertAlign w:val="superscript"/>
        </w:rPr>
        <w:t>]</w:t>
      </w:r>
      <w:r w:rsidRPr="00EA3451">
        <w:rPr>
          <w:sz w:val="17"/>
          <w:szCs w:val="17"/>
        </w:rPr>
        <w:fldChar w:fldCharType="end"/>
      </w:r>
      <w:r w:rsidRPr="00EA3451">
        <w:rPr>
          <w:sz w:val="17"/>
          <w:szCs w:val="17"/>
        </w:rPr>
        <w:t xml:space="preserve"> and lubrication properties</w:t>
      </w:r>
      <w:r w:rsidRPr="00EA3451">
        <w:rPr>
          <w:sz w:val="17"/>
          <w:szCs w:val="17"/>
        </w:rPr>
        <w:fldChar w:fldCharType="begin">
          <w:fldData xml:space="preserve">PEVuZE5vdGU+PENpdGU+PEF1dGhvcj5Nb2NueTwvQXV0aG9yPjxZZWFyPjIwMTY8L1llYXI+PFJl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</w:fldData>
        </w:fldChar>
      </w:r>
      <w:r w:rsidRPr="00EA3451">
        <w:rPr>
          <w:sz w:val="17"/>
          <w:szCs w:val="17"/>
        </w:rPr>
        <w:instrText xml:space="preserve"> ADDIN EN.CITE </w:instrText>
      </w:r>
      <w:r w:rsidRPr="00EA3451">
        <w:rPr>
          <w:sz w:val="17"/>
          <w:szCs w:val="17"/>
        </w:rPr>
        <w:fldChar w:fldCharType="begin">
          <w:fldData xml:space="preserve">PEVuZE5vdGU+PENpdGU+PEF1dGhvcj5Nb2NueTwvQXV0aG9yPjxZZWFyPjIwMTY8L1llYXI+PFJl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</w:fldData>
        </w:fldChar>
      </w:r>
      <w:r w:rsidRPr="00EA3451">
        <w:rPr>
          <w:sz w:val="17"/>
          <w:szCs w:val="17"/>
        </w:rPr>
        <w:instrText xml:space="preserve"> ADDIN EN.CITE.DATA </w:instrText>
      </w:r>
      <w:r w:rsidRPr="00EA3451">
        <w:rPr>
          <w:sz w:val="17"/>
          <w:szCs w:val="17"/>
        </w:rPr>
      </w:r>
      <w:r w:rsidRPr="00EA3451">
        <w:rPr>
          <w:sz w:val="17"/>
          <w:szCs w:val="17"/>
        </w:rPr>
        <w:fldChar w:fldCharType="end"/>
      </w:r>
      <w:r w:rsidRPr="00EA3451">
        <w:rPr>
          <w:sz w:val="17"/>
          <w:szCs w:val="17"/>
        </w:rPr>
      </w:r>
      <w:r w:rsidRPr="00EA3451">
        <w:rPr>
          <w:sz w:val="17"/>
          <w:szCs w:val="17"/>
        </w:rPr>
        <w:fldChar w:fldCharType="separate"/>
      </w:r>
      <w:r w:rsidRPr="00EA3451">
        <w:rPr>
          <w:sz w:val="17"/>
          <w:szCs w:val="17"/>
          <w:vertAlign w:val="superscript"/>
        </w:rPr>
        <w:t>[</w:t>
      </w:r>
      <w:hyperlink w:anchor="_ENREF_28" w:tooltip="Mocny, 2016 #1822" w:history="1">
        <w:r w:rsidRPr="00EA3451">
          <w:rPr>
            <w:rStyle w:val="Hyperlink"/>
            <w:sz w:val="17"/>
            <w:szCs w:val="17"/>
            <w:vertAlign w:val="superscript"/>
          </w:rPr>
          <w:t>3</w:t>
        </w:r>
      </w:hyperlink>
      <w:r w:rsidRPr="00EA3451">
        <w:rPr>
          <w:sz w:val="17"/>
          <w:szCs w:val="17"/>
          <w:vertAlign w:val="superscript"/>
        </w:rPr>
        <w:t>]</w:t>
      </w:r>
      <w:r w:rsidRPr="00EA3451">
        <w:rPr>
          <w:sz w:val="17"/>
          <w:szCs w:val="17"/>
        </w:rPr>
        <w:fldChar w:fldCharType="end"/>
      </w:r>
      <w:r w:rsidRPr="00EA3451">
        <w:rPr>
          <w:sz w:val="17"/>
          <w:szCs w:val="17"/>
        </w:rPr>
        <w:t xml:space="preserve"> of hydrophilic polymer brushes prepared by SIP. </w:t>
      </w:r>
    </w:p>
    <w:p w:rsidR="00EF21FE" w:rsidRPr="00EA3451" w:rsidRDefault="006F7282" w:rsidP="00D07B92">
      <w:pPr>
        <w:pStyle w:val="Abstract"/>
        <w:spacing w:after="0"/>
        <w:rPr>
          <w:sz w:val="17"/>
          <w:szCs w:val="17"/>
        </w:rPr>
      </w:pPr>
      <w:r w:rsidRPr="00EA3451">
        <w:rPr>
          <w:sz w:val="17"/>
          <w:szCs w:val="17"/>
        </w:rPr>
        <w:t xml:space="preserve">Chain stretching in densely grafted polymer brushes also results in a tension that acts on the bonds, which anchor the polymer chains to the underlying substrate. Exposure to a good solvent and swelling of the polymer brush film can amplify this tension. For a number of hydrophilic polymer brushes grown via surface-initiated atom transfer radical polymerization (SI-ATRP) from silicon oxide substrates modified </w:t>
      </w:r>
      <w:r w:rsidRPr="00381A13">
        <w:rPr>
          <w:sz w:val="17"/>
          <w:szCs w:val="17"/>
        </w:rPr>
        <w:t xml:space="preserve">with </w:t>
      </w:r>
      <w:proofErr w:type="spellStart"/>
      <w:proofErr w:type="gramStart"/>
      <w:r w:rsidRPr="00381A13">
        <w:rPr>
          <w:sz w:val="17"/>
          <w:szCs w:val="17"/>
        </w:rPr>
        <w:t>organosilane</w:t>
      </w:r>
      <w:proofErr w:type="spellEnd"/>
      <w:r w:rsidRPr="00381A13">
        <w:rPr>
          <w:sz w:val="17"/>
          <w:szCs w:val="17"/>
        </w:rPr>
        <w:t xml:space="preserve"> functionalized</w:t>
      </w:r>
      <w:proofErr w:type="gramEnd"/>
      <w:r w:rsidRPr="00381A13">
        <w:rPr>
          <w:sz w:val="17"/>
          <w:szCs w:val="17"/>
        </w:rPr>
        <w:t xml:space="preserve"> ester or amide based ATRP initiators</w:t>
      </w:r>
      <w:r w:rsidR="00EA3451" w:rsidRPr="00381A13">
        <w:rPr>
          <w:rFonts w:eastAsiaTheme="minorEastAsia" w:hint="eastAsia"/>
          <w:sz w:val="17"/>
          <w:szCs w:val="17"/>
          <w:lang w:eastAsia="zh-CN"/>
        </w:rPr>
        <w:t>,</w:t>
      </w:r>
      <w:r w:rsidRPr="00381A13">
        <w:rPr>
          <w:sz w:val="17"/>
          <w:szCs w:val="17"/>
        </w:rPr>
        <w:t xml:space="preserve"> incubation in aqueous </w:t>
      </w:r>
      <w:r w:rsidRPr="00861A09">
        <w:rPr>
          <w:sz w:val="17"/>
          <w:szCs w:val="17"/>
        </w:rPr>
        <w:t>media result</w:t>
      </w:r>
      <w:r w:rsidR="00364898" w:rsidRPr="00861A09">
        <w:rPr>
          <w:sz w:val="17"/>
          <w:szCs w:val="17"/>
        </w:rPr>
        <w:t>s</w:t>
      </w:r>
      <w:r w:rsidRPr="00861A09">
        <w:rPr>
          <w:sz w:val="17"/>
          <w:szCs w:val="17"/>
        </w:rPr>
        <w:t xml:space="preserve"> in</w:t>
      </w:r>
      <w:r w:rsidRPr="00381A13">
        <w:rPr>
          <w:sz w:val="17"/>
          <w:szCs w:val="17"/>
        </w:rPr>
        <w:t xml:space="preserve"> detachment</w:t>
      </w:r>
      <w:r w:rsidRPr="00EA3451">
        <w:rPr>
          <w:sz w:val="17"/>
          <w:szCs w:val="17"/>
        </w:rPr>
        <w:t xml:space="preserve"> (</w:t>
      </w:r>
      <w:proofErr w:type="spellStart"/>
      <w:r w:rsidRPr="00EA3451">
        <w:rPr>
          <w:sz w:val="17"/>
          <w:szCs w:val="17"/>
        </w:rPr>
        <w:t>degrafting</w:t>
      </w:r>
      <w:proofErr w:type="spellEnd"/>
      <w:r w:rsidRPr="00EA3451">
        <w:rPr>
          <w:sz w:val="17"/>
          <w:szCs w:val="17"/>
        </w:rPr>
        <w:t>) of the surface-anchored polymer chains.</w:t>
      </w:r>
      <w:r w:rsidRPr="00EA3451">
        <w:rPr>
          <w:sz w:val="17"/>
          <w:szCs w:val="17"/>
        </w:rPr>
        <w:fldChar w:fldCharType="begin">
          <w:fldData xml:space="preserve">PEVuZE5vdGU+PENpdGU+PEF1dGhvcj5UdWd1bHU8L0F1dGhvcj48WWVhcj4yMDA4PC9ZZWFyPjxS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</w:fldData>
        </w:fldChar>
      </w:r>
      <w:r w:rsidRPr="00EA3451">
        <w:rPr>
          <w:sz w:val="17"/>
          <w:szCs w:val="17"/>
        </w:rPr>
        <w:instrText xml:space="preserve"> ADDIN EN.CITE </w:instrText>
      </w:r>
      <w:r w:rsidRPr="00EA3451">
        <w:rPr>
          <w:sz w:val="17"/>
          <w:szCs w:val="17"/>
        </w:rPr>
        <w:fldChar w:fldCharType="begin">
          <w:fldData xml:space="preserve">PEVuZE5vdGU+PENpdGU+PEF1dGhvcj5UdWd1bHU8L0F1dGhvcj48WWVhcj4yMDA4PC9ZZWFyPjxS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</w:fldData>
        </w:fldChar>
      </w:r>
      <w:r w:rsidRPr="00EA3451">
        <w:rPr>
          <w:sz w:val="17"/>
          <w:szCs w:val="17"/>
        </w:rPr>
        <w:instrText xml:space="preserve"> ADDIN EN.CITE.DATA </w:instrText>
      </w:r>
      <w:r w:rsidRPr="00EA3451">
        <w:rPr>
          <w:sz w:val="17"/>
          <w:szCs w:val="17"/>
        </w:rPr>
      </w:r>
      <w:r w:rsidRPr="00EA3451">
        <w:rPr>
          <w:sz w:val="17"/>
          <w:szCs w:val="17"/>
        </w:rPr>
        <w:fldChar w:fldCharType="end"/>
      </w:r>
      <w:r w:rsidRPr="00EA3451">
        <w:rPr>
          <w:sz w:val="17"/>
          <w:szCs w:val="17"/>
        </w:rPr>
      </w:r>
      <w:r w:rsidRPr="00EA3451">
        <w:rPr>
          <w:sz w:val="17"/>
          <w:szCs w:val="17"/>
        </w:rPr>
        <w:fldChar w:fldCharType="separate"/>
      </w:r>
      <w:r w:rsidRPr="00EA3451">
        <w:rPr>
          <w:sz w:val="17"/>
          <w:szCs w:val="17"/>
          <w:vertAlign w:val="superscript"/>
        </w:rPr>
        <w:t>[</w:t>
      </w:r>
      <w:r w:rsidR="00EF21FE" w:rsidRPr="00EA3451">
        <w:rPr>
          <w:rStyle w:val="Hyperlink"/>
          <w:sz w:val="17"/>
          <w:szCs w:val="17"/>
          <w:vertAlign w:val="superscript"/>
        </w:rPr>
        <w:t>4</w:t>
      </w:r>
      <w:r w:rsidRPr="00EA3451">
        <w:rPr>
          <w:sz w:val="17"/>
          <w:szCs w:val="17"/>
          <w:vertAlign w:val="superscript"/>
        </w:rPr>
        <w:t>]</w:t>
      </w:r>
      <w:r w:rsidRPr="00EA3451">
        <w:rPr>
          <w:sz w:val="17"/>
          <w:szCs w:val="17"/>
        </w:rPr>
        <w:fldChar w:fldCharType="end"/>
      </w:r>
      <w:r w:rsidRPr="00EA3451">
        <w:rPr>
          <w:sz w:val="17"/>
          <w:szCs w:val="17"/>
        </w:rPr>
        <w:t xml:space="preserve"> The </w:t>
      </w:r>
      <w:proofErr w:type="spellStart"/>
      <w:r w:rsidRPr="00EA3451">
        <w:rPr>
          <w:sz w:val="17"/>
          <w:szCs w:val="17"/>
        </w:rPr>
        <w:t>degrafting</w:t>
      </w:r>
      <w:proofErr w:type="spellEnd"/>
      <w:r w:rsidRPr="00EA3451">
        <w:rPr>
          <w:sz w:val="17"/>
          <w:szCs w:val="17"/>
        </w:rPr>
        <w:t xml:space="preserve"> of hydrophilic polymer brushes from silicon oxide surfaces in aqueous media has been attributed to a swelling-induced stretching of the surface-anchored polymer chains and a concomitant amplification of the tension that acts on the siloxane and ester/amide bonds that anchor the chains to the surface.</w:t>
      </w:r>
      <w:r w:rsidRPr="00EA3451">
        <w:rPr>
          <w:sz w:val="17"/>
          <w:szCs w:val="17"/>
        </w:rPr>
        <w:fldChar w:fldCharType="begin"/>
      </w:r>
      <w:r w:rsidRPr="00EA3451">
        <w:rPr>
          <w:sz w:val="17"/>
          <w:szCs w:val="17"/>
        </w:rPr>
        <w:instrText xml:space="preserve"> ADDIN EN.CITE &lt;EndNote&gt;&lt;Cite&gt;&lt;Author&gt;Klok&lt;/Author&gt;&lt;Year&gt;2015&lt;/Year&gt;&lt;RecNum&gt;1565&lt;/RecNum&gt;&lt;DisplayText&gt;&lt;style face="superscript"&gt;[4]&lt;/style&gt;&lt;/DisplayText&gt;&lt;record&gt;&lt;rec-number&gt;1565&lt;/rec-number&gt;&lt;foreign-keys&gt;&lt;key app="EN" db-id="50wxdpzd9vd5r7e9t5b595djrfpttrxw9avp"&gt;1565&lt;/key&gt;&lt;/foreign-keys&gt;&lt;ref-type name="Journal Article"&gt;17&lt;/ref-type&gt;&lt;contributors&gt;&lt;authors&gt;&lt;author&gt;Klok, Harm-Anton&lt;/author&gt;&lt;author&gt;Genzer, Jan&lt;/author&gt;&lt;/authors&gt;&lt;/contributors&gt;&lt;titles&gt;&lt;title&gt;Expanding the polymer mechanochemistry toolbox through surface-initiated polymerization&lt;/title&gt;&lt;secondary-title&gt;ACS Macro Letters&lt;/secondary-title&gt;&lt;/titles&gt;&lt;periodical&gt;&lt;full-title&gt;ACS Macro Letters&lt;/full-title&gt;&lt;/periodical&gt;&lt;pages&gt;636-639&lt;/pages&gt;&lt;volume&gt;4&lt;/volume&gt;&lt;number&gt;6&lt;/number&gt;&lt;dates&gt;&lt;year&gt;2015&lt;/year&gt;&lt;/dates&gt;&lt;isbn&gt;2161-1653&lt;/isbn&gt;&lt;urls&gt;&lt;/urls&gt;&lt;/record&gt;&lt;/Cite&gt;&lt;/EndNote&gt;</w:instrText>
      </w:r>
      <w:r w:rsidRPr="00EA3451">
        <w:rPr>
          <w:sz w:val="17"/>
          <w:szCs w:val="17"/>
        </w:rPr>
        <w:fldChar w:fldCharType="separate"/>
      </w:r>
      <w:r w:rsidRPr="00EA3451">
        <w:rPr>
          <w:sz w:val="17"/>
          <w:szCs w:val="17"/>
          <w:vertAlign w:val="superscript"/>
        </w:rPr>
        <w:t>[</w:t>
      </w:r>
      <w:r w:rsidR="00EF21FE" w:rsidRPr="00EA3451">
        <w:rPr>
          <w:rStyle w:val="Hyperlink"/>
          <w:sz w:val="17"/>
          <w:szCs w:val="17"/>
          <w:vertAlign w:val="superscript"/>
        </w:rPr>
        <w:t>5</w:t>
      </w:r>
      <w:r w:rsidRPr="00EA3451">
        <w:rPr>
          <w:sz w:val="17"/>
          <w:szCs w:val="17"/>
          <w:vertAlign w:val="superscript"/>
        </w:rPr>
        <w:t>]</w:t>
      </w:r>
      <w:r w:rsidRPr="00EA3451">
        <w:rPr>
          <w:sz w:val="17"/>
          <w:szCs w:val="17"/>
        </w:rPr>
        <w:fldChar w:fldCharType="end"/>
      </w:r>
      <w:r w:rsidRPr="00EA3451">
        <w:rPr>
          <w:sz w:val="17"/>
          <w:szCs w:val="17"/>
        </w:rPr>
        <w:t xml:space="preserve"> The increased tension at the polymer brush-substrate interface </w:t>
      </w:r>
      <w:proofErr w:type="gramStart"/>
      <w:r w:rsidRPr="00EA3451">
        <w:rPr>
          <w:sz w:val="17"/>
          <w:szCs w:val="17"/>
        </w:rPr>
        <w:t>has been postulated</w:t>
      </w:r>
      <w:proofErr w:type="gramEnd"/>
      <w:r w:rsidRPr="00EA3451">
        <w:rPr>
          <w:sz w:val="17"/>
          <w:szCs w:val="17"/>
        </w:rPr>
        <w:t xml:space="preserve"> to facilitate hydrolysis of the anchoring siloxane and ester/amide bonds resulting in the observed </w:t>
      </w:r>
      <w:proofErr w:type="spellStart"/>
      <w:r w:rsidRPr="00EA3451">
        <w:rPr>
          <w:sz w:val="17"/>
          <w:szCs w:val="17"/>
        </w:rPr>
        <w:t>degrafting</w:t>
      </w:r>
      <w:proofErr w:type="spellEnd"/>
      <w:r w:rsidRPr="00EA3451">
        <w:rPr>
          <w:sz w:val="17"/>
          <w:szCs w:val="17"/>
        </w:rPr>
        <w:t xml:space="preserve"> of the surface-</w:t>
      </w:r>
      <w:r w:rsidR="000960F4">
        <w:rPr>
          <w:sz w:val="17"/>
          <w:szCs w:val="17"/>
        </w:rPr>
        <w:t xml:space="preserve">attached </w:t>
      </w:r>
      <w:r w:rsidRPr="00EA3451">
        <w:rPr>
          <w:sz w:val="17"/>
          <w:szCs w:val="17"/>
        </w:rPr>
        <w:t>polymer chains.</w:t>
      </w:r>
    </w:p>
    <w:p w:rsidR="006F7282" w:rsidRPr="00DC0EDB" w:rsidRDefault="00F62B7E" w:rsidP="006F7282">
      <w:pPr>
        <w:pStyle w:val="P1"/>
        <w:rPr>
          <w:szCs w:val="17"/>
        </w:rPr>
      </w:pPr>
      <w:r w:rsidRPr="00861A09">
        <w:rPr>
          <w:szCs w:val="17"/>
        </w:rPr>
        <w:t>The application of tension on the anchoring points of chain end-tethered polymers by swelling</w:t>
      </w:r>
      <w:r w:rsidR="00B31F65" w:rsidRPr="00861A09">
        <w:rPr>
          <w:szCs w:val="17"/>
        </w:rPr>
        <w:t>-</w:t>
      </w:r>
      <w:r w:rsidRPr="00861A09">
        <w:rPr>
          <w:szCs w:val="17"/>
        </w:rPr>
        <w:t xml:space="preserve">induced chain stretching represents an </w:t>
      </w:r>
      <w:r w:rsidRPr="00DC0EDB">
        <w:rPr>
          <w:szCs w:val="17"/>
        </w:rPr>
        <w:t xml:space="preserve">alternative method to apply force at the molecular level. Other strategies that have been applied to mechanically activate polymers include the use of ultrasound </w:t>
      </w:r>
      <w:proofErr w:type="gramStart"/>
      <w:r w:rsidRPr="00DC0EDB">
        <w:rPr>
          <w:szCs w:val="17"/>
        </w:rPr>
        <w:t>irradiation</w:t>
      </w:r>
      <w:r w:rsidR="001D0868" w:rsidRPr="00DC0EDB">
        <w:rPr>
          <w:color w:val="000000" w:themeColor="text1"/>
          <w:szCs w:val="17"/>
          <w:vertAlign w:val="superscript"/>
          <w:lang w:val="en-GB"/>
        </w:rPr>
        <w:t>[</w:t>
      </w:r>
      <w:proofErr w:type="gramEnd"/>
      <w:r w:rsidR="001D0868" w:rsidRPr="00DC0EDB">
        <w:rPr>
          <w:rStyle w:val="Hyperlink"/>
          <w:vertAlign w:val="superscript"/>
          <w:lang w:val="en-GB"/>
        </w:rPr>
        <w:t>6</w:t>
      </w:r>
      <w:r w:rsidR="001D0868" w:rsidRPr="00DC0EDB">
        <w:rPr>
          <w:color w:val="000000" w:themeColor="text1"/>
          <w:szCs w:val="17"/>
          <w:vertAlign w:val="superscript"/>
          <w:lang w:val="en-GB"/>
        </w:rPr>
        <w:t>]</w:t>
      </w:r>
      <w:r w:rsidRPr="00DC0EDB">
        <w:rPr>
          <w:szCs w:val="17"/>
        </w:rPr>
        <w:t xml:space="preserve"> and flow fields.</w:t>
      </w:r>
      <w:r w:rsidR="001D0868" w:rsidRPr="00DC0EDB">
        <w:rPr>
          <w:szCs w:val="17"/>
          <w:vertAlign w:val="superscript"/>
        </w:rPr>
        <w:t>[</w:t>
      </w:r>
      <w:r w:rsidR="001D0868" w:rsidRPr="00DC0EDB">
        <w:rPr>
          <w:rStyle w:val="Hyperlink"/>
          <w:vertAlign w:val="superscript"/>
          <w:lang w:val="en-GB"/>
        </w:rPr>
        <w:t>7</w:t>
      </w:r>
      <w:r w:rsidR="001D0868" w:rsidRPr="00DC0EDB">
        <w:rPr>
          <w:szCs w:val="17"/>
          <w:vertAlign w:val="superscript"/>
        </w:rPr>
        <w:t>]</w:t>
      </w:r>
      <w:r w:rsidR="00600B1B" w:rsidRPr="00DC0EDB">
        <w:rPr>
          <w:szCs w:val="17"/>
        </w:rPr>
        <w:t xml:space="preserve"> </w:t>
      </w:r>
      <w:r w:rsidRPr="00DC0EDB">
        <w:rPr>
          <w:szCs w:val="17"/>
        </w:rPr>
        <w:t xml:space="preserve">These methods, however, </w:t>
      </w:r>
      <w:r w:rsidR="00861A09" w:rsidRPr="00DC0EDB">
        <w:rPr>
          <w:szCs w:val="17"/>
        </w:rPr>
        <w:t xml:space="preserve">generate relative strong forces (~ </w:t>
      </w:r>
      <w:proofErr w:type="spellStart"/>
      <w:r w:rsidR="00861A09" w:rsidRPr="00DC0EDB">
        <w:rPr>
          <w:szCs w:val="17"/>
        </w:rPr>
        <w:t>nN</w:t>
      </w:r>
      <w:proofErr w:type="spellEnd"/>
      <w:r w:rsidR="00861A09" w:rsidRPr="00DC0EDB">
        <w:rPr>
          <w:szCs w:val="17"/>
        </w:rPr>
        <w:t xml:space="preserve">) </w:t>
      </w:r>
      <w:r w:rsidR="004E5FA0" w:rsidRPr="00DC0EDB">
        <w:rPr>
          <w:szCs w:val="17"/>
        </w:rPr>
        <w:t xml:space="preserve">that </w:t>
      </w:r>
      <w:r w:rsidRPr="00DC0EDB">
        <w:rPr>
          <w:szCs w:val="17"/>
        </w:rPr>
        <w:t xml:space="preserve">are sufficient to induce scission of carbon-carbon bonds in </w:t>
      </w:r>
      <w:r w:rsidR="00B31F65" w:rsidRPr="00DC0EDB">
        <w:rPr>
          <w:szCs w:val="17"/>
        </w:rPr>
        <w:t xml:space="preserve">a </w:t>
      </w:r>
      <w:r w:rsidRPr="00DC0EDB">
        <w:rPr>
          <w:szCs w:val="17"/>
        </w:rPr>
        <w:t xml:space="preserve">polymer backbone. </w:t>
      </w:r>
      <w:proofErr w:type="gramStart"/>
      <w:r w:rsidRPr="00DC0EDB">
        <w:rPr>
          <w:szCs w:val="17"/>
        </w:rPr>
        <w:t>Carbon – carbon bond scission has also been observed upon adsorption of bottlebrush macromolecules on surfaces.</w:t>
      </w:r>
      <w:r w:rsidR="001D0868" w:rsidRPr="00DC0EDB">
        <w:rPr>
          <w:szCs w:val="17"/>
          <w:vertAlign w:val="superscript"/>
        </w:rPr>
        <w:t>[</w:t>
      </w:r>
      <w:r w:rsidR="001D0868" w:rsidRPr="00DC0EDB">
        <w:rPr>
          <w:rStyle w:val="Hyperlink"/>
          <w:vertAlign w:val="superscript"/>
          <w:lang w:val="en-GB"/>
        </w:rPr>
        <w:t>8</w:t>
      </w:r>
      <w:r w:rsidR="001D0868" w:rsidRPr="00DC0EDB">
        <w:rPr>
          <w:szCs w:val="17"/>
          <w:vertAlign w:val="superscript"/>
        </w:rPr>
        <w:t>]</w:t>
      </w:r>
      <w:r w:rsidRPr="00DC0EDB">
        <w:rPr>
          <w:szCs w:val="17"/>
          <w:vertAlign w:val="superscript"/>
        </w:rPr>
        <w:t xml:space="preserve"> </w:t>
      </w:r>
      <w:r w:rsidRPr="00DC0EDB">
        <w:rPr>
          <w:szCs w:val="17"/>
        </w:rPr>
        <w:t>Swelling-induced stretching of chain end</w:t>
      </w:r>
      <w:r w:rsidR="009965CB" w:rsidRPr="00DC0EDB">
        <w:rPr>
          <w:szCs w:val="17"/>
        </w:rPr>
        <w:t>-</w:t>
      </w:r>
      <w:r w:rsidRPr="00DC0EDB">
        <w:rPr>
          <w:szCs w:val="17"/>
        </w:rPr>
        <w:t xml:space="preserve">tethered polymers, in contrast, </w:t>
      </w:r>
      <w:r w:rsidR="00861A09" w:rsidRPr="00DC0EDB">
        <w:rPr>
          <w:szCs w:val="17"/>
        </w:rPr>
        <w:t xml:space="preserve">produces weak forces that do not allow </w:t>
      </w:r>
      <w:r w:rsidRPr="00DC0EDB">
        <w:rPr>
          <w:szCs w:val="17"/>
        </w:rPr>
        <w:t>direct scission of covalent bonds but is rather believed to mechanically catalyze reactions, such as for example the hydrolysis of the ester/amide and siloxane bonds that typically anchor polymer brushes grown via SI-ATRP.</w:t>
      </w:r>
      <w:proofErr w:type="gramEnd"/>
      <w:r w:rsidR="006F7282" w:rsidRPr="00DC0EDB">
        <w:rPr>
          <w:szCs w:val="17"/>
        </w:rPr>
        <w:t xml:space="preserve"> </w:t>
      </w:r>
    </w:p>
    <w:p w:rsidR="005C18AC" w:rsidRPr="00EA3451" w:rsidRDefault="006F7282" w:rsidP="009A3E4B">
      <w:pPr>
        <w:pStyle w:val="P1"/>
        <w:rPr>
          <w:szCs w:val="17"/>
        </w:rPr>
      </w:pPr>
      <w:r w:rsidRPr="00DC0EDB">
        <w:rPr>
          <w:szCs w:val="17"/>
        </w:rPr>
        <w:t>While it has been proposed that swelling of a polymer brush and the concomitant stretching of the surface-anchored polymer chains enhances hydrolytic cleavage of bonds at the brush-substrate interface, there is so far no experimental</w:t>
      </w:r>
      <w:r w:rsidRPr="00EA3451">
        <w:rPr>
          <w:szCs w:val="17"/>
        </w:rPr>
        <w:t xml:space="preserve"> data that show a correlation between the swelling </w:t>
      </w:r>
      <w:bookmarkStart w:id="4" w:name="OLE_LINK1"/>
      <w:bookmarkStart w:id="5" w:name="OLE_LINK2"/>
      <w:r w:rsidRPr="00EA3451">
        <w:rPr>
          <w:szCs w:val="17"/>
        </w:rPr>
        <w:t xml:space="preserve">properties </w:t>
      </w:r>
      <w:bookmarkEnd w:id="4"/>
      <w:bookmarkEnd w:id="5"/>
      <w:r w:rsidRPr="00EA3451">
        <w:rPr>
          <w:szCs w:val="17"/>
        </w:rPr>
        <w:t xml:space="preserve">of a polymer brush and, for example, the initial rate constant of the </w:t>
      </w:r>
      <w:proofErr w:type="spellStart"/>
      <w:r w:rsidRPr="00EA3451">
        <w:rPr>
          <w:szCs w:val="17"/>
        </w:rPr>
        <w:t>degrafting</w:t>
      </w:r>
      <w:proofErr w:type="spellEnd"/>
      <w:r w:rsidRPr="00EA3451">
        <w:rPr>
          <w:szCs w:val="17"/>
        </w:rPr>
        <w:t xml:space="preserve"> reaction. This </w:t>
      </w:r>
      <w:r w:rsidRPr="008F2A80">
        <w:rPr>
          <w:szCs w:val="17"/>
        </w:rPr>
        <w:t xml:space="preserve">manuscript studies the swelling properties and </w:t>
      </w:r>
      <w:proofErr w:type="spellStart"/>
      <w:r w:rsidRPr="008F2A80">
        <w:rPr>
          <w:szCs w:val="17"/>
        </w:rPr>
        <w:t>degrafting</w:t>
      </w:r>
      <w:proofErr w:type="spellEnd"/>
      <w:r w:rsidRPr="008F2A80">
        <w:rPr>
          <w:szCs w:val="17"/>
        </w:rPr>
        <w:t xml:space="preserve"> behavior of </w:t>
      </w:r>
      <w:proofErr w:type="gramStart"/>
      <w:r w:rsidRPr="008F2A80">
        <w:rPr>
          <w:szCs w:val="17"/>
        </w:rPr>
        <w:t>poly(</w:t>
      </w:r>
      <w:proofErr w:type="spellStart"/>
      <w:proofErr w:type="gramEnd"/>
      <w:r w:rsidRPr="008F2A80">
        <w:rPr>
          <w:szCs w:val="17"/>
        </w:rPr>
        <w:t>tert</w:t>
      </w:r>
      <w:proofErr w:type="spellEnd"/>
      <w:r w:rsidR="009367EE" w:rsidRPr="008F2A80">
        <w:rPr>
          <w:szCs w:val="17"/>
        </w:rPr>
        <w:t xml:space="preserve">-butyl methacrylate) </w:t>
      </w:r>
      <w:r w:rsidRPr="008F2A80">
        <w:rPr>
          <w:szCs w:val="17"/>
        </w:rPr>
        <w:t>(</w:t>
      </w:r>
      <w:proofErr w:type="spellStart"/>
      <w:r w:rsidRPr="008F2A80">
        <w:rPr>
          <w:szCs w:val="17"/>
        </w:rPr>
        <w:t>PtBMA</w:t>
      </w:r>
      <w:proofErr w:type="spellEnd"/>
      <w:r w:rsidRPr="008F2A80">
        <w:rPr>
          <w:szCs w:val="17"/>
        </w:rPr>
        <w:t>) brushes</w:t>
      </w:r>
      <w:r w:rsidR="00510F9F" w:rsidRPr="008F2A80">
        <w:rPr>
          <w:szCs w:val="17"/>
        </w:rPr>
        <w:t xml:space="preserve"> (</w:t>
      </w:r>
      <w:r w:rsidR="00510F9F" w:rsidRPr="008F2A80">
        <w:rPr>
          <w:b/>
          <w:szCs w:val="17"/>
        </w:rPr>
        <w:t>Scheme 1</w:t>
      </w:r>
      <w:r w:rsidR="00510F9F" w:rsidRPr="008F2A80">
        <w:rPr>
          <w:szCs w:val="17"/>
        </w:rPr>
        <w:t>)</w:t>
      </w:r>
      <w:r w:rsidRPr="008F2A80">
        <w:rPr>
          <w:szCs w:val="17"/>
        </w:rPr>
        <w:t xml:space="preserve"> in organic solvents in the presence of small quantities of water. The use of a hydrophobic brush that swells in a water-miscible organic solvent allows </w:t>
      </w:r>
      <w:proofErr w:type="gramStart"/>
      <w:r w:rsidRPr="008F2A80">
        <w:rPr>
          <w:szCs w:val="17"/>
        </w:rPr>
        <w:t>to decouple</w:t>
      </w:r>
      <w:proofErr w:type="gramEnd"/>
      <w:r w:rsidRPr="008F2A80">
        <w:rPr>
          <w:szCs w:val="17"/>
        </w:rPr>
        <w:t xml:space="preserve"> swelling of the brush and hydrolytic cleavage of the bond</w:t>
      </w:r>
      <w:r w:rsidR="00510F9F" w:rsidRPr="008F2A80">
        <w:rPr>
          <w:szCs w:val="17"/>
        </w:rPr>
        <w:t>(s)</w:t>
      </w:r>
      <w:r w:rsidRPr="008F2A80">
        <w:rPr>
          <w:szCs w:val="17"/>
        </w:rPr>
        <w:t xml:space="preserve"> at the brush-substrate interface. With hydrophilic brushes in aqueous </w:t>
      </w:r>
      <w:proofErr w:type="gramStart"/>
      <w:r w:rsidRPr="008F2A80">
        <w:rPr>
          <w:szCs w:val="17"/>
        </w:rPr>
        <w:t>media</w:t>
      </w:r>
      <w:proofErr w:type="gramEnd"/>
      <w:r w:rsidRPr="008F2A80">
        <w:rPr>
          <w:szCs w:val="17"/>
        </w:rPr>
        <w:t xml:space="preserve"> this is not possible since in these conditions water simultaneously acts as the solvent that swells the brush and </w:t>
      </w:r>
      <w:r w:rsidR="00510F9F" w:rsidRPr="008F2A80">
        <w:rPr>
          <w:szCs w:val="17"/>
        </w:rPr>
        <w:t xml:space="preserve">as </w:t>
      </w:r>
      <w:r w:rsidRPr="008F2A80">
        <w:rPr>
          <w:szCs w:val="17"/>
        </w:rPr>
        <w:t xml:space="preserve">the reagent that is involved in hydrolytic cleavage. </w:t>
      </w:r>
      <w:proofErr w:type="spellStart"/>
      <w:r w:rsidRPr="008F2A80">
        <w:rPr>
          <w:szCs w:val="17"/>
        </w:rPr>
        <w:t>PtBMA</w:t>
      </w:r>
      <w:proofErr w:type="spellEnd"/>
      <w:r w:rsidRPr="008F2A80">
        <w:rPr>
          <w:szCs w:val="17"/>
        </w:rPr>
        <w:t xml:space="preserve"> brushes can undergo moderate to strong swelling in a range of water</w:t>
      </w:r>
      <w:r w:rsidRPr="00EA3451">
        <w:rPr>
          <w:szCs w:val="17"/>
        </w:rPr>
        <w:t xml:space="preserve">-miscible organic solvents. This is attractive as it allows </w:t>
      </w:r>
      <w:proofErr w:type="gramStart"/>
      <w:r w:rsidRPr="00EA3451">
        <w:rPr>
          <w:szCs w:val="17"/>
        </w:rPr>
        <w:t>to modulate</w:t>
      </w:r>
      <w:proofErr w:type="gramEnd"/>
      <w:r w:rsidRPr="00EA3451">
        <w:rPr>
          <w:szCs w:val="17"/>
        </w:rPr>
        <w:t xml:space="preserve"> swelling of the </w:t>
      </w:r>
      <w:proofErr w:type="spellStart"/>
      <w:r w:rsidRPr="00EA3451">
        <w:rPr>
          <w:szCs w:val="17"/>
        </w:rPr>
        <w:t>PtBMA</w:t>
      </w:r>
      <w:proofErr w:type="spellEnd"/>
      <w:r w:rsidRPr="00EA3451">
        <w:rPr>
          <w:szCs w:val="17"/>
        </w:rPr>
        <w:t xml:space="preserve"> brushes, and thus stretching of the surface-grafted polymer chains, at a constant concentration of reagent responsible for the </w:t>
      </w:r>
      <w:proofErr w:type="spellStart"/>
      <w:r w:rsidRPr="00EA3451">
        <w:rPr>
          <w:szCs w:val="17"/>
        </w:rPr>
        <w:t>degrafting</w:t>
      </w:r>
      <w:proofErr w:type="spellEnd"/>
      <w:r w:rsidRPr="00EA3451">
        <w:rPr>
          <w:szCs w:val="17"/>
        </w:rPr>
        <w:t xml:space="preserve"> reaction.</w:t>
      </w:r>
    </w:p>
    <w:p w:rsidR="005C18AC" w:rsidRPr="00861A09" w:rsidRDefault="005C18AC" w:rsidP="003F167B">
      <w:pPr>
        <w:pStyle w:val="P1"/>
      </w:pPr>
      <w:r w:rsidRPr="008F2A80">
        <w:rPr>
          <w:szCs w:val="17"/>
        </w:rPr>
        <w:t xml:space="preserve">Using the </w:t>
      </w:r>
      <w:proofErr w:type="spellStart"/>
      <w:r w:rsidRPr="008F2A80">
        <w:rPr>
          <w:szCs w:val="17"/>
        </w:rPr>
        <w:t>PtBMA</w:t>
      </w:r>
      <w:proofErr w:type="spellEnd"/>
      <w:r w:rsidRPr="008F2A80">
        <w:rPr>
          <w:szCs w:val="17"/>
        </w:rPr>
        <w:t xml:space="preserve"> brushes as a model system, this manuscript will address several fundamental</w:t>
      </w:r>
      <w:r w:rsidR="00510F9F" w:rsidRPr="008F2A80">
        <w:rPr>
          <w:szCs w:val="17"/>
        </w:rPr>
        <w:t>,</w:t>
      </w:r>
      <w:r w:rsidRPr="008F2A80">
        <w:rPr>
          <w:szCs w:val="17"/>
        </w:rPr>
        <w:t xml:space="preserve"> open questions related to the </w:t>
      </w:r>
      <w:proofErr w:type="spellStart"/>
      <w:r w:rsidRPr="008F2A80">
        <w:rPr>
          <w:szCs w:val="17"/>
        </w:rPr>
        <w:t>degrafting</w:t>
      </w:r>
      <w:proofErr w:type="spellEnd"/>
      <w:r w:rsidRPr="008F2A80">
        <w:rPr>
          <w:szCs w:val="17"/>
        </w:rPr>
        <w:t xml:space="preserve"> of polymer brushes from silicon oxide substrates. The first question is whether hydrolytic </w:t>
      </w:r>
      <w:proofErr w:type="spellStart"/>
      <w:r w:rsidRPr="008F2A80">
        <w:rPr>
          <w:szCs w:val="17"/>
        </w:rPr>
        <w:t>degrafting</w:t>
      </w:r>
      <w:proofErr w:type="spellEnd"/>
      <w:r w:rsidRPr="008F2A80">
        <w:rPr>
          <w:szCs w:val="17"/>
        </w:rPr>
        <w:t xml:space="preserve"> of polymer brush</w:t>
      </w:r>
      <w:r w:rsidR="00510F9F" w:rsidRPr="008F2A80">
        <w:rPr>
          <w:szCs w:val="17"/>
        </w:rPr>
        <w:t>es</w:t>
      </w:r>
      <w:r w:rsidRPr="008F2A80">
        <w:rPr>
          <w:szCs w:val="17"/>
        </w:rPr>
        <w:t xml:space="preserve"> occurs exclusive</w:t>
      </w:r>
      <w:r w:rsidR="00510F9F" w:rsidRPr="008F2A80">
        <w:rPr>
          <w:szCs w:val="17"/>
        </w:rPr>
        <w:t>ly</w:t>
      </w:r>
      <w:r w:rsidRPr="008F2A80">
        <w:rPr>
          <w:szCs w:val="17"/>
        </w:rPr>
        <w:t xml:space="preserve"> in aqueous media or whether this phenomenon can also be observed in organic </w:t>
      </w:r>
      <w:proofErr w:type="gramStart"/>
      <w:r w:rsidRPr="008F2A80">
        <w:rPr>
          <w:szCs w:val="17"/>
        </w:rPr>
        <w:t>media?</w:t>
      </w:r>
      <w:proofErr w:type="gramEnd"/>
      <w:r w:rsidRPr="008F2A80">
        <w:rPr>
          <w:szCs w:val="17"/>
        </w:rPr>
        <w:t xml:space="preserve"> If </w:t>
      </w:r>
      <w:proofErr w:type="spellStart"/>
      <w:r w:rsidRPr="008F2A80">
        <w:rPr>
          <w:szCs w:val="17"/>
        </w:rPr>
        <w:t>degrafting</w:t>
      </w:r>
      <w:proofErr w:type="spellEnd"/>
      <w:r w:rsidRPr="008F2A80">
        <w:rPr>
          <w:szCs w:val="17"/>
        </w:rPr>
        <w:t xml:space="preserve"> is driven by the increase in tension at the brush-substrate interface as a consequence of chain stretching that results from swelling of the brush, </w:t>
      </w:r>
      <w:r w:rsidR="00510F9F" w:rsidRPr="008F2A80">
        <w:rPr>
          <w:szCs w:val="17"/>
        </w:rPr>
        <w:t>then</w:t>
      </w:r>
      <w:r w:rsidR="00510F9F" w:rsidRPr="008F2A80">
        <w:rPr>
          <w:rFonts w:eastAsiaTheme="minorEastAsia" w:hint="eastAsia"/>
          <w:szCs w:val="17"/>
          <w:lang w:eastAsia="zh-CN"/>
        </w:rPr>
        <w:t>,</w:t>
      </w:r>
      <w:r w:rsidR="00510F9F" w:rsidRPr="008F2A80">
        <w:rPr>
          <w:rFonts w:eastAsiaTheme="minorEastAsia"/>
          <w:szCs w:val="17"/>
          <w:lang w:eastAsia="zh-CN"/>
        </w:rPr>
        <w:t xml:space="preserve"> in the presence of an appropriate </w:t>
      </w:r>
      <w:r w:rsidR="008F2A80">
        <w:rPr>
          <w:rFonts w:eastAsiaTheme="minorEastAsia"/>
          <w:szCs w:val="17"/>
          <w:lang w:eastAsia="zh-CN"/>
        </w:rPr>
        <w:t>reagent</w:t>
      </w:r>
      <w:r w:rsidR="00510F9F" w:rsidRPr="008F2A80">
        <w:rPr>
          <w:rFonts w:eastAsiaTheme="minorEastAsia"/>
          <w:szCs w:val="17"/>
          <w:lang w:eastAsia="zh-CN"/>
        </w:rPr>
        <w:t>,</w:t>
      </w:r>
      <w:r w:rsidR="008F2A80">
        <w:rPr>
          <w:rFonts w:eastAsiaTheme="minorEastAsia"/>
          <w:szCs w:val="17"/>
          <w:lang w:eastAsia="zh-CN"/>
        </w:rPr>
        <w:t xml:space="preserve"> </w:t>
      </w:r>
      <w:r w:rsidR="00510F9F" w:rsidRPr="008F2A80">
        <w:rPr>
          <w:rFonts w:eastAsiaTheme="minorEastAsia"/>
          <w:szCs w:val="17"/>
          <w:lang w:eastAsia="zh-CN"/>
        </w:rPr>
        <w:t>this process may also occur in organic media</w:t>
      </w:r>
      <w:r w:rsidR="00510F9F" w:rsidRPr="008F2A80">
        <w:rPr>
          <w:szCs w:val="17"/>
        </w:rPr>
        <w:t xml:space="preserve"> </w:t>
      </w:r>
      <w:r w:rsidRPr="008F2A80">
        <w:rPr>
          <w:szCs w:val="17"/>
        </w:rPr>
        <w:t xml:space="preserve">(and may also be extended to other cleavage reactions than  hydrolysis). Much of the work on the </w:t>
      </w:r>
      <w:proofErr w:type="spellStart"/>
      <w:r w:rsidRPr="008F2A80">
        <w:rPr>
          <w:szCs w:val="17"/>
        </w:rPr>
        <w:t>degrafting</w:t>
      </w:r>
      <w:proofErr w:type="spellEnd"/>
      <w:r w:rsidRPr="008F2A80">
        <w:rPr>
          <w:szCs w:val="17"/>
        </w:rPr>
        <w:t xml:space="preserve"> of polymer brushes points towards swelling of the brush film as the driving force for tension amplification at the brush-substr</w:t>
      </w:r>
      <w:r w:rsidR="008432C5" w:rsidRPr="008F2A80">
        <w:rPr>
          <w:szCs w:val="17"/>
        </w:rPr>
        <w:t>ate interface</w:t>
      </w:r>
      <w:r w:rsidRPr="008F2A80">
        <w:rPr>
          <w:szCs w:val="17"/>
        </w:rPr>
        <w:t xml:space="preserve"> and concomitant cleavage</w:t>
      </w:r>
      <w:r w:rsidR="008432C5" w:rsidRPr="008F2A80">
        <w:rPr>
          <w:szCs w:val="17"/>
        </w:rPr>
        <w:t xml:space="preserve"> of the surface-anchored polymer chains</w:t>
      </w:r>
      <w:r w:rsidRPr="008F2A80">
        <w:rPr>
          <w:szCs w:val="17"/>
        </w:rPr>
        <w:t xml:space="preserve">. What </w:t>
      </w:r>
      <w:proofErr w:type="gramStart"/>
      <w:r w:rsidRPr="008F2A80">
        <w:rPr>
          <w:szCs w:val="17"/>
        </w:rPr>
        <w:t>is not known</w:t>
      </w:r>
      <w:proofErr w:type="gramEnd"/>
      <w:r w:rsidRPr="008F2A80">
        <w:rPr>
          <w:szCs w:val="17"/>
        </w:rPr>
        <w:t xml:space="preserve"> and has not been demonstrated </w:t>
      </w:r>
      <w:r w:rsidR="0090757E" w:rsidRPr="008F2A80">
        <w:rPr>
          <w:szCs w:val="17"/>
        </w:rPr>
        <w:t xml:space="preserve">yet </w:t>
      </w:r>
      <w:r w:rsidRPr="008F2A80">
        <w:rPr>
          <w:szCs w:val="17"/>
        </w:rPr>
        <w:t xml:space="preserve">is whether the rate of </w:t>
      </w:r>
      <w:proofErr w:type="spellStart"/>
      <w:r w:rsidRPr="008F2A80">
        <w:rPr>
          <w:szCs w:val="17"/>
        </w:rPr>
        <w:t>degrafting</w:t>
      </w:r>
      <w:proofErr w:type="spellEnd"/>
      <w:r w:rsidRPr="008F2A80">
        <w:rPr>
          <w:szCs w:val="17"/>
        </w:rPr>
        <w:t xml:space="preserve"> of a </w:t>
      </w:r>
      <w:r w:rsidRPr="008F2A80">
        <w:t xml:space="preserve">polymer brush correlates with its swelling behavior and whether the rate of </w:t>
      </w:r>
      <w:proofErr w:type="spellStart"/>
      <w:r w:rsidRPr="008F2A80">
        <w:t>degrafting</w:t>
      </w:r>
      <w:proofErr w:type="spellEnd"/>
      <w:r w:rsidRPr="008F2A80">
        <w:t xml:space="preserve"> can be modulated by varying </w:t>
      </w:r>
      <w:r w:rsidRPr="008F2A80">
        <w:lastRenderedPageBreak/>
        <w:t xml:space="preserve">the degree of swelling of the brush. The </w:t>
      </w:r>
      <w:proofErr w:type="spellStart"/>
      <w:r w:rsidRPr="008F2A80">
        <w:t>PtBMA</w:t>
      </w:r>
      <w:proofErr w:type="spellEnd"/>
      <w:r w:rsidRPr="008F2A80">
        <w:t xml:space="preserve"> brush</w:t>
      </w:r>
      <w:r w:rsidR="00D874F5" w:rsidRPr="008F2A80">
        <w:t>es</w:t>
      </w:r>
      <w:r w:rsidRPr="008F2A80">
        <w:t xml:space="preserve"> used in </w:t>
      </w:r>
      <w:r w:rsidRPr="00D2025C">
        <w:t xml:space="preserve">this study are an </w:t>
      </w:r>
      <w:bookmarkStart w:id="6" w:name="OLE_LINK3"/>
      <w:r w:rsidR="009367EE" w:rsidRPr="00D2025C">
        <w:t>ideal model system</w:t>
      </w:r>
      <w:r w:rsidRPr="00D2025C">
        <w:t xml:space="preserve"> to investigate these</w:t>
      </w:r>
      <w:r w:rsidRPr="008F2A80">
        <w:t xml:space="preserve"> </w:t>
      </w:r>
      <w:r w:rsidRPr="00861A09">
        <w:t>questions</w:t>
      </w:r>
      <w:bookmarkEnd w:id="6"/>
      <w:r w:rsidRPr="00861A09">
        <w:t>.</w:t>
      </w:r>
      <w:r w:rsidR="00EB326E" w:rsidRPr="00861A09">
        <w:rPr>
          <w:b/>
          <w:sz w:val="14"/>
          <w:szCs w:val="14"/>
          <w:lang w:val="en-GB"/>
        </w:rPr>
        <w:t xml:space="preserve"> </w:t>
      </w:r>
    </w:p>
    <w:p w:rsidR="00163D49" w:rsidRPr="00861A09" w:rsidRDefault="00D2025C" w:rsidP="001F7841">
      <w:pPr>
        <w:pStyle w:val="HExperimentalSection"/>
      </w:pPr>
      <w:r w:rsidRPr="00861A09">
        <w:rPr>
          <w:noProof/>
          <w:lang w:val="fr-CH" w:eastAsia="fr-CH"/>
        </w:rPr>
        <w:drawing>
          <wp:inline distT="0" distB="0" distL="0" distR="0">
            <wp:extent cx="3035334" cy="1212850"/>
            <wp:effectExtent l="0" t="0" r="0" b="6350"/>
            <wp:docPr id="3" name="Picture 3" descr="Z:\Projects\Polymer brush degrafting data\First paper in LP\paper different versions\Reply to Angew\New scheme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Projects\Polymer brush degrafting data\First paper in LP\paper different versions\Reply to Angew\New scheme 1.tif"/>
                    <pic:cNvPicPr>
                      <a:picLocks noChangeAspect="1" noChangeArrowheads="1"/>
                    </pic:cNvPicPr>
                  </pic:nvPicPr>
                  <pic:blipFill rotWithShape="1">
                    <a:blip r:embed="rId13">
                      <a:extLst>
                        <a:ext uri="{28A0092B-C50C-407E-A947-70E740481C1C}">
                          <a14:useLocalDpi xmlns:a14="http://schemas.microsoft.com/office/drawing/2010/main" val="0"/>
                        </a:ext>
                      </a:extLst>
                    </a:blip>
                    <a:srcRect l="1641" t="14975" r="1332" b="46256"/>
                    <a:stretch/>
                  </pic:blipFill>
                  <pic:spPr bwMode="auto">
                    <a:xfrm>
                      <a:off x="0" y="0"/>
                      <a:ext cx="3035436" cy="1212891"/>
                    </a:xfrm>
                    <a:prstGeom prst="rect">
                      <a:avLst/>
                    </a:prstGeom>
                    <a:noFill/>
                    <a:ln>
                      <a:noFill/>
                    </a:ln>
                    <a:extLst>
                      <a:ext uri="{53640926-AAD7-44D8-BBD7-CCE9431645EC}">
                        <a14:shadowObscured xmlns:a14="http://schemas.microsoft.com/office/drawing/2010/main"/>
                      </a:ext>
                    </a:extLst>
                  </pic:spPr>
                </pic:pic>
              </a:graphicData>
            </a:graphic>
          </wp:inline>
        </w:drawing>
      </w:r>
    </w:p>
    <w:p w:rsidR="002B5549" w:rsidRPr="000E27DE" w:rsidRDefault="004B1638" w:rsidP="001F7841">
      <w:pPr>
        <w:pStyle w:val="HExperimentalSection"/>
      </w:pPr>
      <w:r w:rsidRPr="00861A09">
        <w:rPr>
          <w:b/>
        </w:rPr>
        <w:t>Scheme 1.</w:t>
      </w:r>
      <w:r w:rsidRPr="00861A09">
        <w:t xml:space="preserve"> </w:t>
      </w:r>
      <w:r w:rsidR="00D874F5" w:rsidRPr="00861A09">
        <w:t xml:space="preserve">Preparation of </w:t>
      </w:r>
      <w:proofErr w:type="spellStart"/>
      <w:r w:rsidR="00D874F5" w:rsidRPr="00861A09">
        <w:t>PtBMA</w:t>
      </w:r>
      <w:proofErr w:type="spellEnd"/>
      <w:r w:rsidR="00D874F5" w:rsidRPr="00861A09">
        <w:t xml:space="preserve"> b</w:t>
      </w:r>
      <w:r w:rsidRPr="00861A09">
        <w:t>rushes via SI-ATRP.</w:t>
      </w:r>
    </w:p>
    <w:p w:rsidR="00163D49" w:rsidRPr="00DC0EDB" w:rsidRDefault="002046AE" w:rsidP="001F7841">
      <w:pPr>
        <w:pStyle w:val="HExperimentalSection"/>
      </w:pPr>
      <w:proofErr w:type="spellStart"/>
      <w:r w:rsidRPr="00861A09">
        <w:t>PtBMA</w:t>
      </w:r>
      <w:proofErr w:type="spellEnd"/>
      <w:r w:rsidRPr="00861A09">
        <w:t xml:space="preserve"> brushes were grown </w:t>
      </w:r>
      <w:r w:rsidR="00B624F8" w:rsidRPr="00861A09">
        <w:t xml:space="preserve">by </w:t>
      </w:r>
      <w:r w:rsidRPr="00861A09">
        <w:t xml:space="preserve">SI-ATRP </w:t>
      </w:r>
      <w:r w:rsidR="00B624F8" w:rsidRPr="00861A09">
        <w:t xml:space="preserve">of </w:t>
      </w:r>
      <w:proofErr w:type="spellStart"/>
      <w:r w:rsidR="00B624F8" w:rsidRPr="00861A09">
        <w:t>tert</w:t>
      </w:r>
      <w:proofErr w:type="spellEnd"/>
      <w:r w:rsidR="00B624F8" w:rsidRPr="00861A09">
        <w:t>-butyl methacrylate (</w:t>
      </w:r>
      <w:proofErr w:type="spellStart"/>
      <w:r w:rsidR="00B624F8" w:rsidRPr="00861A09">
        <w:t>tBMA</w:t>
      </w:r>
      <w:proofErr w:type="spellEnd"/>
      <w:r w:rsidR="00B624F8" w:rsidRPr="00861A09">
        <w:t xml:space="preserve">) </w:t>
      </w:r>
      <w:r w:rsidRPr="00861A09">
        <w:t>from 2-bromo-2-methyl-N-{3-[</w:t>
      </w:r>
      <w:proofErr w:type="spellStart"/>
      <w:r w:rsidRPr="00861A09">
        <w:t>chloro</w:t>
      </w:r>
      <w:proofErr w:type="spellEnd"/>
      <w:r w:rsidRPr="00861A09">
        <w:t>(dimethyl)silyl]-propyl}</w:t>
      </w:r>
      <w:proofErr w:type="spellStart"/>
      <w:r w:rsidRPr="00861A09">
        <w:t>propanamide</w:t>
      </w:r>
      <w:proofErr w:type="spellEnd"/>
      <w:r w:rsidRPr="00861A09">
        <w:t xml:space="preserve"> mo</w:t>
      </w:r>
      <w:r w:rsidR="00D874F5" w:rsidRPr="00861A09">
        <w:t>dified silicon oxide substrates a</w:t>
      </w:r>
      <w:r w:rsidRPr="00861A09">
        <w:t xml:space="preserve">s shown in </w:t>
      </w:r>
      <w:r w:rsidRPr="00861A09">
        <w:rPr>
          <w:b/>
        </w:rPr>
        <w:t>Scheme 1</w:t>
      </w:r>
      <w:r w:rsidRPr="00861A09">
        <w:t xml:space="preserve"> following a </w:t>
      </w:r>
      <w:r w:rsidR="00D874F5" w:rsidRPr="00861A09">
        <w:t xml:space="preserve">modified </w:t>
      </w:r>
      <w:r w:rsidRPr="00861A09">
        <w:t>literature procedure.</w:t>
      </w:r>
      <w:r w:rsidR="00D642F0" w:rsidRPr="00861A09">
        <w:rPr>
          <w:color w:val="000000" w:themeColor="text1"/>
        </w:rPr>
        <w:fldChar w:fldCharType="begin"/>
      </w:r>
      <w:r w:rsidR="00D642F0" w:rsidRPr="00861A09">
        <w:rPr>
          <w:color w:val="000000" w:themeColor="text1"/>
        </w:rPr>
        <w:instrText xml:space="preserve"> ADDIN EN.CITE &lt;EndNote&gt;&lt;Cite&gt;&lt;Author&gt;Klok&lt;/Author&gt;&lt;Year&gt;2015&lt;/Year&gt;&lt;RecNum&gt;1565&lt;/RecNum&gt;&lt;DisplayText&gt;&lt;style face="superscript"&gt;[4]&lt;/style&gt;&lt;/DisplayText&gt;&lt;record&gt;&lt;rec-number&gt;1565&lt;/rec-number&gt;&lt;foreign-keys&gt;&lt;key app="EN" db-id="50wxdpzd9vd5r7e9t5b595djrfpttrxw9avp"&gt;1565&lt;/key&gt;&lt;/foreign-keys&gt;&lt;ref-type name="Journal Article"&gt;17&lt;/ref-type&gt;&lt;contributors&gt;&lt;authors&gt;&lt;author&gt;Klok, Harm-Anton&lt;/author&gt;&lt;author&gt;Genzer, Jan&lt;/author&gt;&lt;/authors&gt;&lt;/contributors&gt;&lt;titles&gt;&lt;title&gt;Expanding the polymer mechanochemistry toolbox through surface-initiated polymerization&lt;/title&gt;&lt;secondary-title&gt;ACS Macro Letters&lt;/secondary-title&gt;&lt;/titles&gt;&lt;periodical&gt;&lt;full-title&gt;ACS Macro Letters&lt;/full-title&gt;&lt;/periodical&gt;&lt;pages&gt;636-639&lt;/pages&gt;&lt;volume&gt;4&lt;/volume&gt;&lt;number&gt;6&lt;/number&gt;&lt;dates&gt;&lt;year&gt;2015&lt;/year&gt;&lt;/dates&gt;&lt;isbn&gt;2161-1653&lt;/isbn&gt;&lt;urls&gt;&lt;/urls&gt;&lt;/record&gt;&lt;/Cite&gt;&lt;/EndNote&gt;</w:instrText>
      </w:r>
      <w:r w:rsidR="00D642F0" w:rsidRPr="00861A09">
        <w:rPr>
          <w:color w:val="000000" w:themeColor="text1"/>
        </w:rPr>
        <w:fldChar w:fldCharType="separate"/>
      </w:r>
      <w:r w:rsidR="00D642F0" w:rsidRPr="00861A09">
        <w:rPr>
          <w:color w:val="000000" w:themeColor="text1"/>
          <w:vertAlign w:val="superscript"/>
        </w:rPr>
        <w:t>[</w:t>
      </w:r>
      <w:r w:rsidR="00600B1B" w:rsidRPr="00861A09">
        <w:rPr>
          <w:rStyle w:val="Hyperlink"/>
          <w:color w:val="000000" w:themeColor="text1"/>
          <w:vertAlign w:val="superscript"/>
        </w:rPr>
        <w:t>9</w:t>
      </w:r>
      <w:r w:rsidR="00D642F0" w:rsidRPr="00861A09">
        <w:rPr>
          <w:color w:val="000000" w:themeColor="text1"/>
          <w:vertAlign w:val="superscript"/>
        </w:rPr>
        <w:t>]</w:t>
      </w:r>
      <w:r w:rsidR="00D642F0" w:rsidRPr="00861A09">
        <w:rPr>
          <w:color w:val="000000" w:themeColor="text1"/>
        </w:rPr>
        <w:fldChar w:fldCharType="end"/>
      </w:r>
      <w:r w:rsidRPr="000E27DE">
        <w:t xml:space="preserve"> </w:t>
      </w:r>
      <w:proofErr w:type="spellStart"/>
      <w:r w:rsidRPr="000E27DE">
        <w:t>Degrafting</w:t>
      </w:r>
      <w:proofErr w:type="spellEnd"/>
      <w:r w:rsidRPr="000E27DE">
        <w:t xml:space="preserve"> of the end tethered </w:t>
      </w:r>
      <w:proofErr w:type="spellStart"/>
      <w:r w:rsidRPr="000E27DE">
        <w:t>PtBMA</w:t>
      </w:r>
      <w:proofErr w:type="spellEnd"/>
      <w:r w:rsidRPr="000E27DE">
        <w:t xml:space="preserve"> chains via hydrolysis of the siloxane or amide bonds that anchor the polymer </w:t>
      </w:r>
      <w:r w:rsidRPr="00DC0EDB">
        <w:t>to the substrate will result in a gradual decrease in the grafting density of the polymer brush (</w:t>
      </w:r>
      <w:r w:rsidRPr="00DC0EDB">
        <w:rPr>
          <w:b/>
        </w:rPr>
        <w:t>Scheme 2</w:t>
      </w:r>
      <w:r w:rsidRPr="00DC0EDB">
        <w:t xml:space="preserve">). This will lead to a continuous decrease in the dry film thickness of the </w:t>
      </w:r>
      <w:proofErr w:type="spellStart"/>
      <w:r w:rsidRPr="00DC0EDB">
        <w:t>PtBMA</w:t>
      </w:r>
      <w:proofErr w:type="spellEnd"/>
      <w:r w:rsidRPr="00DC0EDB">
        <w:t xml:space="preserve"> brushes as the </w:t>
      </w:r>
      <w:proofErr w:type="spellStart"/>
      <w:r w:rsidRPr="00DC0EDB">
        <w:t>degrafting</w:t>
      </w:r>
      <w:proofErr w:type="spellEnd"/>
      <w:r w:rsidRPr="00DC0EDB">
        <w:t xml:space="preserve"> process proceeds. </w:t>
      </w:r>
      <w:proofErr w:type="spellStart"/>
      <w:r w:rsidR="00861A09" w:rsidRPr="00DC0EDB">
        <w:rPr>
          <w:color w:val="000000" w:themeColor="text1"/>
        </w:rPr>
        <w:t>Degrafting</w:t>
      </w:r>
      <w:proofErr w:type="spellEnd"/>
      <w:r w:rsidR="00861A09" w:rsidRPr="00DC0EDB">
        <w:rPr>
          <w:color w:val="000000" w:themeColor="text1"/>
        </w:rPr>
        <w:t xml:space="preserve"> is a process that </w:t>
      </w:r>
      <w:proofErr w:type="gramStart"/>
      <w:r w:rsidR="00861A09" w:rsidRPr="00DC0EDB">
        <w:rPr>
          <w:color w:val="000000" w:themeColor="text1"/>
        </w:rPr>
        <w:t>is driven</w:t>
      </w:r>
      <w:proofErr w:type="gramEnd"/>
      <w:r w:rsidR="00861A09" w:rsidRPr="00DC0EDB">
        <w:rPr>
          <w:color w:val="000000" w:themeColor="text1"/>
        </w:rPr>
        <w:t xml:space="preserve"> by the entropy gain associated with the cleavage and release of </w:t>
      </w:r>
      <w:proofErr w:type="spellStart"/>
      <w:r w:rsidR="00861A09" w:rsidRPr="00DC0EDB">
        <w:rPr>
          <w:color w:val="000000" w:themeColor="text1"/>
        </w:rPr>
        <w:t>conformationally</w:t>
      </w:r>
      <w:proofErr w:type="spellEnd"/>
      <w:r w:rsidR="00861A09" w:rsidRPr="00DC0EDB">
        <w:rPr>
          <w:color w:val="000000" w:themeColor="text1"/>
        </w:rPr>
        <w:t xml:space="preserve"> restricted, surface-tethered polymer chains.</w:t>
      </w:r>
      <w:r w:rsidR="003F167B" w:rsidRPr="00DC0EDB">
        <w:rPr>
          <w:color w:val="000000" w:themeColor="text1"/>
        </w:rPr>
        <w:t xml:space="preserve"> </w:t>
      </w:r>
      <w:proofErr w:type="gramStart"/>
      <w:r w:rsidR="003F167B" w:rsidRPr="00DC0EDB">
        <w:rPr>
          <w:color w:val="000000" w:themeColor="text1"/>
        </w:rPr>
        <w:t xml:space="preserve">The bond tension in chain end tethered, swollen brushes scales with the inverse of the grafting density and has been estimated to 1-10 </w:t>
      </w:r>
      <w:proofErr w:type="spellStart"/>
      <w:r w:rsidR="003F167B" w:rsidRPr="00DC0EDB">
        <w:rPr>
          <w:color w:val="000000" w:themeColor="text1"/>
        </w:rPr>
        <w:t>pN</w:t>
      </w:r>
      <w:proofErr w:type="spellEnd"/>
      <w:r w:rsidR="003F167B" w:rsidRPr="00DC0EDB">
        <w:rPr>
          <w:color w:val="000000" w:themeColor="text1"/>
        </w:rPr>
        <w:t xml:space="preserve"> in a dense brush to 0.1-1.0 </w:t>
      </w:r>
      <w:proofErr w:type="spellStart"/>
      <w:r w:rsidR="003F167B" w:rsidRPr="00DC0EDB">
        <w:rPr>
          <w:color w:val="000000" w:themeColor="text1"/>
        </w:rPr>
        <w:t>pN</w:t>
      </w:r>
      <w:proofErr w:type="spellEnd"/>
      <w:r w:rsidR="003F167B" w:rsidRPr="00DC0EDB">
        <w:rPr>
          <w:color w:val="000000" w:themeColor="text1"/>
        </w:rPr>
        <w:t xml:space="preserve"> in the </w:t>
      </w:r>
      <w:r w:rsidR="003F167B" w:rsidRPr="00DC0EDB">
        <w:t>mushroom regime.</w:t>
      </w:r>
      <w:r w:rsidR="003F167B" w:rsidRPr="00DC0EDB">
        <w:rPr>
          <w:u w:val="single"/>
          <w:vertAlign w:val="superscript"/>
        </w:rPr>
        <w:t>[10]</w:t>
      </w:r>
      <w:r w:rsidR="003F167B" w:rsidRPr="00DC0EDB">
        <w:rPr>
          <w:vertAlign w:val="superscript"/>
        </w:rPr>
        <w:t xml:space="preserve"> </w:t>
      </w:r>
      <w:r w:rsidR="003F167B" w:rsidRPr="00DC0EDB">
        <w:t xml:space="preserve">While these tensions are not sufficient to </w:t>
      </w:r>
      <w:r w:rsidR="00D32FA4" w:rsidRPr="00DC0EDB">
        <w:t xml:space="preserve">allow </w:t>
      </w:r>
      <w:r w:rsidR="003F167B" w:rsidRPr="00DC0EDB">
        <w:t>direct scission</w:t>
      </w:r>
      <w:r w:rsidR="00D32FA4" w:rsidRPr="00DC0EDB">
        <w:t xml:space="preserve"> of </w:t>
      </w:r>
      <w:r w:rsidR="003F167B" w:rsidRPr="00DC0EDB">
        <w:t xml:space="preserve">covalent bonds, the </w:t>
      </w:r>
      <w:proofErr w:type="spellStart"/>
      <w:r w:rsidR="003F167B" w:rsidRPr="00DC0EDB">
        <w:t>degrafting</w:t>
      </w:r>
      <w:proofErr w:type="spellEnd"/>
      <w:r w:rsidR="003F167B" w:rsidRPr="00DC0EDB">
        <w:t xml:space="preserve"> of polymer brushes observed by us and others</w:t>
      </w:r>
      <w:r w:rsidR="003F167B" w:rsidRPr="00DC0EDB">
        <w:rPr>
          <w:u w:val="single"/>
          <w:vertAlign w:val="superscript"/>
        </w:rPr>
        <w:t>[4]</w:t>
      </w:r>
      <w:r w:rsidR="003F167B" w:rsidRPr="00DC0EDB">
        <w:t xml:space="preserve"> suggests, however, that these may facilitate hydrolytic cleavage </w:t>
      </w:r>
      <w:r w:rsidR="003F167B" w:rsidRPr="00DC0EDB">
        <w:rPr>
          <w:color w:val="000000" w:themeColor="text1"/>
        </w:rPr>
        <w:t>of siloxane and/or amide bonds at the polymer brush – substrate interface.</w:t>
      </w:r>
      <w:proofErr w:type="gramEnd"/>
      <w:r w:rsidR="003F167B" w:rsidRPr="00DC0EDB">
        <w:rPr>
          <w:color w:val="000000" w:themeColor="text1"/>
        </w:rPr>
        <w:t xml:space="preserve"> As </w:t>
      </w:r>
      <w:proofErr w:type="spellStart"/>
      <w:r w:rsidR="003F167B" w:rsidRPr="00DC0EDB">
        <w:rPr>
          <w:color w:val="000000" w:themeColor="text1"/>
        </w:rPr>
        <w:t>degrafting</w:t>
      </w:r>
      <w:proofErr w:type="spellEnd"/>
      <w:r w:rsidR="003F167B" w:rsidRPr="00DC0EDB">
        <w:rPr>
          <w:color w:val="000000" w:themeColor="text1"/>
        </w:rPr>
        <w:t xml:space="preserve"> progresses, the grafting density, and thus the tension at the interface, continuously decreases. </w:t>
      </w:r>
      <w:proofErr w:type="spellStart"/>
      <w:r w:rsidR="003F167B" w:rsidRPr="00DC0EDB">
        <w:rPr>
          <w:color w:val="000000" w:themeColor="text1"/>
        </w:rPr>
        <w:t>Degrafting</w:t>
      </w:r>
      <w:proofErr w:type="spellEnd"/>
      <w:r w:rsidR="003F167B" w:rsidRPr="00DC0EDB">
        <w:rPr>
          <w:color w:val="000000" w:themeColor="text1"/>
        </w:rPr>
        <w:t xml:space="preserve"> proceeds to a limiting, non-zero film thickness where this tension is believed to be reduced to a value that is no longer sufficient to </w:t>
      </w:r>
      <w:r w:rsidR="00FB2E38" w:rsidRPr="00DC0EDB">
        <w:rPr>
          <w:color w:val="000000" w:themeColor="text1"/>
        </w:rPr>
        <w:t>facilitate</w:t>
      </w:r>
      <w:r w:rsidR="003F167B" w:rsidRPr="00DC0EDB">
        <w:rPr>
          <w:color w:val="000000" w:themeColor="text1"/>
        </w:rPr>
        <w:t xml:space="preserve"> hydrolytic cleavage</w:t>
      </w:r>
      <w:proofErr w:type="gramStart"/>
      <w:r w:rsidR="003F167B" w:rsidRPr="00DC0EDB">
        <w:rPr>
          <w:color w:val="000000" w:themeColor="text1"/>
        </w:rPr>
        <w:t>.</w:t>
      </w:r>
      <w:r w:rsidR="00FB2E38" w:rsidRPr="00DC0EDB">
        <w:rPr>
          <w:color w:val="000000" w:themeColor="text1"/>
          <w:u w:val="single"/>
          <w:vertAlign w:val="superscript"/>
        </w:rPr>
        <w:t>[</w:t>
      </w:r>
      <w:proofErr w:type="gramEnd"/>
      <w:r w:rsidR="00FB2E38" w:rsidRPr="00DC0EDB">
        <w:rPr>
          <w:color w:val="000000" w:themeColor="text1"/>
          <w:u w:val="single"/>
          <w:vertAlign w:val="superscript"/>
        </w:rPr>
        <w:t>5]</w:t>
      </w:r>
    </w:p>
    <w:p w:rsidR="00DB745C" w:rsidRPr="00DC0EDB" w:rsidRDefault="00D2025C" w:rsidP="00F00EC7">
      <w:pPr>
        <w:pStyle w:val="HExperimentalSection"/>
        <w:jc w:val="center"/>
      </w:pPr>
      <w:r w:rsidRPr="00DC0EDB">
        <w:rPr>
          <w:noProof/>
          <w:lang w:val="fr-CH" w:eastAsia="fr-CH"/>
        </w:rPr>
        <w:drawing>
          <wp:inline distT="0" distB="0" distL="0" distR="0">
            <wp:extent cx="1930280" cy="1860088"/>
            <wp:effectExtent l="0" t="0" r="0" b="6985"/>
            <wp:docPr id="9" name="Picture 9" descr="Z:\Projects\Polymer brush degrafting data\First paper in LP\paper different versions\Reply to Angew\Scheme 2 with red dots.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Projects\Polymer brush degrafting data\First paper in LP\paper different versions\Reply to Angew\Scheme 2 with red dots.tif"/>
                    <pic:cNvPicPr>
                      <a:picLocks noChangeAspect="1" noChangeArrowheads="1"/>
                    </pic:cNvPicPr>
                  </pic:nvPicPr>
                  <pic:blipFill rotWithShape="1">
                    <a:blip r:embed="rId14">
                      <a:extLst>
                        <a:ext uri="{28A0092B-C50C-407E-A947-70E740481C1C}">
                          <a14:useLocalDpi xmlns:a14="http://schemas.microsoft.com/office/drawing/2010/main" val="0"/>
                        </a:ext>
                      </a:extLst>
                    </a:blip>
                    <a:srcRect l="20307" t="27898" r="23282" b="17744"/>
                    <a:stretch/>
                  </pic:blipFill>
                  <pic:spPr bwMode="auto">
                    <a:xfrm>
                      <a:off x="0" y="0"/>
                      <a:ext cx="1943492" cy="1872819"/>
                    </a:xfrm>
                    <a:prstGeom prst="rect">
                      <a:avLst/>
                    </a:prstGeom>
                    <a:noFill/>
                    <a:ln>
                      <a:noFill/>
                    </a:ln>
                    <a:extLst>
                      <a:ext uri="{53640926-AAD7-44D8-BBD7-CCE9431645EC}">
                        <a14:shadowObscured xmlns:a14="http://schemas.microsoft.com/office/drawing/2010/main"/>
                      </a:ext>
                    </a:extLst>
                  </pic:spPr>
                </pic:pic>
              </a:graphicData>
            </a:graphic>
          </wp:inline>
        </w:drawing>
      </w:r>
    </w:p>
    <w:p w:rsidR="00D2025C" w:rsidRDefault="004B1638" w:rsidP="001F7841">
      <w:pPr>
        <w:pStyle w:val="HExperimentalSection"/>
      </w:pPr>
      <w:r w:rsidRPr="00DC0EDB">
        <w:rPr>
          <w:b/>
          <w:szCs w:val="17"/>
          <w:lang w:val="en-GB"/>
        </w:rPr>
        <w:t>Scheme 2</w:t>
      </w:r>
      <w:r w:rsidR="001E1565" w:rsidRPr="00DC0EDB">
        <w:rPr>
          <w:b/>
          <w:szCs w:val="17"/>
          <w:lang w:val="en-GB"/>
        </w:rPr>
        <w:t>.</w:t>
      </w:r>
      <w:r w:rsidRPr="00DC0EDB">
        <w:t xml:space="preserve"> Schematic illustration of the </w:t>
      </w:r>
      <w:r w:rsidR="00D874F5" w:rsidRPr="00DC0EDB">
        <w:t xml:space="preserve">swelling and subsequent </w:t>
      </w:r>
      <w:proofErr w:type="spellStart"/>
      <w:r w:rsidRPr="00DC0EDB">
        <w:t>degrafting</w:t>
      </w:r>
      <w:proofErr w:type="spellEnd"/>
      <w:r w:rsidRPr="00DC0EDB">
        <w:t xml:space="preserve"> of </w:t>
      </w:r>
      <w:r w:rsidR="006900C8" w:rsidRPr="00DC0EDB">
        <w:t xml:space="preserve">a </w:t>
      </w:r>
      <w:proofErr w:type="spellStart"/>
      <w:r w:rsidR="006900C8" w:rsidRPr="00DC0EDB">
        <w:t>PtBMA</w:t>
      </w:r>
      <w:proofErr w:type="spellEnd"/>
      <w:r w:rsidRPr="00DC0EDB">
        <w:t xml:space="preserve"> brush, resulting in a gradual decrease in grafting density and dry film thickness.</w:t>
      </w:r>
    </w:p>
    <w:p w:rsidR="00861A09" w:rsidRDefault="00861A09" w:rsidP="001F7841">
      <w:pPr>
        <w:pStyle w:val="HExperimentalSection"/>
      </w:pPr>
      <w:proofErr w:type="spellStart"/>
      <w:r w:rsidRPr="000E27DE">
        <w:t>Ellipsometry</w:t>
      </w:r>
      <w:proofErr w:type="spellEnd"/>
      <w:r w:rsidRPr="000E27DE">
        <w:t xml:space="preserve"> </w:t>
      </w:r>
      <w:proofErr w:type="gramStart"/>
      <w:r w:rsidRPr="000E27DE">
        <w:t>was used</w:t>
      </w:r>
      <w:proofErr w:type="gramEnd"/>
      <w:r w:rsidRPr="000E27DE">
        <w:t xml:space="preserve"> to characterize the swelling behavior of the </w:t>
      </w:r>
      <w:proofErr w:type="spellStart"/>
      <w:r w:rsidRPr="000E27DE">
        <w:t>PtBMA</w:t>
      </w:r>
      <w:proofErr w:type="spellEnd"/>
      <w:r w:rsidRPr="000E27DE">
        <w:t xml:space="preserve"> brushes and to monitor the </w:t>
      </w:r>
      <w:proofErr w:type="spellStart"/>
      <w:r w:rsidRPr="000E27DE">
        <w:t>degrafting</w:t>
      </w:r>
      <w:proofErr w:type="spellEnd"/>
      <w:r w:rsidRPr="000E27DE">
        <w:t xml:space="preserve"> process. To describe the swelling properties of the </w:t>
      </w:r>
      <w:proofErr w:type="spellStart"/>
      <w:r w:rsidRPr="000E27DE">
        <w:t>PtBMA</w:t>
      </w:r>
      <w:proofErr w:type="spellEnd"/>
      <w:r w:rsidRPr="000E27DE">
        <w:t xml:space="preserve"> brushes in the different media, the swelling ratios were determined,</w:t>
      </w:r>
      <w:r>
        <w:t xml:space="preserve"> </w:t>
      </w:r>
      <w:r w:rsidRPr="000E27DE">
        <w:t xml:space="preserve">which </w:t>
      </w:r>
      <w:proofErr w:type="gramStart"/>
      <w:r w:rsidRPr="000E27DE">
        <w:t>are defined</w:t>
      </w:r>
      <w:proofErr w:type="gramEnd"/>
      <w:r w:rsidRPr="000E27DE">
        <w:t xml:space="preserve"> as the ratio of the swollen and dry film thickness of the initial polymer brush. </w:t>
      </w:r>
      <w:proofErr w:type="spellStart"/>
      <w:r w:rsidRPr="000E27DE">
        <w:t>Degrafting</w:t>
      </w:r>
      <w:proofErr w:type="spellEnd"/>
      <w:r w:rsidRPr="000E27DE">
        <w:t xml:space="preserve"> </w:t>
      </w:r>
      <w:proofErr w:type="gramStart"/>
      <w:r w:rsidRPr="000E27DE">
        <w:t>was monitored</w:t>
      </w:r>
      <w:proofErr w:type="gramEnd"/>
      <w:r w:rsidRPr="000E27DE">
        <w:t xml:space="preserve"> by determining the dry film thickness of the </w:t>
      </w:r>
      <w:proofErr w:type="spellStart"/>
      <w:r w:rsidRPr="000E27DE">
        <w:t>PtBMA</w:t>
      </w:r>
      <w:proofErr w:type="spellEnd"/>
      <w:r w:rsidRPr="000E27DE">
        <w:t xml:space="preserve"> brushes at regular time intervals.</w:t>
      </w:r>
    </w:p>
    <w:p w:rsidR="00175684" w:rsidRPr="001F7841" w:rsidRDefault="002046AE" w:rsidP="001F7841">
      <w:pPr>
        <w:pStyle w:val="HExperimentalSection"/>
      </w:pPr>
      <w:r w:rsidRPr="000E27DE">
        <w:t xml:space="preserve">In a first set of experiments, </w:t>
      </w:r>
      <w:proofErr w:type="spellStart"/>
      <w:r w:rsidRPr="000E27DE">
        <w:t>PtBMA</w:t>
      </w:r>
      <w:proofErr w:type="spellEnd"/>
      <w:r w:rsidRPr="000E27DE">
        <w:t xml:space="preserve"> brushes with an initial dry film thickness of 160 nm</w:t>
      </w:r>
      <w:r w:rsidR="00D874F5" w:rsidRPr="000E27DE">
        <w:t xml:space="preserve"> </w:t>
      </w:r>
      <w:proofErr w:type="gramStart"/>
      <w:r w:rsidR="00D874F5" w:rsidRPr="000E27DE">
        <w:t>were incubated</w:t>
      </w:r>
      <w:proofErr w:type="gramEnd"/>
      <w:r w:rsidR="00D874F5" w:rsidRPr="000E27DE">
        <w:t xml:space="preserve"> in THF, toluene and</w:t>
      </w:r>
      <w:r w:rsidRPr="000E27DE">
        <w:t xml:space="preserve"> water as well as various THF and toluene</w:t>
      </w:r>
      <w:r w:rsidR="00D874F5" w:rsidRPr="000E27DE">
        <w:t>-</w:t>
      </w:r>
      <w:r w:rsidRPr="000E27DE">
        <w:t xml:space="preserve">water mixtures. The dry film thickness of the samples </w:t>
      </w:r>
      <w:proofErr w:type="gramStart"/>
      <w:r w:rsidRPr="000E27DE">
        <w:t>was monitored</w:t>
      </w:r>
      <w:proofErr w:type="gramEnd"/>
      <w:r w:rsidRPr="000E27DE">
        <w:t xml:space="preserve"> for a period of 7 days. Exposure </w:t>
      </w:r>
      <w:r w:rsidRPr="001F7841">
        <w:t xml:space="preserve">of </w:t>
      </w:r>
      <w:r w:rsidR="00175684" w:rsidRPr="001F7841">
        <w:t xml:space="preserve">the </w:t>
      </w:r>
      <w:proofErr w:type="spellStart"/>
      <w:r w:rsidRPr="001F7841">
        <w:t>PtBMA</w:t>
      </w:r>
      <w:proofErr w:type="spellEnd"/>
      <w:r w:rsidRPr="001F7841">
        <w:t xml:space="preserve"> brushes to dry toluene, toluene </w:t>
      </w:r>
      <w:r w:rsidR="00D874F5" w:rsidRPr="001F7841">
        <w:t>+</w:t>
      </w:r>
      <w:r w:rsidRPr="001F7841">
        <w:t xml:space="preserve"> 330 ppm</w:t>
      </w:r>
      <w:r w:rsidR="00560378" w:rsidRPr="001F7841">
        <w:t xml:space="preserve"> </w:t>
      </w:r>
      <w:r w:rsidRPr="001F7841">
        <w:t xml:space="preserve">water, </w:t>
      </w:r>
      <w:r w:rsidR="00163D49" w:rsidRPr="001F7841">
        <w:rPr>
          <w:color w:val="000000" w:themeColor="text1"/>
        </w:rPr>
        <w:t>THF +</w:t>
      </w:r>
      <w:r w:rsidRPr="001F7841">
        <w:rPr>
          <w:color w:val="000000" w:themeColor="text1"/>
        </w:rPr>
        <w:t xml:space="preserve"> 11 ppm water </w:t>
      </w:r>
      <w:r w:rsidRPr="001F7841">
        <w:t>as well as pure water did not reveal any significant change</w:t>
      </w:r>
      <w:r w:rsidR="00560378" w:rsidRPr="001F7841">
        <w:t>s</w:t>
      </w:r>
      <w:r w:rsidRPr="001F7841">
        <w:t xml:space="preserve"> in dry film thickness (</w:t>
      </w:r>
      <w:r w:rsidRPr="001F7841">
        <w:rPr>
          <w:b/>
        </w:rPr>
        <w:t>Figure 1A</w:t>
      </w:r>
      <w:r w:rsidRPr="001F7841">
        <w:t xml:space="preserve">). </w:t>
      </w:r>
      <w:r w:rsidR="00D874F5" w:rsidRPr="001F7841">
        <w:t xml:space="preserve">Apparently, </w:t>
      </w:r>
      <w:proofErr w:type="gramStart"/>
      <w:r w:rsidR="00D874F5" w:rsidRPr="001F7841">
        <w:t xml:space="preserve">although </w:t>
      </w:r>
      <w:r w:rsidRPr="001F7841">
        <w:t xml:space="preserve">THF and toluene are good solvents for </w:t>
      </w:r>
      <w:proofErr w:type="spellStart"/>
      <w:r w:rsidRPr="001F7841">
        <w:t>PtBMA</w:t>
      </w:r>
      <w:proofErr w:type="spellEnd"/>
      <w:r w:rsidRPr="001F7841">
        <w:t xml:space="preserve"> and will swell the brush,</w:t>
      </w:r>
      <w:proofErr w:type="gramEnd"/>
      <w:r w:rsidRPr="001F7841">
        <w:t xml:space="preserve"> the water concentration in these media is too low to facilitate hydrolytic cleavage of the bonds at the brush-substrate interface. </w:t>
      </w:r>
      <w:r w:rsidR="00175684" w:rsidRPr="001F7841">
        <w:t xml:space="preserve">Similarly, also no changes in dry film thickness </w:t>
      </w:r>
      <w:proofErr w:type="gramStart"/>
      <w:r w:rsidR="00175684" w:rsidRPr="001F7841">
        <w:t>were observed</w:t>
      </w:r>
      <w:proofErr w:type="gramEnd"/>
      <w:r w:rsidR="00175684" w:rsidRPr="001F7841">
        <w:t xml:space="preserve"> when </w:t>
      </w:r>
      <w:proofErr w:type="spellStart"/>
      <w:r w:rsidR="00175684" w:rsidRPr="001F7841">
        <w:t>PtBMA</w:t>
      </w:r>
      <w:proofErr w:type="spellEnd"/>
      <w:r w:rsidR="00175684" w:rsidRPr="001F7841">
        <w:t xml:space="preserve"> brushes were incubated in dry DMF or dry acetone (</w:t>
      </w:r>
      <w:r w:rsidR="00175684" w:rsidRPr="001F7841">
        <w:rPr>
          <w:b/>
        </w:rPr>
        <w:t>Figure S1</w:t>
      </w:r>
      <w:r w:rsidR="00175684" w:rsidRPr="001F7841">
        <w:t>).</w:t>
      </w:r>
      <w:r w:rsidR="004C6758" w:rsidRPr="001F7841">
        <w:t xml:space="preserve"> </w:t>
      </w:r>
      <w:r w:rsidR="00175684" w:rsidRPr="001F7841">
        <w:t xml:space="preserve">Exposure to water </w:t>
      </w:r>
      <w:proofErr w:type="gramStart"/>
      <w:r w:rsidR="00175684" w:rsidRPr="001F7841">
        <w:t>was also not found</w:t>
      </w:r>
      <w:proofErr w:type="gramEnd"/>
      <w:r w:rsidR="00175684" w:rsidRPr="001F7841">
        <w:t xml:space="preserve"> to result in any changes in dry film thickness. </w:t>
      </w:r>
      <w:r w:rsidRPr="001F7841">
        <w:t xml:space="preserve">Water is a non-solvent for </w:t>
      </w:r>
      <w:proofErr w:type="spellStart"/>
      <w:r w:rsidRPr="001F7841">
        <w:t>PtBMA</w:t>
      </w:r>
      <w:proofErr w:type="spellEnd"/>
      <w:r w:rsidRPr="001F7841">
        <w:t xml:space="preserve">. </w:t>
      </w:r>
      <w:proofErr w:type="gramStart"/>
      <w:r w:rsidRPr="001F7841">
        <w:t>As a consequence</w:t>
      </w:r>
      <w:proofErr w:type="gramEnd"/>
      <w:r w:rsidRPr="001F7841">
        <w:t xml:space="preserve">, the </w:t>
      </w:r>
      <w:proofErr w:type="spellStart"/>
      <w:r w:rsidRPr="001F7841">
        <w:t>PtBMA</w:t>
      </w:r>
      <w:proofErr w:type="spellEnd"/>
      <w:r w:rsidRPr="001F7841">
        <w:t xml:space="preserve"> brush does not swell</w:t>
      </w:r>
      <w:r w:rsidR="00C97B20" w:rsidRPr="001F7841">
        <w:t>,</w:t>
      </w:r>
      <w:r w:rsidRPr="001F7841">
        <w:t xml:space="preserve"> which limits access of water to the brush-substrate interface and no changes in dry film thickness are observed either. Increasing the amount of water in THF to </w:t>
      </w:r>
      <w:proofErr w:type="gramStart"/>
      <w:r w:rsidRPr="001F7841">
        <w:t>5</w:t>
      </w:r>
      <w:proofErr w:type="gramEnd"/>
      <w:r w:rsidRPr="001F7841">
        <w:t xml:space="preserve">, </w:t>
      </w:r>
      <w:r w:rsidRPr="001F7841">
        <w:rPr>
          <w:color w:val="000000" w:themeColor="text1"/>
        </w:rPr>
        <w:t>respectively</w:t>
      </w:r>
      <w:r w:rsidR="00CA74F6" w:rsidRPr="001F7841">
        <w:rPr>
          <w:color w:val="000000" w:themeColor="text1"/>
        </w:rPr>
        <w:t>,</w:t>
      </w:r>
      <w:r w:rsidRPr="001F7841">
        <w:rPr>
          <w:color w:val="000000" w:themeColor="text1"/>
        </w:rPr>
        <w:t xml:space="preserve"> 20 </w:t>
      </w:r>
      <w:proofErr w:type="spellStart"/>
      <w:r w:rsidRPr="001F7841">
        <w:rPr>
          <w:color w:val="000000" w:themeColor="text1"/>
        </w:rPr>
        <w:t>vol</w:t>
      </w:r>
      <w:proofErr w:type="spellEnd"/>
      <w:r w:rsidRPr="001F7841">
        <w:rPr>
          <w:color w:val="000000" w:themeColor="text1"/>
        </w:rPr>
        <w:t xml:space="preserve">%, however, results in rapid </w:t>
      </w:r>
      <w:proofErr w:type="spellStart"/>
      <w:r w:rsidRPr="001F7841">
        <w:rPr>
          <w:color w:val="000000" w:themeColor="text1"/>
        </w:rPr>
        <w:t>degrafting</w:t>
      </w:r>
      <w:proofErr w:type="spellEnd"/>
      <w:r w:rsidRPr="001F7841">
        <w:rPr>
          <w:color w:val="000000" w:themeColor="text1"/>
        </w:rPr>
        <w:t xml:space="preserve"> (</w:t>
      </w:r>
      <w:r w:rsidRPr="001F7841">
        <w:rPr>
          <w:b/>
          <w:color w:val="000000" w:themeColor="text1"/>
        </w:rPr>
        <w:t>Figure 1B</w:t>
      </w:r>
      <w:r w:rsidR="00175684" w:rsidRPr="001F7841">
        <w:rPr>
          <w:color w:val="000000" w:themeColor="text1"/>
        </w:rPr>
        <w:t xml:space="preserve">). This illustrates the presence of water as a necessary requirement for </w:t>
      </w:r>
      <w:proofErr w:type="spellStart"/>
      <w:r w:rsidR="00175684" w:rsidRPr="001F7841">
        <w:rPr>
          <w:color w:val="000000" w:themeColor="text1"/>
        </w:rPr>
        <w:t>degrafting</w:t>
      </w:r>
      <w:proofErr w:type="spellEnd"/>
      <w:r w:rsidR="00175684" w:rsidRPr="001F7841">
        <w:rPr>
          <w:color w:val="000000" w:themeColor="text1"/>
        </w:rPr>
        <w:t xml:space="preserve"> to occur.</w:t>
      </w:r>
    </w:p>
    <w:p w:rsidR="00175684" w:rsidRPr="001F7841" w:rsidRDefault="00175684" w:rsidP="001F7841">
      <w:pPr>
        <w:pStyle w:val="HExperimentalSection"/>
      </w:pPr>
      <w:r w:rsidRPr="001F7841">
        <w:t>The kinetics of diffusion of the cleaved chains through the surface-</w:t>
      </w:r>
      <w:r w:rsidR="00D13C8C" w:rsidRPr="001F7841">
        <w:t>grafted</w:t>
      </w:r>
      <w:r w:rsidRPr="001F7841">
        <w:t xml:space="preserve"> polymer film do not seem to influence or limit the </w:t>
      </w:r>
      <w:proofErr w:type="spellStart"/>
      <w:r w:rsidRPr="001F7841">
        <w:t>degrafting</w:t>
      </w:r>
      <w:proofErr w:type="spellEnd"/>
      <w:r w:rsidRPr="001F7841">
        <w:t xml:space="preserve"> process. </w:t>
      </w:r>
      <w:r w:rsidR="00D13C8C" w:rsidRPr="001F7841">
        <w:t xml:space="preserve">This is illustrated in </w:t>
      </w:r>
      <w:r w:rsidR="00D13C8C" w:rsidRPr="001F7841">
        <w:rPr>
          <w:b/>
        </w:rPr>
        <w:t>Figure S2</w:t>
      </w:r>
      <w:r w:rsidR="00D13C8C" w:rsidRPr="001F7841">
        <w:t xml:space="preserve">, which compares the dry film thickness of a </w:t>
      </w:r>
      <w:proofErr w:type="spellStart"/>
      <w:r w:rsidR="00D13C8C" w:rsidRPr="001F7841">
        <w:t>PtBMA</w:t>
      </w:r>
      <w:proofErr w:type="spellEnd"/>
      <w:r w:rsidR="00D13C8C" w:rsidRPr="001F7841">
        <w:t xml:space="preserve"> brush before and after incubation in THF + </w:t>
      </w:r>
      <w:proofErr w:type="gramStart"/>
      <w:r w:rsidR="00D13C8C" w:rsidRPr="001F7841">
        <w:t>5</w:t>
      </w:r>
      <w:r w:rsidR="002E5E1F" w:rsidRPr="001F7841">
        <w:t xml:space="preserve"> </w:t>
      </w:r>
      <w:proofErr w:type="spellStart"/>
      <w:r w:rsidR="002E5E1F" w:rsidRPr="001F7841">
        <w:t>vol</w:t>
      </w:r>
      <w:proofErr w:type="spellEnd"/>
      <w:proofErr w:type="gramEnd"/>
      <w:r w:rsidR="00D13C8C" w:rsidRPr="001F7841">
        <w:t xml:space="preserve">% water for 4 hours. The dry </w:t>
      </w:r>
      <w:r w:rsidR="001416B5" w:rsidRPr="001F7841">
        <w:t>thickness</w:t>
      </w:r>
      <w:r w:rsidR="00D13C8C" w:rsidRPr="001F7841">
        <w:t xml:space="preserve"> of </w:t>
      </w:r>
      <w:r w:rsidR="00236804" w:rsidRPr="001F7841">
        <w:t xml:space="preserve">the </w:t>
      </w:r>
      <w:proofErr w:type="spellStart"/>
      <w:r w:rsidR="00D13C8C" w:rsidRPr="001F7841">
        <w:t>PtBMA</w:t>
      </w:r>
      <w:proofErr w:type="spellEnd"/>
      <w:r w:rsidR="00D13C8C" w:rsidRPr="001F7841">
        <w:t xml:space="preserve"> film that </w:t>
      </w:r>
      <w:proofErr w:type="gramStart"/>
      <w:r w:rsidR="00D13C8C" w:rsidRPr="001F7841">
        <w:t>w</w:t>
      </w:r>
      <w:r w:rsidR="00236804" w:rsidRPr="001F7841">
        <w:t xml:space="preserve">as </w:t>
      </w:r>
      <w:r w:rsidR="00D13C8C" w:rsidRPr="001F7841">
        <w:t>taken</w:t>
      </w:r>
      <w:proofErr w:type="gramEnd"/>
      <w:r w:rsidR="00D13C8C" w:rsidRPr="001F7841">
        <w:t xml:space="preserve"> from the </w:t>
      </w:r>
      <w:proofErr w:type="spellStart"/>
      <w:r w:rsidR="00D35582" w:rsidRPr="001F7841">
        <w:t>degrafting</w:t>
      </w:r>
      <w:proofErr w:type="spellEnd"/>
      <w:r w:rsidR="00D35582" w:rsidRPr="001F7841">
        <w:t xml:space="preserve"> medium</w:t>
      </w:r>
      <w:r w:rsidR="00D13C8C" w:rsidRPr="001F7841">
        <w:t xml:space="preserve"> </w:t>
      </w:r>
      <w:r w:rsidR="00D35582" w:rsidRPr="001F7841">
        <w:t>after</w:t>
      </w:r>
      <w:r w:rsidR="00D13C8C" w:rsidRPr="001F7841">
        <w:t xml:space="preserve"> 4 </w:t>
      </w:r>
      <w:r w:rsidR="00D35582" w:rsidRPr="001F7841">
        <w:t>hours</w:t>
      </w:r>
      <w:r w:rsidR="00D13C8C" w:rsidRPr="001F7841">
        <w:t xml:space="preserve"> w</w:t>
      </w:r>
      <w:r w:rsidR="00236804" w:rsidRPr="001F7841">
        <w:t xml:space="preserve">as </w:t>
      </w:r>
      <w:r w:rsidR="00D13C8C" w:rsidRPr="001F7841">
        <w:t xml:space="preserve">determined both </w:t>
      </w:r>
      <w:r w:rsidR="00D35582" w:rsidRPr="001F7841">
        <w:t>without</w:t>
      </w:r>
      <w:r w:rsidR="00D13C8C" w:rsidRPr="001F7841">
        <w:t xml:space="preserve"> any further washing steps as well as after washing the </w:t>
      </w:r>
      <w:r w:rsidR="00D35582" w:rsidRPr="001F7841">
        <w:t>brush</w:t>
      </w:r>
      <w:r w:rsidR="002E5E1F" w:rsidRPr="001F7841">
        <w:t xml:space="preserve"> </w:t>
      </w:r>
      <w:r w:rsidR="00D13C8C" w:rsidRPr="001F7841">
        <w:t xml:space="preserve">with various solvents. The results in </w:t>
      </w:r>
      <w:r w:rsidR="00D35582" w:rsidRPr="001F7841">
        <w:rPr>
          <w:b/>
        </w:rPr>
        <w:t>Figure</w:t>
      </w:r>
      <w:r w:rsidR="00D13C8C" w:rsidRPr="001F7841">
        <w:rPr>
          <w:b/>
        </w:rPr>
        <w:t xml:space="preserve"> S2</w:t>
      </w:r>
      <w:r w:rsidR="00D13C8C" w:rsidRPr="001F7841">
        <w:t xml:space="preserve"> reveal no </w:t>
      </w:r>
      <w:r w:rsidR="00D35582" w:rsidRPr="001F7841">
        <w:t xml:space="preserve">significant </w:t>
      </w:r>
      <w:r w:rsidR="00D13C8C" w:rsidRPr="001F7841">
        <w:t>difference</w:t>
      </w:r>
      <w:r w:rsidR="001416B5" w:rsidRPr="001F7841">
        <w:t>s</w:t>
      </w:r>
      <w:r w:rsidR="00D13C8C" w:rsidRPr="001F7841">
        <w:t xml:space="preserve"> in </w:t>
      </w:r>
      <w:r w:rsidR="001416B5" w:rsidRPr="001F7841">
        <w:t xml:space="preserve">the </w:t>
      </w:r>
      <w:r w:rsidR="00D13C8C" w:rsidRPr="001F7841">
        <w:t xml:space="preserve">dry film thickness </w:t>
      </w:r>
      <w:r w:rsidR="00236804" w:rsidRPr="001F7841">
        <w:t xml:space="preserve">that was determined directly after </w:t>
      </w:r>
      <w:r w:rsidR="001416B5" w:rsidRPr="001F7841">
        <w:t>withdrawing</w:t>
      </w:r>
      <w:r w:rsidR="00236804" w:rsidRPr="001F7841">
        <w:t xml:space="preserve"> the </w:t>
      </w:r>
      <w:proofErr w:type="spellStart"/>
      <w:r w:rsidR="00D13C8C" w:rsidRPr="001F7841">
        <w:t>PtBMA</w:t>
      </w:r>
      <w:proofErr w:type="spellEnd"/>
      <w:r w:rsidR="00D13C8C" w:rsidRPr="001F7841">
        <w:t xml:space="preserve"> film </w:t>
      </w:r>
      <w:r w:rsidR="00236804" w:rsidRPr="001F7841">
        <w:t xml:space="preserve">from the </w:t>
      </w:r>
      <w:r w:rsidR="001416B5" w:rsidRPr="001F7841">
        <w:t>incubation</w:t>
      </w:r>
      <w:r w:rsidR="00236804" w:rsidRPr="001F7841">
        <w:t xml:space="preserve"> medium </w:t>
      </w:r>
      <w:r w:rsidR="001416B5" w:rsidRPr="001F7841">
        <w:t>without</w:t>
      </w:r>
      <w:r w:rsidR="00236804" w:rsidRPr="001F7841">
        <w:t xml:space="preserve"> </w:t>
      </w:r>
      <w:r w:rsidR="001416B5" w:rsidRPr="001F7841">
        <w:t>further</w:t>
      </w:r>
      <w:r w:rsidR="00236804" w:rsidRPr="001F7841">
        <w:t xml:space="preserve"> </w:t>
      </w:r>
      <w:r w:rsidR="001416B5" w:rsidRPr="001F7841">
        <w:t>washing</w:t>
      </w:r>
      <w:r w:rsidR="00236804" w:rsidRPr="001F7841">
        <w:t xml:space="preserve"> and the film thicknesses that </w:t>
      </w:r>
      <w:proofErr w:type="gramStart"/>
      <w:r w:rsidR="00236804" w:rsidRPr="001F7841">
        <w:t xml:space="preserve">were </w:t>
      </w:r>
      <w:r w:rsidR="001416B5" w:rsidRPr="001F7841">
        <w:t>measured</w:t>
      </w:r>
      <w:proofErr w:type="gramEnd"/>
      <w:r w:rsidR="00236804" w:rsidRPr="001F7841">
        <w:t xml:space="preserve"> after </w:t>
      </w:r>
      <w:r w:rsidR="001416B5" w:rsidRPr="001F7841">
        <w:t xml:space="preserve">subjecting </w:t>
      </w:r>
      <w:r w:rsidR="00236804" w:rsidRPr="001F7841">
        <w:t xml:space="preserve">the brush film to a series of </w:t>
      </w:r>
      <w:r w:rsidR="00F362FC" w:rsidRPr="001F7841">
        <w:t>subsequent</w:t>
      </w:r>
      <w:r w:rsidR="00236804" w:rsidRPr="001F7841">
        <w:t xml:space="preserve"> washing steps using a number of </w:t>
      </w:r>
      <w:r w:rsidR="00F362FC" w:rsidRPr="001F7841">
        <w:t>solvents</w:t>
      </w:r>
      <w:r w:rsidR="00236804" w:rsidRPr="001F7841">
        <w:t>.</w:t>
      </w:r>
      <w:r w:rsidR="00D13C8C" w:rsidRPr="001F7841">
        <w:t xml:space="preserve"> This indicates </w:t>
      </w:r>
      <w:r w:rsidR="00D35582" w:rsidRPr="001F7841">
        <w:t>that</w:t>
      </w:r>
      <w:r w:rsidR="00D13C8C" w:rsidRPr="001F7841">
        <w:t xml:space="preserve"> cleavage and su</w:t>
      </w:r>
      <w:r w:rsidR="00D35582" w:rsidRPr="001F7841">
        <w:t>bsequent escape</w:t>
      </w:r>
      <w:r w:rsidR="00D13C8C" w:rsidRPr="001F7841">
        <w:t xml:space="preserve"> of the detached polymer chains </w:t>
      </w:r>
      <w:proofErr w:type="gramStart"/>
      <w:r w:rsidR="00D13C8C" w:rsidRPr="001F7841">
        <w:t xml:space="preserve">is not </w:t>
      </w:r>
      <w:r w:rsidR="00D35582" w:rsidRPr="001F7841">
        <w:t>influenced</w:t>
      </w:r>
      <w:r w:rsidR="00D13C8C" w:rsidRPr="001F7841">
        <w:t xml:space="preserve"> or </w:t>
      </w:r>
      <w:r w:rsidR="00D35582" w:rsidRPr="001F7841">
        <w:t>limited</w:t>
      </w:r>
      <w:r w:rsidR="00D13C8C" w:rsidRPr="001F7841">
        <w:t xml:space="preserve"> by diffusion barriers imposed by the remaining, surface-anchored polymer chains</w:t>
      </w:r>
      <w:proofErr w:type="gramEnd"/>
      <w:r w:rsidR="00D13C8C" w:rsidRPr="001F7841">
        <w:t>.</w:t>
      </w:r>
    </w:p>
    <w:p w:rsidR="0012479A" w:rsidRDefault="00EF2C8D" w:rsidP="001F7841">
      <w:pPr>
        <w:pStyle w:val="HExperimentalSection"/>
      </w:pPr>
      <w:r w:rsidRPr="001F7841">
        <w:t>Gel permeation chromatography (</w:t>
      </w:r>
      <w:r w:rsidR="0012479A" w:rsidRPr="001F7841">
        <w:t>GPC</w:t>
      </w:r>
      <w:r w:rsidRPr="001F7841">
        <w:t>)</w:t>
      </w:r>
      <w:r w:rsidR="0012479A" w:rsidRPr="001F7841">
        <w:t xml:space="preserve"> analysis </w:t>
      </w:r>
      <w:proofErr w:type="gramStart"/>
      <w:r w:rsidR="0012479A" w:rsidRPr="001F7841">
        <w:t>was used</w:t>
      </w:r>
      <w:proofErr w:type="gramEnd"/>
      <w:r w:rsidR="0012479A" w:rsidRPr="001F7841">
        <w:t xml:space="preserve"> to monitor changes in the molecular weight of the surface-attached polymer chains </w:t>
      </w:r>
      <w:r w:rsidR="00DD1B9A" w:rsidRPr="001F7841">
        <w:t xml:space="preserve">as </w:t>
      </w:r>
      <w:proofErr w:type="spellStart"/>
      <w:r w:rsidR="00DD1B9A" w:rsidRPr="001F7841">
        <w:t>degrafting</w:t>
      </w:r>
      <w:proofErr w:type="spellEnd"/>
      <w:r w:rsidR="00DD1B9A" w:rsidRPr="001F7841">
        <w:t xml:space="preserve"> proceeds. Polymer </w:t>
      </w:r>
      <w:r w:rsidRPr="001F7841">
        <w:t>molecular</w:t>
      </w:r>
      <w:r w:rsidR="00DD1B9A" w:rsidRPr="001F7841">
        <w:t xml:space="preserve"> weights were determined by </w:t>
      </w:r>
      <w:r w:rsidRPr="001F7841">
        <w:t xml:space="preserve">HF-mediated </w:t>
      </w:r>
      <w:r w:rsidR="00DD1B9A" w:rsidRPr="001F7841">
        <w:t xml:space="preserve">cleavage of the surface-tethered </w:t>
      </w:r>
      <w:proofErr w:type="spellStart"/>
      <w:r w:rsidR="00DD1B9A" w:rsidRPr="001F7841">
        <w:t>PtBMA</w:t>
      </w:r>
      <w:proofErr w:type="spellEnd"/>
      <w:r w:rsidR="00DD1B9A" w:rsidRPr="001F7841">
        <w:t xml:space="preserve">, both at t = </w:t>
      </w:r>
      <w:proofErr w:type="gramStart"/>
      <w:r w:rsidR="00DD1B9A" w:rsidRPr="001F7841">
        <w:t>0</w:t>
      </w:r>
      <w:proofErr w:type="gramEnd"/>
      <w:r w:rsidR="00DD1B9A" w:rsidRPr="001F7841">
        <w:t xml:space="preserve"> (before </w:t>
      </w:r>
      <w:proofErr w:type="spellStart"/>
      <w:r w:rsidR="00DD1B9A" w:rsidRPr="001F7841">
        <w:t>degrafting</w:t>
      </w:r>
      <w:proofErr w:type="spellEnd"/>
      <w:r w:rsidR="00DD1B9A" w:rsidRPr="001F7841">
        <w:t xml:space="preserve">) as well as after incubation of the brush in THF + 5 </w:t>
      </w:r>
      <w:proofErr w:type="spellStart"/>
      <w:r w:rsidR="00DD1B9A" w:rsidRPr="001F7841">
        <w:t>vol</w:t>
      </w:r>
      <w:proofErr w:type="spellEnd"/>
      <w:r w:rsidR="00DD1B9A" w:rsidRPr="001F7841">
        <w:t xml:space="preserve">% water for 4 </w:t>
      </w:r>
      <w:r w:rsidR="00F87B07" w:rsidRPr="001F7841">
        <w:t>hours</w:t>
      </w:r>
      <w:r w:rsidR="00DD1B9A" w:rsidRPr="001F7841">
        <w:t xml:space="preserve">. For a </w:t>
      </w:r>
      <w:proofErr w:type="spellStart"/>
      <w:r w:rsidR="00DD1B9A" w:rsidRPr="001F7841">
        <w:t>PtBMA</w:t>
      </w:r>
      <w:proofErr w:type="spellEnd"/>
      <w:r w:rsidR="00DD1B9A" w:rsidRPr="001F7841">
        <w:t xml:space="preserve"> brush with an </w:t>
      </w:r>
      <w:r w:rsidR="00F87B07" w:rsidRPr="001F7841">
        <w:t>initial</w:t>
      </w:r>
      <w:r w:rsidR="00DD1B9A" w:rsidRPr="001F7841">
        <w:t xml:space="preserve"> dry film thickness of 165 nm, the initial number average molecular weight (t = 0) was 248 </w:t>
      </w:r>
      <w:proofErr w:type="spellStart"/>
      <w:r w:rsidR="00DD1B9A" w:rsidRPr="001F7841">
        <w:t>kDa</w:t>
      </w:r>
      <w:proofErr w:type="spellEnd"/>
      <w:r w:rsidR="00DD1B9A" w:rsidRPr="001F7841">
        <w:t xml:space="preserve">. After </w:t>
      </w:r>
      <w:r w:rsidR="007A051C" w:rsidRPr="001F7841">
        <w:lastRenderedPageBreak/>
        <w:t>incubation</w:t>
      </w:r>
      <w:r w:rsidR="00DD1B9A" w:rsidRPr="001F7841">
        <w:t xml:space="preserve"> of this brush in THF + </w:t>
      </w:r>
      <w:proofErr w:type="gramStart"/>
      <w:r w:rsidR="00DD1B9A" w:rsidRPr="001F7841">
        <w:t xml:space="preserve">5 </w:t>
      </w:r>
      <w:proofErr w:type="spellStart"/>
      <w:r w:rsidR="00DD1B9A" w:rsidRPr="001F7841">
        <w:t>vol</w:t>
      </w:r>
      <w:proofErr w:type="spellEnd"/>
      <w:proofErr w:type="gramEnd"/>
      <w:r w:rsidR="00DD1B9A" w:rsidRPr="001F7841">
        <w:t xml:space="preserve">% water, </w:t>
      </w:r>
      <w:r w:rsidR="007A051C" w:rsidRPr="001F7841">
        <w:t xml:space="preserve">the molecular weight of the residual, surface-tethered </w:t>
      </w:r>
      <w:proofErr w:type="spellStart"/>
      <w:r w:rsidR="007A051C" w:rsidRPr="001F7841">
        <w:t>PtBMA</w:t>
      </w:r>
      <w:proofErr w:type="spellEnd"/>
      <w:r w:rsidR="007A051C" w:rsidRPr="001F7841">
        <w:t xml:space="preserve"> was determined to 231 </w:t>
      </w:r>
      <w:proofErr w:type="spellStart"/>
      <w:r w:rsidR="007A051C" w:rsidRPr="001F7841">
        <w:t>kDa</w:t>
      </w:r>
      <w:proofErr w:type="spellEnd"/>
      <w:r w:rsidR="007A051C" w:rsidRPr="001F7841">
        <w:t xml:space="preserve"> (</w:t>
      </w:r>
      <w:r w:rsidR="007A051C" w:rsidRPr="001F7841">
        <w:rPr>
          <w:b/>
        </w:rPr>
        <w:t>Figure S3</w:t>
      </w:r>
      <w:r w:rsidR="007A051C" w:rsidRPr="001F7841">
        <w:t>).</w:t>
      </w:r>
      <w:r w:rsidR="00F87B07" w:rsidRPr="001F7841">
        <w:t xml:space="preserve"> </w:t>
      </w:r>
      <w:r w:rsidR="00D457E9" w:rsidRPr="001F7841">
        <w:t xml:space="preserve">This suggests that it is the higher molecular weight fraction that </w:t>
      </w:r>
      <w:proofErr w:type="spellStart"/>
      <w:r w:rsidR="00D457E9" w:rsidRPr="001F7841">
        <w:t>degrafts</w:t>
      </w:r>
      <w:proofErr w:type="spellEnd"/>
      <w:r w:rsidR="00D457E9" w:rsidRPr="001F7841">
        <w:t xml:space="preserve"> first, which is in agreement with observations reported in other studies</w:t>
      </w:r>
      <w:proofErr w:type="gramStart"/>
      <w:r w:rsidR="00D457E9" w:rsidRPr="001F7841">
        <w:t>.</w:t>
      </w:r>
      <w:r w:rsidR="00D457E9" w:rsidRPr="001F7841">
        <w:rPr>
          <w:vertAlign w:val="superscript"/>
        </w:rPr>
        <w:t>[</w:t>
      </w:r>
      <w:proofErr w:type="gramEnd"/>
      <w:r w:rsidR="00D457E9" w:rsidRPr="001F7841">
        <w:rPr>
          <w:vertAlign w:val="superscript"/>
        </w:rPr>
        <w:t>4i]</w:t>
      </w:r>
    </w:p>
    <w:p w:rsidR="00AF3EC5" w:rsidRDefault="00175684" w:rsidP="001F7841">
      <w:pPr>
        <w:pStyle w:val="HExperimentalSection"/>
        <w:rPr>
          <w:b/>
        </w:rPr>
      </w:pPr>
      <w:r w:rsidRPr="001F7841">
        <w:t xml:space="preserve">As illustrated in </w:t>
      </w:r>
      <w:r w:rsidRPr="001F7841">
        <w:rPr>
          <w:b/>
        </w:rPr>
        <w:t>Figure 1B</w:t>
      </w:r>
      <w:r w:rsidRPr="001F7841">
        <w:t xml:space="preserve">, </w:t>
      </w:r>
      <w:proofErr w:type="spellStart"/>
      <w:r w:rsidRPr="001F7841">
        <w:t>d</w:t>
      </w:r>
      <w:r w:rsidR="002046AE" w:rsidRPr="001F7841">
        <w:t>egrafting</w:t>
      </w:r>
      <w:proofErr w:type="spellEnd"/>
      <w:r w:rsidR="002046AE" w:rsidRPr="001F7841">
        <w:t xml:space="preserve"> is fastest in THF + </w:t>
      </w:r>
      <w:proofErr w:type="gramStart"/>
      <w:r w:rsidR="002046AE" w:rsidRPr="001F7841">
        <w:t xml:space="preserve">5 </w:t>
      </w:r>
      <w:proofErr w:type="spellStart"/>
      <w:r w:rsidR="002046AE" w:rsidRPr="001F7841">
        <w:t>vol</w:t>
      </w:r>
      <w:proofErr w:type="spellEnd"/>
      <w:proofErr w:type="gramEnd"/>
      <w:r w:rsidR="002046AE" w:rsidRPr="001F7841">
        <w:t xml:space="preserve">% water and seems to slow down upon increasing the amount of water to 20 </w:t>
      </w:r>
      <w:proofErr w:type="spellStart"/>
      <w:r w:rsidR="002046AE" w:rsidRPr="001F7841">
        <w:t>vol</w:t>
      </w:r>
      <w:proofErr w:type="spellEnd"/>
      <w:r w:rsidR="002046AE" w:rsidRPr="001F7841">
        <w:t xml:space="preserve">%. Interestingly, the results in </w:t>
      </w:r>
      <w:r w:rsidR="002046AE" w:rsidRPr="001F7841">
        <w:rPr>
          <w:b/>
        </w:rPr>
        <w:t>Figure 1B</w:t>
      </w:r>
      <w:r w:rsidR="002046AE" w:rsidRPr="001F7841">
        <w:t xml:space="preserve"> correlate with the swelling properties of the </w:t>
      </w:r>
      <w:proofErr w:type="spellStart"/>
      <w:r w:rsidR="002046AE" w:rsidRPr="001F7841">
        <w:t>PtBMA</w:t>
      </w:r>
      <w:proofErr w:type="spellEnd"/>
      <w:r w:rsidR="00C97B20" w:rsidRPr="001F7841">
        <w:t xml:space="preserve"> brushes in THF-water mixtures (</w:t>
      </w:r>
      <w:r w:rsidR="00C97B20" w:rsidRPr="001F7841">
        <w:rPr>
          <w:b/>
        </w:rPr>
        <w:t>Figure 1D</w:t>
      </w:r>
      <w:r w:rsidR="00C97B20" w:rsidRPr="001F7841">
        <w:t>)</w:t>
      </w:r>
      <w:r w:rsidR="002046AE" w:rsidRPr="001F7841">
        <w:t xml:space="preserve">. Whereas the swelling ratio of a </w:t>
      </w:r>
      <w:r w:rsidR="00D874F5" w:rsidRPr="001F7841">
        <w:t xml:space="preserve">160 nm thick </w:t>
      </w:r>
      <w:proofErr w:type="spellStart"/>
      <w:r w:rsidR="002046AE" w:rsidRPr="001F7841">
        <w:t>PtBMA</w:t>
      </w:r>
      <w:proofErr w:type="spellEnd"/>
      <w:r w:rsidR="002046AE" w:rsidRPr="001F7841">
        <w:t xml:space="preserve"> brush in THF </w:t>
      </w:r>
      <w:r w:rsidR="00C97B20" w:rsidRPr="001F7841">
        <w:t xml:space="preserve">+ </w:t>
      </w:r>
      <w:r w:rsidR="002046AE" w:rsidRPr="001F7841">
        <w:t xml:space="preserve">5 </w:t>
      </w:r>
      <w:proofErr w:type="spellStart"/>
      <w:r w:rsidR="002046AE" w:rsidRPr="001F7841">
        <w:t>vol</w:t>
      </w:r>
      <w:proofErr w:type="spellEnd"/>
      <w:r w:rsidR="002046AE" w:rsidRPr="001F7841">
        <w:t>%</w:t>
      </w:r>
      <w:r w:rsidR="00C97B20" w:rsidRPr="001F7841">
        <w:t xml:space="preserve"> water is</w:t>
      </w:r>
      <w:r w:rsidR="002046AE" w:rsidRPr="001F7841">
        <w:t xml:space="preserve"> 3.9 (and </w:t>
      </w:r>
      <w:r w:rsidR="00CA74F6" w:rsidRPr="001F7841">
        <w:t xml:space="preserve">similar </w:t>
      </w:r>
      <w:r w:rsidR="002046AE" w:rsidRPr="001F7841">
        <w:t xml:space="preserve">to the swelling ratio of the brush in dry THF), increasing the water content to 20 </w:t>
      </w:r>
      <w:proofErr w:type="spellStart"/>
      <w:r w:rsidR="002046AE" w:rsidRPr="001F7841">
        <w:t>vol</w:t>
      </w:r>
      <w:proofErr w:type="spellEnd"/>
      <w:r w:rsidR="002046AE" w:rsidRPr="001F7841">
        <w:t>% is accompanied by a redu</w:t>
      </w:r>
      <w:r w:rsidR="00C97B20" w:rsidRPr="001F7841">
        <w:t>ction in the swelling ratio to</w:t>
      </w:r>
      <w:r w:rsidR="002046AE" w:rsidRPr="001F7841">
        <w:t xml:space="preserve"> 2.6. The lower swelling ratio of the </w:t>
      </w:r>
      <w:proofErr w:type="spellStart"/>
      <w:r w:rsidR="002046AE" w:rsidRPr="001F7841">
        <w:t>PtBMA</w:t>
      </w:r>
      <w:proofErr w:type="spellEnd"/>
      <w:r w:rsidR="002046AE" w:rsidRPr="001F7841">
        <w:t xml:space="preserve"> brush in THF + 20 </w:t>
      </w:r>
      <w:proofErr w:type="spellStart"/>
      <w:r w:rsidR="002046AE" w:rsidRPr="001F7841">
        <w:t>vol</w:t>
      </w:r>
      <w:proofErr w:type="spellEnd"/>
      <w:r w:rsidR="002046AE" w:rsidRPr="001F7841">
        <w:t xml:space="preserve">% water </w:t>
      </w:r>
      <w:r w:rsidR="00AC0079" w:rsidRPr="001F7841">
        <w:t>is</w:t>
      </w:r>
      <w:r w:rsidR="002046AE" w:rsidRPr="001F7841">
        <w:t xml:space="preserve"> consistent with a lower tension at the brush-substrate interface, which concurs with the lower rate of </w:t>
      </w:r>
      <w:proofErr w:type="spellStart"/>
      <w:r w:rsidR="002046AE" w:rsidRPr="001F7841">
        <w:t>degrafting</w:t>
      </w:r>
      <w:proofErr w:type="spellEnd"/>
      <w:r w:rsidR="002046AE" w:rsidRPr="001F7841">
        <w:t xml:space="preserve"> that is observed in THF + 20 </w:t>
      </w:r>
      <w:proofErr w:type="spellStart"/>
      <w:r w:rsidR="002046AE" w:rsidRPr="001F7841">
        <w:t>vol</w:t>
      </w:r>
      <w:proofErr w:type="spellEnd"/>
      <w:r w:rsidR="002046AE" w:rsidRPr="001F7841">
        <w:t xml:space="preserve">% water as compared to THF + 5 </w:t>
      </w:r>
      <w:proofErr w:type="spellStart"/>
      <w:r w:rsidR="002046AE" w:rsidRPr="001F7841">
        <w:t>vol</w:t>
      </w:r>
      <w:proofErr w:type="spellEnd"/>
      <w:r w:rsidR="002046AE" w:rsidRPr="001F7841">
        <w:t xml:space="preserve">% water. </w:t>
      </w:r>
      <w:r w:rsidR="002046AE" w:rsidRPr="001F7841">
        <w:rPr>
          <w:b/>
        </w:rPr>
        <w:t>Figure 1C</w:t>
      </w:r>
      <w:r w:rsidR="002046AE" w:rsidRPr="001F7841">
        <w:t xml:space="preserve"> shows the evolution of dry film thickness as a function of </w:t>
      </w:r>
      <w:r w:rsidR="002046AE" w:rsidRPr="00DC0EDB">
        <w:t>time</w:t>
      </w:r>
      <w:r w:rsidR="0007788C" w:rsidRPr="00DC0EDB">
        <w:t xml:space="preserve"> (</w:t>
      </w:r>
      <w:r w:rsidR="00452640" w:rsidRPr="00DC0EDB">
        <w:t xml:space="preserve">over a period of </w:t>
      </w:r>
      <w:r w:rsidR="0007788C" w:rsidRPr="00DC0EDB">
        <w:t>2</w:t>
      </w:r>
      <w:r w:rsidR="00163D49" w:rsidRPr="00DC0EDB">
        <w:t xml:space="preserve"> </w:t>
      </w:r>
      <w:r w:rsidR="0007788C" w:rsidRPr="00DC0EDB">
        <w:t>d</w:t>
      </w:r>
      <w:r w:rsidR="00163D49" w:rsidRPr="00DC0EDB">
        <w:t>ays</w:t>
      </w:r>
      <w:r w:rsidR="0007788C" w:rsidRPr="00DC0EDB">
        <w:t>)</w:t>
      </w:r>
      <w:r w:rsidR="002046AE" w:rsidRPr="00DC0EDB">
        <w:t xml:space="preserve"> upon incubati</w:t>
      </w:r>
      <w:r w:rsidR="008618B3" w:rsidRPr="00DC0EDB">
        <w:t>o</w:t>
      </w:r>
      <w:r w:rsidR="002046AE" w:rsidRPr="00DC0EDB">
        <w:t xml:space="preserve">n </w:t>
      </w:r>
      <w:r w:rsidR="008618B3" w:rsidRPr="00DC0EDB">
        <w:t xml:space="preserve">of </w:t>
      </w:r>
      <w:proofErr w:type="spellStart"/>
      <w:r w:rsidR="008618B3" w:rsidRPr="00DC0EDB">
        <w:t>PtBMA</w:t>
      </w:r>
      <w:proofErr w:type="spellEnd"/>
      <w:r w:rsidR="008618B3" w:rsidRPr="00DC0EDB">
        <w:t xml:space="preserve"> brushes with initial dry film thickness</w:t>
      </w:r>
      <w:r w:rsidR="00FC30DF" w:rsidRPr="00DC0EDB">
        <w:t>es</w:t>
      </w:r>
      <w:r w:rsidR="008618B3" w:rsidRPr="00DC0EDB">
        <w:t xml:space="preserve"> of </w:t>
      </w:r>
      <w:r w:rsidR="00D457E9" w:rsidRPr="00DC0EDB">
        <w:t>50</w:t>
      </w:r>
      <w:r w:rsidR="008618B3" w:rsidRPr="00DC0EDB">
        <w:t xml:space="preserve">, 80 and 160 nm </w:t>
      </w:r>
      <w:r w:rsidR="002046AE" w:rsidRPr="00DC0EDB">
        <w:t xml:space="preserve">in THF </w:t>
      </w:r>
      <w:r w:rsidR="00C97B20" w:rsidRPr="00DC0EDB">
        <w:t xml:space="preserve">+ </w:t>
      </w:r>
      <w:r w:rsidR="002046AE" w:rsidRPr="00DC0EDB">
        <w:t>5</w:t>
      </w:r>
      <w:r w:rsidR="00C97B20" w:rsidRPr="00DC0EDB">
        <w:t xml:space="preserve"> </w:t>
      </w:r>
      <w:proofErr w:type="spellStart"/>
      <w:r w:rsidR="00C97B20" w:rsidRPr="00DC0EDB">
        <w:t>vol</w:t>
      </w:r>
      <w:proofErr w:type="spellEnd"/>
      <w:r w:rsidR="002046AE" w:rsidRPr="00DC0EDB">
        <w:t xml:space="preserve">% </w:t>
      </w:r>
      <w:r w:rsidR="00C97B20" w:rsidRPr="00DC0EDB">
        <w:t>water</w:t>
      </w:r>
      <w:r w:rsidR="00AC0079" w:rsidRPr="00DC0EDB">
        <w:rPr>
          <w:rFonts w:eastAsiaTheme="minorEastAsia" w:hint="eastAsia"/>
          <w:lang w:eastAsia="zh-CN"/>
        </w:rPr>
        <w:t xml:space="preserve">. </w:t>
      </w:r>
      <w:r w:rsidR="00AC0079" w:rsidRPr="00DC0EDB">
        <w:rPr>
          <w:rFonts w:eastAsiaTheme="minorEastAsia"/>
          <w:b/>
          <w:lang w:eastAsia="zh-CN"/>
        </w:rPr>
        <w:t>Figure S</w:t>
      </w:r>
      <w:r w:rsidR="00D457E9" w:rsidRPr="00DC0EDB">
        <w:rPr>
          <w:rFonts w:eastAsiaTheme="minorEastAsia"/>
          <w:b/>
          <w:lang w:eastAsia="zh-CN"/>
        </w:rPr>
        <w:t>4</w:t>
      </w:r>
      <w:r w:rsidR="00AC0079" w:rsidRPr="00DC0EDB">
        <w:rPr>
          <w:rFonts w:eastAsiaTheme="minorEastAsia"/>
          <w:lang w:eastAsia="zh-CN"/>
        </w:rPr>
        <w:t xml:space="preserve"> shows the change in dry film thicknesses of these brushes over a period of 7 days</w:t>
      </w:r>
      <w:r w:rsidR="00AC0079" w:rsidRPr="00DC0EDB">
        <w:t>.</w:t>
      </w:r>
      <w:r w:rsidR="002046AE" w:rsidRPr="00DC0EDB">
        <w:t xml:space="preserve"> The initial swelling ratios of th</w:t>
      </w:r>
      <w:r w:rsidR="00AC0079" w:rsidRPr="00DC0EDB">
        <w:t>e</w:t>
      </w:r>
      <w:r w:rsidR="002046AE" w:rsidRPr="00DC0EDB">
        <w:t xml:space="preserve"> </w:t>
      </w:r>
      <w:proofErr w:type="spellStart"/>
      <w:r w:rsidR="002046AE" w:rsidRPr="00DC0EDB">
        <w:t>PtBMA</w:t>
      </w:r>
      <w:proofErr w:type="spellEnd"/>
      <w:r w:rsidR="002046AE" w:rsidRPr="00DC0EDB">
        <w:t xml:space="preserve"> </w:t>
      </w:r>
      <w:r w:rsidR="00AC0079" w:rsidRPr="00DC0EDB">
        <w:t>brushes</w:t>
      </w:r>
      <w:r w:rsidR="002046AE" w:rsidRPr="00DC0EDB">
        <w:t xml:space="preserve"> are also included in </w:t>
      </w:r>
      <w:r w:rsidR="002046AE" w:rsidRPr="00DC0EDB">
        <w:rPr>
          <w:b/>
        </w:rPr>
        <w:t>Figure 1D</w:t>
      </w:r>
      <w:r w:rsidR="00AC0079" w:rsidRPr="00DC0EDB">
        <w:t xml:space="preserve">. The swelling ratios of </w:t>
      </w:r>
      <w:proofErr w:type="spellStart"/>
      <w:r w:rsidR="00AC0079" w:rsidRPr="00DC0EDB">
        <w:t>PtBMA</w:t>
      </w:r>
      <w:proofErr w:type="spellEnd"/>
      <w:r w:rsidR="00AC0079" w:rsidRPr="00DC0EDB">
        <w:t xml:space="preserve"> brushes </w:t>
      </w:r>
      <w:r w:rsidR="00D457E9" w:rsidRPr="00DC0EDB">
        <w:t xml:space="preserve">of different film thicknesses </w:t>
      </w:r>
      <w:r w:rsidR="00AC0079" w:rsidRPr="00DC0EDB">
        <w:t xml:space="preserve">were also determined by AFM analysis of </w:t>
      </w:r>
      <w:proofErr w:type="spellStart"/>
      <w:r w:rsidR="00AC0079" w:rsidRPr="00DC0EDB">
        <w:t>micropatterned</w:t>
      </w:r>
      <w:proofErr w:type="spellEnd"/>
      <w:r w:rsidR="00AC0079" w:rsidRPr="00DC0EDB">
        <w:t xml:space="preserve"> samples</w:t>
      </w:r>
      <w:r w:rsidR="00A44055" w:rsidRPr="00DC0EDB">
        <w:t>.</w:t>
      </w:r>
      <w:r w:rsidR="00841AFE" w:rsidRPr="00DC0EDB">
        <w:fldChar w:fldCharType="begin"/>
      </w:r>
      <w:r w:rsidR="00841AFE" w:rsidRPr="00DC0EDB">
        <w:instrText xml:space="preserve"> ADDIN EN.CITE &lt;EndNote&gt;&lt;Cite&gt;&lt;Author&gt;Klok&lt;/Author&gt;&lt;Year&gt;2015&lt;/Year&gt;&lt;RecNum&gt;1565&lt;/RecNum&gt;&lt;DisplayText&gt;&lt;style face="superscript"&gt;[4]&lt;/style&gt;&lt;/DisplayText&gt;&lt;record&gt;&lt;rec-number&gt;1565&lt;/rec-number&gt;&lt;foreign-keys&gt;&lt;key app="EN" db-id="50wxdpzd9vd5r7e9t5b595djrfpttrxw9avp"&gt;1565&lt;/key&gt;&lt;/foreign-keys&gt;&lt;ref-type name="Journal Article"&gt;17&lt;/ref-type&gt;&lt;contributors&gt;&lt;authors&gt;&lt;author&gt;Klok, Harm-Anton&lt;/author&gt;&lt;author&gt;Genzer, Jan&lt;/author&gt;&lt;/authors&gt;&lt;/contributors&gt;&lt;titles&gt;&lt;title&gt;Expanding the polymer mechanochemistry toolbox through surface-initiated polymerization&lt;/title&gt;&lt;secondary-title&gt;ACS Macro Letters&lt;/secondary-title&gt;&lt;/titles&gt;&lt;periodical&gt;&lt;full-title&gt;ACS Macro Letters&lt;/full-title&gt;&lt;/periodical&gt;&lt;pages&gt;636-639&lt;/pages&gt;&lt;volume&gt;4&lt;/volume&gt;&lt;number&gt;6&lt;/number&gt;&lt;dates&gt;&lt;year&gt;2015&lt;/year&gt;&lt;/dates&gt;&lt;isbn&gt;2161-1653&lt;/isbn&gt;&lt;urls&gt;&lt;/urls&gt;&lt;/record&gt;&lt;/Cite&gt;&lt;/EndNote&gt;</w:instrText>
      </w:r>
      <w:r w:rsidR="00841AFE" w:rsidRPr="00DC0EDB">
        <w:fldChar w:fldCharType="separate"/>
      </w:r>
      <w:r w:rsidR="00841AFE" w:rsidRPr="00DC0EDB">
        <w:rPr>
          <w:vertAlign w:val="superscript"/>
        </w:rPr>
        <w:t>[</w:t>
      </w:r>
      <w:r w:rsidR="00600B1B" w:rsidRPr="00DC0EDB">
        <w:rPr>
          <w:rStyle w:val="Hyperlink"/>
          <w:color w:val="000000" w:themeColor="text1"/>
          <w:vertAlign w:val="superscript"/>
        </w:rPr>
        <w:t>1</w:t>
      </w:r>
      <w:r w:rsidR="001F7841" w:rsidRPr="00DC0EDB">
        <w:rPr>
          <w:rStyle w:val="Hyperlink"/>
          <w:color w:val="000000" w:themeColor="text1"/>
          <w:vertAlign w:val="superscript"/>
        </w:rPr>
        <w:t>1</w:t>
      </w:r>
      <w:r w:rsidR="00841AFE" w:rsidRPr="00DC0EDB">
        <w:rPr>
          <w:vertAlign w:val="superscript"/>
        </w:rPr>
        <w:t>]</w:t>
      </w:r>
      <w:r w:rsidR="00841AFE" w:rsidRPr="00DC0EDB">
        <w:fldChar w:fldCharType="end"/>
      </w:r>
      <w:r w:rsidR="00A44055" w:rsidRPr="00DC0EDB">
        <w:t xml:space="preserve"> </w:t>
      </w:r>
      <w:r w:rsidR="00AC0079" w:rsidRPr="00DC0EDB">
        <w:t xml:space="preserve">The results of these experiments are included in </w:t>
      </w:r>
      <w:r w:rsidR="00AC0079" w:rsidRPr="00DC0EDB">
        <w:rPr>
          <w:b/>
        </w:rPr>
        <w:t>Figure S</w:t>
      </w:r>
      <w:r w:rsidR="00D457E9" w:rsidRPr="00DC0EDB">
        <w:rPr>
          <w:b/>
        </w:rPr>
        <w:t>5</w:t>
      </w:r>
      <w:r w:rsidR="00AC0079" w:rsidRPr="00DC0EDB">
        <w:t xml:space="preserve"> and are in</w:t>
      </w:r>
      <w:r w:rsidR="00AC0079" w:rsidRPr="000E27DE">
        <w:t xml:space="preserve"> good agreement with the swelling ratios </w:t>
      </w:r>
      <w:r w:rsidR="00730C4C" w:rsidRPr="000E27DE">
        <w:t xml:space="preserve">reported </w:t>
      </w:r>
      <w:r w:rsidR="00AC0079" w:rsidRPr="000E27DE">
        <w:t xml:space="preserve">in </w:t>
      </w:r>
      <w:r w:rsidR="00AC0079" w:rsidRPr="000E27DE">
        <w:rPr>
          <w:b/>
        </w:rPr>
        <w:t>Figure 1D</w:t>
      </w:r>
      <w:r w:rsidR="00AC0079" w:rsidRPr="000E27DE">
        <w:t>.</w:t>
      </w:r>
    </w:p>
    <w:p w:rsidR="003E6C97" w:rsidRDefault="004E5C4A" w:rsidP="001F7841">
      <w:pPr>
        <w:pStyle w:val="HExperimentalSection"/>
      </w:pPr>
      <w:r w:rsidRPr="004E5C4A">
        <w:rPr>
          <w:noProof/>
          <w:lang w:val="fr-CH" w:eastAsia="fr-CH"/>
        </w:rPr>
        <w:drawing>
          <wp:inline distT="0" distB="0" distL="0" distR="0">
            <wp:extent cx="2984360" cy="2406015"/>
            <wp:effectExtent l="0" t="0" r="6985" b="0"/>
            <wp:docPr id="5" name="Picture 5" descr="Z:\Projects\Polymer brush degrafting data\First paper in LP\paper different versions\Reply to Angew\Figures for reply\Figure 1 fixed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Projects\Polymer brush degrafting data\First paper in LP\paper different versions\Reply to Angew\Figures for reply\Figure 1 fixed .tif"/>
                    <pic:cNvPicPr>
                      <a:picLocks noChangeAspect="1" noChangeArrowheads="1"/>
                    </pic:cNvPicPr>
                  </pic:nvPicPr>
                  <pic:blipFill rotWithShape="1">
                    <a:blip r:embed="rId15">
                      <a:extLst>
                        <a:ext uri="{28A0092B-C50C-407E-A947-70E740481C1C}">
                          <a14:useLocalDpi xmlns:a14="http://schemas.microsoft.com/office/drawing/2010/main" val="0"/>
                        </a:ext>
                      </a:extLst>
                    </a:blip>
                    <a:srcRect t="14120" r="3557" b="8127"/>
                    <a:stretch/>
                  </pic:blipFill>
                  <pic:spPr bwMode="auto">
                    <a:xfrm>
                      <a:off x="0" y="0"/>
                      <a:ext cx="2985523" cy="2406953"/>
                    </a:xfrm>
                    <a:prstGeom prst="rect">
                      <a:avLst/>
                    </a:prstGeom>
                    <a:noFill/>
                    <a:ln>
                      <a:noFill/>
                    </a:ln>
                    <a:extLst>
                      <a:ext uri="{53640926-AAD7-44D8-BBD7-CCE9431645EC}">
                        <a14:shadowObscured xmlns:a14="http://schemas.microsoft.com/office/drawing/2010/main"/>
                      </a:ext>
                    </a:extLst>
                  </pic:spPr>
                </pic:pic>
              </a:graphicData>
            </a:graphic>
          </wp:inline>
        </w:drawing>
      </w:r>
    </w:p>
    <w:p w:rsidR="00C8799D" w:rsidRDefault="004B1638" w:rsidP="001F7841">
      <w:pPr>
        <w:pStyle w:val="HExperimentalSection"/>
      </w:pPr>
      <w:r w:rsidRPr="003D281E">
        <w:rPr>
          <w:b/>
          <w:bCs/>
        </w:rPr>
        <w:t>Figure 1</w:t>
      </w:r>
      <w:r w:rsidRPr="00EC27F3">
        <w:rPr>
          <w:b/>
          <w:bCs/>
        </w:rPr>
        <w:t>.</w:t>
      </w:r>
      <w:r w:rsidRPr="003D281E">
        <w:rPr>
          <w:bCs/>
        </w:rPr>
        <w:t xml:space="preserve"> </w:t>
      </w:r>
      <w:proofErr w:type="spellStart"/>
      <w:proofErr w:type="gramStart"/>
      <w:r w:rsidRPr="003D281E">
        <w:t>Ellipsometric</w:t>
      </w:r>
      <w:proofErr w:type="spellEnd"/>
      <w:r w:rsidRPr="003D281E">
        <w:t xml:space="preserve"> dry thickness of </w:t>
      </w:r>
      <w:proofErr w:type="spellStart"/>
      <w:r w:rsidRPr="003D281E">
        <w:t>PtBMA</w:t>
      </w:r>
      <w:proofErr w:type="spellEnd"/>
      <w:r w:rsidRPr="003D281E">
        <w:t xml:space="preserve"> brushes as a function of incubation time upon exposure </w:t>
      </w:r>
      <w:r w:rsidR="00133B99" w:rsidRPr="003D281E">
        <w:t>to</w:t>
      </w:r>
      <w:r w:rsidR="000B17BF" w:rsidRPr="003D281E">
        <w:t>:</w:t>
      </w:r>
      <w:r w:rsidR="00133B99" w:rsidRPr="003D281E">
        <w:t xml:space="preserve"> </w:t>
      </w:r>
      <w:r w:rsidRPr="003D281E">
        <w:t>(A) Toluene (</w:t>
      </w:r>
      <w:r w:rsidR="00BF5DA3" w:rsidRPr="003D281E">
        <w:rPr>
          <w:rFonts w:cs="Arial"/>
        </w:rPr>
        <w:t>■</w:t>
      </w:r>
      <w:r w:rsidRPr="003D281E">
        <w:t xml:space="preserve">), THF </w:t>
      </w:r>
      <w:r w:rsidR="00666710" w:rsidRPr="003D281E">
        <w:t xml:space="preserve">+ </w:t>
      </w:r>
      <w:r w:rsidRPr="003D281E">
        <w:t>11 ppm water (</w:t>
      </w:r>
      <w:r w:rsidR="00BF5DA3" w:rsidRPr="003D281E">
        <w:rPr>
          <w:rFonts w:cs="Arial"/>
          <w:color w:val="FF0000"/>
        </w:rPr>
        <w:t>●</w:t>
      </w:r>
      <w:r w:rsidRPr="003D281E">
        <w:t>), Toluene</w:t>
      </w:r>
      <w:r w:rsidR="00BB5528" w:rsidRPr="003D281E">
        <w:t xml:space="preserve"> +</w:t>
      </w:r>
      <w:r w:rsidRPr="003D281E">
        <w:t xml:space="preserve"> 330 ppm water (</w:t>
      </w:r>
      <w:r w:rsidR="00BF5DA3" w:rsidRPr="003D281E">
        <w:rPr>
          <w:rFonts w:cs="Arial"/>
          <w:color w:val="0000FF"/>
          <w:szCs w:val="17"/>
        </w:rPr>
        <w:t>▲</w:t>
      </w:r>
      <w:r w:rsidRPr="003D281E">
        <w:t>), pure water (</w:t>
      </w:r>
      <w:r w:rsidR="00BF5DA3" w:rsidRPr="003D281E">
        <w:rPr>
          <w:rFonts w:cs="Arial"/>
          <w:color w:val="00B050"/>
        </w:rPr>
        <w:t>▼</w:t>
      </w:r>
      <w:r w:rsidRPr="003D281E">
        <w:t>)</w:t>
      </w:r>
      <w:r w:rsidR="000B17BF" w:rsidRPr="003D281E">
        <w:t>;</w:t>
      </w:r>
      <w:r w:rsidRPr="003D281E">
        <w:t xml:space="preserve"> (B) THF</w:t>
      </w:r>
      <w:r w:rsidR="00BB5528" w:rsidRPr="003D281E">
        <w:t xml:space="preserve"> +</w:t>
      </w:r>
      <w:r w:rsidRPr="003D281E">
        <w:t xml:space="preserve"> 11 ppm water (</w:t>
      </w:r>
      <w:r w:rsidR="00BF5DA3" w:rsidRPr="003D281E">
        <w:rPr>
          <w:rFonts w:cs="Arial"/>
        </w:rPr>
        <w:t>■</w:t>
      </w:r>
      <w:r w:rsidRPr="003D281E">
        <w:t>), THF</w:t>
      </w:r>
      <w:r w:rsidR="00BB5528" w:rsidRPr="003D281E">
        <w:t xml:space="preserve"> +</w:t>
      </w:r>
      <w:r w:rsidRPr="003D281E">
        <w:t xml:space="preserve"> 5</w:t>
      </w:r>
      <w:r w:rsidR="00BB5528" w:rsidRPr="003D281E">
        <w:t xml:space="preserve"> </w:t>
      </w:r>
      <w:proofErr w:type="spellStart"/>
      <w:r w:rsidR="00BB5528" w:rsidRPr="003D281E">
        <w:t>vol</w:t>
      </w:r>
      <w:proofErr w:type="spellEnd"/>
      <w:r w:rsidRPr="003D281E">
        <w:t>% water (</w:t>
      </w:r>
      <w:r w:rsidR="00BF5DA3" w:rsidRPr="003D281E">
        <w:rPr>
          <w:rFonts w:cs="Arial"/>
          <w:color w:val="0000FF"/>
          <w:szCs w:val="17"/>
        </w:rPr>
        <w:t>▲</w:t>
      </w:r>
      <w:r w:rsidRPr="003D281E">
        <w:t>), THF</w:t>
      </w:r>
      <w:r w:rsidR="00BB5528" w:rsidRPr="003D281E">
        <w:t xml:space="preserve"> +</w:t>
      </w:r>
      <w:r w:rsidRPr="003D281E">
        <w:t xml:space="preserve"> 20</w:t>
      </w:r>
      <w:r w:rsidR="00BB5528" w:rsidRPr="003D281E">
        <w:t xml:space="preserve"> </w:t>
      </w:r>
      <w:proofErr w:type="spellStart"/>
      <w:r w:rsidR="00BB5528" w:rsidRPr="003D281E">
        <w:t>vol</w:t>
      </w:r>
      <w:proofErr w:type="spellEnd"/>
      <w:r w:rsidRPr="003D281E">
        <w:t>% water (</w:t>
      </w:r>
      <w:r w:rsidR="00BF5DA3" w:rsidRPr="003D281E">
        <w:rPr>
          <w:rFonts w:cs="Arial"/>
          <w:color w:val="FF0000"/>
        </w:rPr>
        <w:t>●</w:t>
      </w:r>
      <w:r w:rsidRPr="003D281E">
        <w:t>)</w:t>
      </w:r>
      <w:r w:rsidR="000B17BF" w:rsidRPr="003D281E">
        <w:t>;</w:t>
      </w:r>
      <w:r w:rsidRPr="003D281E">
        <w:t xml:space="preserve"> (C) Evolution of </w:t>
      </w:r>
      <w:r w:rsidR="00133B99" w:rsidRPr="003D281E">
        <w:t xml:space="preserve">the dry film thickness of </w:t>
      </w:r>
      <w:proofErr w:type="spellStart"/>
      <w:r w:rsidRPr="003D281E">
        <w:t>PtBMA</w:t>
      </w:r>
      <w:proofErr w:type="spellEnd"/>
      <w:r w:rsidRPr="003D281E">
        <w:t xml:space="preserve"> brushes with </w:t>
      </w:r>
      <w:r w:rsidR="00BB5528" w:rsidRPr="003D281E">
        <w:t>initial dry film</w:t>
      </w:r>
      <w:r w:rsidRPr="003D281E">
        <w:t xml:space="preserve"> </w:t>
      </w:r>
      <w:r w:rsidR="00BB5528" w:rsidRPr="003D281E">
        <w:t>thicknesses of 160</w:t>
      </w:r>
      <w:r w:rsidRPr="003D281E">
        <w:t xml:space="preserve"> nm </w:t>
      </w:r>
      <w:r w:rsidR="00BB5528" w:rsidRPr="003D281E">
        <w:t>(</w:t>
      </w:r>
      <w:r w:rsidR="00BF5DA3" w:rsidRPr="003D281E">
        <w:rPr>
          <w:rFonts w:cs="Arial"/>
          <w:color w:val="0000FF"/>
          <w:szCs w:val="17"/>
        </w:rPr>
        <w:t>▲</w:t>
      </w:r>
      <w:r w:rsidR="00BB5528" w:rsidRPr="003D281E">
        <w:t>)</w:t>
      </w:r>
      <w:r w:rsidRPr="003D281E">
        <w:t xml:space="preserve">, 80 nm </w:t>
      </w:r>
      <w:r w:rsidR="00BB5528" w:rsidRPr="003D281E">
        <w:t>(</w:t>
      </w:r>
      <w:r w:rsidR="00BF5DA3" w:rsidRPr="003D281E">
        <w:rPr>
          <w:rFonts w:cs="Arial"/>
          <w:color w:val="FF0000"/>
        </w:rPr>
        <w:t>●</w:t>
      </w:r>
      <w:r w:rsidR="00BB5528" w:rsidRPr="003D281E">
        <w:t>)</w:t>
      </w:r>
      <w:r w:rsidRPr="003D281E">
        <w:t xml:space="preserve"> and </w:t>
      </w:r>
      <w:r w:rsidR="00C8799D">
        <w:t>50</w:t>
      </w:r>
      <w:r w:rsidRPr="003D281E">
        <w:t xml:space="preserve"> nm </w:t>
      </w:r>
      <w:r w:rsidR="00BB5528" w:rsidRPr="003D281E">
        <w:t>(</w:t>
      </w:r>
      <w:r w:rsidR="00BF5DA3" w:rsidRPr="003D281E">
        <w:rPr>
          <w:rFonts w:cs="Arial"/>
        </w:rPr>
        <w:t>■</w:t>
      </w:r>
      <w:r w:rsidRPr="003D281E">
        <w:t xml:space="preserve">) </w:t>
      </w:r>
      <w:r w:rsidR="00BB5528" w:rsidRPr="003D281E">
        <w:t>upon incubation</w:t>
      </w:r>
      <w:r w:rsidRPr="003D281E">
        <w:t xml:space="preserve"> in THF</w:t>
      </w:r>
      <w:r w:rsidR="00BB5528" w:rsidRPr="003D281E">
        <w:t xml:space="preserve"> +</w:t>
      </w:r>
      <w:r w:rsidR="0007788C" w:rsidRPr="003D281E">
        <w:t xml:space="preserve"> 5</w:t>
      </w:r>
      <w:r w:rsidR="001D4D0A" w:rsidRPr="003D281E">
        <w:t xml:space="preserve"> </w:t>
      </w:r>
      <w:proofErr w:type="spellStart"/>
      <w:r w:rsidR="001D4D0A" w:rsidRPr="003D281E">
        <w:t>vol</w:t>
      </w:r>
      <w:proofErr w:type="spellEnd"/>
      <w:r w:rsidR="0007788C" w:rsidRPr="003D281E">
        <w:t>% water</w:t>
      </w:r>
      <w:r w:rsidR="000B17BF" w:rsidRPr="003D281E">
        <w:t>;</w:t>
      </w:r>
      <w:r w:rsidR="00B32D66" w:rsidRPr="003D281E">
        <w:t xml:space="preserve"> </w:t>
      </w:r>
      <w:r w:rsidRPr="003D281E">
        <w:t>(D) Swelling ratio</w:t>
      </w:r>
      <w:r w:rsidR="00133B99" w:rsidRPr="003D281E">
        <w:t>s</w:t>
      </w:r>
      <w:r w:rsidRPr="003D281E">
        <w:t xml:space="preserve"> </w:t>
      </w:r>
      <w:r w:rsidR="00BB5528" w:rsidRPr="003D281E">
        <w:t xml:space="preserve">measured by </w:t>
      </w:r>
      <w:proofErr w:type="spellStart"/>
      <w:r w:rsidR="00BB5528" w:rsidRPr="003D281E">
        <w:t>ellipsometry</w:t>
      </w:r>
      <w:proofErr w:type="spellEnd"/>
      <w:r w:rsidR="00BB5528" w:rsidRPr="003D281E">
        <w:t xml:space="preserve"> </w:t>
      </w:r>
      <w:r w:rsidRPr="003D281E">
        <w:t xml:space="preserve">of </w:t>
      </w:r>
      <w:proofErr w:type="spellStart"/>
      <w:r w:rsidR="00BB5528" w:rsidRPr="003D281E">
        <w:t>PtBMA</w:t>
      </w:r>
      <w:proofErr w:type="spellEnd"/>
      <w:r w:rsidR="00BB5528" w:rsidRPr="003D281E">
        <w:t xml:space="preserve"> brush</w:t>
      </w:r>
      <w:r w:rsidR="00133B99" w:rsidRPr="003D281E">
        <w:t>es</w:t>
      </w:r>
      <w:r w:rsidR="00BB5528" w:rsidRPr="003D281E">
        <w:t xml:space="preserve"> of initial dry film thickness</w:t>
      </w:r>
      <w:r w:rsidR="00133B99" w:rsidRPr="003D281E">
        <w:t>es</w:t>
      </w:r>
      <w:r w:rsidR="00BB5528" w:rsidRPr="003D281E">
        <w:t xml:space="preserve"> of 50, 80 and 160 nm in water (black), </w:t>
      </w:r>
      <w:r w:rsidR="00BB5528" w:rsidRPr="003D281E">
        <w:t>THF + 20</w:t>
      </w:r>
      <w:r w:rsidR="00294080" w:rsidRPr="003D281E">
        <w:t xml:space="preserve"> </w:t>
      </w:r>
      <w:proofErr w:type="spellStart"/>
      <w:r w:rsidR="00BB5528" w:rsidRPr="003D281E">
        <w:t>vol</w:t>
      </w:r>
      <w:proofErr w:type="spellEnd"/>
      <w:r w:rsidR="00BB5528" w:rsidRPr="003D281E">
        <w:t>%</w:t>
      </w:r>
      <w:r w:rsidR="00294080" w:rsidRPr="003D281E">
        <w:t xml:space="preserve"> water</w:t>
      </w:r>
      <w:r w:rsidR="00BB5528" w:rsidRPr="003D281E">
        <w:t xml:space="preserve"> (red), THF + 5</w:t>
      </w:r>
      <w:r w:rsidR="00294080" w:rsidRPr="003D281E">
        <w:t xml:space="preserve"> </w:t>
      </w:r>
      <w:proofErr w:type="spellStart"/>
      <w:r w:rsidR="00294080" w:rsidRPr="003D281E">
        <w:t>vol</w:t>
      </w:r>
      <w:proofErr w:type="spellEnd"/>
      <w:r w:rsidR="00294080" w:rsidRPr="003D281E">
        <w:t>% water</w:t>
      </w:r>
      <w:r w:rsidRPr="003D281E">
        <w:t xml:space="preserve"> </w:t>
      </w:r>
      <w:r w:rsidR="00294080" w:rsidRPr="003D281E">
        <w:t>(blue) and THF (pink).</w:t>
      </w:r>
      <w:proofErr w:type="gramEnd"/>
    </w:p>
    <w:p w:rsidR="004B1638" w:rsidRPr="001F7841" w:rsidRDefault="002E20CD" w:rsidP="001F7841">
      <w:pPr>
        <w:pStyle w:val="HExperimentalSection"/>
      </w:pPr>
      <w:r w:rsidRPr="001F7841">
        <w:t xml:space="preserve">To quantitatively describe the </w:t>
      </w:r>
      <w:proofErr w:type="spellStart"/>
      <w:r w:rsidRPr="001F7841">
        <w:t>degrafting</w:t>
      </w:r>
      <w:proofErr w:type="spellEnd"/>
      <w:r w:rsidRPr="001F7841">
        <w:t xml:space="preserve"> of the </w:t>
      </w:r>
      <w:proofErr w:type="spellStart"/>
      <w:r w:rsidRPr="001F7841">
        <w:t>PtBMA</w:t>
      </w:r>
      <w:proofErr w:type="spellEnd"/>
      <w:r w:rsidRPr="001F7841">
        <w:t xml:space="preserve"> brushes and evaluate the influence of the composition of the solvent and the initial </w:t>
      </w:r>
      <w:r w:rsidR="00E219AB" w:rsidRPr="001F7841">
        <w:t xml:space="preserve">dry </w:t>
      </w:r>
      <w:r w:rsidRPr="001F7841">
        <w:t xml:space="preserve">film thickness, </w:t>
      </w:r>
      <w:r w:rsidRPr="001F7841">
        <w:rPr>
          <w:b/>
        </w:rPr>
        <w:t>Figure 1B</w:t>
      </w:r>
      <w:r w:rsidRPr="001F7841">
        <w:t xml:space="preserve"> and </w:t>
      </w:r>
      <w:r w:rsidRPr="001F7841">
        <w:rPr>
          <w:b/>
        </w:rPr>
        <w:t>Figure 1C</w:t>
      </w:r>
      <w:r w:rsidRPr="001F7841">
        <w:t xml:space="preserve"> were replotted as ln (d) versus time (Supporting information </w:t>
      </w:r>
      <w:r w:rsidRPr="001F7841">
        <w:rPr>
          <w:b/>
        </w:rPr>
        <w:t>Fig</w:t>
      </w:r>
      <w:r w:rsidR="000268EA" w:rsidRPr="001F7841">
        <w:rPr>
          <w:b/>
        </w:rPr>
        <w:t>ure</w:t>
      </w:r>
      <w:r w:rsidRPr="001F7841">
        <w:rPr>
          <w:b/>
        </w:rPr>
        <w:t xml:space="preserve"> S</w:t>
      </w:r>
      <w:r w:rsidR="00E219AB" w:rsidRPr="001F7841">
        <w:rPr>
          <w:b/>
        </w:rPr>
        <w:t>6</w:t>
      </w:r>
      <w:r w:rsidRPr="001F7841">
        <w:t xml:space="preserve">). The ln (d) versus time plots reveal </w:t>
      </w:r>
      <w:proofErr w:type="gramStart"/>
      <w:r w:rsidRPr="001F7841">
        <w:t>2</w:t>
      </w:r>
      <w:proofErr w:type="gramEnd"/>
      <w:r w:rsidRPr="001F7841">
        <w:t xml:space="preserve"> linear regimes, suggesting that the </w:t>
      </w:r>
      <w:proofErr w:type="spellStart"/>
      <w:r w:rsidRPr="001F7841">
        <w:t>degrafting</w:t>
      </w:r>
      <w:proofErr w:type="spellEnd"/>
      <w:r w:rsidRPr="001F7841">
        <w:t xml:space="preserve"> </w:t>
      </w:r>
      <w:r w:rsidR="000B17BF" w:rsidRPr="001F7841">
        <w:t xml:space="preserve">process </w:t>
      </w:r>
      <w:r w:rsidRPr="001F7841">
        <w:t xml:space="preserve">follows a pseudo-first order kinetics. The slope of the first linear regime </w:t>
      </w:r>
      <w:proofErr w:type="gramStart"/>
      <w:r w:rsidRPr="001F7841">
        <w:t>was taken</w:t>
      </w:r>
      <w:proofErr w:type="gramEnd"/>
      <w:r w:rsidRPr="001F7841">
        <w:t xml:space="preserve"> as the apparent, initial rate constant (</w:t>
      </w:r>
      <w:proofErr w:type="spellStart"/>
      <w:r w:rsidR="00C97B20" w:rsidRPr="001F7841">
        <w:rPr>
          <w:i/>
        </w:rPr>
        <w:t>k</w:t>
      </w:r>
      <w:r w:rsidR="00C97B20" w:rsidRPr="001F7841">
        <w:rPr>
          <w:i/>
          <w:vertAlign w:val="subscript"/>
        </w:rPr>
        <w:t>ini</w:t>
      </w:r>
      <w:proofErr w:type="spellEnd"/>
      <w:r w:rsidRPr="001F7841">
        <w:t xml:space="preserve">) of the </w:t>
      </w:r>
      <w:proofErr w:type="spellStart"/>
      <w:r w:rsidRPr="001F7841">
        <w:t>degrafting</w:t>
      </w:r>
      <w:proofErr w:type="spellEnd"/>
      <w:r w:rsidRPr="001F7841">
        <w:t xml:space="preserve"> process. </w:t>
      </w:r>
      <w:r w:rsidRPr="001F7841">
        <w:rPr>
          <w:b/>
        </w:rPr>
        <w:t>Figure 2A</w:t>
      </w:r>
      <w:r w:rsidRPr="001F7841">
        <w:t xml:space="preserve"> shows </w:t>
      </w:r>
      <w:bookmarkStart w:id="7" w:name="OLE_LINK13"/>
      <w:proofErr w:type="spellStart"/>
      <w:r w:rsidRPr="001F7841">
        <w:rPr>
          <w:i/>
        </w:rPr>
        <w:t>k</w:t>
      </w:r>
      <w:r w:rsidRPr="001F7841">
        <w:rPr>
          <w:i/>
          <w:vertAlign w:val="subscript"/>
        </w:rPr>
        <w:t>ini</w:t>
      </w:r>
      <w:proofErr w:type="spellEnd"/>
      <w:r w:rsidRPr="001F7841">
        <w:rPr>
          <w:i/>
        </w:rPr>
        <w:t xml:space="preserve"> </w:t>
      </w:r>
      <w:bookmarkEnd w:id="7"/>
      <w:r w:rsidRPr="001F7841">
        <w:t xml:space="preserve">and the initial swelling ratio for a </w:t>
      </w:r>
      <w:proofErr w:type="spellStart"/>
      <w:r w:rsidRPr="001F7841">
        <w:t>PtBMA</w:t>
      </w:r>
      <w:proofErr w:type="spellEnd"/>
      <w:r w:rsidRPr="001F7841">
        <w:t xml:space="preserve"> brush with an initial dry film thickness of 160 nm in THF, THF + 5 </w:t>
      </w:r>
      <w:proofErr w:type="spellStart"/>
      <w:r w:rsidRPr="001F7841">
        <w:t>vol</w:t>
      </w:r>
      <w:proofErr w:type="spellEnd"/>
      <w:r w:rsidRPr="001F7841">
        <w:t xml:space="preserve">% water and THF + 20 </w:t>
      </w:r>
      <w:proofErr w:type="spellStart"/>
      <w:r w:rsidRPr="001F7841">
        <w:t>vol</w:t>
      </w:r>
      <w:proofErr w:type="spellEnd"/>
      <w:r w:rsidRPr="001F7841">
        <w:t xml:space="preserve">% water. In </w:t>
      </w:r>
      <w:r w:rsidRPr="001F7841">
        <w:rPr>
          <w:b/>
        </w:rPr>
        <w:t>Figure 2B</w:t>
      </w:r>
      <w:r w:rsidRPr="001F7841">
        <w:t xml:space="preserve">, the </w:t>
      </w:r>
      <w:proofErr w:type="spellStart"/>
      <w:r w:rsidR="000268EA" w:rsidRPr="001F7841">
        <w:rPr>
          <w:i/>
        </w:rPr>
        <w:t>k</w:t>
      </w:r>
      <w:r w:rsidR="000268EA" w:rsidRPr="001F7841">
        <w:rPr>
          <w:i/>
          <w:vertAlign w:val="subscript"/>
        </w:rPr>
        <w:t>ini</w:t>
      </w:r>
      <w:proofErr w:type="spellEnd"/>
      <w:r w:rsidRPr="001F7841">
        <w:t xml:space="preserve"> and initial swelling ratios for </w:t>
      </w:r>
      <w:proofErr w:type="spellStart"/>
      <w:r w:rsidRPr="001F7841">
        <w:t>PtBMA</w:t>
      </w:r>
      <w:proofErr w:type="spellEnd"/>
      <w:r w:rsidRPr="001F7841">
        <w:t xml:space="preserve"> brushes with initial dry film thicknesses of 50, 80 and 160 nm in THF + 5 </w:t>
      </w:r>
      <w:proofErr w:type="spellStart"/>
      <w:r w:rsidRPr="001F7841">
        <w:t>vol</w:t>
      </w:r>
      <w:proofErr w:type="spellEnd"/>
      <w:r w:rsidRPr="001F7841">
        <w:t xml:space="preserve">% water are summarized. The results in </w:t>
      </w:r>
      <w:r w:rsidRPr="001F7841">
        <w:rPr>
          <w:b/>
        </w:rPr>
        <w:t>Figure 2A</w:t>
      </w:r>
      <w:r w:rsidRPr="001F7841">
        <w:t xml:space="preserve"> suggest a correlation between the swelling ratio, i.e. chain stretching and tension at the bonds at the brush-substrate interface and the </w:t>
      </w:r>
      <w:proofErr w:type="spellStart"/>
      <w:r w:rsidR="000268EA" w:rsidRPr="001F7841">
        <w:rPr>
          <w:i/>
        </w:rPr>
        <w:t>k</w:t>
      </w:r>
      <w:r w:rsidR="000268EA" w:rsidRPr="001F7841">
        <w:rPr>
          <w:i/>
          <w:vertAlign w:val="subscript"/>
        </w:rPr>
        <w:t>ini</w:t>
      </w:r>
      <w:proofErr w:type="spellEnd"/>
      <w:r w:rsidRPr="001F7841">
        <w:t xml:space="preserve">. Upon decreasing the amount of water in THF from </w:t>
      </w:r>
      <w:proofErr w:type="gramStart"/>
      <w:r w:rsidRPr="001F7841">
        <w:t xml:space="preserve">20 </w:t>
      </w:r>
      <w:proofErr w:type="spellStart"/>
      <w:r w:rsidRPr="001F7841">
        <w:t>vol</w:t>
      </w:r>
      <w:proofErr w:type="spellEnd"/>
      <w:proofErr w:type="gramEnd"/>
      <w:r w:rsidRPr="001F7841">
        <w:t xml:space="preserve">% to 5 </w:t>
      </w:r>
      <w:proofErr w:type="spellStart"/>
      <w:r w:rsidRPr="001F7841">
        <w:t>vol</w:t>
      </w:r>
      <w:proofErr w:type="spellEnd"/>
      <w:r w:rsidRPr="001F7841">
        <w:t xml:space="preserve">%, the initial swelling ratio increases from 2.6 to 3.9. This increase in swelling ratio </w:t>
      </w:r>
      <w:proofErr w:type="gramStart"/>
      <w:r w:rsidRPr="001F7841">
        <w:t>is accompanied</w:t>
      </w:r>
      <w:proofErr w:type="gramEnd"/>
      <w:r w:rsidRPr="001F7841">
        <w:t xml:space="preserve"> by an increase in </w:t>
      </w:r>
      <w:proofErr w:type="spellStart"/>
      <w:r w:rsidR="000268EA" w:rsidRPr="001F7841">
        <w:rPr>
          <w:i/>
        </w:rPr>
        <w:t>k</w:t>
      </w:r>
      <w:r w:rsidR="000268EA" w:rsidRPr="001F7841">
        <w:rPr>
          <w:i/>
          <w:vertAlign w:val="subscript"/>
        </w:rPr>
        <w:t>ini</w:t>
      </w:r>
      <w:proofErr w:type="spellEnd"/>
      <w:r w:rsidRPr="001F7841">
        <w:t xml:space="preserve"> from </w:t>
      </w:r>
      <w:r w:rsidR="00AA7DFF" w:rsidRPr="001F7841">
        <w:t>0</w:t>
      </w:r>
      <w:r w:rsidRPr="001F7841">
        <w:t>.7</w:t>
      </w:r>
      <w:r w:rsidR="0055314E" w:rsidRPr="001F7841">
        <w:t xml:space="preserve"> </w:t>
      </w:r>
      <w:r w:rsidR="00AA7DFF" w:rsidRPr="001F7841">
        <w:t>d</w:t>
      </w:r>
      <w:r w:rsidR="00AA7DFF" w:rsidRPr="001F7841">
        <w:rPr>
          <w:vertAlign w:val="superscript"/>
        </w:rPr>
        <w:t>-1</w:t>
      </w:r>
      <w:r w:rsidR="00AA7DFF" w:rsidRPr="001F7841">
        <w:t xml:space="preserve"> </w:t>
      </w:r>
      <w:r w:rsidRPr="001F7841">
        <w:t>to 2.9 d</w:t>
      </w:r>
      <w:r w:rsidRPr="001F7841">
        <w:rPr>
          <w:vertAlign w:val="superscript"/>
        </w:rPr>
        <w:t>-1</w:t>
      </w:r>
      <w:r w:rsidRPr="001F7841">
        <w:t xml:space="preserve">. As indicated in </w:t>
      </w:r>
      <w:r w:rsidRPr="001F7841">
        <w:rPr>
          <w:b/>
        </w:rPr>
        <w:t>Figure 2B</w:t>
      </w:r>
      <w:r w:rsidRPr="001F7841">
        <w:t xml:space="preserve">, the </w:t>
      </w:r>
      <w:r w:rsidR="00E219AB" w:rsidRPr="001F7841">
        <w:t xml:space="preserve">initial </w:t>
      </w:r>
      <w:r w:rsidRPr="001F7841">
        <w:t xml:space="preserve">swelling ratio of </w:t>
      </w:r>
      <w:proofErr w:type="spellStart"/>
      <w:r w:rsidRPr="001F7841">
        <w:t>PtBMA</w:t>
      </w:r>
      <w:proofErr w:type="spellEnd"/>
      <w:r w:rsidRPr="001F7841">
        <w:t xml:space="preserve"> brushes in THF + </w:t>
      </w:r>
      <w:proofErr w:type="gramStart"/>
      <w:r w:rsidRPr="001F7841">
        <w:t>5</w:t>
      </w:r>
      <w:proofErr w:type="gramEnd"/>
      <w:r w:rsidRPr="001F7841">
        <w:t xml:space="preserve"> </w:t>
      </w:r>
      <w:proofErr w:type="spellStart"/>
      <w:r w:rsidRPr="001F7841">
        <w:t>vol</w:t>
      </w:r>
      <w:proofErr w:type="spellEnd"/>
      <w:r w:rsidRPr="001F7841">
        <w:t xml:space="preserve">% </w:t>
      </w:r>
      <w:r w:rsidR="00C97B20" w:rsidRPr="001F7841">
        <w:t>water</w:t>
      </w:r>
      <w:r w:rsidRPr="001F7841">
        <w:t xml:space="preserve"> did not significantly change upon varying the dry film thickness from 50 to 160 nm. Consistent with this </w:t>
      </w:r>
      <w:r w:rsidR="00412E77" w:rsidRPr="001F7841">
        <w:t>observation</w:t>
      </w:r>
      <w:r w:rsidRPr="001F7841">
        <w:t xml:space="preserve">, the </w:t>
      </w:r>
      <w:proofErr w:type="spellStart"/>
      <w:r w:rsidR="000268EA" w:rsidRPr="001F7841">
        <w:rPr>
          <w:i/>
        </w:rPr>
        <w:t>k</w:t>
      </w:r>
      <w:r w:rsidR="000268EA" w:rsidRPr="001F7841">
        <w:rPr>
          <w:i/>
          <w:vertAlign w:val="subscript"/>
        </w:rPr>
        <w:t>ini</w:t>
      </w:r>
      <w:proofErr w:type="spellEnd"/>
      <w:r w:rsidRPr="001F7841">
        <w:t xml:space="preserve"> values measured for </w:t>
      </w:r>
      <w:proofErr w:type="spellStart"/>
      <w:r w:rsidRPr="001F7841">
        <w:t>PtBMA</w:t>
      </w:r>
      <w:proofErr w:type="spellEnd"/>
      <w:r w:rsidRPr="001F7841">
        <w:t xml:space="preserve"> brushes in THF </w:t>
      </w:r>
      <w:r w:rsidR="00412E77" w:rsidRPr="001F7841">
        <w:t xml:space="preserve">+ </w:t>
      </w:r>
      <w:proofErr w:type="gramStart"/>
      <w:r w:rsidRPr="001F7841">
        <w:t xml:space="preserve">5 </w:t>
      </w:r>
      <w:proofErr w:type="spellStart"/>
      <w:r w:rsidRPr="001F7841">
        <w:t>vol</w:t>
      </w:r>
      <w:proofErr w:type="spellEnd"/>
      <w:proofErr w:type="gramEnd"/>
      <w:r w:rsidRPr="001F7841">
        <w:t>% water were also not found to depend on the initial dry film thickness.</w:t>
      </w:r>
      <w:r w:rsidR="004B1638" w:rsidRPr="001F7841">
        <w:rPr>
          <w:noProof/>
          <w:lang w:eastAsia="zh-CN"/>
        </w:rPr>
        <w:t xml:space="preserve"> </w:t>
      </w:r>
    </w:p>
    <w:p w:rsidR="00412E77" w:rsidRPr="001F7841" w:rsidRDefault="00ED6EE8" w:rsidP="001F7841">
      <w:pPr>
        <w:pStyle w:val="HExperimentalSection"/>
        <w:rPr>
          <w:noProof/>
          <w:lang w:eastAsia="zh-CN"/>
        </w:rPr>
      </w:pPr>
      <w:r w:rsidRPr="001F7841">
        <w:rPr>
          <w:noProof/>
          <w:lang w:val="fr-CH" w:eastAsia="fr-CH"/>
        </w:rPr>
        <w:drawing>
          <wp:inline distT="0" distB="0" distL="0" distR="0">
            <wp:extent cx="3095345" cy="1146965"/>
            <wp:effectExtent l="0" t="0" r="0" b="0"/>
            <wp:docPr id="4" name="Picture 4" descr="Z:\Projects\Polymer brush degrafting data\First paper in LP\paper different versions\Reply to Angew\Figures for reply\New Figure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Projects\Polymer brush degrafting data\First paper in LP\paper different versions\Reply to Angew\Figures for reply\New Figure 2.tif"/>
                    <pic:cNvPicPr>
                      <a:picLocks noChangeAspect="1" noChangeArrowheads="1"/>
                    </pic:cNvPicPr>
                  </pic:nvPicPr>
                  <pic:blipFill rotWithShape="1">
                    <a:blip r:embed="rId16">
                      <a:extLst>
                        <a:ext uri="{28A0092B-C50C-407E-A947-70E740481C1C}">
                          <a14:useLocalDpi xmlns:a14="http://schemas.microsoft.com/office/drawing/2010/main" val="0"/>
                        </a:ext>
                      </a:extLst>
                    </a:blip>
                    <a:srcRect t="34661" b="28285"/>
                    <a:stretch/>
                  </pic:blipFill>
                  <pic:spPr bwMode="auto">
                    <a:xfrm>
                      <a:off x="0" y="0"/>
                      <a:ext cx="3095625" cy="1147069"/>
                    </a:xfrm>
                    <a:prstGeom prst="rect">
                      <a:avLst/>
                    </a:prstGeom>
                    <a:noFill/>
                    <a:ln>
                      <a:noFill/>
                    </a:ln>
                    <a:extLst>
                      <a:ext uri="{53640926-AAD7-44D8-BBD7-CCE9431645EC}">
                        <a14:shadowObscured xmlns:a14="http://schemas.microsoft.com/office/drawing/2010/main"/>
                      </a:ext>
                    </a:extLst>
                  </pic:spPr>
                </pic:pic>
              </a:graphicData>
            </a:graphic>
          </wp:inline>
        </w:drawing>
      </w:r>
    </w:p>
    <w:p w:rsidR="00D20C17" w:rsidRDefault="004B1638" w:rsidP="001F7841">
      <w:pPr>
        <w:pStyle w:val="HExperimentalSection"/>
        <w:rPr>
          <w:noProof/>
          <w:lang w:eastAsia="zh-CN"/>
        </w:rPr>
      </w:pPr>
      <w:r w:rsidRPr="001F7841">
        <w:rPr>
          <w:b/>
          <w:noProof/>
          <w:lang w:eastAsia="zh-CN"/>
        </w:rPr>
        <w:t>Figure 2.</w:t>
      </w:r>
      <w:r w:rsidRPr="001F7841">
        <w:rPr>
          <w:noProof/>
          <w:lang w:eastAsia="zh-CN"/>
        </w:rPr>
        <w:t xml:space="preserve"> </w:t>
      </w:r>
      <w:r w:rsidR="00B32D66" w:rsidRPr="001F7841">
        <w:rPr>
          <w:noProof/>
          <w:lang w:eastAsia="zh-CN"/>
        </w:rPr>
        <w:t xml:space="preserve">(A) Initial rate constant of degrafting (left) and initial swelling </w:t>
      </w:r>
      <w:r w:rsidR="00133B99" w:rsidRPr="001F7841">
        <w:rPr>
          <w:noProof/>
          <w:lang w:eastAsia="zh-CN"/>
        </w:rPr>
        <w:t>ratio</w:t>
      </w:r>
      <w:r w:rsidR="00B32D66" w:rsidRPr="001F7841">
        <w:rPr>
          <w:noProof/>
          <w:lang w:eastAsia="zh-CN"/>
        </w:rPr>
        <w:t xml:space="preserve"> (right)</w:t>
      </w:r>
      <w:r w:rsidR="00D4353E" w:rsidRPr="001F7841">
        <w:rPr>
          <w:noProof/>
          <w:lang w:eastAsia="zh-CN"/>
        </w:rPr>
        <w:t xml:space="preserve"> for PtBMA brushes with an</w:t>
      </w:r>
      <w:r w:rsidR="00B32D66" w:rsidRPr="001F7841">
        <w:rPr>
          <w:noProof/>
          <w:lang w:eastAsia="zh-CN"/>
        </w:rPr>
        <w:t xml:space="preserve"> initial</w:t>
      </w:r>
      <w:r w:rsidR="00133B99" w:rsidRPr="001F7841">
        <w:rPr>
          <w:noProof/>
          <w:lang w:eastAsia="zh-CN"/>
        </w:rPr>
        <w:t xml:space="preserve"> dry film thickness of 160 nm u</w:t>
      </w:r>
      <w:r w:rsidR="00B32D66" w:rsidRPr="001F7841">
        <w:rPr>
          <w:noProof/>
          <w:lang w:eastAsia="zh-CN"/>
        </w:rPr>
        <w:t>pon incubation in THF, THF + 5 vol% water and THF + 20 vol% water</w:t>
      </w:r>
      <w:r w:rsidR="00CA3324" w:rsidRPr="001F7841">
        <w:rPr>
          <w:noProof/>
          <w:lang w:eastAsia="zh-CN"/>
        </w:rPr>
        <w:t>;</w:t>
      </w:r>
      <w:r w:rsidR="00B32D66" w:rsidRPr="001F7841">
        <w:rPr>
          <w:noProof/>
          <w:lang w:eastAsia="zh-CN"/>
        </w:rPr>
        <w:t xml:space="preserve"> (B) Initial rate constant of degrafting (left) and initial swelling ratio (right) </w:t>
      </w:r>
      <w:r w:rsidR="00F850DC" w:rsidRPr="001F7841">
        <w:rPr>
          <w:noProof/>
          <w:lang w:eastAsia="zh-CN"/>
        </w:rPr>
        <w:t>determined</w:t>
      </w:r>
      <w:r w:rsidR="00D4353E" w:rsidRPr="001F7841">
        <w:rPr>
          <w:noProof/>
          <w:lang w:eastAsia="zh-CN"/>
        </w:rPr>
        <w:t xml:space="preserve"> </w:t>
      </w:r>
      <w:r w:rsidR="00B32D66" w:rsidRPr="001F7841">
        <w:rPr>
          <w:noProof/>
          <w:lang w:eastAsia="zh-CN"/>
        </w:rPr>
        <w:t>for PtBMA brush</w:t>
      </w:r>
      <w:r w:rsidR="000F7F7A" w:rsidRPr="001F7841">
        <w:rPr>
          <w:noProof/>
          <w:lang w:eastAsia="zh-CN"/>
        </w:rPr>
        <w:t>es</w:t>
      </w:r>
      <w:r w:rsidR="00B32D66" w:rsidRPr="001F7841">
        <w:rPr>
          <w:noProof/>
          <w:lang w:eastAsia="zh-CN"/>
        </w:rPr>
        <w:t xml:space="preserve"> with initial dry film thickness of 50, 80 and 160 nm in THF + 5 vol% water.</w:t>
      </w:r>
    </w:p>
    <w:p w:rsidR="00D20C17" w:rsidRPr="00DC0EDB" w:rsidRDefault="002E20CD" w:rsidP="001F7841">
      <w:pPr>
        <w:pStyle w:val="HExperimentalSection"/>
      </w:pPr>
      <w:r w:rsidRPr="001452EB">
        <w:t xml:space="preserve">The results presented in </w:t>
      </w:r>
      <w:r w:rsidRPr="001452EB">
        <w:rPr>
          <w:b/>
        </w:rPr>
        <w:t>Figure 2</w:t>
      </w:r>
      <w:r w:rsidRPr="001452EB">
        <w:t xml:space="preserve"> provide a first indication that the </w:t>
      </w:r>
      <w:proofErr w:type="spellStart"/>
      <w:r w:rsidRPr="001452EB">
        <w:rPr>
          <w:i/>
        </w:rPr>
        <w:t>k</w:t>
      </w:r>
      <w:r w:rsidRPr="001452EB">
        <w:rPr>
          <w:i/>
          <w:vertAlign w:val="subscript"/>
        </w:rPr>
        <w:t>ini</w:t>
      </w:r>
      <w:proofErr w:type="spellEnd"/>
      <w:r w:rsidR="00CA574B" w:rsidRPr="001452EB">
        <w:t>,</w:t>
      </w:r>
      <w:r w:rsidRPr="001452EB">
        <w:t xml:space="preserve"> and thus the putative tension at the brush-substrate interface, correlates with the swelling ratio of the polymer brush. To vary the swelling of the </w:t>
      </w:r>
      <w:proofErr w:type="spellStart"/>
      <w:r w:rsidRPr="001452EB">
        <w:t>PtBMA</w:t>
      </w:r>
      <w:proofErr w:type="spellEnd"/>
      <w:r w:rsidRPr="001452EB">
        <w:t xml:space="preserve"> brushes in these experiments, the relative amounts of THF and water </w:t>
      </w:r>
      <w:proofErr w:type="gramStart"/>
      <w:r w:rsidRPr="001452EB">
        <w:t>were varied</w:t>
      </w:r>
      <w:proofErr w:type="gramEnd"/>
      <w:r w:rsidRPr="001452EB">
        <w:t xml:space="preserve">. </w:t>
      </w:r>
      <w:r w:rsidR="00FC30DF">
        <w:t>T</w:t>
      </w:r>
      <w:r w:rsidRPr="001452EB">
        <w:t xml:space="preserve">o vary the swelling of the </w:t>
      </w:r>
      <w:proofErr w:type="spellStart"/>
      <w:r w:rsidRPr="001452EB">
        <w:t>PtBMA</w:t>
      </w:r>
      <w:proofErr w:type="spellEnd"/>
      <w:r w:rsidRPr="001452EB">
        <w:t xml:space="preserve"> brush while keeping the water concentration constant</w:t>
      </w:r>
      <w:r w:rsidR="000F7F7A" w:rsidRPr="001452EB">
        <w:t xml:space="preserve">, </w:t>
      </w:r>
      <w:r w:rsidRPr="001452EB">
        <w:t xml:space="preserve">a second series of </w:t>
      </w:r>
      <w:proofErr w:type="spellStart"/>
      <w:r w:rsidRPr="001452EB">
        <w:t>degrafting</w:t>
      </w:r>
      <w:proofErr w:type="spellEnd"/>
      <w:r w:rsidRPr="001452EB">
        <w:t xml:space="preserve"> exp</w:t>
      </w:r>
      <w:r w:rsidR="00CA574B" w:rsidRPr="001452EB">
        <w:t>eriments with 3 different water-</w:t>
      </w:r>
      <w:r w:rsidRPr="001452EB">
        <w:t xml:space="preserve">miscible organic solvents, </w:t>
      </w:r>
      <w:proofErr w:type="spellStart"/>
      <w:r w:rsidRPr="001452EB">
        <w:t>viz</w:t>
      </w:r>
      <w:proofErr w:type="spellEnd"/>
      <w:r w:rsidRPr="001452EB">
        <w:t xml:space="preserve"> DMF, acetone and THF </w:t>
      </w:r>
      <w:proofErr w:type="gramStart"/>
      <w:r w:rsidRPr="001452EB">
        <w:t>was carried out</w:t>
      </w:r>
      <w:proofErr w:type="gramEnd"/>
      <w:r w:rsidRPr="001452EB">
        <w:t xml:space="preserve">. For these experiments, </w:t>
      </w:r>
      <w:proofErr w:type="spellStart"/>
      <w:r w:rsidRPr="001452EB">
        <w:t>PtBMA</w:t>
      </w:r>
      <w:proofErr w:type="spellEnd"/>
      <w:r w:rsidRPr="001452EB">
        <w:t xml:space="preserve"> brush samples with an initial dry film thickness of ~160 nm were used, which were incubated in mixtures of the different organic solvents that contained </w:t>
      </w:r>
      <w:proofErr w:type="gramStart"/>
      <w:r w:rsidRPr="001452EB">
        <w:t xml:space="preserve">5 </w:t>
      </w:r>
      <w:proofErr w:type="spellStart"/>
      <w:r w:rsidRPr="001452EB">
        <w:t>vol</w:t>
      </w:r>
      <w:proofErr w:type="spellEnd"/>
      <w:proofErr w:type="gramEnd"/>
      <w:r w:rsidRPr="001452EB">
        <w:t xml:space="preserve">% water. </w:t>
      </w:r>
      <w:r w:rsidRPr="001452EB">
        <w:rPr>
          <w:b/>
        </w:rPr>
        <w:t>Figure 3A</w:t>
      </w:r>
      <w:r w:rsidRPr="001452EB">
        <w:t xml:space="preserve"> shows </w:t>
      </w:r>
      <w:r w:rsidRPr="001F7841">
        <w:lastRenderedPageBreak/>
        <w:t xml:space="preserve">the evolution of the dry film thickness </w:t>
      </w:r>
      <w:r w:rsidR="007C18E2" w:rsidRPr="001F7841">
        <w:t xml:space="preserve">of the </w:t>
      </w:r>
      <w:r w:rsidR="00FC30DF" w:rsidRPr="001F7841">
        <w:t>b</w:t>
      </w:r>
      <w:r w:rsidRPr="001F7841">
        <w:t xml:space="preserve">rushes as a function of time upon incubation in the different media. These data </w:t>
      </w:r>
      <w:proofErr w:type="gramStart"/>
      <w:r w:rsidRPr="001F7841">
        <w:t>were analyzed</w:t>
      </w:r>
      <w:proofErr w:type="gramEnd"/>
      <w:r w:rsidRPr="001F7841">
        <w:t xml:space="preserve"> in the same way as discussed above to </w:t>
      </w:r>
      <w:r w:rsidRPr="00DC0EDB">
        <w:t xml:space="preserve">determine the </w:t>
      </w:r>
      <w:proofErr w:type="spellStart"/>
      <w:r w:rsidR="00C34618" w:rsidRPr="00DC0EDB">
        <w:rPr>
          <w:i/>
        </w:rPr>
        <w:t>k</w:t>
      </w:r>
      <w:r w:rsidR="00C34618" w:rsidRPr="00DC0EDB">
        <w:rPr>
          <w:i/>
          <w:vertAlign w:val="subscript"/>
        </w:rPr>
        <w:t>ini</w:t>
      </w:r>
      <w:proofErr w:type="spellEnd"/>
      <w:r w:rsidRPr="00DC0EDB">
        <w:t xml:space="preserve"> for the </w:t>
      </w:r>
      <w:proofErr w:type="spellStart"/>
      <w:r w:rsidR="005156DF" w:rsidRPr="00DC0EDB">
        <w:t>degrafting</w:t>
      </w:r>
      <w:proofErr w:type="spellEnd"/>
      <w:r w:rsidR="005156DF" w:rsidRPr="00DC0EDB">
        <w:t xml:space="preserve"> of the </w:t>
      </w:r>
      <w:proofErr w:type="spellStart"/>
      <w:r w:rsidR="005156DF" w:rsidRPr="00DC0EDB">
        <w:t>PtBMA</w:t>
      </w:r>
      <w:proofErr w:type="spellEnd"/>
      <w:r w:rsidR="005156DF" w:rsidRPr="00DC0EDB">
        <w:t xml:space="preserve"> brushes</w:t>
      </w:r>
      <w:r w:rsidRPr="00DC0EDB">
        <w:t xml:space="preserve"> (Supporting information </w:t>
      </w:r>
      <w:r w:rsidRPr="00DC0EDB">
        <w:rPr>
          <w:b/>
        </w:rPr>
        <w:t>Fig</w:t>
      </w:r>
      <w:r w:rsidR="00C054C8" w:rsidRPr="00DC0EDB">
        <w:rPr>
          <w:b/>
        </w:rPr>
        <w:t>ure</w:t>
      </w:r>
      <w:r w:rsidRPr="00DC0EDB">
        <w:rPr>
          <w:b/>
        </w:rPr>
        <w:t xml:space="preserve"> S</w:t>
      </w:r>
      <w:r w:rsidR="001D555F" w:rsidRPr="00DC0EDB">
        <w:rPr>
          <w:b/>
        </w:rPr>
        <w:t>7</w:t>
      </w:r>
      <w:r w:rsidRPr="00DC0EDB">
        <w:t xml:space="preserve">). </w:t>
      </w:r>
      <w:r w:rsidRPr="00DC0EDB">
        <w:rPr>
          <w:b/>
        </w:rPr>
        <w:t>Figure 3B</w:t>
      </w:r>
      <w:r w:rsidRPr="00DC0EDB">
        <w:t xml:space="preserve"> presents </w:t>
      </w:r>
      <w:proofErr w:type="spellStart"/>
      <w:r w:rsidR="00C34618" w:rsidRPr="00DC0EDB">
        <w:rPr>
          <w:i/>
        </w:rPr>
        <w:t>k</w:t>
      </w:r>
      <w:r w:rsidR="00C34618" w:rsidRPr="00DC0EDB">
        <w:rPr>
          <w:i/>
          <w:vertAlign w:val="subscript"/>
        </w:rPr>
        <w:t>ini</w:t>
      </w:r>
      <w:proofErr w:type="spellEnd"/>
      <w:r w:rsidRPr="00DC0EDB">
        <w:t xml:space="preserve"> and the initial swelling rat</w:t>
      </w:r>
      <w:r w:rsidR="00CA574B" w:rsidRPr="00DC0EDB">
        <w:t xml:space="preserve">ios of the </w:t>
      </w:r>
      <w:proofErr w:type="spellStart"/>
      <w:r w:rsidR="00CA574B" w:rsidRPr="00DC0EDB">
        <w:t>PtBMA</w:t>
      </w:r>
      <w:proofErr w:type="spellEnd"/>
      <w:r w:rsidR="00CA574B" w:rsidRPr="00DC0EDB">
        <w:t xml:space="preserve"> brushes in the</w:t>
      </w:r>
      <w:r w:rsidRPr="00DC0EDB">
        <w:t xml:space="preserve"> </w:t>
      </w:r>
      <w:proofErr w:type="gramStart"/>
      <w:r w:rsidR="00CA574B" w:rsidRPr="00DC0EDB">
        <w:t>3</w:t>
      </w:r>
      <w:proofErr w:type="gramEnd"/>
      <w:r w:rsidR="00CA574B" w:rsidRPr="00DC0EDB">
        <w:t xml:space="preserve"> </w:t>
      </w:r>
      <w:r w:rsidRPr="00DC0EDB">
        <w:t>different media.</w:t>
      </w:r>
      <w:r w:rsidR="000F7F7A" w:rsidRPr="00DC0EDB">
        <w:t xml:space="preserve"> Upon changing the incubation medium from DMF + 5 </w:t>
      </w:r>
      <w:proofErr w:type="spellStart"/>
      <w:r w:rsidR="000F7F7A" w:rsidRPr="00DC0EDB">
        <w:t>vol</w:t>
      </w:r>
      <w:proofErr w:type="spellEnd"/>
      <w:r w:rsidR="000F7F7A" w:rsidRPr="00DC0EDB">
        <w:t xml:space="preserve">% water to acetone + 5 </w:t>
      </w:r>
      <w:proofErr w:type="spellStart"/>
      <w:r w:rsidR="000F7F7A" w:rsidRPr="00DC0EDB">
        <w:t>vol</w:t>
      </w:r>
      <w:proofErr w:type="spellEnd"/>
      <w:r w:rsidR="000F7F7A" w:rsidRPr="00DC0EDB">
        <w:t xml:space="preserve">% water to THF + 5 </w:t>
      </w:r>
      <w:proofErr w:type="spellStart"/>
      <w:r w:rsidR="000F7F7A" w:rsidRPr="00DC0EDB">
        <w:t>vol</w:t>
      </w:r>
      <w:proofErr w:type="spellEnd"/>
      <w:r w:rsidR="000F7F7A" w:rsidRPr="00DC0EDB">
        <w:t xml:space="preserve">% water, </w:t>
      </w:r>
      <w:proofErr w:type="spellStart"/>
      <w:r w:rsidR="000F7F7A" w:rsidRPr="00DC0EDB">
        <w:rPr>
          <w:i/>
        </w:rPr>
        <w:t>k</w:t>
      </w:r>
      <w:r w:rsidR="000F7F7A" w:rsidRPr="00DC0EDB">
        <w:rPr>
          <w:i/>
          <w:vertAlign w:val="subscript"/>
        </w:rPr>
        <w:t>ini</w:t>
      </w:r>
      <w:proofErr w:type="spellEnd"/>
      <w:r w:rsidR="000F7F7A" w:rsidRPr="00DC0EDB">
        <w:t xml:space="preserve"> increased from 0.003 d</w:t>
      </w:r>
      <w:r w:rsidR="000F7F7A" w:rsidRPr="00DC0EDB">
        <w:rPr>
          <w:vertAlign w:val="superscript"/>
        </w:rPr>
        <w:t>-1</w:t>
      </w:r>
      <w:r w:rsidRPr="00DC0EDB">
        <w:t xml:space="preserve"> </w:t>
      </w:r>
      <w:r w:rsidR="000F7F7A" w:rsidRPr="00DC0EDB">
        <w:t>to 0.226 d</w:t>
      </w:r>
      <w:r w:rsidR="000F7F7A" w:rsidRPr="00DC0EDB">
        <w:rPr>
          <w:vertAlign w:val="superscript"/>
        </w:rPr>
        <w:t>-1</w:t>
      </w:r>
      <w:r w:rsidR="000F7F7A" w:rsidRPr="00DC0EDB">
        <w:t xml:space="preserve"> to 2.944 d</w:t>
      </w:r>
      <w:r w:rsidR="000F7F7A" w:rsidRPr="00DC0EDB">
        <w:rPr>
          <w:vertAlign w:val="superscript"/>
        </w:rPr>
        <w:t>-1</w:t>
      </w:r>
      <w:r w:rsidR="000F7F7A" w:rsidRPr="00DC0EDB">
        <w:t xml:space="preserve">. Swelling of the </w:t>
      </w:r>
      <w:proofErr w:type="spellStart"/>
      <w:r w:rsidR="000F7F7A" w:rsidRPr="00DC0EDB">
        <w:t>PtBMA</w:t>
      </w:r>
      <w:proofErr w:type="spellEnd"/>
      <w:r w:rsidR="000F7F7A" w:rsidRPr="00DC0EDB">
        <w:t xml:space="preserve"> brush</w:t>
      </w:r>
      <w:r w:rsidR="00917BA2" w:rsidRPr="00DC0EDB">
        <w:t>es</w:t>
      </w:r>
      <w:r w:rsidR="000F7F7A" w:rsidRPr="00DC0EDB">
        <w:t xml:space="preserve"> in these media follows the same trend. The swelling ratios of the </w:t>
      </w:r>
      <w:proofErr w:type="spellStart"/>
      <w:r w:rsidR="000F7F7A" w:rsidRPr="00DC0EDB">
        <w:t>PtBM</w:t>
      </w:r>
      <w:r w:rsidR="00917BA2" w:rsidRPr="00DC0EDB">
        <w:t>A</w:t>
      </w:r>
      <w:proofErr w:type="spellEnd"/>
      <w:r w:rsidR="00917BA2" w:rsidRPr="00DC0EDB">
        <w:t xml:space="preserve"> brushes increased from 1.4 in DMF + 5 </w:t>
      </w:r>
      <w:proofErr w:type="spellStart"/>
      <w:r w:rsidR="00917BA2" w:rsidRPr="00DC0EDB">
        <w:t>vol</w:t>
      </w:r>
      <w:proofErr w:type="spellEnd"/>
      <w:r w:rsidR="00917BA2" w:rsidRPr="00DC0EDB">
        <w:t xml:space="preserve">% water to 2.3 in acetone + 5 </w:t>
      </w:r>
      <w:proofErr w:type="spellStart"/>
      <w:r w:rsidR="00917BA2" w:rsidRPr="00DC0EDB">
        <w:t>vol</w:t>
      </w:r>
      <w:proofErr w:type="spellEnd"/>
      <w:r w:rsidR="00917BA2" w:rsidRPr="00DC0EDB">
        <w:t xml:space="preserve">% water to 3.9 in THF + 5 </w:t>
      </w:r>
      <w:proofErr w:type="spellStart"/>
      <w:r w:rsidR="00917BA2" w:rsidRPr="00DC0EDB">
        <w:t>vol</w:t>
      </w:r>
      <w:proofErr w:type="spellEnd"/>
      <w:r w:rsidR="00917BA2" w:rsidRPr="00DC0EDB">
        <w:t>% water.</w:t>
      </w:r>
      <w:r w:rsidR="000F7F7A" w:rsidRPr="00DC0EDB">
        <w:t xml:space="preserve"> </w:t>
      </w:r>
      <w:r w:rsidRPr="00DC0EDB">
        <w:t xml:space="preserve">These results corroborate those shown in </w:t>
      </w:r>
      <w:r w:rsidRPr="00DC0EDB">
        <w:rPr>
          <w:b/>
        </w:rPr>
        <w:t>Fig</w:t>
      </w:r>
      <w:r w:rsidR="00C34618" w:rsidRPr="00DC0EDB">
        <w:rPr>
          <w:b/>
        </w:rPr>
        <w:t>ure</w:t>
      </w:r>
      <w:r w:rsidRPr="00DC0EDB">
        <w:rPr>
          <w:b/>
        </w:rPr>
        <w:t xml:space="preserve"> 2</w:t>
      </w:r>
      <w:r w:rsidRPr="00DC0EDB">
        <w:t xml:space="preserve"> and indicate that </w:t>
      </w:r>
      <w:proofErr w:type="spellStart"/>
      <w:r w:rsidR="00C34618" w:rsidRPr="00DC0EDB">
        <w:rPr>
          <w:i/>
        </w:rPr>
        <w:t>k</w:t>
      </w:r>
      <w:r w:rsidR="00C34618" w:rsidRPr="00DC0EDB">
        <w:rPr>
          <w:i/>
          <w:vertAlign w:val="subscript"/>
        </w:rPr>
        <w:t>ini</w:t>
      </w:r>
      <w:proofErr w:type="spellEnd"/>
      <w:r w:rsidR="00CA574B" w:rsidRPr="00DC0EDB">
        <w:t>,</w:t>
      </w:r>
      <w:r w:rsidRPr="00DC0EDB">
        <w:t xml:space="preserve"> and thus the putative tension that acts on the bonds at the brush-silicon oxide interface</w:t>
      </w:r>
      <w:r w:rsidR="00CA574B" w:rsidRPr="00DC0EDB">
        <w:t>,</w:t>
      </w:r>
      <w:r w:rsidRPr="00DC0EDB">
        <w:t xml:space="preserve"> correlates with the extent of swelling of the surface grafted polymers. </w:t>
      </w:r>
    </w:p>
    <w:p w:rsidR="00412E77" w:rsidRPr="00DC0EDB" w:rsidRDefault="00425145" w:rsidP="001F7841">
      <w:pPr>
        <w:pStyle w:val="HExperimentalSection"/>
      </w:pPr>
      <w:r w:rsidRPr="00DC0EDB">
        <w:rPr>
          <w:noProof/>
          <w:lang w:val="fr-CH" w:eastAsia="fr-CH"/>
        </w:rPr>
        <w:drawing>
          <wp:inline distT="0" distB="0" distL="0" distR="0">
            <wp:extent cx="3141186" cy="1276066"/>
            <wp:effectExtent l="0" t="0" r="2540" b="635"/>
            <wp:docPr id="7" name="Picture 7" descr="Z:\Projects\Polymer brush degrafting data\First paper in LP\Figs\Paper version 7-11-18\Vesion 23-11-18\Figure 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Projects\Polymer brush degrafting data\First paper in LP\Figs\Paper version 7-11-18\Vesion 23-11-18\Figure 3.tif"/>
                    <pic:cNvPicPr>
                      <a:picLocks noChangeAspect="1" noChangeArrowheads="1"/>
                    </pic:cNvPicPr>
                  </pic:nvPicPr>
                  <pic:blipFill rotWithShape="1">
                    <a:blip r:embed="rId17">
                      <a:extLst>
                        <a:ext uri="{28A0092B-C50C-407E-A947-70E740481C1C}">
                          <a14:useLocalDpi xmlns:a14="http://schemas.microsoft.com/office/drawing/2010/main" val="0"/>
                        </a:ext>
                      </a:extLst>
                    </a:blip>
                    <a:srcRect l="666" t="26384" b="33263"/>
                    <a:stretch/>
                  </pic:blipFill>
                  <pic:spPr bwMode="auto">
                    <a:xfrm>
                      <a:off x="0" y="0"/>
                      <a:ext cx="3147938" cy="1278809"/>
                    </a:xfrm>
                    <a:prstGeom prst="rect">
                      <a:avLst/>
                    </a:prstGeom>
                    <a:noFill/>
                    <a:ln>
                      <a:noFill/>
                    </a:ln>
                    <a:extLst>
                      <a:ext uri="{53640926-AAD7-44D8-BBD7-CCE9431645EC}">
                        <a14:shadowObscured xmlns:a14="http://schemas.microsoft.com/office/drawing/2010/main"/>
                      </a:ext>
                    </a:extLst>
                  </pic:spPr>
                </pic:pic>
              </a:graphicData>
            </a:graphic>
          </wp:inline>
        </w:drawing>
      </w:r>
    </w:p>
    <w:p w:rsidR="004B1638" w:rsidRPr="00DC0EDB" w:rsidRDefault="004B1638" w:rsidP="001F7841">
      <w:pPr>
        <w:pStyle w:val="HExperimentalSection"/>
      </w:pPr>
      <w:r w:rsidRPr="00DC0EDB">
        <w:rPr>
          <w:b/>
        </w:rPr>
        <w:t>Figure 3.</w:t>
      </w:r>
      <w:r w:rsidRPr="00DC0EDB">
        <w:t xml:space="preserve"> </w:t>
      </w:r>
      <w:proofErr w:type="gramStart"/>
      <w:r w:rsidRPr="00DC0EDB">
        <w:t xml:space="preserve">(A) </w:t>
      </w:r>
      <w:r w:rsidR="00D4353E" w:rsidRPr="00DC0EDB">
        <w:t xml:space="preserve">Evolution of dry film thickness of a </w:t>
      </w:r>
      <w:proofErr w:type="spellStart"/>
      <w:r w:rsidR="00D4353E" w:rsidRPr="00DC0EDB">
        <w:t>PtBMA</w:t>
      </w:r>
      <w:proofErr w:type="spellEnd"/>
      <w:r w:rsidR="00D4353E" w:rsidRPr="00DC0EDB">
        <w:t xml:space="preserve"> brush with an initial thickness of 160 nm upon exposure to </w:t>
      </w:r>
      <w:r w:rsidRPr="00DC0EDB">
        <w:t>DMF</w:t>
      </w:r>
      <w:r w:rsidR="00D4353E" w:rsidRPr="00DC0EDB">
        <w:t xml:space="preserve"> +</w:t>
      </w:r>
      <w:r w:rsidRPr="00DC0EDB">
        <w:t xml:space="preserve"> 5</w:t>
      </w:r>
      <w:r w:rsidR="00D4353E" w:rsidRPr="00DC0EDB">
        <w:t xml:space="preserve"> </w:t>
      </w:r>
      <w:proofErr w:type="spellStart"/>
      <w:r w:rsidR="00D4353E" w:rsidRPr="00DC0EDB">
        <w:t>vol</w:t>
      </w:r>
      <w:proofErr w:type="spellEnd"/>
      <w:r w:rsidRPr="00DC0EDB">
        <w:t>% water (</w:t>
      </w:r>
      <w:r w:rsidR="00425145" w:rsidRPr="00DC0EDB">
        <w:rPr>
          <w:rFonts w:cs="Arial"/>
        </w:rPr>
        <w:t>■</w:t>
      </w:r>
      <w:r w:rsidRPr="00DC0EDB">
        <w:t xml:space="preserve">), acetone </w:t>
      </w:r>
      <w:r w:rsidR="00D4353E" w:rsidRPr="00DC0EDB">
        <w:t xml:space="preserve">+ </w:t>
      </w:r>
      <w:r w:rsidRPr="00DC0EDB">
        <w:t>5</w:t>
      </w:r>
      <w:r w:rsidR="00D4353E" w:rsidRPr="00DC0EDB">
        <w:t xml:space="preserve"> </w:t>
      </w:r>
      <w:proofErr w:type="spellStart"/>
      <w:r w:rsidR="00D4353E" w:rsidRPr="00DC0EDB">
        <w:t>vol</w:t>
      </w:r>
      <w:proofErr w:type="spellEnd"/>
      <w:r w:rsidRPr="00DC0EDB">
        <w:t>% water (</w:t>
      </w:r>
      <w:r w:rsidR="00425145" w:rsidRPr="00DC0EDB">
        <w:rPr>
          <w:rFonts w:cs="Arial"/>
          <w:color w:val="FF0000"/>
        </w:rPr>
        <w:t>●</w:t>
      </w:r>
      <w:r w:rsidRPr="00DC0EDB">
        <w:t xml:space="preserve">) and THF </w:t>
      </w:r>
      <w:r w:rsidR="00D4353E" w:rsidRPr="00DC0EDB">
        <w:t xml:space="preserve">+ </w:t>
      </w:r>
      <w:r w:rsidRPr="00DC0EDB">
        <w:t>5</w:t>
      </w:r>
      <w:r w:rsidR="00D4353E" w:rsidRPr="00DC0EDB">
        <w:t xml:space="preserve"> </w:t>
      </w:r>
      <w:proofErr w:type="spellStart"/>
      <w:r w:rsidR="00D4353E" w:rsidRPr="00DC0EDB">
        <w:t>vol</w:t>
      </w:r>
      <w:proofErr w:type="spellEnd"/>
      <w:r w:rsidRPr="00DC0EDB">
        <w:t>% water (</w:t>
      </w:r>
      <w:r w:rsidR="00425145" w:rsidRPr="00DC0EDB">
        <w:rPr>
          <w:rFonts w:cs="Arial"/>
          <w:color w:val="0000FF"/>
          <w:szCs w:val="17"/>
        </w:rPr>
        <w:t>▲</w:t>
      </w:r>
      <w:r w:rsidRPr="00DC0EDB">
        <w:t>)</w:t>
      </w:r>
      <w:r w:rsidR="003D281E" w:rsidRPr="00DC0EDB">
        <w:t>;</w:t>
      </w:r>
      <w:r w:rsidRPr="00DC0EDB">
        <w:t xml:space="preserve"> (B) </w:t>
      </w:r>
      <w:r w:rsidR="00D4353E" w:rsidRPr="00DC0EDB">
        <w:t xml:space="preserve">Initial rate constant of </w:t>
      </w:r>
      <w:proofErr w:type="spellStart"/>
      <w:r w:rsidR="00D4353E" w:rsidRPr="00DC0EDB">
        <w:t>degrafting</w:t>
      </w:r>
      <w:proofErr w:type="spellEnd"/>
      <w:r w:rsidR="00D4353E" w:rsidRPr="00DC0EDB">
        <w:t xml:space="preserve"> (left) and swelling ratio (right)</w:t>
      </w:r>
      <w:r w:rsidR="00C054C8" w:rsidRPr="00DC0EDB">
        <w:t xml:space="preserve"> </w:t>
      </w:r>
      <w:r w:rsidR="00F850DC" w:rsidRPr="00DC0EDB">
        <w:t xml:space="preserve">determined </w:t>
      </w:r>
      <w:r w:rsidR="00D4353E" w:rsidRPr="00DC0EDB">
        <w:t xml:space="preserve">for a </w:t>
      </w:r>
      <w:proofErr w:type="spellStart"/>
      <w:r w:rsidR="00D4353E" w:rsidRPr="00DC0EDB">
        <w:t>PtBMA</w:t>
      </w:r>
      <w:proofErr w:type="spellEnd"/>
      <w:r w:rsidR="00D4353E" w:rsidRPr="00DC0EDB">
        <w:t xml:space="preserve"> brush with an initial dry film thickness of 160 nm in </w:t>
      </w:r>
      <w:r w:rsidRPr="00DC0EDB">
        <w:t>DMF</w:t>
      </w:r>
      <w:r w:rsidR="00C91232" w:rsidRPr="00DC0EDB">
        <w:t xml:space="preserve"> +</w:t>
      </w:r>
      <w:r w:rsidRPr="00DC0EDB">
        <w:t xml:space="preserve"> 5</w:t>
      </w:r>
      <w:r w:rsidR="00C91232" w:rsidRPr="00DC0EDB">
        <w:t xml:space="preserve"> </w:t>
      </w:r>
      <w:proofErr w:type="spellStart"/>
      <w:r w:rsidR="00C91232" w:rsidRPr="00DC0EDB">
        <w:t>vol</w:t>
      </w:r>
      <w:proofErr w:type="spellEnd"/>
      <w:r w:rsidRPr="00DC0EDB">
        <w:t>% water, THF</w:t>
      </w:r>
      <w:r w:rsidR="00C91232" w:rsidRPr="00DC0EDB">
        <w:t xml:space="preserve"> +</w:t>
      </w:r>
      <w:r w:rsidRPr="00DC0EDB">
        <w:t xml:space="preserve"> 5</w:t>
      </w:r>
      <w:r w:rsidR="00C91232" w:rsidRPr="00DC0EDB">
        <w:t xml:space="preserve"> </w:t>
      </w:r>
      <w:proofErr w:type="spellStart"/>
      <w:r w:rsidR="00C91232" w:rsidRPr="00DC0EDB">
        <w:t>vol</w:t>
      </w:r>
      <w:proofErr w:type="spellEnd"/>
      <w:r w:rsidRPr="00DC0EDB">
        <w:t>% water and acetone</w:t>
      </w:r>
      <w:r w:rsidR="00C91232" w:rsidRPr="00DC0EDB">
        <w:t xml:space="preserve"> +</w:t>
      </w:r>
      <w:r w:rsidRPr="00DC0EDB">
        <w:t xml:space="preserve"> 5</w:t>
      </w:r>
      <w:r w:rsidR="00C91232" w:rsidRPr="00DC0EDB">
        <w:t xml:space="preserve"> </w:t>
      </w:r>
      <w:proofErr w:type="spellStart"/>
      <w:r w:rsidR="00C91232" w:rsidRPr="00DC0EDB">
        <w:t>vol</w:t>
      </w:r>
      <w:proofErr w:type="spellEnd"/>
      <w:r w:rsidRPr="00DC0EDB">
        <w:t>% water.</w:t>
      </w:r>
      <w:proofErr w:type="gramEnd"/>
    </w:p>
    <w:p w:rsidR="00F97831" w:rsidRPr="00DC0EDB" w:rsidRDefault="00FC30DF" w:rsidP="001F7841">
      <w:pPr>
        <w:pStyle w:val="HExperimentalSection"/>
        <w:rPr>
          <w:noProof/>
          <w:lang w:eastAsia="zh-CN"/>
        </w:rPr>
      </w:pPr>
      <w:r w:rsidRPr="00DC0EDB">
        <w:rPr>
          <w:noProof/>
          <w:lang w:eastAsia="zh-CN"/>
        </w:rPr>
        <w:t xml:space="preserve">In a final set of experiments, degrafting of PtBMA brushes with initial grafting densities of 100%, 50% and 20% was investigated. </w:t>
      </w:r>
      <w:r w:rsidR="00D75355" w:rsidRPr="00DC0EDB">
        <w:rPr>
          <w:noProof/>
          <w:lang w:eastAsia="zh-CN"/>
        </w:rPr>
        <w:t>These brushes were prepared by SI-ATRP of tBMA from silicon</w:t>
      </w:r>
      <w:r w:rsidR="009965CB" w:rsidRPr="00DC0EDB">
        <w:rPr>
          <w:noProof/>
          <w:lang w:eastAsia="zh-CN"/>
        </w:rPr>
        <w:t xml:space="preserve"> oxide </w:t>
      </w:r>
      <w:r w:rsidR="00D75355" w:rsidRPr="00DC0EDB">
        <w:rPr>
          <w:noProof/>
          <w:lang w:eastAsia="zh-CN"/>
        </w:rPr>
        <w:t xml:space="preserve">surfaces that were modified with mixtures of the ATRP active 2-bromo-2-methyl-N-{3-[chloro(dimethyl)silyl]-propyl}propanamide and the </w:t>
      </w:r>
      <w:r w:rsidR="00AC250B" w:rsidRPr="00DC0EDB">
        <w:rPr>
          <w:noProof/>
          <w:lang w:eastAsia="zh-CN"/>
        </w:rPr>
        <w:t>polymerization i</w:t>
      </w:r>
      <w:r w:rsidR="00D75355" w:rsidRPr="00DC0EDB">
        <w:rPr>
          <w:noProof/>
          <w:lang w:eastAsia="zh-CN"/>
        </w:rPr>
        <w:t xml:space="preserve">nactive “dummy” </w:t>
      </w:r>
      <w:r w:rsidR="00114978" w:rsidRPr="00DC0EDB">
        <w:rPr>
          <w:noProof/>
          <w:lang w:eastAsia="zh-CN"/>
        </w:rPr>
        <w:t>N-(3-(chlorodimethylsilyl)propyl)pivalamide</w:t>
      </w:r>
      <w:r w:rsidR="007C18E2" w:rsidRPr="00DC0EDB">
        <w:rPr>
          <w:noProof/>
          <w:lang w:eastAsia="zh-CN"/>
        </w:rPr>
        <w:t>,</w:t>
      </w:r>
      <w:r w:rsidR="00D75355" w:rsidRPr="00DC0EDB">
        <w:rPr>
          <w:noProof/>
          <w:lang w:eastAsia="zh-CN"/>
        </w:rPr>
        <w:t xml:space="preserve"> which contained 100</w:t>
      </w:r>
      <w:r w:rsidR="00FF6906" w:rsidRPr="00DC0EDB">
        <w:rPr>
          <w:noProof/>
          <w:lang w:eastAsia="zh-CN"/>
        </w:rPr>
        <w:t xml:space="preserve"> mol</w:t>
      </w:r>
      <w:r w:rsidR="00D75355" w:rsidRPr="00DC0EDB">
        <w:rPr>
          <w:noProof/>
          <w:lang w:eastAsia="zh-CN"/>
        </w:rPr>
        <w:t>%, 50</w:t>
      </w:r>
      <w:r w:rsidR="00FF6906" w:rsidRPr="00DC0EDB">
        <w:rPr>
          <w:noProof/>
          <w:lang w:eastAsia="zh-CN"/>
        </w:rPr>
        <w:t xml:space="preserve"> mol</w:t>
      </w:r>
      <w:r w:rsidR="00D75355" w:rsidRPr="00DC0EDB">
        <w:rPr>
          <w:noProof/>
          <w:lang w:eastAsia="zh-CN"/>
        </w:rPr>
        <w:t>% or 20</w:t>
      </w:r>
      <w:r w:rsidR="00FF6906" w:rsidRPr="00DC0EDB">
        <w:rPr>
          <w:noProof/>
          <w:lang w:eastAsia="zh-CN"/>
        </w:rPr>
        <w:t xml:space="preserve"> mol</w:t>
      </w:r>
      <w:r w:rsidR="00D75355" w:rsidRPr="00DC0EDB">
        <w:rPr>
          <w:noProof/>
          <w:lang w:eastAsia="zh-CN"/>
        </w:rPr>
        <w:t>% of the ATRP initiating organ</w:t>
      </w:r>
      <w:r w:rsidR="007C18E2" w:rsidRPr="00DC0EDB">
        <w:rPr>
          <w:noProof/>
          <w:lang w:eastAsia="zh-CN"/>
        </w:rPr>
        <w:t>o</w:t>
      </w:r>
      <w:r w:rsidR="00D75355" w:rsidRPr="00DC0EDB">
        <w:rPr>
          <w:noProof/>
          <w:lang w:eastAsia="zh-CN"/>
        </w:rPr>
        <w:t>silane</w:t>
      </w:r>
      <w:r w:rsidR="007C18E2" w:rsidRPr="00DC0EDB">
        <w:rPr>
          <w:noProof/>
          <w:lang w:eastAsia="zh-CN"/>
        </w:rPr>
        <w:t>.</w:t>
      </w:r>
      <w:r w:rsidR="00D75355" w:rsidRPr="00DC0EDB">
        <w:rPr>
          <w:noProof/>
          <w:lang w:eastAsia="zh-CN"/>
        </w:rPr>
        <w:t xml:space="preserve"> From these substrates</w:t>
      </w:r>
      <w:r w:rsidR="00955073" w:rsidRPr="00DC0EDB">
        <w:rPr>
          <w:noProof/>
          <w:lang w:eastAsia="zh-CN"/>
        </w:rPr>
        <w:t>,</w:t>
      </w:r>
      <w:r w:rsidR="00D75355" w:rsidRPr="00DC0EDB">
        <w:rPr>
          <w:noProof/>
          <w:lang w:eastAsia="zh-CN"/>
        </w:rPr>
        <w:t xml:space="preserve"> which present different ATRP initiator surface concentations</w:t>
      </w:r>
      <w:r w:rsidR="00955073" w:rsidRPr="00DC0EDB">
        <w:rPr>
          <w:noProof/>
          <w:lang w:eastAsia="zh-CN"/>
        </w:rPr>
        <w:t xml:space="preserve">, </w:t>
      </w:r>
      <w:r w:rsidR="00D75355" w:rsidRPr="00DC0EDB">
        <w:rPr>
          <w:noProof/>
          <w:lang w:eastAsia="zh-CN"/>
        </w:rPr>
        <w:t xml:space="preserve">PtBMA brushes were grown using a polymerization time </w:t>
      </w:r>
      <w:r w:rsidR="00114978" w:rsidRPr="00DC0EDB">
        <w:rPr>
          <w:noProof/>
          <w:lang w:eastAsia="zh-CN"/>
        </w:rPr>
        <w:t>of 0.5 h</w:t>
      </w:r>
      <w:r w:rsidR="00FB5777" w:rsidRPr="00DC0EDB">
        <w:rPr>
          <w:noProof/>
          <w:lang w:eastAsia="zh-CN"/>
        </w:rPr>
        <w:t>.</w:t>
      </w:r>
      <w:r w:rsidR="00D75355" w:rsidRPr="00DC0EDB">
        <w:rPr>
          <w:noProof/>
          <w:lang w:eastAsia="zh-CN"/>
        </w:rPr>
        <w:t xml:space="preserve"> </w:t>
      </w:r>
      <w:r w:rsidR="00FB5777" w:rsidRPr="00DC0EDB">
        <w:rPr>
          <w:noProof/>
          <w:lang w:eastAsia="zh-CN"/>
        </w:rPr>
        <w:t>For a silicon oxide substrate modifed with 100</w:t>
      </w:r>
      <w:r w:rsidR="00FF6906" w:rsidRPr="00DC0EDB">
        <w:rPr>
          <w:noProof/>
          <w:lang w:eastAsia="zh-CN"/>
        </w:rPr>
        <w:t xml:space="preserve"> mol</w:t>
      </w:r>
      <w:r w:rsidR="00FB5777" w:rsidRPr="00DC0EDB">
        <w:rPr>
          <w:noProof/>
          <w:lang w:eastAsia="zh-CN"/>
        </w:rPr>
        <w:t>% of the ATRP ac</w:t>
      </w:r>
      <w:r w:rsidR="00490915" w:rsidRPr="00DC0EDB">
        <w:rPr>
          <w:noProof/>
          <w:lang w:eastAsia="zh-CN"/>
        </w:rPr>
        <w:t>t</w:t>
      </w:r>
      <w:r w:rsidR="00FB5777" w:rsidRPr="00DC0EDB">
        <w:rPr>
          <w:noProof/>
          <w:lang w:eastAsia="zh-CN"/>
        </w:rPr>
        <w:t xml:space="preserve">ive chlorosilane this results in a dry film thickness of </w:t>
      </w:r>
      <w:r w:rsidR="005342D2" w:rsidRPr="00DC0EDB">
        <w:rPr>
          <w:noProof/>
          <w:lang w:eastAsia="zh-CN"/>
        </w:rPr>
        <w:t>1</w:t>
      </w:r>
      <w:r w:rsidR="00114978" w:rsidRPr="00DC0EDB">
        <w:rPr>
          <w:noProof/>
          <w:lang w:eastAsia="zh-CN"/>
        </w:rPr>
        <w:t>6</w:t>
      </w:r>
      <w:r w:rsidR="0055314E" w:rsidRPr="00DC0EDB">
        <w:rPr>
          <w:noProof/>
          <w:lang w:eastAsia="zh-CN"/>
        </w:rPr>
        <w:t>0</w:t>
      </w:r>
      <w:r w:rsidR="00D75355" w:rsidRPr="00DC0EDB">
        <w:rPr>
          <w:noProof/>
          <w:lang w:eastAsia="zh-CN"/>
        </w:rPr>
        <w:t xml:space="preserve"> nm. </w:t>
      </w:r>
      <w:r w:rsidR="00B23EDE" w:rsidRPr="00DC0EDB">
        <w:rPr>
          <w:noProof/>
          <w:lang w:eastAsia="zh-CN"/>
        </w:rPr>
        <w:t xml:space="preserve">Degrafting of this series of PtBMA brushes was studied in DMF, acetone and THF, all in the presence of 5 </w:t>
      </w:r>
      <w:r w:rsidR="00335942" w:rsidRPr="00DC0EDB">
        <w:rPr>
          <w:noProof/>
          <w:lang w:eastAsia="zh-CN"/>
        </w:rPr>
        <w:t>vol</w:t>
      </w:r>
      <w:r w:rsidR="00B23EDE" w:rsidRPr="00DC0EDB">
        <w:rPr>
          <w:noProof/>
          <w:lang w:eastAsia="zh-CN"/>
        </w:rPr>
        <w:t xml:space="preserve">% water. The </w:t>
      </w:r>
      <w:r w:rsidR="00B23EDE" w:rsidRPr="00DC0EDB">
        <w:rPr>
          <w:i/>
          <w:noProof/>
          <w:lang w:eastAsia="zh-CN"/>
        </w:rPr>
        <w:t>k</w:t>
      </w:r>
      <w:r w:rsidR="00B23EDE" w:rsidRPr="00DC0EDB">
        <w:rPr>
          <w:i/>
          <w:noProof/>
          <w:vertAlign w:val="subscript"/>
          <w:lang w:eastAsia="zh-CN"/>
        </w:rPr>
        <w:t>ini</w:t>
      </w:r>
      <w:r w:rsidR="00B23EDE" w:rsidRPr="00DC0EDB">
        <w:rPr>
          <w:noProof/>
          <w:lang w:eastAsia="zh-CN"/>
        </w:rPr>
        <w:t>, which were obtained from the decrease in dry film thickness as a function of incu</w:t>
      </w:r>
      <w:r w:rsidR="00955073" w:rsidRPr="00DC0EDB">
        <w:rPr>
          <w:noProof/>
          <w:lang w:eastAsia="zh-CN"/>
        </w:rPr>
        <w:t>b</w:t>
      </w:r>
      <w:r w:rsidR="00B23EDE" w:rsidRPr="00DC0EDB">
        <w:rPr>
          <w:noProof/>
          <w:lang w:eastAsia="zh-CN"/>
        </w:rPr>
        <w:t xml:space="preserve">ation time, are summarized in </w:t>
      </w:r>
      <w:r w:rsidR="00B23EDE" w:rsidRPr="00DC0EDB">
        <w:rPr>
          <w:b/>
          <w:noProof/>
          <w:lang w:eastAsia="zh-CN"/>
        </w:rPr>
        <w:t>Figure 4A</w:t>
      </w:r>
      <w:r w:rsidR="00B23EDE" w:rsidRPr="00DC0EDB">
        <w:rPr>
          <w:noProof/>
          <w:lang w:eastAsia="zh-CN"/>
        </w:rPr>
        <w:t xml:space="preserve"> for brushes of different </w:t>
      </w:r>
      <w:r w:rsidR="00955073" w:rsidRPr="00DC0EDB">
        <w:rPr>
          <w:noProof/>
          <w:lang w:eastAsia="zh-CN"/>
        </w:rPr>
        <w:t xml:space="preserve">initial grafting densities </w:t>
      </w:r>
      <w:r w:rsidR="00B23EDE" w:rsidRPr="00DC0EDB">
        <w:rPr>
          <w:noProof/>
          <w:lang w:eastAsia="zh-CN"/>
        </w:rPr>
        <w:t>and the different degrafting media</w:t>
      </w:r>
      <w:r w:rsidR="008F2775" w:rsidRPr="00DC0EDB">
        <w:rPr>
          <w:noProof/>
          <w:lang w:eastAsia="zh-CN"/>
        </w:rPr>
        <w:t xml:space="preserve"> (</w:t>
      </w:r>
      <w:r w:rsidR="008F2775" w:rsidRPr="00DC0EDB">
        <w:rPr>
          <w:b/>
          <w:noProof/>
          <w:lang w:eastAsia="zh-CN"/>
        </w:rPr>
        <w:t>Figure S</w:t>
      </w:r>
      <w:r w:rsidR="00490915" w:rsidRPr="00DC0EDB">
        <w:rPr>
          <w:b/>
          <w:noProof/>
          <w:lang w:eastAsia="zh-CN"/>
        </w:rPr>
        <w:t>8</w:t>
      </w:r>
      <w:r w:rsidR="008F2775" w:rsidRPr="00DC0EDB">
        <w:rPr>
          <w:noProof/>
          <w:lang w:eastAsia="zh-CN"/>
        </w:rPr>
        <w:t xml:space="preserve"> presents the corresponding ln (d) versus time plots)</w:t>
      </w:r>
      <w:r w:rsidR="00B23EDE" w:rsidRPr="00DC0EDB">
        <w:rPr>
          <w:noProof/>
          <w:lang w:eastAsia="zh-CN"/>
        </w:rPr>
        <w:t>.</w:t>
      </w:r>
      <w:r w:rsidR="003C4B18" w:rsidRPr="00DC0EDB">
        <w:rPr>
          <w:noProof/>
          <w:lang w:eastAsia="zh-CN"/>
        </w:rPr>
        <w:t xml:space="preserve"> </w:t>
      </w:r>
      <w:r w:rsidR="00B23EDE" w:rsidRPr="00DC0EDB">
        <w:rPr>
          <w:b/>
          <w:noProof/>
          <w:lang w:eastAsia="zh-CN"/>
        </w:rPr>
        <w:t>Figure 4B</w:t>
      </w:r>
      <w:r w:rsidR="00B23EDE" w:rsidRPr="00DC0EDB">
        <w:rPr>
          <w:noProof/>
          <w:lang w:eastAsia="zh-CN"/>
        </w:rPr>
        <w:t xml:space="preserve"> compares </w:t>
      </w:r>
      <w:bookmarkStart w:id="8" w:name="OLE_LINK7"/>
      <w:bookmarkStart w:id="9" w:name="OLE_LINK8"/>
      <w:r w:rsidR="00B23EDE" w:rsidRPr="00DC0EDB">
        <w:rPr>
          <w:noProof/>
          <w:lang w:eastAsia="zh-CN"/>
        </w:rPr>
        <w:t xml:space="preserve">the ratio of </w:t>
      </w:r>
      <w:r w:rsidR="00B23EDE" w:rsidRPr="00DC0EDB">
        <w:rPr>
          <w:i/>
          <w:noProof/>
          <w:lang w:eastAsia="zh-CN"/>
        </w:rPr>
        <w:t>k</w:t>
      </w:r>
      <w:r w:rsidR="00B23EDE" w:rsidRPr="00DC0EDB">
        <w:rPr>
          <w:i/>
          <w:noProof/>
          <w:vertAlign w:val="subscript"/>
          <w:lang w:eastAsia="zh-CN"/>
        </w:rPr>
        <w:t>ini</w:t>
      </w:r>
      <w:r w:rsidR="00B23EDE" w:rsidRPr="00DC0EDB">
        <w:rPr>
          <w:i/>
          <w:noProof/>
          <w:lang w:eastAsia="zh-CN"/>
        </w:rPr>
        <w:t xml:space="preserve"> </w:t>
      </w:r>
      <w:r w:rsidR="00B23EDE" w:rsidRPr="00DC0EDB">
        <w:rPr>
          <w:noProof/>
          <w:lang w:eastAsia="zh-CN"/>
        </w:rPr>
        <w:t xml:space="preserve">for degrafting in THF + 5 </w:t>
      </w:r>
      <w:r w:rsidR="008F2775" w:rsidRPr="00DC0EDB">
        <w:rPr>
          <w:noProof/>
          <w:lang w:eastAsia="zh-CN"/>
        </w:rPr>
        <w:t>vol</w:t>
      </w:r>
      <w:r w:rsidR="00B23EDE" w:rsidRPr="00DC0EDB">
        <w:rPr>
          <w:noProof/>
          <w:lang w:eastAsia="zh-CN"/>
        </w:rPr>
        <w:t xml:space="preserve">% water and acetone + 5 </w:t>
      </w:r>
      <w:r w:rsidR="008F2775" w:rsidRPr="00DC0EDB">
        <w:rPr>
          <w:noProof/>
          <w:lang w:eastAsia="zh-CN"/>
        </w:rPr>
        <w:t>vol</w:t>
      </w:r>
      <w:r w:rsidR="00B23EDE" w:rsidRPr="00DC0EDB">
        <w:rPr>
          <w:noProof/>
          <w:lang w:eastAsia="zh-CN"/>
        </w:rPr>
        <w:t>% water for P</w:t>
      </w:r>
      <w:r w:rsidR="00E876AB" w:rsidRPr="00DC0EDB">
        <w:rPr>
          <w:noProof/>
          <w:lang w:eastAsia="zh-CN"/>
        </w:rPr>
        <w:t>tBMA brushes of initial grafting densitie</w:t>
      </w:r>
      <w:r w:rsidR="008361BC" w:rsidRPr="00DC0EDB">
        <w:rPr>
          <w:noProof/>
          <w:lang w:eastAsia="zh-CN"/>
        </w:rPr>
        <w:t>s of 20, 50 and 100</w:t>
      </w:r>
      <w:r w:rsidR="00B23EDE" w:rsidRPr="00DC0EDB">
        <w:rPr>
          <w:noProof/>
          <w:lang w:eastAsia="zh-CN"/>
        </w:rPr>
        <w:t>%</w:t>
      </w:r>
      <w:bookmarkEnd w:id="8"/>
      <w:bookmarkEnd w:id="9"/>
      <w:r w:rsidR="00B23EDE" w:rsidRPr="00DC0EDB">
        <w:rPr>
          <w:noProof/>
          <w:lang w:eastAsia="zh-CN"/>
        </w:rPr>
        <w:t xml:space="preserve">. Upon decreasing the grafting density from 100% to 50% </w:t>
      </w:r>
      <w:r w:rsidR="008F2775" w:rsidRPr="00DC0EDB">
        <w:rPr>
          <w:noProof/>
          <w:lang w:eastAsia="zh-CN"/>
        </w:rPr>
        <w:t xml:space="preserve">to </w:t>
      </w:r>
      <w:r w:rsidR="00B23EDE" w:rsidRPr="00DC0EDB">
        <w:rPr>
          <w:noProof/>
          <w:lang w:eastAsia="zh-CN"/>
        </w:rPr>
        <w:t xml:space="preserve">20%, the ratio </w:t>
      </w:r>
      <w:r w:rsidR="00B23EDE" w:rsidRPr="00DC0EDB">
        <w:rPr>
          <w:i/>
          <w:noProof/>
          <w:lang w:eastAsia="zh-CN"/>
        </w:rPr>
        <w:t>k</w:t>
      </w:r>
      <w:r w:rsidR="00B23EDE" w:rsidRPr="00DC0EDB">
        <w:rPr>
          <w:i/>
          <w:noProof/>
          <w:vertAlign w:val="subscript"/>
          <w:lang w:eastAsia="zh-CN"/>
        </w:rPr>
        <w:t>ini,THF</w:t>
      </w:r>
      <w:r w:rsidR="00B23EDE" w:rsidRPr="00DC0EDB">
        <w:rPr>
          <w:i/>
          <w:noProof/>
          <w:lang w:eastAsia="zh-CN"/>
        </w:rPr>
        <w:t>/k</w:t>
      </w:r>
      <w:r w:rsidR="00B23EDE" w:rsidRPr="00DC0EDB">
        <w:rPr>
          <w:i/>
          <w:noProof/>
          <w:vertAlign w:val="subscript"/>
          <w:lang w:eastAsia="zh-CN"/>
        </w:rPr>
        <w:t>ini,acetone</w:t>
      </w:r>
      <w:r w:rsidR="00B23EDE" w:rsidRPr="00DC0EDB">
        <w:rPr>
          <w:noProof/>
          <w:lang w:eastAsia="zh-CN"/>
        </w:rPr>
        <w:t xml:space="preserve"> decreases from </w:t>
      </w:r>
      <w:r w:rsidR="00E876AB" w:rsidRPr="00DC0EDB">
        <w:rPr>
          <w:noProof/>
          <w:lang w:eastAsia="zh-CN"/>
        </w:rPr>
        <w:t>13</w:t>
      </w:r>
      <w:r w:rsidR="00B23EDE" w:rsidRPr="00DC0EDB">
        <w:rPr>
          <w:noProof/>
          <w:lang w:eastAsia="zh-CN"/>
        </w:rPr>
        <w:t xml:space="preserve"> to </w:t>
      </w:r>
      <w:r w:rsidR="00E876AB" w:rsidRPr="00DC0EDB">
        <w:rPr>
          <w:noProof/>
          <w:lang w:eastAsia="zh-CN"/>
        </w:rPr>
        <w:t>9.6</w:t>
      </w:r>
      <w:r w:rsidR="00B23EDE" w:rsidRPr="00DC0EDB">
        <w:rPr>
          <w:noProof/>
          <w:lang w:eastAsia="zh-CN"/>
        </w:rPr>
        <w:t xml:space="preserve"> </w:t>
      </w:r>
      <w:r w:rsidR="00B23EDE" w:rsidRPr="00DC0EDB">
        <w:rPr>
          <w:noProof/>
          <w:lang w:eastAsia="zh-CN"/>
        </w:rPr>
        <w:t xml:space="preserve">to </w:t>
      </w:r>
      <w:r w:rsidR="00E876AB" w:rsidRPr="00DC0EDB">
        <w:rPr>
          <w:noProof/>
          <w:lang w:eastAsia="zh-CN"/>
        </w:rPr>
        <w:t>1.6</w:t>
      </w:r>
      <w:r w:rsidR="00B23EDE" w:rsidRPr="00DC0EDB">
        <w:rPr>
          <w:noProof/>
          <w:lang w:eastAsia="zh-CN"/>
        </w:rPr>
        <w:t xml:space="preserve">. The observed changes in </w:t>
      </w:r>
      <w:r w:rsidR="00B23EDE" w:rsidRPr="00DC0EDB">
        <w:rPr>
          <w:i/>
          <w:noProof/>
          <w:lang w:eastAsia="zh-CN"/>
        </w:rPr>
        <w:t>k</w:t>
      </w:r>
      <w:r w:rsidR="00B23EDE" w:rsidRPr="00DC0EDB">
        <w:rPr>
          <w:i/>
          <w:noProof/>
          <w:vertAlign w:val="subscript"/>
          <w:lang w:eastAsia="zh-CN"/>
        </w:rPr>
        <w:t>ini,THF</w:t>
      </w:r>
      <w:r w:rsidR="00B23EDE" w:rsidRPr="00DC0EDB">
        <w:rPr>
          <w:i/>
          <w:noProof/>
          <w:lang w:eastAsia="zh-CN"/>
        </w:rPr>
        <w:t>/k</w:t>
      </w:r>
      <w:r w:rsidR="00B23EDE" w:rsidRPr="00DC0EDB">
        <w:rPr>
          <w:i/>
          <w:noProof/>
          <w:vertAlign w:val="subscript"/>
          <w:lang w:eastAsia="zh-CN"/>
        </w:rPr>
        <w:t>ini,acetone</w:t>
      </w:r>
      <w:r w:rsidR="00B23EDE" w:rsidRPr="00DC0EDB">
        <w:rPr>
          <w:noProof/>
          <w:lang w:eastAsia="zh-CN"/>
        </w:rPr>
        <w:t xml:space="preserve"> are </w:t>
      </w:r>
      <w:r w:rsidR="009467D9" w:rsidRPr="00DC0EDB">
        <w:rPr>
          <w:noProof/>
          <w:lang w:eastAsia="zh-CN"/>
        </w:rPr>
        <w:t xml:space="preserve">a </w:t>
      </w:r>
      <w:r w:rsidR="00955073" w:rsidRPr="00DC0EDB">
        <w:rPr>
          <w:noProof/>
          <w:lang w:eastAsia="zh-CN"/>
        </w:rPr>
        <w:t>strong indication</w:t>
      </w:r>
      <w:r w:rsidR="00E876AB" w:rsidRPr="00DC0EDB">
        <w:rPr>
          <w:noProof/>
          <w:lang w:eastAsia="zh-CN"/>
        </w:rPr>
        <w:t xml:space="preserve"> that the differences in </w:t>
      </w:r>
      <w:r w:rsidR="00E876AB" w:rsidRPr="00DC0EDB">
        <w:rPr>
          <w:i/>
          <w:noProof/>
          <w:lang w:eastAsia="zh-CN"/>
        </w:rPr>
        <w:t>k</w:t>
      </w:r>
      <w:r w:rsidR="00955073" w:rsidRPr="00DC0EDB">
        <w:rPr>
          <w:i/>
          <w:noProof/>
          <w:vertAlign w:val="subscript"/>
          <w:lang w:eastAsia="zh-CN"/>
        </w:rPr>
        <w:t>ini</w:t>
      </w:r>
      <w:r w:rsidR="00955073" w:rsidRPr="00DC0EDB">
        <w:rPr>
          <w:noProof/>
          <w:lang w:eastAsia="zh-CN"/>
        </w:rPr>
        <w:t xml:space="preserve"> that are observed in DMF, acetone and THF are not (sole</w:t>
      </w:r>
      <w:r w:rsidR="006312C7" w:rsidRPr="00DC0EDB">
        <w:rPr>
          <w:noProof/>
          <w:lang w:eastAsia="zh-CN"/>
        </w:rPr>
        <w:t xml:space="preserve">ly) due to solvent effects, but </w:t>
      </w:r>
      <w:r w:rsidR="00955073" w:rsidRPr="00DC0EDB">
        <w:rPr>
          <w:noProof/>
          <w:lang w:eastAsia="zh-CN"/>
        </w:rPr>
        <w:t>that chain stretching (and thus tension amplificat</w:t>
      </w:r>
      <w:r w:rsidR="00490915" w:rsidRPr="00DC0EDB">
        <w:rPr>
          <w:noProof/>
          <w:lang w:eastAsia="zh-CN"/>
        </w:rPr>
        <w:t>i</w:t>
      </w:r>
      <w:r w:rsidR="00955073" w:rsidRPr="00DC0EDB">
        <w:rPr>
          <w:noProof/>
          <w:lang w:eastAsia="zh-CN"/>
        </w:rPr>
        <w:t>on), in particular at high grafting densities and in good solvents, is a mechanochemical contributor that accelerates the degrafting process</w:t>
      </w:r>
      <w:r w:rsidR="00490915" w:rsidRPr="00DC0EDB">
        <w:rPr>
          <w:noProof/>
          <w:lang w:eastAsia="zh-CN"/>
        </w:rPr>
        <w:t>.</w:t>
      </w:r>
      <w:r w:rsidR="00E06210" w:rsidRPr="00DC0EDB">
        <w:rPr>
          <w:noProof/>
          <w:lang w:eastAsia="zh-CN"/>
        </w:rPr>
        <w:t xml:space="preserve"> The increases in </w:t>
      </w:r>
      <w:r w:rsidR="00E06210" w:rsidRPr="00DC0EDB">
        <w:rPr>
          <w:i/>
          <w:noProof/>
          <w:lang w:eastAsia="zh-CN"/>
        </w:rPr>
        <w:t>k</w:t>
      </w:r>
      <w:r w:rsidR="00E06210" w:rsidRPr="00DC0EDB">
        <w:rPr>
          <w:i/>
          <w:noProof/>
          <w:vertAlign w:val="subscript"/>
          <w:lang w:eastAsia="zh-CN"/>
        </w:rPr>
        <w:t>ini</w:t>
      </w:r>
      <w:r w:rsidR="00E06210" w:rsidRPr="00DC0EDB">
        <w:rPr>
          <w:noProof/>
          <w:lang w:eastAsia="zh-CN"/>
        </w:rPr>
        <w:t xml:space="preserve"> and </w:t>
      </w:r>
      <w:r w:rsidR="00E06210" w:rsidRPr="00DC0EDB">
        <w:rPr>
          <w:i/>
          <w:noProof/>
          <w:lang w:eastAsia="zh-CN"/>
        </w:rPr>
        <w:t>k</w:t>
      </w:r>
      <w:r w:rsidR="00E06210" w:rsidRPr="00DC0EDB">
        <w:rPr>
          <w:i/>
          <w:noProof/>
          <w:vertAlign w:val="subscript"/>
          <w:lang w:eastAsia="zh-CN"/>
        </w:rPr>
        <w:t>ini,THF</w:t>
      </w:r>
      <w:r w:rsidR="00E06210" w:rsidRPr="00DC0EDB">
        <w:rPr>
          <w:i/>
          <w:noProof/>
          <w:lang w:eastAsia="zh-CN"/>
        </w:rPr>
        <w:t>/k</w:t>
      </w:r>
      <w:r w:rsidR="00E06210" w:rsidRPr="00DC0EDB">
        <w:rPr>
          <w:i/>
          <w:noProof/>
          <w:vertAlign w:val="subscript"/>
          <w:lang w:eastAsia="zh-CN"/>
        </w:rPr>
        <w:t>ini,acetone</w:t>
      </w:r>
      <w:r w:rsidR="00E06210" w:rsidRPr="00DC0EDB">
        <w:rPr>
          <w:noProof/>
          <w:lang w:eastAsia="zh-CN"/>
        </w:rPr>
        <w:t xml:space="preserve"> with increasing </w:t>
      </w:r>
      <w:r w:rsidR="00227EA9" w:rsidRPr="00DC0EDB">
        <w:rPr>
          <w:noProof/>
          <w:lang w:eastAsia="zh-CN"/>
        </w:rPr>
        <w:t>grafting</w:t>
      </w:r>
      <w:r w:rsidR="00E06210" w:rsidRPr="00DC0EDB">
        <w:rPr>
          <w:noProof/>
          <w:lang w:eastAsia="zh-CN"/>
        </w:rPr>
        <w:t xml:space="preserve"> density that are shown in </w:t>
      </w:r>
      <w:r w:rsidR="00E06210" w:rsidRPr="00DC0EDB">
        <w:rPr>
          <w:b/>
          <w:noProof/>
          <w:lang w:eastAsia="zh-CN"/>
        </w:rPr>
        <w:t>Figure 4</w:t>
      </w:r>
      <w:r w:rsidR="00E06210" w:rsidRPr="00DC0EDB">
        <w:rPr>
          <w:noProof/>
          <w:lang w:eastAsia="zh-CN"/>
        </w:rPr>
        <w:t xml:space="preserve"> are also </w:t>
      </w:r>
      <w:r w:rsidR="00227EA9" w:rsidRPr="00DC0EDB">
        <w:rPr>
          <w:noProof/>
          <w:lang w:eastAsia="zh-CN"/>
        </w:rPr>
        <w:t>opposite</w:t>
      </w:r>
      <w:r w:rsidR="00E06210" w:rsidRPr="00DC0EDB">
        <w:rPr>
          <w:noProof/>
          <w:lang w:eastAsia="zh-CN"/>
        </w:rPr>
        <w:t xml:space="preserve"> to what would be expected if access and diffusion of water to the siloxane and amide bonds at the brush – substrate interface would be rate determining. </w:t>
      </w:r>
    </w:p>
    <w:p w:rsidR="00FC30DF" w:rsidRPr="00DC0EDB" w:rsidRDefault="00427DA8" w:rsidP="001F7841">
      <w:pPr>
        <w:pStyle w:val="HExperimentalSection"/>
        <w:rPr>
          <w:noProof/>
          <w:lang w:eastAsia="zh-CN"/>
        </w:rPr>
      </w:pPr>
      <w:r w:rsidRPr="00DC0EDB">
        <w:rPr>
          <w:noProof/>
          <w:lang w:eastAsia="zh-CN"/>
        </w:rPr>
        <w:t>Results from model studies</w:t>
      </w:r>
      <w:r w:rsidR="000A7532" w:rsidRPr="00DC0EDB">
        <w:rPr>
          <w:noProof/>
          <w:lang w:eastAsia="zh-CN"/>
        </w:rPr>
        <w:t xml:space="preserve"> that have been published on the hydrolysis of tetramethoxysilane (TMOS) and of amides provide further indications for a mechanochemical contribution of swelling-induced chain stretching </w:t>
      </w:r>
      <w:r w:rsidR="00F97831" w:rsidRPr="00DC0EDB">
        <w:rPr>
          <w:noProof/>
          <w:lang w:eastAsia="zh-CN"/>
        </w:rPr>
        <w:t xml:space="preserve">to </w:t>
      </w:r>
      <w:r w:rsidR="000A7532" w:rsidRPr="00DC0EDB">
        <w:rPr>
          <w:noProof/>
          <w:lang w:eastAsia="zh-CN"/>
        </w:rPr>
        <w:t xml:space="preserve">the degrafting of polymer brushes grafted from silicon oxide. In experiments, which </w:t>
      </w:r>
      <w:r w:rsidR="001F7841" w:rsidRPr="00DC0EDB">
        <w:rPr>
          <w:noProof/>
          <w:lang w:eastAsia="zh-CN"/>
        </w:rPr>
        <w:t xml:space="preserve">compared </w:t>
      </w:r>
      <w:r w:rsidR="000A7532" w:rsidRPr="00DC0EDB">
        <w:rPr>
          <w:noProof/>
          <w:lang w:eastAsia="zh-CN"/>
        </w:rPr>
        <w:t xml:space="preserve">the hydrolysis of TMOS in various solvents, similar reaction rates were observed in </w:t>
      </w:r>
      <w:r w:rsidR="009965CB" w:rsidRPr="00DC0EDB">
        <w:rPr>
          <w:noProof/>
          <w:lang w:eastAsia="zh-CN"/>
        </w:rPr>
        <w:t xml:space="preserve">a variety of </w:t>
      </w:r>
      <w:r w:rsidR="000A7532" w:rsidRPr="00DC0EDB">
        <w:rPr>
          <w:noProof/>
          <w:lang w:eastAsia="zh-CN"/>
        </w:rPr>
        <w:t>polar, aprotic solvents.</w:t>
      </w:r>
      <w:r w:rsidR="000A7532" w:rsidRPr="00DC0EDB">
        <w:rPr>
          <w:noProof/>
          <w:vertAlign w:val="superscript"/>
          <w:lang w:eastAsia="zh-CN"/>
        </w:rPr>
        <w:t>[1</w:t>
      </w:r>
      <w:r w:rsidR="001F7841" w:rsidRPr="00DC0EDB">
        <w:rPr>
          <w:noProof/>
          <w:vertAlign w:val="superscript"/>
          <w:lang w:eastAsia="zh-CN"/>
        </w:rPr>
        <w:t>2</w:t>
      </w:r>
      <w:r w:rsidR="000A7532" w:rsidRPr="00DC0EDB">
        <w:rPr>
          <w:noProof/>
          <w:vertAlign w:val="superscript"/>
          <w:lang w:eastAsia="zh-CN"/>
        </w:rPr>
        <w:t>]</w:t>
      </w:r>
      <w:r w:rsidR="000A7532" w:rsidRPr="00DC0EDB">
        <w:rPr>
          <w:noProof/>
          <w:lang w:eastAsia="zh-CN"/>
        </w:rPr>
        <w:t xml:space="preserve"> Model studies that investigate</w:t>
      </w:r>
      <w:r w:rsidR="001F7841" w:rsidRPr="00DC0EDB">
        <w:rPr>
          <w:noProof/>
          <w:lang w:eastAsia="zh-CN"/>
        </w:rPr>
        <w:t>d</w:t>
      </w:r>
      <w:r w:rsidR="000A7532" w:rsidRPr="00DC0EDB">
        <w:rPr>
          <w:noProof/>
          <w:lang w:eastAsia="zh-CN"/>
        </w:rPr>
        <w:t xml:space="preserve"> the base and acid catalyzed hydrolysis of esters and amides have</w:t>
      </w:r>
      <w:r w:rsidR="00C7179C" w:rsidRPr="00DC0EDB">
        <w:rPr>
          <w:noProof/>
          <w:lang w:eastAsia="zh-CN"/>
        </w:rPr>
        <w:t xml:space="preserve"> </w:t>
      </w:r>
      <w:r w:rsidR="000A7532" w:rsidRPr="00DC0EDB">
        <w:rPr>
          <w:noProof/>
          <w:lang w:eastAsia="zh-CN"/>
        </w:rPr>
        <w:t>found that reaction rates increase with increasing dielectric constant of the solvent (for the three solvents used in the present study, the dielectric constant is lowest for THF and highest for DMF).</w:t>
      </w:r>
      <w:r w:rsidR="000A7532" w:rsidRPr="00DC0EDB">
        <w:rPr>
          <w:noProof/>
          <w:vertAlign w:val="superscript"/>
          <w:lang w:eastAsia="zh-CN"/>
        </w:rPr>
        <w:t>[1</w:t>
      </w:r>
      <w:r w:rsidR="001F7841" w:rsidRPr="00DC0EDB">
        <w:rPr>
          <w:noProof/>
          <w:vertAlign w:val="superscript"/>
          <w:lang w:eastAsia="zh-CN"/>
        </w:rPr>
        <w:t>3</w:t>
      </w:r>
      <w:r w:rsidR="000A7532" w:rsidRPr="00DC0EDB">
        <w:rPr>
          <w:noProof/>
          <w:vertAlign w:val="superscript"/>
          <w:lang w:eastAsia="zh-CN"/>
        </w:rPr>
        <w:t>]</w:t>
      </w:r>
    </w:p>
    <w:p w:rsidR="004C1686" w:rsidRPr="00DC0EDB" w:rsidRDefault="004C1686" w:rsidP="001F7841">
      <w:pPr>
        <w:pStyle w:val="HExperimentalSection"/>
        <w:rPr>
          <w:noProof/>
          <w:lang w:eastAsia="zh-CN"/>
        </w:rPr>
      </w:pPr>
      <w:r w:rsidRPr="00DC0EDB">
        <w:rPr>
          <w:noProof/>
          <w:lang w:val="fr-CH" w:eastAsia="fr-CH"/>
        </w:rPr>
        <w:drawing>
          <wp:inline distT="0" distB="0" distL="0" distR="0">
            <wp:extent cx="3092571" cy="1398761"/>
            <wp:effectExtent l="0" t="0" r="0" b="0"/>
            <wp:docPr id="6" name="Picture 6" descr="Z:\Projects\Polymer brush degrafting data\First paper in LP\paper different versions\Reply to Angew\Figures for reply\Figure 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Projects\Polymer brush degrafting data\First paper in LP\paper different versions\Reply to Angew\Figures for reply\Figure 4.tif"/>
                    <pic:cNvPicPr>
                      <a:picLocks noChangeAspect="1" noChangeArrowheads="1"/>
                    </pic:cNvPicPr>
                  </pic:nvPicPr>
                  <pic:blipFill rotWithShape="1">
                    <a:blip r:embed="rId18">
                      <a:extLst>
                        <a:ext uri="{28A0092B-C50C-407E-A947-70E740481C1C}">
                          <a14:useLocalDpi xmlns:a14="http://schemas.microsoft.com/office/drawing/2010/main" val="0"/>
                        </a:ext>
                      </a:extLst>
                    </a:blip>
                    <a:srcRect l="2927" t="28223" r="6846" b="30968"/>
                    <a:stretch/>
                  </pic:blipFill>
                  <pic:spPr bwMode="auto">
                    <a:xfrm>
                      <a:off x="0" y="0"/>
                      <a:ext cx="3101212" cy="1402669"/>
                    </a:xfrm>
                    <a:prstGeom prst="rect">
                      <a:avLst/>
                    </a:prstGeom>
                    <a:noFill/>
                    <a:ln>
                      <a:noFill/>
                    </a:ln>
                    <a:extLst>
                      <a:ext uri="{53640926-AAD7-44D8-BBD7-CCE9431645EC}">
                        <a14:shadowObscured xmlns:a14="http://schemas.microsoft.com/office/drawing/2010/main"/>
                      </a:ext>
                    </a:extLst>
                  </pic:spPr>
                </pic:pic>
              </a:graphicData>
            </a:graphic>
          </wp:inline>
        </w:drawing>
      </w:r>
    </w:p>
    <w:p w:rsidR="00E876AB" w:rsidRPr="0055314E" w:rsidRDefault="00E876AB" w:rsidP="001F7841">
      <w:pPr>
        <w:pStyle w:val="HExperimentalSection"/>
        <w:rPr>
          <w:rFonts w:eastAsiaTheme="minorEastAsia"/>
          <w:noProof/>
          <w:lang w:eastAsia="zh-CN"/>
        </w:rPr>
      </w:pPr>
      <w:r w:rsidRPr="00DC0EDB">
        <w:rPr>
          <w:b/>
          <w:noProof/>
          <w:lang w:eastAsia="zh-CN"/>
        </w:rPr>
        <w:t>Figure 4.</w:t>
      </w:r>
      <w:r w:rsidRPr="00DC0EDB">
        <w:rPr>
          <w:noProof/>
          <w:lang w:eastAsia="zh-CN"/>
        </w:rPr>
        <w:t xml:space="preserve"> (A) Initial rate constant</w:t>
      </w:r>
      <w:r w:rsidR="00E94CAA" w:rsidRPr="00DC0EDB">
        <w:rPr>
          <w:noProof/>
          <w:lang w:eastAsia="zh-CN"/>
        </w:rPr>
        <w:t>s</w:t>
      </w:r>
      <w:r w:rsidRPr="00DC0EDB">
        <w:rPr>
          <w:noProof/>
          <w:lang w:eastAsia="zh-CN"/>
        </w:rPr>
        <w:t xml:space="preserve"> of degrafting determined for PtBMA brush</w:t>
      </w:r>
      <w:r w:rsidR="00E94CAA" w:rsidRPr="00DC0EDB">
        <w:rPr>
          <w:noProof/>
          <w:lang w:eastAsia="zh-CN"/>
        </w:rPr>
        <w:t>es</w:t>
      </w:r>
      <w:r w:rsidRPr="00DC0EDB">
        <w:rPr>
          <w:noProof/>
          <w:lang w:eastAsia="zh-CN"/>
        </w:rPr>
        <w:t xml:space="preserve"> with initial grafting densit</w:t>
      </w:r>
      <w:r w:rsidR="00E94CAA" w:rsidRPr="00DC0EDB">
        <w:rPr>
          <w:noProof/>
          <w:lang w:eastAsia="zh-CN"/>
        </w:rPr>
        <w:t xml:space="preserve">ies </w:t>
      </w:r>
      <w:r w:rsidRPr="00DC0EDB">
        <w:rPr>
          <w:noProof/>
          <w:lang w:eastAsia="zh-CN"/>
        </w:rPr>
        <w:t>of 20%, 50% and 100% in DMF + 5 vol% water (black), acetone + 5 vol% (red) water and THF + 5 vol% water (blue)</w:t>
      </w:r>
      <w:r w:rsidR="00BF387A" w:rsidRPr="00DC0EDB">
        <w:rPr>
          <w:noProof/>
          <w:lang w:eastAsia="zh-CN"/>
        </w:rPr>
        <w:t xml:space="preserve"> (as the corresponding </w:t>
      </w:r>
      <w:r w:rsidR="00FE1090" w:rsidRPr="00DC0EDB">
        <w:rPr>
          <w:i/>
          <w:noProof/>
          <w:lang w:eastAsia="zh-CN"/>
        </w:rPr>
        <w:t>k</w:t>
      </w:r>
      <w:r w:rsidR="00BF387A" w:rsidRPr="00DC0EDB">
        <w:rPr>
          <w:i/>
          <w:noProof/>
          <w:vertAlign w:val="subscript"/>
          <w:lang w:eastAsia="zh-CN"/>
        </w:rPr>
        <w:t>ini</w:t>
      </w:r>
      <w:r w:rsidR="00BF387A" w:rsidRPr="00DC0EDB">
        <w:rPr>
          <w:noProof/>
          <w:lang w:eastAsia="zh-CN"/>
        </w:rPr>
        <w:t xml:space="preserve"> values ar</w:t>
      </w:r>
      <w:r w:rsidR="0055174C" w:rsidRPr="00DC0EDB">
        <w:rPr>
          <w:noProof/>
          <w:lang w:eastAsia="zh-CN"/>
        </w:rPr>
        <w:t>e</w:t>
      </w:r>
      <w:r w:rsidR="00CB6F5F" w:rsidRPr="00DC0EDB">
        <w:rPr>
          <w:noProof/>
          <w:lang w:eastAsia="zh-CN"/>
        </w:rPr>
        <w:t xml:space="preserve"> </w:t>
      </w:r>
      <w:r w:rsidR="00BF387A" w:rsidRPr="00DC0EDB">
        <w:rPr>
          <w:noProof/>
          <w:lang w:eastAsia="zh-CN"/>
        </w:rPr>
        <w:t>very small, the data for DMF + 5 vol% water are not visible)</w:t>
      </w:r>
      <w:r w:rsidRPr="00DC0EDB">
        <w:rPr>
          <w:rFonts w:eastAsiaTheme="minorEastAsia" w:hint="eastAsia"/>
          <w:noProof/>
          <w:lang w:eastAsia="zh-CN"/>
        </w:rPr>
        <w:t>;</w:t>
      </w:r>
      <w:r w:rsidRPr="00DC0EDB">
        <w:rPr>
          <w:noProof/>
          <w:lang w:eastAsia="zh-CN"/>
        </w:rPr>
        <w:t xml:space="preserve"> (B) The ratio of</w:t>
      </w:r>
      <w:r w:rsidR="00C7179C" w:rsidRPr="00DC0EDB">
        <w:rPr>
          <w:noProof/>
          <w:lang w:eastAsia="zh-CN"/>
        </w:rPr>
        <w:t xml:space="preserve"> </w:t>
      </w:r>
      <w:r w:rsidRPr="00DC0EDB">
        <w:rPr>
          <w:i/>
          <w:noProof/>
          <w:lang w:eastAsia="zh-CN"/>
        </w:rPr>
        <w:t>k</w:t>
      </w:r>
      <w:r w:rsidRPr="00DC0EDB">
        <w:rPr>
          <w:i/>
          <w:noProof/>
          <w:vertAlign w:val="subscript"/>
          <w:lang w:eastAsia="zh-CN"/>
        </w:rPr>
        <w:t>ini</w:t>
      </w:r>
      <w:r w:rsidRPr="00DC0EDB">
        <w:rPr>
          <w:noProof/>
          <w:lang w:eastAsia="zh-CN"/>
        </w:rPr>
        <w:t xml:space="preserve"> for degrafting in THF + 5 vol% water and acetone + 5 vol% water for PtBMA brushes of initial grafting</w:t>
      </w:r>
      <w:r w:rsidRPr="001F7841">
        <w:rPr>
          <w:noProof/>
          <w:lang w:eastAsia="zh-CN"/>
        </w:rPr>
        <w:t xml:space="preserve"> densities of 20, 50 and 100%</w:t>
      </w:r>
      <w:r w:rsidR="0055314E" w:rsidRPr="001F7841">
        <w:rPr>
          <w:rFonts w:eastAsiaTheme="minorEastAsia" w:hint="eastAsia"/>
          <w:noProof/>
          <w:lang w:eastAsia="zh-CN"/>
        </w:rPr>
        <w:t>.</w:t>
      </w:r>
    </w:p>
    <w:p w:rsidR="00421F04" w:rsidRPr="00DC0EDB" w:rsidRDefault="00986991" w:rsidP="001F7841">
      <w:pPr>
        <w:pStyle w:val="HExperimentalSection"/>
        <w:rPr>
          <w:noProof/>
          <w:lang w:eastAsia="zh-CN"/>
        </w:rPr>
      </w:pPr>
      <w:r w:rsidRPr="001F7841">
        <w:rPr>
          <w:noProof/>
          <w:lang w:eastAsia="zh-CN"/>
        </w:rPr>
        <w:t xml:space="preserve">The aim of this study was to investigate the swelling-induced, degrafting of hydrophobic polymer brushes grafted by SI-ATRP </w:t>
      </w:r>
      <w:r w:rsidR="00FC30DF" w:rsidRPr="001F7841">
        <w:rPr>
          <w:noProof/>
          <w:lang w:eastAsia="zh-CN"/>
        </w:rPr>
        <w:t>from planar s</w:t>
      </w:r>
      <w:r w:rsidRPr="001F7841">
        <w:rPr>
          <w:noProof/>
          <w:lang w:eastAsia="zh-CN"/>
        </w:rPr>
        <w:t>ilicon</w:t>
      </w:r>
      <w:r w:rsidR="007B73F4" w:rsidRPr="001F7841">
        <w:rPr>
          <w:noProof/>
          <w:lang w:eastAsia="zh-CN"/>
        </w:rPr>
        <w:t xml:space="preserve"> oxide </w:t>
      </w:r>
      <w:r w:rsidRPr="001F7841">
        <w:rPr>
          <w:noProof/>
          <w:lang w:eastAsia="zh-CN"/>
        </w:rPr>
        <w:t>surfaces in nonaqueous media.</w:t>
      </w:r>
      <w:r w:rsidR="00917BA2" w:rsidRPr="001F7841">
        <w:rPr>
          <w:noProof/>
          <w:lang w:eastAsia="zh-CN"/>
        </w:rPr>
        <w:t xml:space="preserve"> The experiments presented here show that in the presence of the appropriate reagent (here</w:t>
      </w:r>
      <w:r w:rsidR="003D281E" w:rsidRPr="001F7841">
        <w:rPr>
          <w:noProof/>
          <w:lang w:eastAsia="zh-CN"/>
        </w:rPr>
        <w:t xml:space="preserve">: </w:t>
      </w:r>
      <w:r w:rsidR="00917BA2" w:rsidRPr="001F7841">
        <w:rPr>
          <w:noProof/>
          <w:lang w:eastAsia="zh-CN"/>
        </w:rPr>
        <w:t>water) degraf</w:t>
      </w:r>
      <w:r w:rsidR="003D281E" w:rsidRPr="001F7841">
        <w:rPr>
          <w:noProof/>
          <w:lang w:eastAsia="zh-CN"/>
        </w:rPr>
        <w:t>t</w:t>
      </w:r>
      <w:r w:rsidR="00917BA2" w:rsidRPr="001F7841">
        <w:rPr>
          <w:noProof/>
          <w:lang w:eastAsia="zh-CN"/>
        </w:rPr>
        <w:t xml:space="preserve">ing can also be observed for hydrophobic brushes in non-aqueous media. More importantly, the results indicate that degrafting can be modulated by changing the incubation medium and that </w:t>
      </w:r>
      <w:proofErr w:type="spellStart"/>
      <w:r w:rsidR="00917BA2" w:rsidRPr="001F7841">
        <w:rPr>
          <w:i/>
        </w:rPr>
        <w:t>k</w:t>
      </w:r>
      <w:r w:rsidR="00917BA2" w:rsidRPr="001F7841">
        <w:rPr>
          <w:i/>
          <w:vertAlign w:val="subscript"/>
        </w:rPr>
        <w:t>ini</w:t>
      </w:r>
      <w:proofErr w:type="spellEnd"/>
      <w:r w:rsidR="00917BA2" w:rsidRPr="001F7841">
        <w:rPr>
          <w:noProof/>
          <w:lang w:eastAsia="zh-CN"/>
        </w:rPr>
        <w:t xml:space="preserve"> of the degrafting pr</w:t>
      </w:r>
      <w:r w:rsidR="003D281E" w:rsidRPr="001F7841">
        <w:rPr>
          <w:noProof/>
          <w:lang w:eastAsia="zh-CN"/>
        </w:rPr>
        <w:t>o</w:t>
      </w:r>
      <w:r w:rsidR="00917BA2" w:rsidRPr="001F7841">
        <w:rPr>
          <w:noProof/>
          <w:lang w:eastAsia="zh-CN"/>
        </w:rPr>
        <w:t>cess correlate</w:t>
      </w:r>
      <w:r w:rsidR="00722956" w:rsidRPr="001F7841">
        <w:rPr>
          <w:noProof/>
          <w:lang w:eastAsia="zh-CN"/>
        </w:rPr>
        <w:t>s</w:t>
      </w:r>
      <w:r w:rsidR="00917BA2" w:rsidRPr="001F7841">
        <w:rPr>
          <w:noProof/>
          <w:lang w:eastAsia="zh-CN"/>
        </w:rPr>
        <w:t xml:space="preserve"> with the swelling ratio of the polymer b</w:t>
      </w:r>
      <w:r w:rsidR="00722956" w:rsidRPr="001F7841">
        <w:rPr>
          <w:noProof/>
          <w:lang w:eastAsia="zh-CN"/>
        </w:rPr>
        <w:t>rush</w:t>
      </w:r>
      <w:r w:rsidR="00917BA2" w:rsidRPr="001F7841">
        <w:rPr>
          <w:noProof/>
          <w:lang w:eastAsia="zh-CN"/>
        </w:rPr>
        <w:t xml:space="preserve"> in the degrafting medium</w:t>
      </w:r>
      <w:r w:rsidR="00421F04" w:rsidRPr="001F7841">
        <w:rPr>
          <w:noProof/>
          <w:lang w:eastAsia="zh-CN"/>
        </w:rPr>
        <w:t xml:space="preserve">. The correlation between </w:t>
      </w:r>
      <w:proofErr w:type="spellStart"/>
      <w:r w:rsidR="00421F04" w:rsidRPr="001F7841">
        <w:rPr>
          <w:i/>
        </w:rPr>
        <w:t>k</w:t>
      </w:r>
      <w:r w:rsidR="00421F04" w:rsidRPr="001F7841">
        <w:rPr>
          <w:i/>
          <w:vertAlign w:val="subscript"/>
        </w:rPr>
        <w:t>ini</w:t>
      </w:r>
      <w:proofErr w:type="spellEnd"/>
      <w:r w:rsidR="00421F04" w:rsidRPr="001F7841">
        <w:t xml:space="preserve"> and the swelling ratio supports the hypothesis that the </w:t>
      </w:r>
      <w:proofErr w:type="spellStart"/>
      <w:r w:rsidR="00421F04" w:rsidRPr="001F7841">
        <w:t>degrafting</w:t>
      </w:r>
      <w:proofErr w:type="spellEnd"/>
      <w:r w:rsidR="00421F04" w:rsidRPr="001F7841">
        <w:t xml:space="preserve"> of polymer brushes </w:t>
      </w:r>
      <w:proofErr w:type="gramStart"/>
      <w:r w:rsidR="00421F04" w:rsidRPr="001F7841">
        <w:t>is driven</w:t>
      </w:r>
      <w:proofErr w:type="gramEnd"/>
      <w:r w:rsidR="00421F04" w:rsidRPr="001F7841">
        <w:t xml:space="preserve"> by </w:t>
      </w:r>
      <w:r w:rsidR="00722956" w:rsidRPr="001F7841">
        <w:t xml:space="preserve">an </w:t>
      </w:r>
      <w:r w:rsidR="00421F04" w:rsidRPr="001F7841">
        <w:t xml:space="preserve">amplification of tension at the polymer brush-substrate interface that is the consequence of swelling of </w:t>
      </w:r>
      <w:r w:rsidR="00421F04" w:rsidRPr="001F7841">
        <w:lastRenderedPageBreak/>
        <w:t xml:space="preserve">the surface-grafted polymer film. </w:t>
      </w:r>
      <w:r w:rsidR="00BD6F63" w:rsidRPr="001F7841">
        <w:t>The</w:t>
      </w:r>
      <w:r w:rsidR="007278F5" w:rsidRPr="001F7841">
        <w:t xml:space="preserve">se </w:t>
      </w:r>
      <w:r w:rsidR="00240FB0" w:rsidRPr="001F7841">
        <w:t>insights</w:t>
      </w:r>
      <w:r w:rsidR="007278F5" w:rsidRPr="001F7841">
        <w:t xml:space="preserve"> </w:t>
      </w:r>
      <w:r w:rsidR="00BD6F63" w:rsidRPr="001F7841">
        <w:t xml:space="preserve">add to the current understanding of the </w:t>
      </w:r>
      <w:proofErr w:type="spellStart"/>
      <w:r w:rsidR="00BD6F63" w:rsidRPr="001F7841">
        <w:t>degrafting</w:t>
      </w:r>
      <w:proofErr w:type="spellEnd"/>
      <w:r w:rsidR="00BD6F63" w:rsidRPr="001F7841">
        <w:t xml:space="preserve"> of polymer brushes</w:t>
      </w:r>
      <w:r w:rsidR="007278F5" w:rsidRPr="001F7841">
        <w:t xml:space="preserve"> and provide a step </w:t>
      </w:r>
      <w:r w:rsidR="00240FB0" w:rsidRPr="001F7841">
        <w:t>forward</w:t>
      </w:r>
      <w:r w:rsidR="007278F5" w:rsidRPr="001F7841">
        <w:t xml:space="preserve"> to unravel the parameters that drive this </w:t>
      </w:r>
      <w:proofErr w:type="spellStart"/>
      <w:r w:rsidR="007278F5" w:rsidRPr="001F7841">
        <w:t>mechanochemical</w:t>
      </w:r>
      <w:proofErr w:type="spellEnd"/>
      <w:r w:rsidR="007278F5" w:rsidRPr="001F7841">
        <w:t xml:space="preserve"> process. </w:t>
      </w:r>
      <w:proofErr w:type="gramStart"/>
      <w:r w:rsidR="007278F5" w:rsidRPr="001F7841">
        <w:t>The results of this study</w:t>
      </w:r>
      <w:r w:rsidR="00BD6F63" w:rsidRPr="001F7841">
        <w:t xml:space="preserve">, however, are not only of </w:t>
      </w:r>
      <w:r w:rsidR="00BD6F63" w:rsidRPr="00DC0EDB">
        <w:t>interest from a fundamental point of view</w:t>
      </w:r>
      <w:r w:rsidR="007278F5" w:rsidRPr="00DC0EDB">
        <w:t xml:space="preserve">, but </w:t>
      </w:r>
      <w:r w:rsidR="00BD6F63" w:rsidRPr="00DC0EDB">
        <w:t xml:space="preserve">could also impact the technical use of </w:t>
      </w:r>
      <w:r w:rsidR="007278F5" w:rsidRPr="00DC0EDB">
        <w:t xml:space="preserve">these </w:t>
      </w:r>
      <w:r w:rsidR="00BD6F63" w:rsidRPr="00DC0EDB">
        <w:t xml:space="preserve">polymer films and contribute to the design of more robust polymer brushes or to systems that take advantage of this phenomena and harness </w:t>
      </w:r>
      <w:proofErr w:type="spellStart"/>
      <w:r w:rsidR="00BD6F63" w:rsidRPr="00DC0EDB">
        <w:t>degrafting</w:t>
      </w:r>
      <w:proofErr w:type="spellEnd"/>
      <w:r w:rsidR="00BD6F63" w:rsidRPr="00DC0EDB">
        <w:t xml:space="preserve"> in a productive manner, e.g. towards </w:t>
      </w:r>
      <w:r w:rsidR="00421F04" w:rsidRPr="00DC0EDB">
        <w:t xml:space="preserve">the development of </w:t>
      </w:r>
      <w:proofErr w:type="spellStart"/>
      <w:r w:rsidR="00421F04" w:rsidRPr="00DC0EDB">
        <w:t>mechanoresponsive</w:t>
      </w:r>
      <w:proofErr w:type="spellEnd"/>
      <w:r w:rsidR="00421F04" w:rsidRPr="00DC0EDB">
        <w:t xml:space="preserve"> surfaces</w:t>
      </w:r>
      <w:r w:rsidRPr="00DC0EDB">
        <w:rPr>
          <w:noProof/>
          <w:lang w:eastAsia="zh-CN"/>
        </w:rPr>
        <w:t>.</w:t>
      </w:r>
      <w:r w:rsidRPr="00DC0EDB">
        <w:rPr>
          <w:noProof/>
          <w:lang w:eastAsia="zh-CN"/>
        </w:rPr>
        <w:fldChar w:fldCharType="begin"/>
      </w:r>
      <w:r w:rsidRPr="00DC0EDB">
        <w:rPr>
          <w:noProof/>
          <w:lang w:eastAsia="zh-CN"/>
        </w:rPr>
        <w:instrText xml:space="preserve"> ADDIN EN.CITE &lt;EndNote&gt;&lt;Cite&gt;&lt;Author&gt;Groote&lt;/Author&gt;&lt;Year&gt;2013&lt;/Year&gt;&lt;RecNum&gt;1837&lt;/RecNum&gt;&lt;DisplayText&gt;&lt;style face="superscript"&gt;[8]&lt;/style&gt;&lt;/DisplayText&gt;&lt;record&gt;&lt;rec-number&gt;1837&lt;/rec-number&gt;&lt;foreign-keys&gt;&lt;key app="EN" db-id="50wxdpzd9vd5r7e9t5b595djrfpttrxw9avp"&gt;1837&lt;/key&gt;&lt;/foreign-keys&gt;&lt;ref-type name="Journal Article"&gt;17&lt;/ref-type&gt;&lt;contributors&gt;&lt;authors&gt;&lt;author&gt;Groote, Ramon&lt;/author&gt;&lt;author&gt;Jakobs, Robert TM&lt;/author&gt;&lt;author&gt;Sijbesma, Rint P&lt;/author&gt;&lt;/authors&gt;&lt;/contributors&gt;&lt;titles&gt;&lt;title&gt;Mechanocatalysis: forcing latent catalysts into action&lt;/title&gt;&lt;secondary-title&gt;Polymer Chemistry&lt;/secondary-title&gt;&lt;/titles&gt;&lt;periodical&gt;&lt;full-title&gt;Polymer Chemistry&lt;/full-title&gt;&lt;/periodical&gt;&lt;pages&gt;4846-4859&lt;/pages&gt;&lt;volume&gt;4&lt;/volume&gt;&lt;number&gt;18&lt;/number&gt;&lt;dates&gt;&lt;year&gt;2013&lt;/year&gt;&lt;/dates&gt;&lt;urls&gt;&lt;/urls&gt;&lt;/record&gt;&lt;/Cite&gt;&lt;/EndNote&gt;</w:instrText>
      </w:r>
      <w:r w:rsidRPr="00DC0EDB">
        <w:rPr>
          <w:noProof/>
          <w:lang w:eastAsia="zh-CN"/>
        </w:rPr>
        <w:fldChar w:fldCharType="separate"/>
      </w:r>
      <w:proofErr w:type="gramEnd"/>
      <w:r w:rsidRPr="00DC0EDB">
        <w:rPr>
          <w:noProof/>
          <w:vertAlign w:val="superscript"/>
          <w:lang w:eastAsia="zh-CN"/>
        </w:rPr>
        <w:t>[</w:t>
      </w:r>
      <w:r w:rsidR="007B73F4" w:rsidRPr="00DC0EDB">
        <w:rPr>
          <w:rStyle w:val="Hyperlink"/>
          <w:noProof/>
          <w:vertAlign w:val="superscript"/>
          <w:lang w:eastAsia="zh-CN"/>
        </w:rPr>
        <w:t>1</w:t>
      </w:r>
      <w:r w:rsidR="001F7841" w:rsidRPr="00DC0EDB">
        <w:rPr>
          <w:rStyle w:val="Hyperlink"/>
          <w:noProof/>
          <w:vertAlign w:val="superscript"/>
          <w:lang w:eastAsia="zh-CN"/>
        </w:rPr>
        <w:t>4</w:t>
      </w:r>
      <w:r w:rsidRPr="00DC0EDB">
        <w:rPr>
          <w:noProof/>
          <w:vertAlign w:val="superscript"/>
          <w:lang w:eastAsia="zh-CN"/>
        </w:rPr>
        <w:t>]</w:t>
      </w:r>
      <w:r w:rsidRPr="00DC0EDB">
        <w:rPr>
          <w:noProof/>
          <w:lang w:eastAsia="zh-CN"/>
        </w:rPr>
        <w:fldChar w:fldCharType="end"/>
      </w:r>
    </w:p>
    <w:p w:rsidR="00E4350D" w:rsidRPr="00DC0EDB" w:rsidRDefault="00C34618" w:rsidP="001F7841">
      <w:pPr>
        <w:pStyle w:val="HExperimentalSection"/>
        <w:rPr>
          <w:noProof/>
          <w:lang w:eastAsia="zh-CN"/>
        </w:rPr>
      </w:pPr>
      <w:r w:rsidRPr="00DC0EDB">
        <w:t>Acknowledgements</w:t>
      </w:r>
    </w:p>
    <w:p w:rsidR="00334B7A" w:rsidRPr="00DC0EDB" w:rsidRDefault="00334B7A" w:rsidP="000A2CB5">
      <w:pPr>
        <w:pStyle w:val="Keywords"/>
        <w:jc w:val="both"/>
        <w:rPr>
          <w:lang w:val="en-US"/>
        </w:rPr>
      </w:pPr>
      <w:proofErr w:type="gramStart"/>
      <w:r w:rsidRPr="00DC0EDB">
        <w:rPr>
          <w:lang w:val="en-US"/>
        </w:rPr>
        <w:t xml:space="preserve">This work was financially supported by the Swiss National Science Foundation (SNSF) and </w:t>
      </w:r>
      <w:r w:rsidR="002B2CA4" w:rsidRPr="00DC0EDB">
        <w:rPr>
          <w:lang w:val="en-US"/>
        </w:rPr>
        <w:t xml:space="preserve">the </w:t>
      </w:r>
      <w:r w:rsidRPr="00DC0EDB">
        <w:rPr>
          <w:lang w:val="en-US"/>
        </w:rPr>
        <w:t>China Scholarship Council (No. 201506360078)</w:t>
      </w:r>
      <w:proofErr w:type="gramEnd"/>
      <w:r w:rsidRPr="00DC0EDB">
        <w:rPr>
          <w:lang w:val="en-US"/>
        </w:rPr>
        <w:t>.</w:t>
      </w:r>
    </w:p>
    <w:p w:rsidR="004556E1" w:rsidRPr="00DC0EDB" w:rsidRDefault="00F45722" w:rsidP="00F45722">
      <w:pPr>
        <w:pStyle w:val="Keywords"/>
      </w:pPr>
      <w:r w:rsidRPr="00DC0EDB">
        <w:rPr>
          <w:b/>
        </w:rPr>
        <w:t>Keywords:</w:t>
      </w:r>
      <w:r w:rsidRPr="00DC0EDB">
        <w:t xml:space="preserve"> </w:t>
      </w:r>
      <w:proofErr w:type="spellStart"/>
      <w:r w:rsidR="00273E7C" w:rsidRPr="00DC0EDB">
        <w:t>Degrafting</w:t>
      </w:r>
      <w:proofErr w:type="spellEnd"/>
      <w:r w:rsidRPr="00DC0EDB">
        <w:t xml:space="preserve"> • </w:t>
      </w:r>
      <w:r w:rsidR="00BA71B0" w:rsidRPr="00DC0EDB">
        <w:t>Hydrolysis reaction</w:t>
      </w:r>
      <w:r w:rsidRPr="00DC0EDB">
        <w:t xml:space="preserve"> • </w:t>
      </w:r>
      <w:proofErr w:type="spellStart"/>
      <w:r w:rsidR="00BA71B0" w:rsidRPr="00DC0EDB">
        <w:t>Mechanochemistry</w:t>
      </w:r>
      <w:proofErr w:type="spellEnd"/>
      <w:r w:rsidR="00BA71B0" w:rsidRPr="00DC0EDB">
        <w:t xml:space="preserve"> </w:t>
      </w:r>
      <w:r w:rsidRPr="00DC0EDB">
        <w:t>•</w:t>
      </w:r>
      <w:r w:rsidR="00273E7C" w:rsidRPr="00DC0EDB">
        <w:t xml:space="preserve"> Polymer brushes</w:t>
      </w:r>
      <w:r w:rsidR="00BA71B0" w:rsidRPr="00DC0EDB">
        <w:t xml:space="preserve"> </w:t>
      </w:r>
      <w:r w:rsidR="00273E7C" w:rsidRPr="00DC0EDB">
        <w:t>• Solvent effects</w:t>
      </w:r>
      <w:r w:rsidRPr="00DC0EDB">
        <w:t xml:space="preserve"> </w:t>
      </w:r>
    </w:p>
    <w:p w:rsidR="004A2106" w:rsidRPr="00DC0EDB" w:rsidRDefault="004A2106" w:rsidP="00B23A88">
      <w:pPr>
        <w:pStyle w:val="ListParagraph"/>
        <w:numPr>
          <w:ilvl w:val="0"/>
          <w:numId w:val="1"/>
        </w:numPr>
        <w:spacing w:line="200" w:lineRule="exact"/>
        <w:jc w:val="both"/>
        <w:rPr>
          <w:rFonts w:ascii="Arial" w:hAnsi="Arial"/>
          <w:sz w:val="14"/>
          <w:szCs w:val="14"/>
        </w:rPr>
      </w:pPr>
      <w:bookmarkStart w:id="10" w:name="_ENREF_1"/>
      <w:proofErr w:type="gramStart"/>
      <w:r w:rsidRPr="00DC0EDB">
        <w:rPr>
          <w:rFonts w:ascii="Arial" w:hAnsi="Arial"/>
          <w:sz w:val="14"/>
          <w:szCs w:val="14"/>
        </w:rPr>
        <w:t>a</w:t>
      </w:r>
      <w:proofErr w:type="gramEnd"/>
      <w:r w:rsidRPr="00DC0EDB">
        <w:rPr>
          <w:rFonts w:ascii="Arial" w:hAnsi="Arial"/>
          <w:sz w:val="14"/>
          <w:szCs w:val="14"/>
        </w:rPr>
        <w:t xml:space="preserve">) S. Milner, </w:t>
      </w:r>
      <w:r w:rsidRPr="00DC0EDB">
        <w:rPr>
          <w:rFonts w:ascii="Arial" w:hAnsi="Arial"/>
          <w:i/>
          <w:sz w:val="14"/>
          <w:szCs w:val="14"/>
        </w:rPr>
        <w:t xml:space="preserve">Science </w:t>
      </w:r>
      <w:r w:rsidRPr="00DC0EDB">
        <w:rPr>
          <w:rFonts w:ascii="Arial" w:hAnsi="Arial"/>
          <w:b/>
          <w:sz w:val="14"/>
          <w:szCs w:val="14"/>
        </w:rPr>
        <w:t>1991</w:t>
      </w:r>
      <w:r w:rsidRPr="00DC0EDB">
        <w:rPr>
          <w:rFonts w:ascii="Arial" w:hAnsi="Arial"/>
          <w:sz w:val="14"/>
          <w:szCs w:val="14"/>
        </w:rPr>
        <w:t xml:space="preserve">, </w:t>
      </w:r>
      <w:r w:rsidRPr="00DC0EDB">
        <w:rPr>
          <w:rFonts w:ascii="Arial" w:hAnsi="Arial"/>
          <w:i/>
          <w:sz w:val="14"/>
          <w:szCs w:val="14"/>
        </w:rPr>
        <w:t>251</w:t>
      </w:r>
      <w:r w:rsidR="00B953A9" w:rsidRPr="00DC0EDB">
        <w:rPr>
          <w:rFonts w:ascii="Arial" w:hAnsi="Arial"/>
          <w:sz w:val="14"/>
          <w:szCs w:val="14"/>
        </w:rPr>
        <w:t>, 905</w:t>
      </w:r>
      <w:r w:rsidRPr="00DC0EDB">
        <w:rPr>
          <w:rFonts w:ascii="Arial" w:hAnsi="Arial"/>
          <w:sz w:val="14"/>
          <w:szCs w:val="14"/>
        </w:rPr>
        <w:t>;</w:t>
      </w:r>
      <w:bookmarkEnd w:id="10"/>
      <w:r w:rsidRPr="00DC0EDB">
        <w:rPr>
          <w:rFonts w:ascii="Arial" w:hAnsi="Arial"/>
          <w:sz w:val="14"/>
          <w:szCs w:val="14"/>
        </w:rPr>
        <w:t xml:space="preserve"> </w:t>
      </w:r>
      <w:bookmarkStart w:id="11" w:name="_ENREF_2"/>
      <w:r w:rsidRPr="00DC0EDB">
        <w:rPr>
          <w:rFonts w:ascii="Arial" w:hAnsi="Arial"/>
          <w:sz w:val="14"/>
          <w:szCs w:val="14"/>
        </w:rPr>
        <w:t xml:space="preserve">b) B. Zhao, W. J. </w:t>
      </w:r>
      <w:proofErr w:type="spellStart"/>
      <w:r w:rsidRPr="00DC0EDB">
        <w:rPr>
          <w:rFonts w:ascii="Arial" w:hAnsi="Arial"/>
          <w:sz w:val="14"/>
          <w:szCs w:val="14"/>
        </w:rPr>
        <w:t>Brittain</w:t>
      </w:r>
      <w:proofErr w:type="spellEnd"/>
      <w:r w:rsidRPr="00DC0EDB">
        <w:rPr>
          <w:rFonts w:ascii="Arial" w:hAnsi="Arial"/>
          <w:sz w:val="14"/>
          <w:szCs w:val="14"/>
        </w:rPr>
        <w:t xml:space="preserve">, </w:t>
      </w:r>
      <w:proofErr w:type="spellStart"/>
      <w:r w:rsidR="00B23A88" w:rsidRPr="00DC0EDB">
        <w:rPr>
          <w:rFonts w:ascii="Arial" w:hAnsi="Arial"/>
          <w:i/>
          <w:sz w:val="14"/>
          <w:szCs w:val="14"/>
        </w:rPr>
        <w:t>Prog</w:t>
      </w:r>
      <w:proofErr w:type="spellEnd"/>
      <w:r w:rsidR="00B23A88" w:rsidRPr="00DC0EDB">
        <w:rPr>
          <w:rFonts w:ascii="Arial" w:hAnsi="Arial"/>
          <w:i/>
          <w:sz w:val="14"/>
          <w:szCs w:val="14"/>
        </w:rPr>
        <w:t xml:space="preserve">. </w:t>
      </w:r>
      <w:proofErr w:type="spellStart"/>
      <w:r w:rsidR="00B23A88" w:rsidRPr="00DC0EDB">
        <w:rPr>
          <w:rFonts w:ascii="Arial" w:hAnsi="Arial"/>
          <w:i/>
          <w:sz w:val="14"/>
          <w:szCs w:val="14"/>
        </w:rPr>
        <w:t>Polym</w:t>
      </w:r>
      <w:proofErr w:type="spellEnd"/>
      <w:r w:rsidR="00B23A88" w:rsidRPr="00DC0EDB">
        <w:rPr>
          <w:rFonts w:ascii="Arial" w:hAnsi="Arial"/>
          <w:i/>
          <w:sz w:val="14"/>
          <w:szCs w:val="14"/>
        </w:rPr>
        <w:t xml:space="preserve">. Sci. </w:t>
      </w:r>
      <w:r w:rsidRPr="00DC0EDB">
        <w:rPr>
          <w:rFonts w:ascii="Arial" w:hAnsi="Arial"/>
          <w:b/>
          <w:sz w:val="14"/>
          <w:szCs w:val="14"/>
        </w:rPr>
        <w:t>2000</w:t>
      </w:r>
      <w:r w:rsidRPr="00DC0EDB">
        <w:rPr>
          <w:rFonts w:ascii="Arial" w:hAnsi="Arial"/>
          <w:sz w:val="14"/>
          <w:szCs w:val="14"/>
        </w:rPr>
        <w:t xml:space="preserve">, </w:t>
      </w:r>
      <w:r w:rsidRPr="00DC0EDB">
        <w:rPr>
          <w:rFonts w:ascii="Arial" w:hAnsi="Arial"/>
          <w:i/>
          <w:sz w:val="14"/>
          <w:szCs w:val="14"/>
        </w:rPr>
        <w:t>25</w:t>
      </w:r>
      <w:r w:rsidR="00B953A9" w:rsidRPr="00DC0EDB">
        <w:rPr>
          <w:rFonts w:ascii="Arial" w:hAnsi="Arial"/>
          <w:sz w:val="14"/>
          <w:szCs w:val="14"/>
        </w:rPr>
        <w:t>, 677</w:t>
      </w:r>
      <w:r w:rsidRPr="00DC0EDB">
        <w:rPr>
          <w:rFonts w:ascii="Arial" w:hAnsi="Arial"/>
          <w:sz w:val="14"/>
          <w:szCs w:val="14"/>
        </w:rPr>
        <w:t>;</w:t>
      </w:r>
      <w:bookmarkEnd w:id="11"/>
      <w:r w:rsidRPr="00DC0EDB">
        <w:rPr>
          <w:rFonts w:ascii="Arial" w:hAnsi="Arial"/>
          <w:sz w:val="14"/>
          <w:szCs w:val="14"/>
        </w:rPr>
        <w:t xml:space="preserve"> </w:t>
      </w:r>
      <w:bookmarkStart w:id="12" w:name="_ENREF_3"/>
      <w:r w:rsidRPr="00DC0EDB">
        <w:rPr>
          <w:rFonts w:ascii="Arial" w:hAnsi="Arial"/>
          <w:sz w:val="14"/>
          <w:szCs w:val="14"/>
        </w:rPr>
        <w:t>c) S. Edmondson, V. L. Osborne, W. T.</w:t>
      </w:r>
      <w:r w:rsidR="00B953A9" w:rsidRPr="00DC0EDB">
        <w:rPr>
          <w:rFonts w:ascii="Arial" w:hAnsi="Arial"/>
          <w:sz w:val="14"/>
          <w:szCs w:val="14"/>
        </w:rPr>
        <w:t xml:space="preserve"> S.</w:t>
      </w:r>
      <w:r w:rsidRPr="00DC0EDB">
        <w:rPr>
          <w:rFonts w:ascii="Arial" w:hAnsi="Arial"/>
          <w:sz w:val="14"/>
          <w:szCs w:val="14"/>
        </w:rPr>
        <w:t xml:space="preserve"> Huck, </w:t>
      </w:r>
      <w:r w:rsidR="00B953A9" w:rsidRPr="00DC0EDB">
        <w:rPr>
          <w:rFonts w:ascii="Arial" w:hAnsi="Arial"/>
          <w:i/>
          <w:sz w:val="14"/>
          <w:szCs w:val="14"/>
        </w:rPr>
        <w:t>Chem. Soc. Rev.</w:t>
      </w:r>
      <w:r w:rsidRPr="00DC0EDB">
        <w:rPr>
          <w:rFonts w:ascii="Arial" w:hAnsi="Arial"/>
          <w:i/>
          <w:sz w:val="14"/>
          <w:szCs w:val="14"/>
        </w:rPr>
        <w:t xml:space="preserve"> </w:t>
      </w:r>
      <w:r w:rsidRPr="00DC0EDB">
        <w:rPr>
          <w:rFonts w:ascii="Arial" w:hAnsi="Arial"/>
          <w:b/>
          <w:sz w:val="14"/>
          <w:szCs w:val="14"/>
        </w:rPr>
        <w:t>2004</w:t>
      </w:r>
      <w:r w:rsidRPr="00DC0EDB">
        <w:rPr>
          <w:rFonts w:ascii="Arial" w:hAnsi="Arial"/>
          <w:sz w:val="14"/>
          <w:szCs w:val="14"/>
        </w:rPr>
        <w:t xml:space="preserve">, </w:t>
      </w:r>
      <w:r w:rsidRPr="00DC0EDB">
        <w:rPr>
          <w:rFonts w:ascii="Arial" w:hAnsi="Arial"/>
          <w:i/>
          <w:sz w:val="14"/>
          <w:szCs w:val="14"/>
        </w:rPr>
        <w:t>33</w:t>
      </w:r>
      <w:r w:rsidR="00B953A9" w:rsidRPr="00DC0EDB">
        <w:rPr>
          <w:rFonts w:ascii="Arial" w:hAnsi="Arial"/>
          <w:sz w:val="14"/>
          <w:szCs w:val="14"/>
        </w:rPr>
        <w:t>, 14</w:t>
      </w:r>
      <w:r w:rsidRPr="00DC0EDB">
        <w:rPr>
          <w:rFonts w:ascii="Arial" w:hAnsi="Arial"/>
          <w:sz w:val="14"/>
          <w:szCs w:val="14"/>
        </w:rPr>
        <w:t>;</w:t>
      </w:r>
      <w:bookmarkEnd w:id="12"/>
      <w:r w:rsidRPr="00DC0EDB">
        <w:rPr>
          <w:rFonts w:ascii="Arial" w:hAnsi="Arial"/>
          <w:sz w:val="14"/>
          <w:szCs w:val="14"/>
        </w:rPr>
        <w:t xml:space="preserve"> </w:t>
      </w:r>
      <w:bookmarkStart w:id="13" w:name="_ENREF_4"/>
      <w:r w:rsidRPr="00DC0EDB">
        <w:rPr>
          <w:rFonts w:ascii="Arial" w:hAnsi="Arial"/>
          <w:sz w:val="14"/>
          <w:szCs w:val="14"/>
        </w:rPr>
        <w:t xml:space="preserve">d) Y. </w:t>
      </w:r>
      <w:proofErr w:type="spellStart"/>
      <w:r w:rsidRPr="00DC0EDB">
        <w:rPr>
          <w:rFonts w:ascii="Arial" w:hAnsi="Arial"/>
          <w:sz w:val="14"/>
          <w:szCs w:val="14"/>
        </w:rPr>
        <w:t>Tsujii</w:t>
      </w:r>
      <w:proofErr w:type="spellEnd"/>
      <w:r w:rsidRPr="00DC0EDB">
        <w:rPr>
          <w:rFonts w:ascii="Arial" w:hAnsi="Arial"/>
          <w:sz w:val="14"/>
          <w:szCs w:val="14"/>
        </w:rPr>
        <w:t xml:space="preserve">, K. </w:t>
      </w:r>
      <w:proofErr w:type="spellStart"/>
      <w:r w:rsidRPr="00DC0EDB">
        <w:rPr>
          <w:rFonts w:ascii="Arial" w:hAnsi="Arial"/>
          <w:sz w:val="14"/>
          <w:szCs w:val="14"/>
        </w:rPr>
        <w:t>Ohno</w:t>
      </w:r>
      <w:proofErr w:type="spellEnd"/>
      <w:r w:rsidRPr="00DC0EDB">
        <w:rPr>
          <w:rFonts w:ascii="Arial" w:hAnsi="Arial"/>
          <w:sz w:val="14"/>
          <w:szCs w:val="14"/>
        </w:rPr>
        <w:t xml:space="preserve">, S. Yamamoto, A. </w:t>
      </w:r>
      <w:proofErr w:type="spellStart"/>
      <w:r w:rsidRPr="00DC0EDB">
        <w:rPr>
          <w:rFonts w:ascii="Arial" w:hAnsi="Arial"/>
          <w:sz w:val="14"/>
          <w:szCs w:val="14"/>
        </w:rPr>
        <w:t>Goto</w:t>
      </w:r>
      <w:proofErr w:type="spellEnd"/>
      <w:r w:rsidRPr="00DC0EDB">
        <w:rPr>
          <w:rFonts w:ascii="Arial" w:hAnsi="Arial"/>
          <w:sz w:val="14"/>
          <w:szCs w:val="14"/>
        </w:rPr>
        <w:t xml:space="preserve">, T. Fukuda, </w:t>
      </w:r>
      <w:r w:rsidR="00FC16E3" w:rsidRPr="00DC0EDB">
        <w:rPr>
          <w:rFonts w:ascii="Arial" w:hAnsi="Arial"/>
          <w:i/>
          <w:sz w:val="14"/>
          <w:szCs w:val="14"/>
        </w:rPr>
        <w:t xml:space="preserve">Adv. </w:t>
      </w:r>
      <w:proofErr w:type="spellStart"/>
      <w:r w:rsidR="00FC16E3" w:rsidRPr="00DC0EDB">
        <w:rPr>
          <w:rFonts w:ascii="Arial" w:hAnsi="Arial"/>
          <w:i/>
          <w:sz w:val="14"/>
          <w:szCs w:val="14"/>
        </w:rPr>
        <w:t>Polym</w:t>
      </w:r>
      <w:proofErr w:type="spellEnd"/>
      <w:r w:rsidR="00FC16E3" w:rsidRPr="00DC0EDB">
        <w:rPr>
          <w:rFonts w:ascii="Arial" w:hAnsi="Arial"/>
          <w:i/>
          <w:sz w:val="14"/>
          <w:szCs w:val="14"/>
        </w:rPr>
        <w:t>. Sci.</w:t>
      </w:r>
      <w:r w:rsidR="00FC16E3" w:rsidRPr="00DC0EDB">
        <w:rPr>
          <w:rFonts w:ascii="Arial" w:hAnsi="Arial"/>
          <w:sz w:val="14"/>
          <w:szCs w:val="14"/>
        </w:rPr>
        <w:t xml:space="preserve"> </w:t>
      </w:r>
      <w:r w:rsidRPr="00DC0EDB">
        <w:rPr>
          <w:rFonts w:ascii="Arial" w:hAnsi="Arial"/>
          <w:b/>
          <w:sz w:val="14"/>
          <w:szCs w:val="14"/>
        </w:rPr>
        <w:t>2006</w:t>
      </w:r>
      <w:r w:rsidRPr="00DC0EDB">
        <w:rPr>
          <w:rFonts w:ascii="Arial" w:hAnsi="Arial"/>
          <w:sz w:val="14"/>
          <w:szCs w:val="14"/>
        </w:rPr>
        <w:t xml:space="preserve">, </w:t>
      </w:r>
      <w:r w:rsidR="00FC16E3" w:rsidRPr="00DC0EDB">
        <w:rPr>
          <w:rFonts w:ascii="Arial" w:hAnsi="Arial"/>
          <w:i/>
          <w:sz w:val="14"/>
          <w:szCs w:val="14"/>
        </w:rPr>
        <w:t>197</w:t>
      </w:r>
      <w:r w:rsidR="00FC16E3" w:rsidRPr="00DC0EDB">
        <w:rPr>
          <w:rFonts w:ascii="Arial" w:hAnsi="Arial"/>
          <w:sz w:val="14"/>
          <w:szCs w:val="14"/>
        </w:rPr>
        <w:t xml:space="preserve">, </w:t>
      </w:r>
      <w:r w:rsidRPr="00DC0EDB">
        <w:rPr>
          <w:rFonts w:ascii="Arial" w:hAnsi="Arial"/>
          <w:sz w:val="14"/>
          <w:szCs w:val="14"/>
        </w:rPr>
        <w:t>1;</w:t>
      </w:r>
      <w:bookmarkEnd w:id="13"/>
      <w:r w:rsidRPr="00DC0EDB">
        <w:rPr>
          <w:rFonts w:ascii="Arial" w:hAnsi="Arial"/>
          <w:sz w:val="14"/>
          <w:szCs w:val="14"/>
        </w:rPr>
        <w:t xml:space="preserve"> </w:t>
      </w:r>
      <w:bookmarkStart w:id="14" w:name="_ENREF_5"/>
      <w:r w:rsidRPr="00DC0EDB">
        <w:rPr>
          <w:rFonts w:ascii="Arial" w:hAnsi="Arial"/>
          <w:sz w:val="14"/>
          <w:szCs w:val="14"/>
        </w:rPr>
        <w:t xml:space="preserve">e) R. </w:t>
      </w:r>
      <w:proofErr w:type="spellStart"/>
      <w:r w:rsidRPr="00DC0EDB">
        <w:rPr>
          <w:rFonts w:ascii="Arial" w:hAnsi="Arial"/>
          <w:sz w:val="14"/>
          <w:szCs w:val="14"/>
        </w:rPr>
        <w:t>Barbey</w:t>
      </w:r>
      <w:proofErr w:type="spellEnd"/>
      <w:r w:rsidRPr="00DC0EDB">
        <w:rPr>
          <w:rFonts w:ascii="Arial" w:hAnsi="Arial"/>
          <w:sz w:val="14"/>
          <w:szCs w:val="14"/>
        </w:rPr>
        <w:t xml:space="preserve">, L. </w:t>
      </w:r>
      <w:proofErr w:type="spellStart"/>
      <w:r w:rsidRPr="00DC0EDB">
        <w:rPr>
          <w:rFonts w:ascii="Arial" w:hAnsi="Arial"/>
          <w:sz w:val="14"/>
          <w:szCs w:val="14"/>
        </w:rPr>
        <w:t>Lavanant</w:t>
      </w:r>
      <w:proofErr w:type="spellEnd"/>
      <w:r w:rsidRPr="00DC0EDB">
        <w:rPr>
          <w:rFonts w:ascii="Arial" w:hAnsi="Arial"/>
          <w:sz w:val="14"/>
          <w:szCs w:val="14"/>
        </w:rPr>
        <w:t xml:space="preserve">, D. Paripovic, N. </w:t>
      </w:r>
      <w:proofErr w:type="spellStart"/>
      <w:r w:rsidRPr="00DC0EDB">
        <w:rPr>
          <w:rFonts w:ascii="Arial" w:hAnsi="Arial"/>
          <w:sz w:val="14"/>
          <w:szCs w:val="14"/>
        </w:rPr>
        <w:t>Schüwer</w:t>
      </w:r>
      <w:proofErr w:type="spellEnd"/>
      <w:r w:rsidRPr="00DC0EDB">
        <w:rPr>
          <w:rFonts w:ascii="Arial" w:hAnsi="Arial"/>
          <w:sz w:val="14"/>
          <w:szCs w:val="14"/>
        </w:rPr>
        <w:t xml:space="preserve">, C. Sugnaux, S. Tugulu, H.-A. Klok, </w:t>
      </w:r>
      <w:r w:rsidRPr="00DC0EDB">
        <w:rPr>
          <w:rFonts w:ascii="Arial" w:hAnsi="Arial"/>
          <w:i/>
          <w:sz w:val="14"/>
          <w:szCs w:val="14"/>
        </w:rPr>
        <w:t xml:space="preserve">Chem. Rev. </w:t>
      </w:r>
      <w:r w:rsidRPr="00DC0EDB">
        <w:rPr>
          <w:rFonts w:ascii="Arial" w:hAnsi="Arial"/>
          <w:b/>
          <w:sz w:val="14"/>
          <w:szCs w:val="14"/>
        </w:rPr>
        <w:t>2009</w:t>
      </w:r>
      <w:r w:rsidRPr="00DC0EDB">
        <w:rPr>
          <w:rFonts w:ascii="Arial" w:hAnsi="Arial"/>
          <w:sz w:val="14"/>
          <w:szCs w:val="14"/>
        </w:rPr>
        <w:t xml:space="preserve">, </w:t>
      </w:r>
      <w:r w:rsidRPr="00DC0EDB">
        <w:rPr>
          <w:rFonts w:ascii="Arial" w:hAnsi="Arial"/>
          <w:i/>
          <w:sz w:val="14"/>
          <w:szCs w:val="14"/>
        </w:rPr>
        <w:t>109</w:t>
      </w:r>
      <w:r w:rsidR="00CF53F5" w:rsidRPr="00DC0EDB">
        <w:rPr>
          <w:rFonts w:ascii="Arial" w:hAnsi="Arial"/>
          <w:sz w:val="14"/>
          <w:szCs w:val="14"/>
        </w:rPr>
        <w:t>, 5437</w:t>
      </w:r>
      <w:r w:rsidRPr="00DC0EDB">
        <w:rPr>
          <w:rFonts w:ascii="Arial" w:hAnsi="Arial"/>
          <w:sz w:val="14"/>
          <w:szCs w:val="14"/>
        </w:rPr>
        <w:t>;</w:t>
      </w:r>
      <w:bookmarkEnd w:id="14"/>
      <w:r w:rsidRPr="00DC0EDB">
        <w:rPr>
          <w:rFonts w:ascii="Arial" w:hAnsi="Arial"/>
          <w:sz w:val="14"/>
          <w:szCs w:val="14"/>
        </w:rPr>
        <w:t xml:space="preserve"> </w:t>
      </w:r>
      <w:bookmarkStart w:id="15" w:name="_ENREF_6"/>
      <w:r w:rsidRPr="00DC0EDB">
        <w:rPr>
          <w:rFonts w:ascii="Arial" w:hAnsi="Arial"/>
          <w:sz w:val="14"/>
          <w:szCs w:val="14"/>
        </w:rPr>
        <w:t xml:space="preserve">f) J. O. </w:t>
      </w:r>
      <w:proofErr w:type="spellStart"/>
      <w:r w:rsidRPr="00DC0EDB">
        <w:rPr>
          <w:rFonts w:ascii="Arial" w:hAnsi="Arial"/>
          <w:sz w:val="14"/>
          <w:szCs w:val="14"/>
        </w:rPr>
        <w:t>Zoppe</w:t>
      </w:r>
      <w:proofErr w:type="spellEnd"/>
      <w:r w:rsidRPr="00DC0EDB">
        <w:rPr>
          <w:rFonts w:ascii="Arial" w:hAnsi="Arial"/>
          <w:sz w:val="14"/>
          <w:szCs w:val="14"/>
        </w:rPr>
        <w:t xml:space="preserve">, N. C. Ataman, P. Mocny, J. Wang, J. </w:t>
      </w:r>
      <w:proofErr w:type="spellStart"/>
      <w:r w:rsidRPr="00DC0EDB">
        <w:rPr>
          <w:rFonts w:ascii="Arial" w:hAnsi="Arial"/>
          <w:sz w:val="14"/>
          <w:szCs w:val="14"/>
        </w:rPr>
        <w:t>Moraes</w:t>
      </w:r>
      <w:proofErr w:type="spellEnd"/>
      <w:r w:rsidRPr="00DC0EDB">
        <w:rPr>
          <w:rFonts w:ascii="Arial" w:hAnsi="Arial"/>
          <w:sz w:val="14"/>
          <w:szCs w:val="14"/>
        </w:rPr>
        <w:t xml:space="preserve">, H.-A. Klok, </w:t>
      </w:r>
      <w:r w:rsidRPr="00DC0EDB">
        <w:rPr>
          <w:rFonts w:ascii="Arial" w:hAnsi="Arial"/>
          <w:i/>
          <w:sz w:val="14"/>
          <w:szCs w:val="14"/>
        </w:rPr>
        <w:t>Chem. Rev</w:t>
      </w:r>
      <w:r w:rsidR="00B23A88" w:rsidRPr="00DC0EDB">
        <w:rPr>
          <w:rFonts w:ascii="Arial" w:hAnsi="Arial"/>
          <w:i/>
          <w:sz w:val="14"/>
          <w:szCs w:val="14"/>
        </w:rPr>
        <w:t>.</w:t>
      </w:r>
      <w:r w:rsidRPr="00DC0EDB">
        <w:rPr>
          <w:rFonts w:ascii="Arial" w:hAnsi="Arial"/>
          <w:i/>
          <w:sz w:val="14"/>
          <w:szCs w:val="14"/>
        </w:rPr>
        <w:t xml:space="preserve"> </w:t>
      </w:r>
      <w:r w:rsidRPr="00DC0EDB">
        <w:rPr>
          <w:rFonts w:ascii="Arial" w:hAnsi="Arial"/>
          <w:b/>
          <w:sz w:val="14"/>
          <w:szCs w:val="14"/>
        </w:rPr>
        <w:t>2017</w:t>
      </w:r>
      <w:r w:rsidRPr="00DC0EDB">
        <w:rPr>
          <w:rFonts w:ascii="Arial" w:hAnsi="Arial"/>
          <w:sz w:val="14"/>
          <w:szCs w:val="14"/>
        </w:rPr>
        <w:t xml:space="preserve">, </w:t>
      </w:r>
      <w:r w:rsidRPr="00DC0EDB">
        <w:rPr>
          <w:rFonts w:ascii="Arial" w:hAnsi="Arial"/>
          <w:i/>
          <w:sz w:val="14"/>
          <w:szCs w:val="14"/>
        </w:rPr>
        <w:t>117</w:t>
      </w:r>
      <w:r w:rsidR="00CF53F5" w:rsidRPr="00DC0EDB">
        <w:rPr>
          <w:rFonts w:ascii="Arial" w:hAnsi="Arial"/>
          <w:sz w:val="14"/>
          <w:szCs w:val="14"/>
        </w:rPr>
        <w:t>, 1105</w:t>
      </w:r>
      <w:r w:rsidRPr="00DC0EDB">
        <w:rPr>
          <w:rFonts w:ascii="Arial" w:hAnsi="Arial"/>
          <w:sz w:val="14"/>
          <w:szCs w:val="14"/>
        </w:rPr>
        <w:t>;</w:t>
      </w:r>
      <w:bookmarkEnd w:id="15"/>
      <w:r w:rsidRPr="00DC0EDB">
        <w:rPr>
          <w:rFonts w:ascii="Arial" w:hAnsi="Arial"/>
          <w:sz w:val="14"/>
          <w:szCs w:val="14"/>
        </w:rPr>
        <w:t xml:space="preserve"> </w:t>
      </w:r>
      <w:bookmarkStart w:id="16" w:name="_ENREF_7"/>
      <w:r w:rsidRPr="00DC0EDB">
        <w:rPr>
          <w:rFonts w:ascii="Arial" w:hAnsi="Arial"/>
          <w:sz w:val="14"/>
          <w:szCs w:val="14"/>
        </w:rPr>
        <w:t xml:space="preserve">g) </w:t>
      </w:r>
      <w:bookmarkStart w:id="17" w:name="OLE_LINK4"/>
      <w:bookmarkStart w:id="18" w:name="OLE_LINK5"/>
      <w:r w:rsidRPr="00DC0EDB">
        <w:rPr>
          <w:rFonts w:ascii="Arial" w:hAnsi="Arial"/>
          <w:sz w:val="14"/>
          <w:szCs w:val="14"/>
        </w:rPr>
        <w:t xml:space="preserve">G. </w:t>
      </w:r>
      <w:proofErr w:type="spellStart"/>
      <w:r w:rsidRPr="00DC0EDB">
        <w:rPr>
          <w:rFonts w:ascii="Arial" w:hAnsi="Arial"/>
          <w:sz w:val="14"/>
          <w:szCs w:val="14"/>
        </w:rPr>
        <w:t>Xie</w:t>
      </w:r>
      <w:proofErr w:type="spellEnd"/>
      <w:r w:rsidRPr="00DC0EDB">
        <w:rPr>
          <w:rFonts w:ascii="Arial" w:hAnsi="Arial"/>
          <w:sz w:val="14"/>
          <w:szCs w:val="14"/>
        </w:rPr>
        <w:t xml:space="preserve">, A. </w:t>
      </w:r>
      <w:proofErr w:type="spellStart"/>
      <w:r w:rsidRPr="00DC0EDB">
        <w:rPr>
          <w:rFonts w:ascii="Arial" w:hAnsi="Arial"/>
          <w:sz w:val="14"/>
          <w:szCs w:val="14"/>
        </w:rPr>
        <w:t>Khabibullin</w:t>
      </w:r>
      <w:proofErr w:type="spellEnd"/>
      <w:r w:rsidRPr="00DC0EDB">
        <w:rPr>
          <w:rFonts w:ascii="Arial" w:hAnsi="Arial"/>
          <w:sz w:val="14"/>
          <w:szCs w:val="14"/>
        </w:rPr>
        <w:t xml:space="preserve">, J. </w:t>
      </w:r>
      <w:proofErr w:type="spellStart"/>
      <w:r w:rsidRPr="00DC0EDB">
        <w:rPr>
          <w:rFonts w:ascii="Arial" w:hAnsi="Arial"/>
          <w:sz w:val="14"/>
          <w:szCs w:val="14"/>
        </w:rPr>
        <w:t>Pietrasik</w:t>
      </w:r>
      <w:proofErr w:type="spellEnd"/>
      <w:r w:rsidRPr="00DC0EDB">
        <w:rPr>
          <w:rFonts w:ascii="Arial" w:hAnsi="Arial"/>
          <w:sz w:val="14"/>
          <w:szCs w:val="14"/>
        </w:rPr>
        <w:t xml:space="preserve">, J. Yan, K. Matyjaszewski, </w:t>
      </w:r>
      <w:bookmarkStart w:id="19" w:name="OLE_LINK6"/>
      <w:r w:rsidRPr="00DC0EDB">
        <w:rPr>
          <w:rFonts w:ascii="Arial" w:hAnsi="Arial"/>
          <w:i/>
          <w:sz w:val="14"/>
          <w:szCs w:val="14"/>
        </w:rPr>
        <w:t>Polymer and Biopolymer Brushes: For Materials Science and Biotechnology</w:t>
      </w:r>
      <w:r w:rsidR="00534D5B" w:rsidRPr="00DC0EDB">
        <w:rPr>
          <w:rFonts w:ascii="Arial" w:hAnsi="Arial"/>
          <w:i/>
          <w:sz w:val="14"/>
          <w:szCs w:val="14"/>
        </w:rPr>
        <w:t>,</w:t>
      </w:r>
      <w:r w:rsidRPr="00DC0EDB">
        <w:rPr>
          <w:rFonts w:ascii="Arial" w:hAnsi="Arial"/>
          <w:i/>
          <w:sz w:val="14"/>
          <w:szCs w:val="14"/>
        </w:rPr>
        <w:t xml:space="preserve"> </w:t>
      </w:r>
      <w:r w:rsidR="00534D5B" w:rsidRPr="00DC0EDB">
        <w:rPr>
          <w:rFonts w:ascii="Arial" w:hAnsi="Arial"/>
          <w:i/>
          <w:sz w:val="14"/>
          <w:szCs w:val="14"/>
        </w:rPr>
        <w:t>Vol. 1</w:t>
      </w:r>
      <w:r w:rsidR="00534D5B" w:rsidRPr="00DC0EDB">
        <w:rPr>
          <w:rFonts w:ascii="Arial" w:hAnsi="Arial"/>
          <w:sz w:val="14"/>
          <w:szCs w:val="14"/>
        </w:rPr>
        <w:t xml:space="preserve"> (Eds.: O. </w:t>
      </w:r>
      <w:proofErr w:type="spellStart"/>
      <w:r w:rsidR="00534D5B" w:rsidRPr="00DC0EDB">
        <w:rPr>
          <w:rFonts w:ascii="Arial" w:hAnsi="Arial"/>
          <w:sz w:val="14"/>
          <w:szCs w:val="14"/>
        </w:rPr>
        <w:t>Azzaroni</w:t>
      </w:r>
      <w:proofErr w:type="spellEnd"/>
      <w:r w:rsidR="00534D5B" w:rsidRPr="00DC0EDB">
        <w:rPr>
          <w:rFonts w:ascii="Arial" w:hAnsi="Arial"/>
          <w:sz w:val="14"/>
          <w:szCs w:val="14"/>
        </w:rPr>
        <w:t xml:space="preserve">, I. </w:t>
      </w:r>
      <w:proofErr w:type="spellStart"/>
      <w:r w:rsidR="00534D5B" w:rsidRPr="00DC0EDB">
        <w:rPr>
          <w:rFonts w:ascii="Arial" w:hAnsi="Arial"/>
          <w:sz w:val="14"/>
          <w:szCs w:val="14"/>
        </w:rPr>
        <w:t>Szleifer</w:t>
      </w:r>
      <w:proofErr w:type="spellEnd"/>
      <w:r w:rsidR="00534D5B" w:rsidRPr="00DC0EDB">
        <w:rPr>
          <w:rFonts w:ascii="Arial" w:hAnsi="Arial"/>
          <w:sz w:val="14"/>
          <w:szCs w:val="14"/>
        </w:rPr>
        <w:t xml:space="preserve">), John Wiley &amp; Sons </w:t>
      </w:r>
      <w:proofErr w:type="spellStart"/>
      <w:r w:rsidR="00534D5B" w:rsidRPr="00DC0EDB">
        <w:rPr>
          <w:rFonts w:ascii="Arial" w:hAnsi="Arial"/>
          <w:sz w:val="14"/>
          <w:szCs w:val="14"/>
        </w:rPr>
        <w:t>Inc</w:t>
      </w:r>
      <w:proofErr w:type="spellEnd"/>
      <w:r w:rsidR="00534D5B" w:rsidRPr="00DC0EDB">
        <w:rPr>
          <w:rFonts w:ascii="Arial" w:hAnsi="Arial"/>
          <w:sz w:val="14"/>
          <w:szCs w:val="14"/>
        </w:rPr>
        <w:t xml:space="preserve">, Hoboken, New Jersey, </w:t>
      </w:r>
      <w:r w:rsidRPr="00DC0EDB">
        <w:rPr>
          <w:rFonts w:ascii="Arial" w:hAnsi="Arial"/>
          <w:b/>
          <w:sz w:val="14"/>
          <w:szCs w:val="14"/>
        </w:rPr>
        <w:t>2018</w:t>
      </w:r>
      <w:r w:rsidRPr="00DC0EDB">
        <w:rPr>
          <w:rFonts w:ascii="Arial" w:hAnsi="Arial"/>
          <w:sz w:val="14"/>
          <w:szCs w:val="14"/>
        </w:rPr>
        <w:t xml:space="preserve">, </w:t>
      </w:r>
      <w:bookmarkEnd w:id="17"/>
      <w:bookmarkEnd w:id="18"/>
      <w:r w:rsidR="00534D5B" w:rsidRPr="00DC0EDB">
        <w:rPr>
          <w:rFonts w:ascii="Arial" w:hAnsi="Arial"/>
          <w:sz w:val="14"/>
          <w:szCs w:val="14"/>
        </w:rPr>
        <w:t>pp. 29-95</w:t>
      </w:r>
      <w:bookmarkEnd w:id="19"/>
      <w:r w:rsidRPr="00DC0EDB">
        <w:rPr>
          <w:rFonts w:ascii="Arial" w:hAnsi="Arial"/>
          <w:sz w:val="14"/>
          <w:szCs w:val="14"/>
        </w:rPr>
        <w:t>;</w:t>
      </w:r>
      <w:bookmarkEnd w:id="16"/>
      <w:r w:rsidRPr="00DC0EDB">
        <w:rPr>
          <w:rFonts w:ascii="Arial" w:hAnsi="Arial"/>
          <w:sz w:val="14"/>
          <w:szCs w:val="14"/>
        </w:rPr>
        <w:t xml:space="preserve"> </w:t>
      </w:r>
      <w:bookmarkStart w:id="20" w:name="_ENREF_8"/>
      <w:r w:rsidRPr="00DC0EDB">
        <w:rPr>
          <w:rFonts w:ascii="Arial" w:hAnsi="Arial"/>
          <w:sz w:val="14"/>
          <w:szCs w:val="14"/>
        </w:rPr>
        <w:t xml:space="preserve">h) W. J. </w:t>
      </w:r>
      <w:proofErr w:type="spellStart"/>
      <w:r w:rsidRPr="00DC0EDB">
        <w:rPr>
          <w:rFonts w:ascii="Arial" w:hAnsi="Arial"/>
          <w:sz w:val="14"/>
          <w:szCs w:val="14"/>
        </w:rPr>
        <w:t>Brittain</w:t>
      </w:r>
      <w:proofErr w:type="spellEnd"/>
      <w:r w:rsidRPr="00DC0EDB">
        <w:rPr>
          <w:rFonts w:ascii="Arial" w:hAnsi="Arial"/>
          <w:sz w:val="14"/>
          <w:szCs w:val="14"/>
        </w:rPr>
        <w:t xml:space="preserve">, S. </w:t>
      </w:r>
      <w:proofErr w:type="spellStart"/>
      <w:r w:rsidRPr="00DC0EDB">
        <w:rPr>
          <w:rFonts w:ascii="Arial" w:hAnsi="Arial"/>
          <w:sz w:val="14"/>
          <w:szCs w:val="14"/>
        </w:rPr>
        <w:t>Minko</w:t>
      </w:r>
      <w:proofErr w:type="spellEnd"/>
      <w:r w:rsidRPr="00DC0EDB">
        <w:rPr>
          <w:rFonts w:ascii="Arial" w:hAnsi="Arial"/>
          <w:sz w:val="14"/>
          <w:szCs w:val="14"/>
        </w:rPr>
        <w:t xml:space="preserve">, </w:t>
      </w:r>
      <w:r w:rsidR="009A3390" w:rsidRPr="00DC0EDB">
        <w:rPr>
          <w:rFonts w:ascii="Arial" w:hAnsi="Arial"/>
          <w:i/>
          <w:sz w:val="14"/>
          <w:szCs w:val="14"/>
        </w:rPr>
        <w:t xml:space="preserve">J. </w:t>
      </w:r>
      <w:proofErr w:type="spellStart"/>
      <w:r w:rsidR="009A3390" w:rsidRPr="00DC0EDB">
        <w:rPr>
          <w:rFonts w:ascii="Arial" w:hAnsi="Arial"/>
          <w:i/>
          <w:sz w:val="14"/>
          <w:szCs w:val="14"/>
        </w:rPr>
        <w:t>Polym</w:t>
      </w:r>
      <w:proofErr w:type="spellEnd"/>
      <w:r w:rsidR="009A3390" w:rsidRPr="00DC0EDB">
        <w:rPr>
          <w:rFonts w:ascii="Arial" w:hAnsi="Arial"/>
          <w:i/>
          <w:sz w:val="14"/>
          <w:szCs w:val="14"/>
        </w:rPr>
        <w:t xml:space="preserve">. Sci., Part A: </w:t>
      </w:r>
      <w:proofErr w:type="spellStart"/>
      <w:r w:rsidR="009A3390" w:rsidRPr="00DC0EDB">
        <w:rPr>
          <w:rFonts w:ascii="Arial" w:hAnsi="Arial"/>
          <w:i/>
          <w:sz w:val="14"/>
          <w:szCs w:val="14"/>
        </w:rPr>
        <w:t>Polym</w:t>
      </w:r>
      <w:proofErr w:type="spellEnd"/>
      <w:r w:rsidR="009A3390" w:rsidRPr="00DC0EDB">
        <w:rPr>
          <w:rFonts w:ascii="Arial" w:hAnsi="Arial"/>
          <w:i/>
          <w:sz w:val="14"/>
          <w:szCs w:val="14"/>
        </w:rPr>
        <w:t>. Chem</w:t>
      </w:r>
      <w:r w:rsidR="00534D5B" w:rsidRPr="00DC0EDB">
        <w:rPr>
          <w:rFonts w:ascii="Arial" w:hAnsi="Arial"/>
          <w:i/>
          <w:sz w:val="14"/>
          <w:szCs w:val="14"/>
        </w:rPr>
        <w:t>.</w:t>
      </w:r>
      <w:r w:rsidRPr="00DC0EDB">
        <w:rPr>
          <w:rFonts w:ascii="Arial" w:hAnsi="Arial"/>
          <w:i/>
          <w:sz w:val="14"/>
          <w:szCs w:val="14"/>
        </w:rPr>
        <w:t xml:space="preserve"> </w:t>
      </w:r>
      <w:r w:rsidRPr="00DC0EDB">
        <w:rPr>
          <w:rFonts w:ascii="Arial" w:hAnsi="Arial"/>
          <w:b/>
          <w:sz w:val="14"/>
          <w:szCs w:val="14"/>
        </w:rPr>
        <w:t>2007</w:t>
      </w:r>
      <w:r w:rsidRPr="00DC0EDB">
        <w:rPr>
          <w:rFonts w:ascii="Arial" w:hAnsi="Arial"/>
          <w:sz w:val="14"/>
          <w:szCs w:val="14"/>
        </w:rPr>
        <w:t xml:space="preserve">, </w:t>
      </w:r>
      <w:r w:rsidRPr="00DC0EDB">
        <w:rPr>
          <w:rFonts w:ascii="Arial" w:hAnsi="Arial"/>
          <w:i/>
          <w:sz w:val="14"/>
          <w:szCs w:val="14"/>
        </w:rPr>
        <w:t>45</w:t>
      </w:r>
      <w:r w:rsidR="00534D5B" w:rsidRPr="00DC0EDB">
        <w:rPr>
          <w:rFonts w:ascii="Arial" w:hAnsi="Arial"/>
          <w:sz w:val="14"/>
          <w:szCs w:val="14"/>
        </w:rPr>
        <w:t>, 3505</w:t>
      </w:r>
      <w:r w:rsidRPr="00DC0EDB">
        <w:rPr>
          <w:rFonts w:ascii="Arial" w:hAnsi="Arial"/>
          <w:sz w:val="14"/>
          <w:szCs w:val="14"/>
        </w:rPr>
        <w:t>;</w:t>
      </w:r>
      <w:bookmarkEnd w:id="20"/>
      <w:r w:rsidRPr="00DC0EDB">
        <w:rPr>
          <w:rFonts w:ascii="Arial" w:hAnsi="Arial"/>
          <w:sz w:val="14"/>
          <w:szCs w:val="14"/>
        </w:rPr>
        <w:t xml:space="preserve"> </w:t>
      </w:r>
      <w:bookmarkStart w:id="21" w:name="_ENREF_9"/>
      <w:r w:rsidRPr="00DC0EDB">
        <w:rPr>
          <w:rFonts w:ascii="Arial" w:hAnsi="Arial"/>
          <w:sz w:val="14"/>
          <w:szCs w:val="14"/>
        </w:rPr>
        <w:t xml:space="preserve">i) P. Jain, G. L. Baker, M. L. </w:t>
      </w:r>
      <w:proofErr w:type="spellStart"/>
      <w:r w:rsidRPr="00DC0EDB">
        <w:rPr>
          <w:rFonts w:ascii="Arial" w:hAnsi="Arial"/>
          <w:sz w:val="14"/>
          <w:szCs w:val="14"/>
        </w:rPr>
        <w:t>Bruening</w:t>
      </w:r>
      <w:proofErr w:type="spellEnd"/>
      <w:r w:rsidRPr="00DC0EDB">
        <w:rPr>
          <w:rFonts w:ascii="Arial" w:hAnsi="Arial"/>
          <w:sz w:val="14"/>
          <w:szCs w:val="14"/>
        </w:rPr>
        <w:t xml:space="preserve">, </w:t>
      </w:r>
      <w:proofErr w:type="spellStart"/>
      <w:r w:rsidR="009A3390" w:rsidRPr="00DC0EDB">
        <w:rPr>
          <w:rFonts w:ascii="Arial" w:hAnsi="Arial"/>
          <w:i/>
          <w:sz w:val="14"/>
          <w:szCs w:val="14"/>
        </w:rPr>
        <w:t>Annu</w:t>
      </w:r>
      <w:proofErr w:type="spellEnd"/>
      <w:r w:rsidR="009A3390" w:rsidRPr="00DC0EDB">
        <w:rPr>
          <w:rFonts w:ascii="Arial" w:hAnsi="Arial"/>
          <w:i/>
          <w:sz w:val="14"/>
          <w:szCs w:val="14"/>
        </w:rPr>
        <w:t xml:space="preserve">. </w:t>
      </w:r>
      <w:r w:rsidR="009A3390" w:rsidRPr="00DC0EDB">
        <w:rPr>
          <w:rFonts w:ascii="Arial" w:hAnsi="Arial"/>
          <w:i/>
          <w:sz w:val="14"/>
          <w:szCs w:val="14"/>
          <w:lang w:val="de-CH"/>
        </w:rPr>
        <w:t>Rev. Anal. Chem.</w:t>
      </w:r>
      <w:r w:rsidRPr="00DC0EDB">
        <w:rPr>
          <w:rFonts w:ascii="Arial" w:hAnsi="Arial"/>
          <w:i/>
          <w:sz w:val="14"/>
          <w:szCs w:val="14"/>
          <w:lang w:val="de-CH"/>
        </w:rPr>
        <w:t xml:space="preserve"> </w:t>
      </w:r>
      <w:r w:rsidRPr="00DC0EDB">
        <w:rPr>
          <w:rFonts w:ascii="Arial" w:hAnsi="Arial"/>
          <w:b/>
          <w:sz w:val="14"/>
          <w:szCs w:val="14"/>
          <w:lang w:val="de-CH"/>
        </w:rPr>
        <w:t>2009</w:t>
      </w:r>
      <w:r w:rsidRPr="00DC0EDB">
        <w:rPr>
          <w:rFonts w:ascii="Arial" w:hAnsi="Arial"/>
          <w:sz w:val="14"/>
          <w:szCs w:val="14"/>
          <w:lang w:val="de-CH"/>
        </w:rPr>
        <w:t xml:space="preserve">, </w:t>
      </w:r>
      <w:r w:rsidRPr="00DC0EDB">
        <w:rPr>
          <w:rFonts w:ascii="Arial" w:hAnsi="Arial"/>
          <w:i/>
          <w:sz w:val="14"/>
          <w:szCs w:val="14"/>
          <w:lang w:val="de-CH"/>
        </w:rPr>
        <w:t>2</w:t>
      </w:r>
      <w:r w:rsidR="009A3390" w:rsidRPr="00DC0EDB">
        <w:rPr>
          <w:rFonts w:ascii="Arial" w:hAnsi="Arial"/>
          <w:sz w:val="14"/>
          <w:szCs w:val="14"/>
          <w:lang w:val="de-CH"/>
        </w:rPr>
        <w:t>, 387</w:t>
      </w:r>
      <w:r w:rsidRPr="00DC0EDB">
        <w:rPr>
          <w:rFonts w:ascii="Arial" w:hAnsi="Arial"/>
          <w:sz w:val="14"/>
          <w:szCs w:val="14"/>
          <w:lang w:val="de-CH"/>
        </w:rPr>
        <w:t>;</w:t>
      </w:r>
      <w:bookmarkEnd w:id="21"/>
      <w:r w:rsidRPr="00DC0EDB">
        <w:rPr>
          <w:rFonts w:ascii="Arial" w:hAnsi="Arial"/>
          <w:sz w:val="14"/>
          <w:szCs w:val="14"/>
          <w:lang w:val="de-CH"/>
        </w:rPr>
        <w:t xml:space="preserve"> </w:t>
      </w:r>
      <w:bookmarkStart w:id="22" w:name="_ENREF_10"/>
      <w:r w:rsidRPr="00DC0EDB">
        <w:rPr>
          <w:rFonts w:ascii="Arial" w:hAnsi="Arial"/>
          <w:sz w:val="14"/>
          <w:szCs w:val="14"/>
          <w:lang w:val="de-CH"/>
        </w:rPr>
        <w:t>j) C. J. Galvin, J. Genzer,</w:t>
      </w:r>
      <w:r w:rsidR="00C96C33" w:rsidRPr="00DC0EDB">
        <w:rPr>
          <w:rFonts w:ascii="Arial" w:hAnsi="Arial"/>
          <w:sz w:val="14"/>
          <w:szCs w:val="14"/>
          <w:lang w:val="de-CH"/>
        </w:rPr>
        <w:t xml:space="preserve"> </w:t>
      </w:r>
      <w:r w:rsidR="009A3390" w:rsidRPr="00DC0EDB">
        <w:rPr>
          <w:rFonts w:ascii="Arial" w:hAnsi="Arial"/>
          <w:i/>
          <w:sz w:val="14"/>
          <w:szCs w:val="14"/>
          <w:lang w:val="de-CH"/>
        </w:rPr>
        <w:t xml:space="preserve">Prog. </w:t>
      </w:r>
      <w:proofErr w:type="spellStart"/>
      <w:r w:rsidR="009A3390" w:rsidRPr="00DC0EDB">
        <w:rPr>
          <w:rFonts w:ascii="Arial" w:hAnsi="Arial"/>
          <w:i/>
          <w:sz w:val="14"/>
          <w:szCs w:val="14"/>
          <w:lang w:val="fr-CH"/>
        </w:rPr>
        <w:t>Polym</w:t>
      </w:r>
      <w:proofErr w:type="spellEnd"/>
      <w:r w:rsidR="009A3390" w:rsidRPr="00DC0EDB">
        <w:rPr>
          <w:rFonts w:ascii="Arial" w:hAnsi="Arial"/>
          <w:i/>
          <w:sz w:val="14"/>
          <w:szCs w:val="14"/>
          <w:lang w:val="fr-CH"/>
        </w:rPr>
        <w:t xml:space="preserve">. </w:t>
      </w:r>
      <w:proofErr w:type="spellStart"/>
      <w:r w:rsidR="009A3390" w:rsidRPr="00DC0EDB">
        <w:rPr>
          <w:rFonts w:ascii="Arial" w:hAnsi="Arial"/>
          <w:i/>
          <w:sz w:val="14"/>
          <w:szCs w:val="14"/>
          <w:lang w:val="fr-CH"/>
        </w:rPr>
        <w:t>Sci</w:t>
      </w:r>
      <w:proofErr w:type="spellEnd"/>
      <w:r w:rsidR="009A3390" w:rsidRPr="00DC0EDB">
        <w:rPr>
          <w:rFonts w:ascii="Arial" w:hAnsi="Arial"/>
          <w:i/>
          <w:sz w:val="14"/>
          <w:szCs w:val="14"/>
          <w:lang w:val="fr-CH"/>
        </w:rPr>
        <w:t xml:space="preserve">. </w:t>
      </w:r>
      <w:r w:rsidRPr="00DC0EDB">
        <w:rPr>
          <w:rFonts w:ascii="Arial" w:hAnsi="Arial"/>
          <w:b/>
          <w:sz w:val="14"/>
          <w:szCs w:val="14"/>
          <w:lang w:val="fr-CH"/>
        </w:rPr>
        <w:t>2012</w:t>
      </w:r>
      <w:r w:rsidRPr="00DC0EDB">
        <w:rPr>
          <w:rFonts w:ascii="Arial" w:hAnsi="Arial"/>
          <w:sz w:val="14"/>
          <w:szCs w:val="14"/>
          <w:lang w:val="fr-CH"/>
        </w:rPr>
        <w:t xml:space="preserve">, </w:t>
      </w:r>
      <w:r w:rsidRPr="00DC0EDB">
        <w:rPr>
          <w:rFonts w:ascii="Arial" w:hAnsi="Arial"/>
          <w:i/>
          <w:sz w:val="14"/>
          <w:szCs w:val="14"/>
          <w:lang w:val="fr-CH"/>
        </w:rPr>
        <w:t>37</w:t>
      </w:r>
      <w:r w:rsidR="009A3390" w:rsidRPr="00DC0EDB">
        <w:rPr>
          <w:rFonts w:ascii="Arial" w:hAnsi="Arial"/>
          <w:sz w:val="14"/>
          <w:szCs w:val="14"/>
          <w:lang w:val="fr-CH"/>
        </w:rPr>
        <w:t>, 871</w:t>
      </w:r>
      <w:r w:rsidRPr="00DC0EDB">
        <w:rPr>
          <w:rFonts w:ascii="Arial" w:hAnsi="Arial"/>
          <w:sz w:val="14"/>
          <w:szCs w:val="14"/>
          <w:lang w:val="fr-CH"/>
        </w:rPr>
        <w:t>;</w:t>
      </w:r>
      <w:bookmarkEnd w:id="22"/>
      <w:r w:rsidRPr="00DC0EDB">
        <w:rPr>
          <w:rFonts w:ascii="Arial" w:hAnsi="Arial"/>
          <w:sz w:val="14"/>
          <w:szCs w:val="14"/>
          <w:lang w:val="fr-CH"/>
        </w:rPr>
        <w:t xml:space="preserve"> </w:t>
      </w:r>
      <w:bookmarkStart w:id="23" w:name="_ENREF_11"/>
      <w:r w:rsidRPr="00DC0EDB">
        <w:rPr>
          <w:rFonts w:ascii="Arial" w:hAnsi="Arial"/>
          <w:sz w:val="14"/>
          <w:szCs w:val="14"/>
          <w:lang w:val="fr-CH"/>
        </w:rPr>
        <w:t xml:space="preserve">k) O. </w:t>
      </w:r>
      <w:proofErr w:type="spellStart"/>
      <w:r w:rsidRPr="00DC0EDB">
        <w:rPr>
          <w:rFonts w:ascii="Arial" w:hAnsi="Arial"/>
          <w:sz w:val="14"/>
          <w:szCs w:val="14"/>
          <w:lang w:val="fr-CH"/>
        </w:rPr>
        <w:t>Azzaroni</w:t>
      </w:r>
      <w:proofErr w:type="spellEnd"/>
      <w:r w:rsidRPr="00DC0EDB">
        <w:rPr>
          <w:rFonts w:ascii="Arial" w:hAnsi="Arial"/>
          <w:sz w:val="14"/>
          <w:szCs w:val="14"/>
          <w:lang w:val="fr-CH"/>
        </w:rPr>
        <w:t xml:space="preserve">, </w:t>
      </w:r>
      <w:r w:rsidR="009A3390" w:rsidRPr="00DC0EDB">
        <w:rPr>
          <w:rFonts w:ascii="Arial" w:hAnsi="Arial"/>
          <w:i/>
          <w:sz w:val="14"/>
          <w:szCs w:val="14"/>
          <w:lang w:val="fr-CH"/>
        </w:rPr>
        <w:t xml:space="preserve">J. </w:t>
      </w:r>
      <w:proofErr w:type="spellStart"/>
      <w:r w:rsidR="009A3390" w:rsidRPr="00DC0EDB">
        <w:rPr>
          <w:rFonts w:ascii="Arial" w:hAnsi="Arial"/>
          <w:i/>
          <w:sz w:val="14"/>
          <w:szCs w:val="14"/>
          <w:lang w:val="fr-CH"/>
        </w:rPr>
        <w:t>Polym</w:t>
      </w:r>
      <w:proofErr w:type="spellEnd"/>
      <w:r w:rsidR="009A3390" w:rsidRPr="00DC0EDB">
        <w:rPr>
          <w:rFonts w:ascii="Arial" w:hAnsi="Arial"/>
          <w:i/>
          <w:sz w:val="14"/>
          <w:szCs w:val="14"/>
          <w:lang w:val="fr-CH"/>
        </w:rPr>
        <w:t xml:space="preserve">. </w:t>
      </w:r>
      <w:proofErr w:type="spellStart"/>
      <w:r w:rsidR="009A3390" w:rsidRPr="00DC0EDB">
        <w:rPr>
          <w:rFonts w:ascii="Arial" w:hAnsi="Arial"/>
          <w:i/>
          <w:sz w:val="14"/>
          <w:szCs w:val="14"/>
          <w:lang w:val="fr-CH"/>
        </w:rPr>
        <w:t>Sci</w:t>
      </w:r>
      <w:proofErr w:type="spellEnd"/>
      <w:r w:rsidR="009A3390" w:rsidRPr="00DC0EDB">
        <w:rPr>
          <w:rFonts w:ascii="Arial" w:hAnsi="Arial"/>
          <w:i/>
          <w:sz w:val="14"/>
          <w:szCs w:val="14"/>
          <w:lang w:val="fr-CH"/>
        </w:rPr>
        <w:t xml:space="preserve">., Part A: </w:t>
      </w:r>
      <w:proofErr w:type="spellStart"/>
      <w:r w:rsidR="009A3390" w:rsidRPr="00DC0EDB">
        <w:rPr>
          <w:rFonts w:ascii="Arial" w:hAnsi="Arial"/>
          <w:i/>
          <w:sz w:val="14"/>
          <w:szCs w:val="14"/>
          <w:lang w:val="fr-CH"/>
        </w:rPr>
        <w:t>Polym</w:t>
      </w:r>
      <w:proofErr w:type="spellEnd"/>
      <w:r w:rsidR="009A3390" w:rsidRPr="00DC0EDB">
        <w:rPr>
          <w:rFonts w:ascii="Arial" w:hAnsi="Arial"/>
          <w:i/>
          <w:sz w:val="14"/>
          <w:szCs w:val="14"/>
          <w:lang w:val="fr-CH"/>
        </w:rPr>
        <w:t xml:space="preserve">. </w:t>
      </w:r>
      <w:r w:rsidR="009A3390" w:rsidRPr="00DC0EDB">
        <w:rPr>
          <w:rFonts w:ascii="Arial" w:hAnsi="Arial"/>
          <w:i/>
          <w:sz w:val="14"/>
          <w:szCs w:val="14"/>
        </w:rPr>
        <w:t>Chem.</w:t>
      </w:r>
      <w:r w:rsidRPr="00DC0EDB">
        <w:rPr>
          <w:rFonts w:ascii="Arial" w:hAnsi="Arial"/>
          <w:i/>
          <w:sz w:val="14"/>
          <w:szCs w:val="14"/>
        </w:rPr>
        <w:t xml:space="preserve"> </w:t>
      </w:r>
      <w:r w:rsidRPr="00DC0EDB">
        <w:rPr>
          <w:rFonts w:ascii="Arial" w:hAnsi="Arial"/>
          <w:b/>
          <w:sz w:val="14"/>
          <w:szCs w:val="14"/>
        </w:rPr>
        <w:t>2012</w:t>
      </w:r>
      <w:r w:rsidRPr="00DC0EDB">
        <w:rPr>
          <w:rFonts w:ascii="Arial" w:hAnsi="Arial"/>
          <w:sz w:val="14"/>
          <w:szCs w:val="14"/>
        </w:rPr>
        <w:t xml:space="preserve">, </w:t>
      </w:r>
      <w:r w:rsidRPr="00DC0EDB">
        <w:rPr>
          <w:rFonts w:ascii="Arial" w:hAnsi="Arial"/>
          <w:i/>
          <w:sz w:val="14"/>
          <w:szCs w:val="14"/>
        </w:rPr>
        <w:t>50</w:t>
      </w:r>
      <w:r w:rsidR="009A3390" w:rsidRPr="00DC0EDB">
        <w:rPr>
          <w:rFonts w:ascii="Arial" w:hAnsi="Arial"/>
          <w:sz w:val="14"/>
          <w:szCs w:val="14"/>
        </w:rPr>
        <w:t>, 3225</w:t>
      </w:r>
      <w:r w:rsidRPr="00DC0EDB">
        <w:rPr>
          <w:rFonts w:ascii="Arial" w:hAnsi="Arial"/>
          <w:sz w:val="14"/>
          <w:szCs w:val="14"/>
        </w:rPr>
        <w:t>;</w:t>
      </w:r>
      <w:bookmarkEnd w:id="23"/>
      <w:r w:rsidRPr="00DC0EDB">
        <w:rPr>
          <w:rFonts w:ascii="Arial" w:hAnsi="Arial"/>
          <w:sz w:val="14"/>
          <w:szCs w:val="14"/>
        </w:rPr>
        <w:t xml:space="preserve"> </w:t>
      </w:r>
      <w:bookmarkStart w:id="24" w:name="_ENREF_12"/>
      <w:r w:rsidRPr="00DC0EDB">
        <w:rPr>
          <w:rFonts w:ascii="Arial" w:hAnsi="Arial"/>
          <w:sz w:val="14"/>
          <w:szCs w:val="14"/>
        </w:rPr>
        <w:t xml:space="preserve">l) M. </w:t>
      </w:r>
      <w:proofErr w:type="spellStart"/>
      <w:r w:rsidRPr="00DC0EDB">
        <w:rPr>
          <w:rFonts w:ascii="Arial" w:hAnsi="Arial"/>
          <w:sz w:val="14"/>
          <w:szCs w:val="14"/>
        </w:rPr>
        <w:t>Krishnamoorthy</w:t>
      </w:r>
      <w:proofErr w:type="spellEnd"/>
      <w:r w:rsidRPr="00DC0EDB">
        <w:rPr>
          <w:rFonts w:ascii="Arial" w:hAnsi="Arial"/>
          <w:sz w:val="14"/>
          <w:szCs w:val="14"/>
        </w:rPr>
        <w:t xml:space="preserve">, S. </w:t>
      </w:r>
      <w:proofErr w:type="spellStart"/>
      <w:r w:rsidRPr="00DC0EDB">
        <w:rPr>
          <w:rFonts w:ascii="Arial" w:hAnsi="Arial"/>
          <w:sz w:val="14"/>
          <w:szCs w:val="14"/>
        </w:rPr>
        <w:t>Hakobyan</w:t>
      </w:r>
      <w:proofErr w:type="spellEnd"/>
      <w:r w:rsidRPr="00DC0EDB">
        <w:rPr>
          <w:rFonts w:ascii="Arial" w:hAnsi="Arial"/>
          <w:sz w:val="14"/>
          <w:szCs w:val="14"/>
        </w:rPr>
        <w:t xml:space="preserve">, M. </w:t>
      </w:r>
      <w:proofErr w:type="spellStart"/>
      <w:r w:rsidRPr="00DC0EDB">
        <w:rPr>
          <w:rFonts w:ascii="Arial" w:hAnsi="Arial"/>
          <w:sz w:val="14"/>
          <w:szCs w:val="14"/>
        </w:rPr>
        <w:t>Ramstedt</w:t>
      </w:r>
      <w:proofErr w:type="spellEnd"/>
      <w:r w:rsidRPr="00DC0EDB">
        <w:rPr>
          <w:rFonts w:ascii="Arial" w:hAnsi="Arial"/>
          <w:sz w:val="14"/>
          <w:szCs w:val="14"/>
        </w:rPr>
        <w:t xml:space="preserve">, J. E. </w:t>
      </w:r>
      <w:proofErr w:type="spellStart"/>
      <w:r w:rsidRPr="00DC0EDB">
        <w:rPr>
          <w:rFonts w:ascii="Arial" w:hAnsi="Arial"/>
          <w:sz w:val="14"/>
          <w:szCs w:val="14"/>
        </w:rPr>
        <w:t>Gautrot</w:t>
      </w:r>
      <w:proofErr w:type="spellEnd"/>
      <w:r w:rsidRPr="00DC0EDB">
        <w:rPr>
          <w:rFonts w:ascii="Arial" w:hAnsi="Arial"/>
          <w:sz w:val="14"/>
          <w:szCs w:val="14"/>
        </w:rPr>
        <w:t xml:space="preserve">, </w:t>
      </w:r>
      <w:r w:rsidRPr="00DC0EDB">
        <w:rPr>
          <w:rFonts w:ascii="Arial" w:hAnsi="Arial"/>
          <w:i/>
          <w:sz w:val="14"/>
          <w:szCs w:val="14"/>
        </w:rPr>
        <w:t xml:space="preserve">Chem. Rev. </w:t>
      </w:r>
      <w:r w:rsidRPr="00DC0EDB">
        <w:rPr>
          <w:rFonts w:ascii="Arial" w:hAnsi="Arial"/>
          <w:b/>
          <w:sz w:val="14"/>
          <w:szCs w:val="14"/>
        </w:rPr>
        <w:t>2014</w:t>
      </w:r>
      <w:r w:rsidRPr="00DC0EDB">
        <w:rPr>
          <w:rFonts w:ascii="Arial" w:hAnsi="Arial"/>
          <w:sz w:val="14"/>
          <w:szCs w:val="14"/>
        </w:rPr>
        <w:t xml:space="preserve">, </w:t>
      </w:r>
      <w:r w:rsidRPr="00DC0EDB">
        <w:rPr>
          <w:rFonts w:ascii="Arial" w:hAnsi="Arial"/>
          <w:i/>
          <w:sz w:val="14"/>
          <w:szCs w:val="14"/>
        </w:rPr>
        <w:t>114</w:t>
      </w:r>
      <w:r w:rsidR="009A3390" w:rsidRPr="00DC0EDB">
        <w:rPr>
          <w:rFonts w:ascii="Arial" w:hAnsi="Arial"/>
          <w:sz w:val="14"/>
          <w:szCs w:val="14"/>
        </w:rPr>
        <w:t>, 10976</w:t>
      </w:r>
      <w:r w:rsidRPr="00DC0EDB">
        <w:rPr>
          <w:rFonts w:ascii="Arial" w:hAnsi="Arial"/>
          <w:sz w:val="14"/>
          <w:szCs w:val="14"/>
        </w:rPr>
        <w:t>;</w:t>
      </w:r>
      <w:bookmarkEnd w:id="24"/>
      <w:r w:rsidRPr="00DC0EDB">
        <w:rPr>
          <w:rFonts w:ascii="Arial" w:hAnsi="Arial"/>
          <w:sz w:val="14"/>
          <w:szCs w:val="14"/>
        </w:rPr>
        <w:t xml:space="preserve"> </w:t>
      </w:r>
      <w:bookmarkStart w:id="25" w:name="_ENREF_13"/>
      <w:r w:rsidRPr="00DC0EDB">
        <w:rPr>
          <w:rFonts w:ascii="Arial" w:hAnsi="Arial"/>
          <w:sz w:val="14"/>
          <w:szCs w:val="14"/>
        </w:rPr>
        <w:t xml:space="preserve">m) C. M. Hui, J. </w:t>
      </w:r>
      <w:proofErr w:type="spellStart"/>
      <w:r w:rsidRPr="00DC0EDB">
        <w:rPr>
          <w:rFonts w:ascii="Arial" w:hAnsi="Arial"/>
          <w:sz w:val="14"/>
          <w:szCs w:val="14"/>
        </w:rPr>
        <w:t>Pietrasik</w:t>
      </w:r>
      <w:proofErr w:type="spellEnd"/>
      <w:r w:rsidRPr="00DC0EDB">
        <w:rPr>
          <w:rFonts w:ascii="Arial" w:hAnsi="Arial"/>
          <w:sz w:val="14"/>
          <w:szCs w:val="14"/>
        </w:rPr>
        <w:t xml:space="preserve">, M. Schmitt, C. Mahoney, J. Choi, M. R. </w:t>
      </w:r>
      <w:proofErr w:type="spellStart"/>
      <w:r w:rsidRPr="00DC0EDB">
        <w:rPr>
          <w:rFonts w:ascii="Arial" w:hAnsi="Arial"/>
          <w:sz w:val="14"/>
          <w:szCs w:val="14"/>
        </w:rPr>
        <w:t>Bockstaller</w:t>
      </w:r>
      <w:proofErr w:type="spellEnd"/>
      <w:r w:rsidRPr="00DC0EDB">
        <w:rPr>
          <w:rFonts w:ascii="Arial" w:hAnsi="Arial"/>
          <w:sz w:val="14"/>
          <w:szCs w:val="14"/>
        </w:rPr>
        <w:t xml:space="preserve">, K. Matyjaszewski, </w:t>
      </w:r>
      <w:r w:rsidR="009A3390" w:rsidRPr="00DC0EDB">
        <w:rPr>
          <w:rFonts w:ascii="Arial" w:hAnsi="Arial"/>
          <w:i/>
          <w:sz w:val="14"/>
          <w:szCs w:val="14"/>
        </w:rPr>
        <w:t>Chem. Mater.</w:t>
      </w:r>
      <w:r w:rsidRPr="00DC0EDB">
        <w:rPr>
          <w:rFonts w:ascii="Arial" w:hAnsi="Arial"/>
          <w:i/>
          <w:sz w:val="14"/>
          <w:szCs w:val="14"/>
        </w:rPr>
        <w:t xml:space="preserve"> </w:t>
      </w:r>
      <w:proofErr w:type="gramStart"/>
      <w:r w:rsidRPr="00DC0EDB">
        <w:rPr>
          <w:rFonts w:ascii="Arial" w:hAnsi="Arial"/>
          <w:b/>
          <w:sz w:val="14"/>
          <w:szCs w:val="14"/>
        </w:rPr>
        <w:t>2013</w:t>
      </w:r>
      <w:proofErr w:type="gramEnd"/>
      <w:r w:rsidRPr="00DC0EDB">
        <w:rPr>
          <w:rFonts w:ascii="Arial" w:hAnsi="Arial"/>
          <w:sz w:val="14"/>
          <w:szCs w:val="14"/>
        </w:rPr>
        <w:t xml:space="preserve">, </w:t>
      </w:r>
      <w:r w:rsidRPr="00DC0EDB">
        <w:rPr>
          <w:rFonts w:ascii="Arial" w:hAnsi="Arial"/>
          <w:i/>
          <w:sz w:val="14"/>
          <w:szCs w:val="14"/>
        </w:rPr>
        <w:t>26</w:t>
      </w:r>
      <w:r w:rsidR="009A3390" w:rsidRPr="00DC0EDB">
        <w:rPr>
          <w:rFonts w:ascii="Arial" w:hAnsi="Arial"/>
          <w:sz w:val="14"/>
          <w:szCs w:val="14"/>
        </w:rPr>
        <w:t>, 745</w:t>
      </w:r>
      <w:r w:rsidRPr="00DC0EDB">
        <w:rPr>
          <w:rFonts w:ascii="Arial" w:hAnsi="Arial"/>
          <w:sz w:val="14"/>
          <w:szCs w:val="14"/>
        </w:rPr>
        <w:t>;</w:t>
      </w:r>
      <w:bookmarkEnd w:id="25"/>
      <w:r w:rsidRPr="00DC0EDB">
        <w:rPr>
          <w:rFonts w:ascii="Arial" w:hAnsi="Arial"/>
          <w:sz w:val="14"/>
          <w:szCs w:val="14"/>
        </w:rPr>
        <w:t xml:space="preserve"> </w:t>
      </w:r>
      <w:bookmarkStart w:id="26" w:name="_ENREF_14"/>
      <w:r w:rsidRPr="00DC0EDB">
        <w:rPr>
          <w:rFonts w:ascii="Arial" w:hAnsi="Arial"/>
          <w:sz w:val="14"/>
          <w:szCs w:val="14"/>
        </w:rPr>
        <w:t xml:space="preserve">n) B. Li, B. Yu, Q. Ye, F. Zhou, </w:t>
      </w:r>
      <w:r w:rsidR="009A3390" w:rsidRPr="00DC0EDB">
        <w:rPr>
          <w:rFonts w:ascii="Arial" w:hAnsi="Arial"/>
          <w:i/>
          <w:sz w:val="14"/>
          <w:szCs w:val="14"/>
        </w:rPr>
        <w:t>Acc. Chem. Res.</w:t>
      </w:r>
      <w:r w:rsidR="009A3390" w:rsidRPr="00DC0EDB">
        <w:rPr>
          <w:rFonts w:ascii="Arial" w:hAnsi="Arial"/>
          <w:sz w:val="14"/>
          <w:szCs w:val="14"/>
        </w:rPr>
        <w:t xml:space="preserve"> </w:t>
      </w:r>
      <w:r w:rsidRPr="00DC0EDB">
        <w:rPr>
          <w:rFonts w:ascii="Arial" w:hAnsi="Arial"/>
          <w:b/>
          <w:sz w:val="14"/>
          <w:szCs w:val="14"/>
        </w:rPr>
        <w:t>2014</w:t>
      </w:r>
      <w:r w:rsidRPr="00DC0EDB">
        <w:rPr>
          <w:rFonts w:ascii="Arial" w:hAnsi="Arial"/>
          <w:sz w:val="14"/>
          <w:szCs w:val="14"/>
        </w:rPr>
        <w:t xml:space="preserve">, </w:t>
      </w:r>
      <w:r w:rsidRPr="00DC0EDB">
        <w:rPr>
          <w:rFonts w:ascii="Arial" w:hAnsi="Arial"/>
          <w:i/>
          <w:sz w:val="14"/>
          <w:szCs w:val="14"/>
        </w:rPr>
        <w:t>48</w:t>
      </w:r>
      <w:r w:rsidR="009A3390" w:rsidRPr="00DC0EDB">
        <w:rPr>
          <w:rFonts w:ascii="Arial" w:hAnsi="Arial"/>
          <w:sz w:val="14"/>
          <w:szCs w:val="14"/>
        </w:rPr>
        <w:t>, 229</w:t>
      </w:r>
      <w:r w:rsidRPr="00DC0EDB">
        <w:rPr>
          <w:rFonts w:ascii="Arial" w:hAnsi="Arial"/>
          <w:sz w:val="14"/>
          <w:szCs w:val="14"/>
        </w:rPr>
        <w:t>;</w:t>
      </w:r>
      <w:bookmarkEnd w:id="26"/>
      <w:r w:rsidRPr="00DC0EDB">
        <w:rPr>
          <w:rFonts w:ascii="Arial" w:hAnsi="Arial"/>
          <w:sz w:val="14"/>
          <w:szCs w:val="14"/>
        </w:rPr>
        <w:t xml:space="preserve"> </w:t>
      </w:r>
      <w:bookmarkStart w:id="27" w:name="_ENREF_15"/>
      <w:r w:rsidR="009A3390" w:rsidRPr="00DC0EDB">
        <w:rPr>
          <w:rFonts w:ascii="Arial" w:hAnsi="Arial"/>
          <w:sz w:val="14"/>
          <w:szCs w:val="14"/>
        </w:rPr>
        <w:t xml:space="preserve">o) L. Wu, U. Glebe, A. </w:t>
      </w:r>
      <w:proofErr w:type="spellStart"/>
      <w:r w:rsidR="009A3390" w:rsidRPr="00DC0EDB">
        <w:rPr>
          <w:rFonts w:ascii="Arial" w:hAnsi="Arial"/>
          <w:sz w:val="14"/>
          <w:szCs w:val="14"/>
        </w:rPr>
        <w:t>B</w:t>
      </w:r>
      <w:r w:rsidR="00890598" w:rsidRPr="00DC0EDB">
        <w:rPr>
          <w:rFonts w:ascii="Arial" w:hAnsi="Arial" w:cs="Arial"/>
          <w:sz w:val="14"/>
          <w:szCs w:val="14"/>
        </w:rPr>
        <w:t>ӧ</w:t>
      </w:r>
      <w:r w:rsidRPr="00DC0EDB">
        <w:rPr>
          <w:rFonts w:ascii="Arial" w:hAnsi="Arial"/>
          <w:sz w:val="14"/>
          <w:szCs w:val="14"/>
        </w:rPr>
        <w:t>ker</w:t>
      </w:r>
      <w:proofErr w:type="spellEnd"/>
      <w:r w:rsidRPr="00DC0EDB">
        <w:rPr>
          <w:rFonts w:ascii="Arial" w:hAnsi="Arial"/>
          <w:sz w:val="14"/>
          <w:szCs w:val="14"/>
        </w:rPr>
        <w:t xml:space="preserve">, </w:t>
      </w:r>
      <w:proofErr w:type="spellStart"/>
      <w:r w:rsidR="00890598" w:rsidRPr="00DC0EDB">
        <w:rPr>
          <w:rFonts w:ascii="Arial" w:hAnsi="Arial"/>
          <w:i/>
          <w:sz w:val="14"/>
          <w:szCs w:val="14"/>
        </w:rPr>
        <w:t>Polym</w:t>
      </w:r>
      <w:proofErr w:type="spellEnd"/>
      <w:r w:rsidR="00890598" w:rsidRPr="00DC0EDB">
        <w:rPr>
          <w:rFonts w:ascii="Arial" w:hAnsi="Arial"/>
          <w:i/>
          <w:sz w:val="14"/>
          <w:szCs w:val="14"/>
        </w:rPr>
        <w:t>. Chem.</w:t>
      </w:r>
      <w:r w:rsidRPr="00DC0EDB">
        <w:rPr>
          <w:rFonts w:ascii="Arial" w:hAnsi="Arial"/>
          <w:i/>
          <w:sz w:val="14"/>
          <w:szCs w:val="14"/>
        </w:rPr>
        <w:t xml:space="preserve"> </w:t>
      </w:r>
      <w:r w:rsidRPr="00DC0EDB">
        <w:rPr>
          <w:rFonts w:ascii="Arial" w:hAnsi="Arial"/>
          <w:b/>
          <w:sz w:val="14"/>
          <w:szCs w:val="14"/>
        </w:rPr>
        <w:t>2015</w:t>
      </w:r>
      <w:r w:rsidRPr="00DC0EDB">
        <w:rPr>
          <w:rFonts w:ascii="Arial" w:hAnsi="Arial"/>
          <w:sz w:val="14"/>
          <w:szCs w:val="14"/>
        </w:rPr>
        <w:t xml:space="preserve">, </w:t>
      </w:r>
      <w:r w:rsidRPr="00DC0EDB">
        <w:rPr>
          <w:rFonts w:ascii="Arial" w:hAnsi="Arial"/>
          <w:i/>
          <w:sz w:val="14"/>
          <w:szCs w:val="14"/>
        </w:rPr>
        <w:t>6</w:t>
      </w:r>
      <w:r w:rsidR="00890598" w:rsidRPr="00DC0EDB">
        <w:rPr>
          <w:rFonts w:ascii="Arial" w:hAnsi="Arial"/>
          <w:sz w:val="14"/>
          <w:szCs w:val="14"/>
        </w:rPr>
        <w:t xml:space="preserve">, </w:t>
      </w:r>
      <w:r w:rsidR="00890598" w:rsidRPr="00DC0EDB">
        <w:rPr>
          <w:rFonts w:ascii="Arial" w:hAnsi="Arial"/>
          <w:sz w:val="14"/>
          <w:szCs w:val="14"/>
        </w:rPr>
        <w:t>5143</w:t>
      </w:r>
      <w:r w:rsidRPr="00DC0EDB">
        <w:rPr>
          <w:rFonts w:ascii="Arial" w:hAnsi="Arial"/>
          <w:sz w:val="14"/>
          <w:szCs w:val="14"/>
        </w:rPr>
        <w:t>;</w:t>
      </w:r>
      <w:bookmarkEnd w:id="27"/>
      <w:r w:rsidRPr="00DC0EDB">
        <w:rPr>
          <w:rFonts w:ascii="Arial" w:hAnsi="Arial"/>
          <w:sz w:val="14"/>
          <w:szCs w:val="14"/>
        </w:rPr>
        <w:t xml:space="preserve"> </w:t>
      </w:r>
      <w:bookmarkStart w:id="28" w:name="_ENREF_16"/>
      <w:r w:rsidRPr="00DC0EDB">
        <w:rPr>
          <w:rFonts w:ascii="Arial" w:hAnsi="Arial"/>
          <w:sz w:val="14"/>
          <w:szCs w:val="14"/>
        </w:rPr>
        <w:t xml:space="preserve">p) W.-L. Chen, R. Cordero, H. Tran, C. K. Ober, </w:t>
      </w:r>
      <w:r w:rsidRPr="00DC0EDB">
        <w:rPr>
          <w:rFonts w:ascii="Arial" w:hAnsi="Arial"/>
          <w:i/>
          <w:sz w:val="14"/>
          <w:szCs w:val="14"/>
        </w:rPr>
        <w:t xml:space="preserve">Macromolecules </w:t>
      </w:r>
      <w:r w:rsidRPr="00DC0EDB">
        <w:rPr>
          <w:rFonts w:ascii="Arial" w:hAnsi="Arial"/>
          <w:b/>
          <w:sz w:val="14"/>
          <w:szCs w:val="14"/>
        </w:rPr>
        <w:t>2017</w:t>
      </w:r>
      <w:r w:rsidRPr="00DC0EDB">
        <w:rPr>
          <w:rFonts w:ascii="Arial" w:hAnsi="Arial"/>
          <w:sz w:val="14"/>
          <w:szCs w:val="14"/>
        </w:rPr>
        <w:t xml:space="preserve">, </w:t>
      </w:r>
      <w:r w:rsidRPr="00DC0EDB">
        <w:rPr>
          <w:rFonts w:ascii="Arial" w:hAnsi="Arial"/>
          <w:i/>
          <w:sz w:val="14"/>
          <w:szCs w:val="14"/>
        </w:rPr>
        <w:t>50</w:t>
      </w:r>
      <w:r w:rsidR="00890598" w:rsidRPr="00DC0EDB">
        <w:rPr>
          <w:rFonts w:ascii="Arial" w:hAnsi="Arial"/>
          <w:sz w:val="14"/>
          <w:szCs w:val="14"/>
        </w:rPr>
        <w:t>, 4089</w:t>
      </w:r>
      <w:r w:rsidRPr="00DC0EDB">
        <w:rPr>
          <w:rFonts w:ascii="Arial" w:hAnsi="Arial"/>
          <w:sz w:val="14"/>
          <w:szCs w:val="14"/>
        </w:rPr>
        <w:t>.</w:t>
      </w:r>
      <w:bookmarkEnd w:id="28"/>
    </w:p>
    <w:p w:rsidR="004A2106" w:rsidRPr="00DC0EDB" w:rsidRDefault="004A2106" w:rsidP="00B23A88">
      <w:pPr>
        <w:pStyle w:val="ListParagraph"/>
        <w:numPr>
          <w:ilvl w:val="0"/>
          <w:numId w:val="1"/>
        </w:numPr>
        <w:spacing w:line="200" w:lineRule="exact"/>
        <w:jc w:val="both"/>
        <w:rPr>
          <w:rFonts w:ascii="Arial" w:hAnsi="Arial"/>
          <w:sz w:val="14"/>
          <w:szCs w:val="14"/>
        </w:rPr>
      </w:pPr>
      <w:bookmarkStart w:id="29" w:name="_ENREF_17"/>
      <w:proofErr w:type="gramStart"/>
      <w:r w:rsidRPr="00DC0EDB">
        <w:rPr>
          <w:rFonts w:ascii="Arial" w:hAnsi="Arial"/>
          <w:sz w:val="14"/>
          <w:szCs w:val="14"/>
        </w:rPr>
        <w:t>a</w:t>
      </w:r>
      <w:proofErr w:type="gramEnd"/>
      <w:r w:rsidRPr="00DC0EDB">
        <w:rPr>
          <w:rFonts w:ascii="Arial" w:hAnsi="Arial"/>
          <w:sz w:val="14"/>
          <w:szCs w:val="14"/>
        </w:rPr>
        <w:t xml:space="preserve">) A. </w:t>
      </w:r>
      <w:proofErr w:type="spellStart"/>
      <w:r w:rsidRPr="00DC0EDB">
        <w:rPr>
          <w:rFonts w:ascii="Arial" w:hAnsi="Arial"/>
          <w:sz w:val="14"/>
          <w:szCs w:val="14"/>
        </w:rPr>
        <w:t>Hucknall</w:t>
      </w:r>
      <w:proofErr w:type="spellEnd"/>
      <w:r w:rsidRPr="00DC0EDB">
        <w:rPr>
          <w:rFonts w:ascii="Arial" w:hAnsi="Arial"/>
          <w:sz w:val="14"/>
          <w:szCs w:val="14"/>
        </w:rPr>
        <w:t xml:space="preserve">, S. </w:t>
      </w:r>
      <w:proofErr w:type="spellStart"/>
      <w:r w:rsidRPr="00DC0EDB">
        <w:rPr>
          <w:rFonts w:ascii="Arial" w:hAnsi="Arial"/>
          <w:sz w:val="14"/>
          <w:szCs w:val="14"/>
        </w:rPr>
        <w:t>Rangarajan</w:t>
      </w:r>
      <w:proofErr w:type="spellEnd"/>
      <w:r w:rsidRPr="00DC0EDB">
        <w:rPr>
          <w:rFonts w:ascii="Arial" w:hAnsi="Arial"/>
          <w:sz w:val="14"/>
          <w:szCs w:val="14"/>
        </w:rPr>
        <w:t xml:space="preserve">, A. </w:t>
      </w:r>
      <w:proofErr w:type="spellStart"/>
      <w:r w:rsidRPr="00DC0EDB">
        <w:rPr>
          <w:rFonts w:ascii="Arial" w:hAnsi="Arial"/>
          <w:sz w:val="14"/>
          <w:szCs w:val="14"/>
        </w:rPr>
        <w:t>Chilkoti</w:t>
      </w:r>
      <w:proofErr w:type="spellEnd"/>
      <w:r w:rsidRPr="00DC0EDB">
        <w:rPr>
          <w:rFonts w:ascii="Arial" w:hAnsi="Arial"/>
          <w:sz w:val="14"/>
          <w:szCs w:val="14"/>
        </w:rPr>
        <w:t xml:space="preserve">, </w:t>
      </w:r>
      <w:r w:rsidR="00890598" w:rsidRPr="00DC0EDB">
        <w:rPr>
          <w:rFonts w:ascii="Arial" w:hAnsi="Arial"/>
          <w:i/>
          <w:sz w:val="14"/>
          <w:szCs w:val="14"/>
        </w:rPr>
        <w:t xml:space="preserve">Adv. </w:t>
      </w:r>
      <w:r w:rsidR="00890598" w:rsidRPr="00DC0EDB">
        <w:rPr>
          <w:rFonts w:ascii="Arial" w:hAnsi="Arial"/>
          <w:i/>
          <w:sz w:val="14"/>
          <w:szCs w:val="14"/>
          <w:lang w:val="de-CH"/>
        </w:rPr>
        <w:t>Mater.</w:t>
      </w:r>
      <w:r w:rsidR="00890598" w:rsidRPr="00DC0EDB">
        <w:rPr>
          <w:rFonts w:ascii="Arial" w:hAnsi="Arial"/>
          <w:sz w:val="14"/>
          <w:szCs w:val="14"/>
          <w:lang w:val="de-CH"/>
        </w:rPr>
        <w:t xml:space="preserve"> </w:t>
      </w:r>
      <w:r w:rsidRPr="00DC0EDB">
        <w:rPr>
          <w:rFonts w:ascii="Arial" w:hAnsi="Arial"/>
          <w:b/>
          <w:sz w:val="14"/>
          <w:szCs w:val="14"/>
          <w:lang w:val="de-CH"/>
        </w:rPr>
        <w:t>2009</w:t>
      </w:r>
      <w:r w:rsidRPr="00DC0EDB">
        <w:rPr>
          <w:rFonts w:ascii="Arial" w:hAnsi="Arial"/>
          <w:sz w:val="14"/>
          <w:szCs w:val="14"/>
          <w:lang w:val="de-CH"/>
        </w:rPr>
        <w:t xml:space="preserve">, </w:t>
      </w:r>
      <w:r w:rsidRPr="00DC0EDB">
        <w:rPr>
          <w:rFonts w:ascii="Arial" w:hAnsi="Arial"/>
          <w:i/>
          <w:sz w:val="14"/>
          <w:szCs w:val="14"/>
          <w:lang w:val="de-CH"/>
        </w:rPr>
        <w:t>21</w:t>
      </w:r>
      <w:r w:rsidR="00890598" w:rsidRPr="00DC0EDB">
        <w:rPr>
          <w:rFonts w:ascii="Arial" w:hAnsi="Arial"/>
          <w:sz w:val="14"/>
          <w:szCs w:val="14"/>
          <w:lang w:val="de-CH"/>
        </w:rPr>
        <w:t>, 2441</w:t>
      </w:r>
      <w:r w:rsidRPr="00DC0EDB">
        <w:rPr>
          <w:rFonts w:ascii="Arial" w:hAnsi="Arial"/>
          <w:sz w:val="14"/>
          <w:szCs w:val="14"/>
          <w:lang w:val="de-CH"/>
        </w:rPr>
        <w:t>;</w:t>
      </w:r>
      <w:bookmarkEnd w:id="29"/>
      <w:r w:rsidRPr="00DC0EDB">
        <w:rPr>
          <w:rFonts w:ascii="Arial" w:hAnsi="Arial"/>
          <w:sz w:val="14"/>
          <w:szCs w:val="14"/>
          <w:lang w:val="de-CH"/>
        </w:rPr>
        <w:t xml:space="preserve"> </w:t>
      </w:r>
      <w:bookmarkStart w:id="30" w:name="_ENREF_18"/>
      <w:r w:rsidRPr="00DC0EDB">
        <w:rPr>
          <w:rFonts w:ascii="Arial" w:hAnsi="Arial"/>
          <w:sz w:val="14"/>
          <w:szCs w:val="14"/>
          <w:lang w:val="de-CH"/>
        </w:rPr>
        <w:t xml:space="preserve">b) I. Banerjee, R. C. Pangule, R. S. Kane, </w:t>
      </w:r>
      <w:r w:rsidR="00890598" w:rsidRPr="00DC0EDB">
        <w:rPr>
          <w:rFonts w:ascii="Arial" w:hAnsi="Arial"/>
          <w:i/>
          <w:sz w:val="14"/>
          <w:szCs w:val="14"/>
          <w:lang w:val="de-CH"/>
        </w:rPr>
        <w:t xml:space="preserve">Adv. </w:t>
      </w:r>
      <w:r w:rsidR="00890598" w:rsidRPr="00DC0EDB">
        <w:rPr>
          <w:rFonts w:ascii="Arial" w:hAnsi="Arial"/>
          <w:i/>
          <w:sz w:val="14"/>
          <w:szCs w:val="14"/>
        </w:rPr>
        <w:t>Mater.</w:t>
      </w:r>
      <w:r w:rsidR="00890598" w:rsidRPr="00DC0EDB">
        <w:rPr>
          <w:rFonts w:ascii="Arial" w:hAnsi="Arial"/>
          <w:sz w:val="14"/>
          <w:szCs w:val="14"/>
        </w:rPr>
        <w:t xml:space="preserve"> </w:t>
      </w:r>
      <w:proofErr w:type="gramStart"/>
      <w:r w:rsidRPr="00DC0EDB">
        <w:rPr>
          <w:rFonts w:ascii="Arial" w:hAnsi="Arial"/>
          <w:b/>
          <w:sz w:val="14"/>
          <w:szCs w:val="14"/>
        </w:rPr>
        <w:t>2011</w:t>
      </w:r>
      <w:proofErr w:type="gramEnd"/>
      <w:r w:rsidRPr="00DC0EDB">
        <w:rPr>
          <w:rFonts w:ascii="Arial" w:hAnsi="Arial"/>
          <w:sz w:val="14"/>
          <w:szCs w:val="14"/>
        </w:rPr>
        <w:t xml:space="preserve">, </w:t>
      </w:r>
      <w:r w:rsidRPr="00DC0EDB">
        <w:rPr>
          <w:rFonts w:ascii="Arial" w:hAnsi="Arial"/>
          <w:i/>
          <w:sz w:val="14"/>
          <w:szCs w:val="14"/>
        </w:rPr>
        <w:t>23</w:t>
      </w:r>
      <w:r w:rsidRPr="00DC0EDB">
        <w:rPr>
          <w:rFonts w:ascii="Arial" w:hAnsi="Arial"/>
          <w:sz w:val="14"/>
          <w:szCs w:val="14"/>
        </w:rPr>
        <w:t>, 690;</w:t>
      </w:r>
      <w:bookmarkEnd w:id="30"/>
      <w:r w:rsidRPr="00DC0EDB">
        <w:rPr>
          <w:rFonts w:ascii="Arial" w:hAnsi="Arial"/>
          <w:sz w:val="14"/>
          <w:szCs w:val="14"/>
        </w:rPr>
        <w:t xml:space="preserve"> </w:t>
      </w:r>
      <w:bookmarkStart w:id="31" w:name="_ENREF_19"/>
      <w:r w:rsidRPr="00DC0EDB">
        <w:rPr>
          <w:rFonts w:ascii="Arial" w:hAnsi="Arial"/>
          <w:sz w:val="14"/>
          <w:szCs w:val="14"/>
        </w:rPr>
        <w:t xml:space="preserve">c) W. J. Yang, K.-G. </w:t>
      </w:r>
      <w:proofErr w:type="spellStart"/>
      <w:r w:rsidRPr="00DC0EDB">
        <w:rPr>
          <w:rFonts w:ascii="Arial" w:hAnsi="Arial"/>
          <w:sz w:val="14"/>
          <w:szCs w:val="14"/>
        </w:rPr>
        <w:t>Neoh</w:t>
      </w:r>
      <w:proofErr w:type="spellEnd"/>
      <w:r w:rsidRPr="00DC0EDB">
        <w:rPr>
          <w:rFonts w:ascii="Arial" w:hAnsi="Arial"/>
          <w:sz w:val="14"/>
          <w:szCs w:val="14"/>
        </w:rPr>
        <w:t xml:space="preserve">, E.-T. Kang, S. L.-M. </w:t>
      </w:r>
      <w:proofErr w:type="spellStart"/>
      <w:r w:rsidRPr="00DC0EDB">
        <w:rPr>
          <w:rFonts w:ascii="Arial" w:hAnsi="Arial"/>
          <w:sz w:val="14"/>
          <w:szCs w:val="14"/>
        </w:rPr>
        <w:t>Teo</w:t>
      </w:r>
      <w:proofErr w:type="spellEnd"/>
      <w:r w:rsidRPr="00DC0EDB">
        <w:rPr>
          <w:rFonts w:ascii="Arial" w:hAnsi="Arial"/>
          <w:sz w:val="14"/>
          <w:szCs w:val="14"/>
        </w:rPr>
        <w:t xml:space="preserve">, D. </w:t>
      </w:r>
      <w:proofErr w:type="spellStart"/>
      <w:r w:rsidRPr="00DC0EDB">
        <w:rPr>
          <w:rFonts w:ascii="Arial" w:hAnsi="Arial"/>
          <w:sz w:val="14"/>
          <w:szCs w:val="14"/>
        </w:rPr>
        <w:t>Rittschof</w:t>
      </w:r>
      <w:proofErr w:type="spellEnd"/>
      <w:r w:rsidRPr="00DC0EDB">
        <w:rPr>
          <w:rFonts w:ascii="Arial" w:hAnsi="Arial"/>
          <w:sz w:val="14"/>
          <w:szCs w:val="14"/>
        </w:rPr>
        <w:t xml:space="preserve">, </w:t>
      </w:r>
      <w:proofErr w:type="spellStart"/>
      <w:r w:rsidR="00B23A88" w:rsidRPr="00DC0EDB">
        <w:rPr>
          <w:rFonts w:ascii="Arial" w:hAnsi="Arial"/>
          <w:i/>
          <w:sz w:val="14"/>
          <w:szCs w:val="14"/>
        </w:rPr>
        <w:t>Prog</w:t>
      </w:r>
      <w:proofErr w:type="spellEnd"/>
      <w:r w:rsidR="00B23A88" w:rsidRPr="00DC0EDB">
        <w:rPr>
          <w:rFonts w:ascii="Arial" w:hAnsi="Arial"/>
          <w:i/>
          <w:sz w:val="14"/>
          <w:szCs w:val="14"/>
        </w:rPr>
        <w:t xml:space="preserve">. </w:t>
      </w:r>
      <w:proofErr w:type="spellStart"/>
      <w:r w:rsidR="00B23A88" w:rsidRPr="00DC0EDB">
        <w:rPr>
          <w:rFonts w:ascii="Arial" w:hAnsi="Arial"/>
          <w:i/>
          <w:sz w:val="14"/>
          <w:szCs w:val="14"/>
        </w:rPr>
        <w:t>Polym</w:t>
      </w:r>
      <w:proofErr w:type="spellEnd"/>
      <w:r w:rsidR="00B23A88" w:rsidRPr="00DC0EDB">
        <w:rPr>
          <w:rFonts w:ascii="Arial" w:hAnsi="Arial"/>
          <w:i/>
          <w:sz w:val="14"/>
          <w:szCs w:val="14"/>
        </w:rPr>
        <w:t xml:space="preserve">. Sci. </w:t>
      </w:r>
      <w:r w:rsidRPr="00DC0EDB">
        <w:rPr>
          <w:rFonts w:ascii="Arial" w:hAnsi="Arial"/>
          <w:b/>
          <w:sz w:val="14"/>
          <w:szCs w:val="14"/>
        </w:rPr>
        <w:t>2014</w:t>
      </w:r>
      <w:r w:rsidRPr="00DC0EDB">
        <w:rPr>
          <w:rFonts w:ascii="Arial" w:hAnsi="Arial"/>
          <w:sz w:val="14"/>
          <w:szCs w:val="14"/>
        </w:rPr>
        <w:t xml:space="preserve">, </w:t>
      </w:r>
      <w:r w:rsidRPr="00DC0EDB">
        <w:rPr>
          <w:rFonts w:ascii="Arial" w:hAnsi="Arial"/>
          <w:i/>
          <w:sz w:val="14"/>
          <w:szCs w:val="14"/>
        </w:rPr>
        <w:t>39</w:t>
      </w:r>
      <w:r w:rsidR="00B23A88" w:rsidRPr="00DC0EDB">
        <w:rPr>
          <w:rFonts w:ascii="Arial" w:hAnsi="Arial"/>
          <w:sz w:val="14"/>
          <w:szCs w:val="14"/>
        </w:rPr>
        <w:t>, 1017</w:t>
      </w:r>
      <w:r w:rsidRPr="00DC0EDB">
        <w:rPr>
          <w:rFonts w:ascii="Arial" w:hAnsi="Arial"/>
          <w:sz w:val="14"/>
          <w:szCs w:val="14"/>
        </w:rPr>
        <w:t>;</w:t>
      </w:r>
      <w:bookmarkEnd w:id="31"/>
      <w:r w:rsidRPr="00DC0EDB">
        <w:rPr>
          <w:rFonts w:ascii="Arial" w:hAnsi="Arial"/>
          <w:sz w:val="14"/>
          <w:szCs w:val="14"/>
        </w:rPr>
        <w:t xml:space="preserve"> </w:t>
      </w:r>
      <w:bookmarkStart w:id="32" w:name="_ENREF_20"/>
      <w:r w:rsidRPr="00DC0EDB">
        <w:rPr>
          <w:rFonts w:ascii="Arial" w:hAnsi="Arial"/>
          <w:sz w:val="14"/>
          <w:szCs w:val="14"/>
        </w:rPr>
        <w:t xml:space="preserve">d) L. </w:t>
      </w:r>
      <w:proofErr w:type="spellStart"/>
      <w:r w:rsidRPr="00DC0EDB">
        <w:rPr>
          <w:rFonts w:ascii="Arial" w:hAnsi="Arial"/>
          <w:sz w:val="14"/>
          <w:szCs w:val="14"/>
        </w:rPr>
        <w:t>Moroni</w:t>
      </w:r>
      <w:proofErr w:type="spellEnd"/>
      <w:r w:rsidRPr="00DC0EDB">
        <w:rPr>
          <w:rFonts w:ascii="Arial" w:hAnsi="Arial"/>
          <w:sz w:val="14"/>
          <w:szCs w:val="14"/>
        </w:rPr>
        <w:t xml:space="preserve">, M. K. </w:t>
      </w:r>
      <w:proofErr w:type="spellStart"/>
      <w:r w:rsidRPr="00DC0EDB">
        <w:rPr>
          <w:rFonts w:ascii="Arial" w:hAnsi="Arial"/>
          <w:sz w:val="14"/>
          <w:szCs w:val="14"/>
        </w:rPr>
        <w:t>Gunnewiek</w:t>
      </w:r>
      <w:proofErr w:type="spellEnd"/>
      <w:r w:rsidRPr="00DC0EDB">
        <w:rPr>
          <w:rFonts w:ascii="Arial" w:hAnsi="Arial"/>
          <w:sz w:val="14"/>
          <w:szCs w:val="14"/>
        </w:rPr>
        <w:t xml:space="preserve">, E. M. </w:t>
      </w:r>
      <w:proofErr w:type="spellStart"/>
      <w:r w:rsidRPr="00DC0EDB">
        <w:rPr>
          <w:rFonts w:ascii="Arial" w:hAnsi="Arial"/>
          <w:sz w:val="14"/>
          <w:szCs w:val="14"/>
        </w:rPr>
        <w:t>Benetti</w:t>
      </w:r>
      <w:proofErr w:type="spellEnd"/>
      <w:r w:rsidRPr="00DC0EDB">
        <w:rPr>
          <w:rFonts w:ascii="Arial" w:hAnsi="Arial"/>
          <w:sz w:val="14"/>
          <w:szCs w:val="14"/>
        </w:rPr>
        <w:t xml:space="preserve">, </w:t>
      </w:r>
      <w:proofErr w:type="spellStart"/>
      <w:r w:rsidR="00B23A88" w:rsidRPr="00DC0EDB">
        <w:rPr>
          <w:rFonts w:ascii="Arial" w:hAnsi="Arial"/>
          <w:i/>
          <w:sz w:val="14"/>
          <w:szCs w:val="14"/>
        </w:rPr>
        <w:t>Acta</w:t>
      </w:r>
      <w:proofErr w:type="spellEnd"/>
      <w:r w:rsidR="00B23A88" w:rsidRPr="00DC0EDB">
        <w:rPr>
          <w:rFonts w:ascii="Arial" w:hAnsi="Arial"/>
          <w:i/>
          <w:sz w:val="14"/>
          <w:szCs w:val="14"/>
        </w:rPr>
        <w:t xml:space="preserve"> </w:t>
      </w:r>
      <w:proofErr w:type="spellStart"/>
      <w:r w:rsidR="00B23A88" w:rsidRPr="00DC0EDB">
        <w:rPr>
          <w:rFonts w:ascii="Arial" w:hAnsi="Arial"/>
          <w:i/>
          <w:sz w:val="14"/>
          <w:szCs w:val="14"/>
        </w:rPr>
        <w:t>Biomater</w:t>
      </w:r>
      <w:proofErr w:type="spellEnd"/>
      <w:r w:rsidR="00B23A88" w:rsidRPr="00DC0EDB">
        <w:rPr>
          <w:rFonts w:ascii="Arial" w:hAnsi="Arial"/>
          <w:i/>
          <w:sz w:val="14"/>
          <w:szCs w:val="14"/>
        </w:rPr>
        <w:t xml:space="preserve">. </w:t>
      </w:r>
      <w:r w:rsidRPr="00DC0EDB">
        <w:rPr>
          <w:rFonts w:ascii="Arial" w:hAnsi="Arial"/>
          <w:b/>
          <w:sz w:val="14"/>
          <w:szCs w:val="14"/>
        </w:rPr>
        <w:t>2014</w:t>
      </w:r>
      <w:r w:rsidRPr="00DC0EDB">
        <w:rPr>
          <w:rFonts w:ascii="Arial" w:hAnsi="Arial"/>
          <w:sz w:val="14"/>
          <w:szCs w:val="14"/>
        </w:rPr>
        <w:t xml:space="preserve">, </w:t>
      </w:r>
      <w:r w:rsidRPr="00DC0EDB">
        <w:rPr>
          <w:rFonts w:ascii="Arial" w:hAnsi="Arial"/>
          <w:i/>
          <w:sz w:val="14"/>
          <w:szCs w:val="14"/>
        </w:rPr>
        <w:t>10</w:t>
      </w:r>
      <w:r w:rsidR="00B23A88" w:rsidRPr="00DC0EDB">
        <w:rPr>
          <w:rFonts w:ascii="Arial" w:hAnsi="Arial"/>
          <w:sz w:val="14"/>
          <w:szCs w:val="14"/>
        </w:rPr>
        <w:t>, 2367</w:t>
      </w:r>
      <w:r w:rsidRPr="00DC0EDB">
        <w:rPr>
          <w:rFonts w:ascii="Arial" w:hAnsi="Arial"/>
          <w:sz w:val="14"/>
          <w:szCs w:val="14"/>
        </w:rPr>
        <w:t>;</w:t>
      </w:r>
      <w:bookmarkEnd w:id="32"/>
      <w:r w:rsidRPr="00DC0EDB">
        <w:rPr>
          <w:rFonts w:ascii="Arial" w:hAnsi="Arial"/>
          <w:sz w:val="14"/>
          <w:szCs w:val="14"/>
        </w:rPr>
        <w:t xml:space="preserve"> </w:t>
      </w:r>
      <w:bookmarkStart w:id="33" w:name="_ENREF_21"/>
      <w:r w:rsidRPr="00DC0EDB">
        <w:rPr>
          <w:rFonts w:ascii="Arial" w:hAnsi="Arial"/>
          <w:sz w:val="14"/>
          <w:szCs w:val="14"/>
        </w:rPr>
        <w:t xml:space="preserve">e) S. Lowe, N. M. O'Brien-Simpson, L. A. </w:t>
      </w:r>
      <w:proofErr w:type="spellStart"/>
      <w:r w:rsidRPr="00DC0EDB">
        <w:rPr>
          <w:rFonts w:ascii="Arial" w:hAnsi="Arial"/>
          <w:sz w:val="14"/>
          <w:szCs w:val="14"/>
        </w:rPr>
        <w:t>Connal</w:t>
      </w:r>
      <w:proofErr w:type="spellEnd"/>
      <w:r w:rsidRPr="00DC0EDB">
        <w:rPr>
          <w:rFonts w:ascii="Arial" w:hAnsi="Arial"/>
          <w:sz w:val="14"/>
          <w:szCs w:val="14"/>
        </w:rPr>
        <w:t xml:space="preserve">, </w:t>
      </w:r>
      <w:r w:rsidR="00B23A88" w:rsidRPr="00DC0EDB">
        <w:rPr>
          <w:rFonts w:ascii="Arial" w:hAnsi="Arial"/>
          <w:i/>
          <w:sz w:val="14"/>
          <w:szCs w:val="14"/>
          <w:lang w:val="de-CH"/>
        </w:rPr>
        <w:t xml:space="preserve">Polym. </w:t>
      </w:r>
      <w:r w:rsidR="00B23A88" w:rsidRPr="00DC0EDB">
        <w:rPr>
          <w:rFonts w:ascii="Arial" w:hAnsi="Arial"/>
          <w:i/>
          <w:sz w:val="14"/>
          <w:szCs w:val="14"/>
        </w:rPr>
        <w:t xml:space="preserve">Chem. </w:t>
      </w:r>
      <w:r w:rsidRPr="00DC0EDB">
        <w:rPr>
          <w:rFonts w:ascii="Arial" w:hAnsi="Arial"/>
          <w:b/>
          <w:sz w:val="14"/>
          <w:szCs w:val="14"/>
        </w:rPr>
        <w:t>2015</w:t>
      </w:r>
      <w:r w:rsidRPr="00DC0EDB">
        <w:rPr>
          <w:rFonts w:ascii="Arial" w:hAnsi="Arial"/>
          <w:sz w:val="14"/>
          <w:szCs w:val="14"/>
        </w:rPr>
        <w:t xml:space="preserve">, </w:t>
      </w:r>
      <w:r w:rsidRPr="00DC0EDB">
        <w:rPr>
          <w:rFonts w:ascii="Arial" w:hAnsi="Arial"/>
          <w:i/>
          <w:sz w:val="14"/>
          <w:szCs w:val="14"/>
        </w:rPr>
        <w:t>6</w:t>
      </w:r>
      <w:r w:rsidR="00B23A88" w:rsidRPr="00DC0EDB">
        <w:rPr>
          <w:rFonts w:ascii="Arial" w:hAnsi="Arial"/>
          <w:sz w:val="14"/>
          <w:szCs w:val="14"/>
        </w:rPr>
        <w:t>, 198</w:t>
      </w:r>
      <w:r w:rsidRPr="00DC0EDB">
        <w:rPr>
          <w:rFonts w:ascii="Arial" w:hAnsi="Arial"/>
          <w:sz w:val="14"/>
          <w:szCs w:val="14"/>
        </w:rPr>
        <w:t>.</w:t>
      </w:r>
      <w:bookmarkEnd w:id="33"/>
    </w:p>
    <w:p w:rsidR="004A2106" w:rsidRPr="00DC0EDB" w:rsidRDefault="004A2106" w:rsidP="00B23A88">
      <w:pPr>
        <w:pStyle w:val="ListParagraph"/>
        <w:numPr>
          <w:ilvl w:val="0"/>
          <w:numId w:val="1"/>
        </w:numPr>
        <w:spacing w:line="200" w:lineRule="exact"/>
        <w:jc w:val="both"/>
        <w:rPr>
          <w:rFonts w:ascii="Arial" w:hAnsi="Arial"/>
          <w:sz w:val="14"/>
          <w:szCs w:val="14"/>
        </w:rPr>
      </w:pPr>
      <w:bookmarkStart w:id="34" w:name="_ENREF_22"/>
      <w:r w:rsidRPr="00DC0EDB">
        <w:rPr>
          <w:rFonts w:ascii="Arial" w:hAnsi="Arial"/>
          <w:sz w:val="14"/>
          <w:szCs w:val="14"/>
        </w:rPr>
        <w:t xml:space="preserve">a) P. Mocny, H.-A. Klok, </w:t>
      </w:r>
      <w:r w:rsidR="00B23A88" w:rsidRPr="00DC0EDB">
        <w:rPr>
          <w:rFonts w:ascii="Arial" w:hAnsi="Arial"/>
          <w:i/>
          <w:sz w:val="14"/>
          <w:szCs w:val="14"/>
        </w:rPr>
        <w:t xml:space="preserve">Mol. </w:t>
      </w:r>
      <w:r w:rsidR="00B23A88" w:rsidRPr="00DC0EDB">
        <w:rPr>
          <w:rFonts w:ascii="Arial" w:hAnsi="Arial"/>
          <w:i/>
          <w:sz w:val="14"/>
          <w:szCs w:val="14"/>
          <w:lang w:val="de-CH"/>
        </w:rPr>
        <w:t>Syst. Des. Eng.</w:t>
      </w:r>
      <w:r w:rsidRPr="00DC0EDB">
        <w:rPr>
          <w:rFonts w:ascii="Arial" w:hAnsi="Arial"/>
          <w:i/>
          <w:sz w:val="14"/>
          <w:szCs w:val="14"/>
          <w:lang w:val="de-CH"/>
        </w:rPr>
        <w:t xml:space="preserve"> </w:t>
      </w:r>
      <w:r w:rsidRPr="00DC0EDB">
        <w:rPr>
          <w:rFonts w:ascii="Arial" w:hAnsi="Arial"/>
          <w:b/>
          <w:sz w:val="14"/>
          <w:szCs w:val="14"/>
          <w:lang w:val="de-CH"/>
        </w:rPr>
        <w:t>2016</w:t>
      </w:r>
      <w:r w:rsidRPr="00DC0EDB">
        <w:rPr>
          <w:rFonts w:ascii="Arial" w:hAnsi="Arial"/>
          <w:sz w:val="14"/>
          <w:szCs w:val="14"/>
          <w:lang w:val="de-CH"/>
        </w:rPr>
        <w:t xml:space="preserve">, </w:t>
      </w:r>
      <w:r w:rsidRPr="00DC0EDB">
        <w:rPr>
          <w:rFonts w:ascii="Arial" w:hAnsi="Arial"/>
          <w:i/>
          <w:sz w:val="14"/>
          <w:szCs w:val="14"/>
          <w:lang w:val="de-CH"/>
        </w:rPr>
        <w:t>1</w:t>
      </w:r>
      <w:r w:rsidR="00B23A88" w:rsidRPr="00DC0EDB">
        <w:rPr>
          <w:rFonts w:ascii="Arial" w:hAnsi="Arial"/>
          <w:sz w:val="14"/>
          <w:szCs w:val="14"/>
          <w:lang w:val="de-CH"/>
        </w:rPr>
        <w:t>, 141</w:t>
      </w:r>
      <w:r w:rsidRPr="00DC0EDB">
        <w:rPr>
          <w:rFonts w:ascii="Arial" w:hAnsi="Arial"/>
          <w:sz w:val="14"/>
          <w:szCs w:val="14"/>
          <w:lang w:val="de-CH"/>
        </w:rPr>
        <w:t>;</w:t>
      </w:r>
      <w:bookmarkEnd w:id="34"/>
      <w:r w:rsidRPr="00DC0EDB">
        <w:rPr>
          <w:rFonts w:ascii="Arial" w:hAnsi="Arial"/>
          <w:sz w:val="14"/>
          <w:szCs w:val="14"/>
          <w:lang w:val="de-CH"/>
        </w:rPr>
        <w:t xml:space="preserve"> </w:t>
      </w:r>
      <w:bookmarkStart w:id="35" w:name="_ENREF_23"/>
      <w:r w:rsidRPr="00DC0EDB">
        <w:rPr>
          <w:rFonts w:ascii="Arial" w:hAnsi="Arial"/>
          <w:sz w:val="14"/>
          <w:szCs w:val="14"/>
          <w:lang w:val="de-CH"/>
        </w:rPr>
        <w:t xml:space="preserve">b) J. Klein, </w:t>
      </w:r>
      <w:bookmarkStart w:id="36" w:name="OLE_LINK11"/>
      <w:r w:rsidRPr="00DC0EDB">
        <w:rPr>
          <w:rFonts w:ascii="Arial" w:hAnsi="Arial"/>
          <w:i/>
          <w:sz w:val="14"/>
          <w:szCs w:val="14"/>
          <w:lang w:val="de-CH"/>
        </w:rPr>
        <w:t>Friction</w:t>
      </w:r>
      <w:bookmarkEnd w:id="36"/>
      <w:r w:rsidRPr="00DC0EDB">
        <w:rPr>
          <w:rFonts w:ascii="Arial" w:hAnsi="Arial"/>
          <w:i/>
          <w:sz w:val="14"/>
          <w:szCs w:val="14"/>
          <w:lang w:val="de-CH"/>
        </w:rPr>
        <w:t xml:space="preserve"> </w:t>
      </w:r>
      <w:r w:rsidRPr="00DC0EDB">
        <w:rPr>
          <w:rFonts w:ascii="Arial" w:hAnsi="Arial"/>
          <w:b/>
          <w:sz w:val="14"/>
          <w:szCs w:val="14"/>
          <w:lang w:val="de-CH"/>
        </w:rPr>
        <w:t>2013</w:t>
      </w:r>
      <w:r w:rsidRPr="00DC0EDB">
        <w:rPr>
          <w:rFonts w:ascii="Arial" w:hAnsi="Arial"/>
          <w:sz w:val="14"/>
          <w:szCs w:val="14"/>
          <w:lang w:val="de-CH"/>
        </w:rPr>
        <w:t xml:space="preserve">, </w:t>
      </w:r>
      <w:r w:rsidRPr="00DC0EDB">
        <w:rPr>
          <w:rFonts w:ascii="Arial" w:hAnsi="Arial"/>
          <w:i/>
          <w:sz w:val="14"/>
          <w:szCs w:val="14"/>
          <w:lang w:val="de-CH"/>
        </w:rPr>
        <w:t>1</w:t>
      </w:r>
      <w:r w:rsidR="00B23A88" w:rsidRPr="00DC0EDB">
        <w:rPr>
          <w:rFonts w:ascii="Arial" w:hAnsi="Arial"/>
          <w:sz w:val="14"/>
          <w:szCs w:val="14"/>
          <w:lang w:val="de-CH"/>
        </w:rPr>
        <w:t>, 1</w:t>
      </w:r>
      <w:r w:rsidRPr="00DC0EDB">
        <w:rPr>
          <w:rFonts w:ascii="Arial" w:hAnsi="Arial"/>
          <w:sz w:val="14"/>
          <w:szCs w:val="14"/>
          <w:lang w:val="de-CH"/>
        </w:rPr>
        <w:t>;</w:t>
      </w:r>
      <w:bookmarkEnd w:id="35"/>
      <w:r w:rsidRPr="00DC0EDB">
        <w:rPr>
          <w:rFonts w:ascii="Arial" w:hAnsi="Arial"/>
          <w:sz w:val="14"/>
          <w:szCs w:val="14"/>
          <w:lang w:val="de-CH"/>
        </w:rPr>
        <w:t xml:space="preserve"> </w:t>
      </w:r>
      <w:bookmarkStart w:id="37" w:name="_ENREF_24"/>
      <w:r w:rsidRPr="00DC0EDB">
        <w:rPr>
          <w:rFonts w:ascii="Arial" w:hAnsi="Arial"/>
          <w:sz w:val="14"/>
          <w:szCs w:val="14"/>
          <w:lang w:val="de-CH"/>
        </w:rPr>
        <w:t xml:space="preserve">c) T. Kreer, </w:t>
      </w:r>
      <w:bookmarkStart w:id="38" w:name="OLE_LINK12"/>
      <w:bookmarkStart w:id="39" w:name="OLE_LINK14"/>
      <w:r w:rsidRPr="00DC0EDB">
        <w:rPr>
          <w:rFonts w:ascii="Arial" w:hAnsi="Arial"/>
          <w:i/>
          <w:sz w:val="14"/>
          <w:szCs w:val="14"/>
          <w:lang w:val="de-CH"/>
        </w:rPr>
        <w:t xml:space="preserve">Soft Matter </w:t>
      </w:r>
      <w:bookmarkEnd w:id="38"/>
      <w:bookmarkEnd w:id="39"/>
      <w:r w:rsidRPr="00DC0EDB">
        <w:rPr>
          <w:rFonts w:ascii="Arial" w:hAnsi="Arial"/>
          <w:b/>
          <w:sz w:val="14"/>
          <w:szCs w:val="14"/>
          <w:lang w:val="de-CH"/>
        </w:rPr>
        <w:t>2016</w:t>
      </w:r>
      <w:r w:rsidRPr="00DC0EDB">
        <w:rPr>
          <w:rFonts w:ascii="Arial" w:hAnsi="Arial"/>
          <w:sz w:val="14"/>
          <w:szCs w:val="14"/>
          <w:lang w:val="de-CH"/>
        </w:rPr>
        <w:t xml:space="preserve">, </w:t>
      </w:r>
      <w:r w:rsidRPr="00DC0EDB">
        <w:rPr>
          <w:rFonts w:ascii="Arial" w:hAnsi="Arial"/>
          <w:i/>
          <w:sz w:val="14"/>
          <w:szCs w:val="14"/>
          <w:lang w:val="de-CH"/>
        </w:rPr>
        <w:t>12</w:t>
      </w:r>
      <w:r w:rsidR="00B23A88" w:rsidRPr="00DC0EDB">
        <w:rPr>
          <w:rFonts w:ascii="Arial" w:hAnsi="Arial"/>
          <w:sz w:val="14"/>
          <w:szCs w:val="14"/>
          <w:lang w:val="de-CH"/>
        </w:rPr>
        <w:t>, 3479</w:t>
      </w:r>
      <w:r w:rsidRPr="00DC0EDB">
        <w:rPr>
          <w:rFonts w:ascii="Arial" w:hAnsi="Arial"/>
          <w:sz w:val="14"/>
          <w:szCs w:val="14"/>
          <w:lang w:val="de-CH"/>
        </w:rPr>
        <w:t>;</w:t>
      </w:r>
      <w:bookmarkEnd w:id="37"/>
      <w:r w:rsidRPr="00DC0EDB">
        <w:rPr>
          <w:rFonts w:ascii="Arial" w:hAnsi="Arial"/>
          <w:sz w:val="14"/>
          <w:szCs w:val="14"/>
          <w:lang w:val="de-CH"/>
        </w:rPr>
        <w:t xml:space="preserve"> </w:t>
      </w:r>
      <w:bookmarkStart w:id="40" w:name="_ENREF_25"/>
      <w:r w:rsidRPr="00DC0EDB">
        <w:rPr>
          <w:rFonts w:ascii="Arial" w:hAnsi="Arial"/>
          <w:sz w:val="14"/>
          <w:szCs w:val="14"/>
          <w:lang w:val="de-CH"/>
        </w:rPr>
        <w:t xml:space="preserve">d) E. M. Benetti, M. Divandari, S. N. Ramakrishna, G. Morgese, W. Yan, L. Trachsel, </w:t>
      </w:r>
      <w:r w:rsidR="00B23A88" w:rsidRPr="00DC0EDB">
        <w:rPr>
          <w:rFonts w:ascii="Arial" w:hAnsi="Arial"/>
          <w:i/>
          <w:sz w:val="14"/>
          <w:szCs w:val="14"/>
          <w:lang w:val="de-CH"/>
        </w:rPr>
        <w:t xml:space="preserve">Chem. Eur. J. </w:t>
      </w:r>
      <w:r w:rsidRPr="00DC0EDB">
        <w:rPr>
          <w:rFonts w:ascii="Arial" w:hAnsi="Arial"/>
          <w:b/>
          <w:sz w:val="14"/>
          <w:szCs w:val="14"/>
          <w:lang w:val="de-CH"/>
        </w:rPr>
        <w:t>2017</w:t>
      </w:r>
      <w:r w:rsidRPr="00DC0EDB">
        <w:rPr>
          <w:rFonts w:ascii="Arial" w:hAnsi="Arial"/>
          <w:sz w:val="14"/>
          <w:szCs w:val="14"/>
          <w:lang w:val="de-CH"/>
        </w:rPr>
        <w:t xml:space="preserve">, </w:t>
      </w:r>
      <w:r w:rsidRPr="00DC0EDB">
        <w:rPr>
          <w:rFonts w:ascii="Arial" w:hAnsi="Arial"/>
          <w:i/>
          <w:sz w:val="14"/>
          <w:szCs w:val="14"/>
          <w:lang w:val="de-CH"/>
        </w:rPr>
        <w:t>23</w:t>
      </w:r>
      <w:r w:rsidR="00B23A88" w:rsidRPr="00DC0EDB">
        <w:rPr>
          <w:rFonts w:ascii="Arial" w:hAnsi="Arial"/>
          <w:sz w:val="14"/>
          <w:szCs w:val="14"/>
          <w:lang w:val="de-CH"/>
        </w:rPr>
        <w:t>, 12433</w:t>
      </w:r>
      <w:r w:rsidRPr="00DC0EDB">
        <w:rPr>
          <w:rFonts w:ascii="Arial" w:hAnsi="Arial"/>
          <w:sz w:val="14"/>
          <w:szCs w:val="14"/>
          <w:lang w:val="de-CH"/>
        </w:rPr>
        <w:t>;</w:t>
      </w:r>
      <w:bookmarkEnd w:id="40"/>
      <w:r w:rsidRPr="00DC0EDB">
        <w:rPr>
          <w:rFonts w:ascii="Arial" w:hAnsi="Arial"/>
          <w:sz w:val="14"/>
          <w:szCs w:val="14"/>
          <w:lang w:val="de-CH"/>
        </w:rPr>
        <w:t xml:space="preserve"> </w:t>
      </w:r>
      <w:bookmarkStart w:id="41" w:name="_ENREF_26"/>
      <w:r w:rsidRPr="00DC0EDB">
        <w:rPr>
          <w:rFonts w:ascii="Arial" w:hAnsi="Arial"/>
          <w:sz w:val="14"/>
          <w:szCs w:val="14"/>
          <w:lang w:val="de-CH"/>
        </w:rPr>
        <w:t>e) G. Morgese, E. M. Benetti, M. Zenobi</w:t>
      </w:r>
      <w:r w:rsidRPr="00DC0EDB">
        <w:rPr>
          <w:rFonts w:ascii="Cambria Math" w:hAnsi="Cambria Math" w:cs="Cambria Math"/>
          <w:sz w:val="14"/>
          <w:szCs w:val="14"/>
          <w:lang w:val="de-CH"/>
        </w:rPr>
        <w:t>‐</w:t>
      </w:r>
      <w:r w:rsidRPr="00DC0EDB">
        <w:rPr>
          <w:rFonts w:ascii="Arial" w:hAnsi="Arial"/>
          <w:sz w:val="14"/>
          <w:szCs w:val="14"/>
          <w:lang w:val="de-CH"/>
        </w:rPr>
        <w:t xml:space="preserve">Wong, </w:t>
      </w:r>
      <w:r w:rsidR="00B23A88" w:rsidRPr="00DC0EDB">
        <w:rPr>
          <w:rFonts w:ascii="Arial" w:hAnsi="Arial"/>
          <w:i/>
          <w:sz w:val="14"/>
          <w:szCs w:val="14"/>
          <w:lang w:val="de-CH"/>
        </w:rPr>
        <w:t xml:space="preserve">Adv. </w:t>
      </w:r>
      <w:r w:rsidR="00B23A88" w:rsidRPr="00DC0EDB">
        <w:rPr>
          <w:rFonts w:ascii="Arial" w:hAnsi="Arial"/>
          <w:i/>
          <w:sz w:val="14"/>
          <w:szCs w:val="14"/>
        </w:rPr>
        <w:t xml:space="preserve">Healthcare Mater. </w:t>
      </w:r>
      <w:proofErr w:type="gramStart"/>
      <w:r w:rsidRPr="00DC0EDB">
        <w:rPr>
          <w:rFonts w:ascii="Arial" w:hAnsi="Arial"/>
          <w:b/>
          <w:sz w:val="14"/>
          <w:szCs w:val="14"/>
        </w:rPr>
        <w:t>2018</w:t>
      </w:r>
      <w:proofErr w:type="gramEnd"/>
      <w:r w:rsidRPr="00DC0EDB">
        <w:rPr>
          <w:rFonts w:ascii="Arial" w:hAnsi="Arial"/>
          <w:sz w:val="14"/>
          <w:szCs w:val="14"/>
        </w:rPr>
        <w:t>, 1701463.</w:t>
      </w:r>
      <w:bookmarkEnd w:id="41"/>
    </w:p>
    <w:p w:rsidR="004A2106" w:rsidRPr="00DC0EDB" w:rsidRDefault="00273E7C" w:rsidP="009D1BFD">
      <w:pPr>
        <w:pStyle w:val="ListParagraph"/>
        <w:numPr>
          <w:ilvl w:val="0"/>
          <w:numId w:val="1"/>
        </w:numPr>
        <w:spacing w:line="200" w:lineRule="exact"/>
        <w:jc w:val="both"/>
        <w:rPr>
          <w:rFonts w:ascii="Arial" w:hAnsi="Arial"/>
          <w:i/>
          <w:sz w:val="14"/>
          <w:szCs w:val="14"/>
        </w:rPr>
      </w:pPr>
      <w:bookmarkStart w:id="42" w:name="_ENREF_36"/>
      <w:bookmarkStart w:id="43" w:name="_ENREF_27"/>
      <w:r w:rsidRPr="00DC0EDB">
        <w:rPr>
          <w:rFonts w:ascii="Arial" w:hAnsi="Arial"/>
          <w:sz w:val="14"/>
          <w:szCs w:val="14"/>
        </w:rPr>
        <w:t xml:space="preserve">a) S. Tugulu, H.-A. Klok, </w:t>
      </w:r>
      <w:bookmarkStart w:id="44" w:name="OLE_LINK17"/>
      <w:proofErr w:type="spellStart"/>
      <w:r w:rsidRPr="00DC0EDB">
        <w:rPr>
          <w:rFonts w:ascii="Arial" w:hAnsi="Arial"/>
          <w:i/>
          <w:sz w:val="14"/>
          <w:szCs w:val="14"/>
        </w:rPr>
        <w:t>Biomacromolecules</w:t>
      </w:r>
      <w:bookmarkEnd w:id="44"/>
      <w:proofErr w:type="spellEnd"/>
      <w:r w:rsidRPr="00DC0EDB">
        <w:rPr>
          <w:rFonts w:ascii="Arial" w:hAnsi="Arial"/>
          <w:i/>
          <w:sz w:val="14"/>
          <w:szCs w:val="14"/>
        </w:rPr>
        <w:t xml:space="preserve"> </w:t>
      </w:r>
      <w:r w:rsidRPr="00DC0EDB">
        <w:rPr>
          <w:rFonts w:ascii="Arial" w:hAnsi="Arial"/>
          <w:b/>
          <w:sz w:val="14"/>
          <w:szCs w:val="14"/>
        </w:rPr>
        <w:t>2008</w:t>
      </w:r>
      <w:r w:rsidRPr="00DC0EDB">
        <w:rPr>
          <w:rFonts w:ascii="Arial" w:hAnsi="Arial"/>
          <w:sz w:val="14"/>
          <w:szCs w:val="14"/>
        </w:rPr>
        <w:t xml:space="preserve">, </w:t>
      </w:r>
      <w:r w:rsidRPr="00DC0EDB">
        <w:rPr>
          <w:rFonts w:ascii="Arial" w:hAnsi="Arial"/>
          <w:i/>
          <w:sz w:val="14"/>
          <w:szCs w:val="14"/>
        </w:rPr>
        <w:t>9</w:t>
      </w:r>
      <w:r w:rsidR="00B23A88" w:rsidRPr="00DC0EDB">
        <w:rPr>
          <w:rFonts w:ascii="Arial" w:hAnsi="Arial"/>
          <w:sz w:val="14"/>
          <w:szCs w:val="14"/>
        </w:rPr>
        <w:t>, 906</w:t>
      </w:r>
      <w:bookmarkEnd w:id="42"/>
      <w:proofErr w:type="gramStart"/>
      <w:r w:rsidR="009D1BFD" w:rsidRPr="00DC0EDB">
        <w:rPr>
          <w:rFonts w:ascii="Arial" w:eastAsiaTheme="minorEastAsia" w:hAnsi="Arial" w:hint="eastAsia"/>
          <w:sz w:val="14"/>
          <w:szCs w:val="14"/>
          <w:lang w:eastAsia="zh-CN"/>
        </w:rPr>
        <w:t>;</w:t>
      </w:r>
      <w:proofErr w:type="gramEnd"/>
      <w:r w:rsidRPr="00DC0EDB">
        <w:rPr>
          <w:rFonts w:ascii="Arial" w:hAnsi="Arial"/>
          <w:sz w:val="14"/>
          <w:szCs w:val="14"/>
        </w:rPr>
        <w:t xml:space="preserve"> b</w:t>
      </w:r>
      <w:r w:rsidR="009D1BFD" w:rsidRPr="00DC0EDB">
        <w:rPr>
          <w:rFonts w:ascii="Arial" w:hAnsi="Arial"/>
          <w:sz w:val="14"/>
          <w:szCs w:val="14"/>
        </w:rPr>
        <w:t>) D. Paripovic, H.-</w:t>
      </w:r>
      <w:r w:rsidR="004A2106" w:rsidRPr="00DC0EDB">
        <w:rPr>
          <w:rFonts w:ascii="Arial" w:hAnsi="Arial"/>
          <w:sz w:val="14"/>
          <w:szCs w:val="14"/>
        </w:rPr>
        <w:t xml:space="preserve">A. Klok, </w:t>
      </w:r>
      <w:proofErr w:type="spellStart"/>
      <w:r w:rsidR="004A2106" w:rsidRPr="00DC0EDB">
        <w:rPr>
          <w:rFonts w:ascii="Arial" w:hAnsi="Arial"/>
          <w:i/>
          <w:sz w:val="14"/>
          <w:szCs w:val="14"/>
        </w:rPr>
        <w:t>Macromol</w:t>
      </w:r>
      <w:proofErr w:type="spellEnd"/>
      <w:r w:rsidR="004A2106" w:rsidRPr="00DC0EDB">
        <w:rPr>
          <w:rFonts w:ascii="Arial" w:hAnsi="Arial"/>
          <w:i/>
          <w:sz w:val="14"/>
          <w:szCs w:val="14"/>
        </w:rPr>
        <w:t xml:space="preserve">. </w:t>
      </w:r>
      <w:proofErr w:type="gramStart"/>
      <w:r w:rsidR="004A2106" w:rsidRPr="00DC0EDB">
        <w:rPr>
          <w:rFonts w:ascii="Arial" w:hAnsi="Arial"/>
          <w:i/>
          <w:sz w:val="14"/>
          <w:szCs w:val="14"/>
        </w:rPr>
        <w:t xml:space="preserve">Chem. Phys. </w:t>
      </w:r>
      <w:r w:rsidR="004A2106" w:rsidRPr="00DC0EDB">
        <w:rPr>
          <w:rFonts w:ascii="Arial" w:hAnsi="Arial"/>
          <w:b/>
          <w:sz w:val="14"/>
          <w:szCs w:val="14"/>
        </w:rPr>
        <w:t>2011</w:t>
      </w:r>
      <w:r w:rsidR="004A2106" w:rsidRPr="00DC0EDB">
        <w:rPr>
          <w:rFonts w:ascii="Arial" w:hAnsi="Arial"/>
          <w:sz w:val="14"/>
          <w:szCs w:val="14"/>
        </w:rPr>
        <w:t xml:space="preserve">, </w:t>
      </w:r>
      <w:r w:rsidR="004A2106" w:rsidRPr="00DC0EDB">
        <w:rPr>
          <w:rFonts w:ascii="Arial" w:hAnsi="Arial"/>
          <w:i/>
          <w:sz w:val="14"/>
          <w:szCs w:val="14"/>
        </w:rPr>
        <w:t>212</w:t>
      </w:r>
      <w:r w:rsidR="009D1BFD" w:rsidRPr="00DC0EDB">
        <w:rPr>
          <w:rFonts w:ascii="Arial" w:hAnsi="Arial"/>
          <w:sz w:val="14"/>
          <w:szCs w:val="14"/>
        </w:rPr>
        <w:t>, 950</w:t>
      </w:r>
      <w:r w:rsidR="004A2106" w:rsidRPr="00DC0EDB">
        <w:rPr>
          <w:rFonts w:ascii="Arial" w:hAnsi="Arial"/>
          <w:sz w:val="14"/>
          <w:szCs w:val="14"/>
        </w:rPr>
        <w:t>;</w:t>
      </w:r>
      <w:bookmarkEnd w:id="43"/>
      <w:r w:rsidR="004A2106" w:rsidRPr="00DC0EDB">
        <w:rPr>
          <w:rFonts w:ascii="Arial" w:hAnsi="Arial"/>
          <w:sz w:val="14"/>
          <w:szCs w:val="14"/>
        </w:rPr>
        <w:t xml:space="preserve"> </w:t>
      </w:r>
      <w:bookmarkStart w:id="45" w:name="_ENREF_28"/>
      <w:r w:rsidRPr="00DC0EDB">
        <w:rPr>
          <w:rFonts w:ascii="Arial" w:hAnsi="Arial"/>
          <w:sz w:val="14"/>
          <w:szCs w:val="14"/>
        </w:rPr>
        <w:t>c</w:t>
      </w:r>
      <w:r w:rsidR="004A2106" w:rsidRPr="00DC0EDB">
        <w:rPr>
          <w:rFonts w:ascii="Arial" w:hAnsi="Arial"/>
          <w:sz w:val="14"/>
          <w:szCs w:val="14"/>
        </w:rPr>
        <w:t xml:space="preserve">) R. Quintana, M. </w:t>
      </w:r>
      <w:proofErr w:type="spellStart"/>
      <w:r w:rsidR="004A2106" w:rsidRPr="00DC0EDB">
        <w:rPr>
          <w:rFonts w:ascii="Arial" w:hAnsi="Arial"/>
          <w:sz w:val="14"/>
          <w:szCs w:val="14"/>
        </w:rPr>
        <w:t>Gosa</w:t>
      </w:r>
      <w:proofErr w:type="spellEnd"/>
      <w:r w:rsidR="004A2106" w:rsidRPr="00DC0EDB">
        <w:rPr>
          <w:rFonts w:ascii="Arial" w:hAnsi="Arial"/>
          <w:sz w:val="14"/>
          <w:szCs w:val="14"/>
        </w:rPr>
        <w:t xml:space="preserve">, D. </w:t>
      </w:r>
      <w:proofErr w:type="spellStart"/>
      <w:r w:rsidR="004A2106" w:rsidRPr="00DC0EDB">
        <w:rPr>
          <w:rFonts w:ascii="Arial" w:hAnsi="Arial"/>
          <w:sz w:val="14"/>
          <w:szCs w:val="14"/>
        </w:rPr>
        <w:t>Jańczewski</w:t>
      </w:r>
      <w:proofErr w:type="spellEnd"/>
      <w:r w:rsidR="004A2106" w:rsidRPr="00DC0EDB">
        <w:rPr>
          <w:rFonts w:ascii="Arial" w:hAnsi="Arial"/>
          <w:sz w:val="14"/>
          <w:szCs w:val="14"/>
        </w:rPr>
        <w:t xml:space="preserve">, E. </w:t>
      </w:r>
      <w:proofErr w:type="spellStart"/>
      <w:r w:rsidR="004A2106" w:rsidRPr="00DC0EDB">
        <w:rPr>
          <w:rFonts w:ascii="Arial" w:hAnsi="Arial"/>
          <w:sz w:val="14"/>
          <w:szCs w:val="14"/>
        </w:rPr>
        <w:t>Kutnyanszky</w:t>
      </w:r>
      <w:proofErr w:type="spellEnd"/>
      <w:r w:rsidR="004A2106" w:rsidRPr="00DC0EDB">
        <w:rPr>
          <w:rFonts w:ascii="Arial" w:hAnsi="Arial"/>
          <w:sz w:val="14"/>
          <w:szCs w:val="14"/>
        </w:rPr>
        <w:t xml:space="preserve">, G. J. </w:t>
      </w:r>
      <w:proofErr w:type="spellStart"/>
      <w:r w:rsidR="004A2106" w:rsidRPr="00DC0EDB">
        <w:rPr>
          <w:rFonts w:ascii="Arial" w:hAnsi="Arial"/>
          <w:sz w:val="14"/>
          <w:szCs w:val="14"/>
        </w:rPr>
        <w:t>Vancso</w:t>
      </w:r>
      <w:proofErr w:type="spellEnd"/>
      <w:r w:rsidR="004A2106" w:rsidRPr="00DC0EDB">
        <w:rPr>
          <w:rFonts w:ascii="Arial" w:hAnsi="Arial"/>
          <w:sz w:val="14"/>
          <w:szCs w:val="14"/>
        </w:rPr>
        <w:t xml:space="preserve">, </w:t>
      </w:r>
      <w:r w:rsidR="004A2106" w:rsidRPr="00DC0EDB">
        <w:rPr>
          <w:rFonts w:ascii="Arial" w:hAnsi="Arial"/>
          <w:i/>
          <w:sz w:val="14"/>
          <w:szCs w:val="14"/>
        </w:rPr>
        <w:t xml:space="preserve">Langmuir </w:t>
      </w:r>
      <w:r w:rsidR="004A2106" w:rsidRPr="00DC0EDB">
        <w:rPr>
          <w:rFonts w:ascii="Arial" w:hAnsi="Arial"/>
          <w:b/>
          <w:sz w:val="14"/>
          <w:szCs w:val="14"/>
        </w:rPr>
        <w:t>2013</w:t>
      </w:r>
      <w:r w:rsidR="004A2106" w:rsidRPr="00DC0EDB">
        <w:rPr>
          <w:rFonts w:ascii="Arial" w:hAnsi="Arial"/>
          <w:sz w:val="14"/>
          <w:szCs w:val="14"/>
        </w:rPr>
        <w:t xml:space="preserve">, </w:t>
      </w:r>
      <w:r w:rsidR="004A2106" w:rsidRPr="00DC0EDB">
        <w:rPr>
          <w:rFonts w:ascii="Arial" w:hAnsi="Arial"/>
          <w:i/>
          <w:sz w:val="14"/>
          <w:szCs w:val="14"/>
        </w:rPr>
        <w:t>29</w:t>
      </w:r>
      <w:r w:rsidR="009D1BFD" w:rsidRPr="00DC0EDB">
        <w:rPr>
          <w:rFonts w:ascii="Arial" w:hAnsi="Arial"/>
          <w:sz w:val="14"/>
          <w:szCs w:val="14"/>
        </w:rPr>
        <w:t>, 10859</w:t>
      </w:r>
      <w:r w:rsidR="004A2106" w:rsidRPr="00DC0EDB">
        <w:rPr>
          <w:rFonts w:ascii="Arial" w:hAnsi="Arial"/>
          <w:sz w:val="14"/>
          <w:szCs w:val="14"/>
        </w:rPr>
        <w:t>;</w:t>
      </w:r>
      <w:bookmarkEnd w:id="45"/>
      <w:r w:rsidR="004A2106" w:rsidRPr="00DC0EDB">
        <w:rPr>
          <w:rFonts w:ascii="Arial" w:hAnsi="Arial"/>
          <w:sz w:val="14"/>
          <w:szCs w:val="14"/>
        </w:rPr>
        <w:t xml:space="preserve"> </w:t>
      </w:r>
      <w:bookmarkStart w:id="46" w:name="_ENREF_29"/>
      <w:r w:rsidRPr="00DC0EDB">
        <w:rPr>
          <w:rFonts w:ascii="Arial" w:hAnsi="Arial"/>
          <w:sz w:val="14"/>
          <w:szCs w:val="14"/>
        </w:rPr>
        <w:t>d</w:t>
      </w:r>
      <w:r w:rsidR="004A2106" w:rsidRPr="00DC0EDB">
        <w:rPr>
          <w:rFonts w:ascii="Arial" w:hAnsi="Arial"/>
          <w:sz w:val="14"/>
          <w:szCs w:val="14"/>
        </w:rPr>
        <w:t xml:space="preserve">) E. D. Bain, K. Dawes, A. E. </w:t>
      </w:r>
      <w:proofErr w:type="spellStart"/>
      <w:r w:rsidR="004A2106" w:rsidRPr="00DC0EDB">
        <w:rPr>
          <w:rFonts w:ascii="Arial" w:hAnsi="Arial"/>
          <w:sz w:val="14"/>
          <w:szCs w:val="14"/>
        </w:rPr>
        <w:t>Özçam</w:t>
      </w:r>
      <w:proofErr w:type="spellEnd"/>
      <w:r w:rsidR="009D1BFD" w:rsidRPr="00DC0EDB">
        <w:rPr>
          <w:rFonts w:ascii="Arial" w:hAnsi="Arial"/>
          <w:sz w:val="14"/>
          <w:szCs w:val="14"/>
        </w:rPr>
        <w:t>, X. Hu, C. B. Gorman, J.</w:t>
      </w:r>
      <w:r w:rsidR="004A2106" w:rsidRPr="00DC0EDB">
        <w:rPr>
          <w:rFonts w:ascii="Arial" w:hAnsi="Arial"/>
          <w:sz w:val="14"/>
          <w:szCs w:val="14"/>
        </w:rPr>
        <w:t xml:space="preserve"> </w:t>
      </w:r>
      <w:proofErr w:type="spellStart"/>
      <w:r w:rsidR="004A2106" w:rsidRPr="00DC0EDB">
        <w:rPr>
          <w:rFonts w:ascii="Arial" w:hAnsi="Arial"/>
          <w:sz w:val="14"/>
          <w:szCs w:val="14"/>
        </w:rPr>
        <w:t>Šrogl</w:t>
      </w:r>
      <w:proofErr w:type="spellEnd"/>
      <w:r w:rsidR="004A2106" w:rsidRPr="00DC0EDB">
        <w:rPr>
          <w:rFonts w:ascii="Arial" w:hAnsi="Arial"/>
          <w:sz w:val="14"/>
          <w:szCs w:val="14"/>
        </w:rPr>
        <w:t xml:space="preserve">, J. </w:t>
      </w:r>
      <w:proofErr w:type="spellStart"/>
      <w:r w:rsidR="004A2106" w:rsidRPr="00DC0EDB">
        <w:rPr>
          <w:rFonts w:ascii="Arial" w:hAnsi="Arial"/>
          <w:sz w:val="14"/>
          <w:szCs w:val="14"/>
        </w:rPr>
        <w:t>Genzer</w:t>
      </w:r>
      <w:proofErr w:type="spellEnd"/>
      <w:r w:rsidR="004A2106" w:rsidRPr="00DC0EDB">
        <w:rPr>
          <w:rFonts w:ascii="Arial" w:hAnsi="Arial"/>
          <w:sz w:val="14"/>
          <w:szCs w:val="14"/>
        </w:rPr>
        <w:t xml:space="preserve">, </w:t>
      </w:r>
      <w:r w:rsidR="004A2106" w:rsidRPr="00DC0EDB">
        <w:rPr>
          <w:rFonts w:ascii="Arial" w:hAnsi="Arial"/>
          <w:i/>
          <w:sz w:val="14"/>
          <w:szCs w:val="14"/>
        </w:rPr>
        <w:t xml:space="preserve">Macromolecules </w:t>
      </w:r>
      <w:r w:rsidR="004A2106" w:rsidRPr="00DC0EDB">
        <w:rPr>
          <w:rFonts w:ascii="Arial" w:hAnsi="Arial"/>
          <w:b/>
          <w:sz w:val="14"/>
          <w:szCs w:val="14"/>
        </w:rPr>
        <w:t>2012</w:t>
      </w:r>
      <w:r w:rsidR="004A2106" w:rsidRPr="00DC0EDB">
        <w:rPr>
          <w:rFonts w:ascii="Arial" w:hAnsi="Arial"/>
          <w:sz w:val="14"/>
          <w:szCs w:val="14"/>
        </w:rPr>
        <w:t xml:space="preserve">, </w:t>
      </w:r>
      <w:r w:rsidR="004A2106" w:rsidRPr="00DC0EDB">
        <w:rPr>
          <w:rFonts w:ascii="Arial" w:hAnsi="Arial"/>
          <w:i/>
          <w:sz w:val="14"/>
          <w:szCs w:val="14"/>
        </w:rPr>
        <w:t>45</w:t>
      </w:r>
      <w:r w:rsidR="009D1BFD" w:rsidRPr="00DC0EDB">
        <w:rPr>
          <w:rFonts w:ascii="Arial" w:hAnsi="Arial"/>
          <w:sz w:val="14"/>
          <w:szCs w:val="14"/>
        </w:rPr>
        <w:t>, 3802</w:t>
      </w:r>
      <w:r w:rsidR="004A2106" w:rsidRPr="00DC0EDB">
        <w:rPr>
          <w:rFonts w:ascii="Arial" w:hAnsi="Arial"/>
          <w:sz w:val="14"/>
          <w:szCs w:val="14"/>
        </w:rPr>
        <w:t>;</w:t>
      </w:r>
      <w:bookmarkEnd w:id="46"/>
      <w:r w:rsidR="004A2106" w:rsidRPr="00DC0EDB">
        <w:rPr>
          <w:rFonts w:ascii="Arial" w:hAnsi="Arial"/>
          <w:sz w:val="14"/>
          <w:szCs w:val="14"/>
        </w:rPr>
        <w:t xml:space="preserve"> </w:t>
      </w:r>
      <w:bookmarkStart w:id="47" w:name="_ENREF_30"/>
      <w:r w:rsidRPr="00DC0EDB">
        <w:rPr>
          <w:rFonts w:ascii="Arial" w:hAnsi="Arial"/>
          <w:sz w:val="14"/>
          <w:szCs w:val="14"/>
        </w:rPr>
        <w:t>e</w:t>
      </w:r>
      <w:r w:rsidR="004A2106" w:rsidRPr="00DC0EDB">
        <w:rPr>
          <w:rFonts w:ascii="Arial" w:hAnsi="Arial"/>
          <w:sz w:val="14"/>
          <w:szCs w:val="14"/>
        </w:rPr>
        <w:t xml:space="preserve">) C. J. Galvin, E. D. Bain, A. Henke, J. </w:t>
      </w:r>
      <w:proofErr w:type="spellStart"/>
      <w:r w:rsidR="004A2106" w:rsidRPr="00DC0EDB">
        <w:rPr>
          <w:rFonts w:ascii="Arial" w:hAnsi="Arial"/>
          <w:sz w:val="14"/>
          <w:szCs w:val="14"/>
        </w:rPr>
        <w:t>Genzer</w:t>
      </w:r>
      <w:proofErr w:type="spellEnd"/>
      <w:r w:rsidR="004A2106" w:rsidRPr="00DC0EDB">
        <w:rPr>
          <w:rFonts w:ascii="Arial" w:hAnsi="Arial"/>
          <w:sz w:val="14"/>
          <w:szCs w:val="14"/>
        </w:rPr>
        <w:t xml:space="preserve">, </w:t>
      </w:r>
      <w:r w:rsidR="004A2106" w:rsidRPr="00DC0EDB">
        <w:rPr>
          <w:rFonts w:ascii="Arial" w:hAnsi="Arial"/>
          <w:i/>
          <w:sz w:val="14"/>
          <w:szCs w:val="14"/>
        </w:rPr>
        <w:t xml:space="preserve">Macromolecules </w:t>
      </w:r>
      <w:r w:rsidR="004A2106" w:rsidRPr="00DC0EDB">
        <w:rPr>
          <w:rFonts w:ascii="Arial" w:hAnsi="Arial"/>
          <w:b/>
          <w:sz w:val="14"/>
          <w:szCs w:val="14"/>
        </w:rPr>
        <w:t>2015</w:t>
      </w:r>
      <w:r w:rsidR="004A2106" w:rsidRPr="00DC0EDB">
        <w:rPr>
          <w:rFonts w:ascii="Arial" w:hAnsi="Arial"/>
          <w:sz w:val="14"/>
          <w:szCs w:val="14"/>
        </w:rPr>
        <w:t xml:space="preserve">, </w:t>
      </w:r>
      <w:r w:rsidR="004A2106" w:rsidRPr="00DC0EDB">
        <w:rPr>
          <w:rFonts w:ascii="Arial" w:hAnsi="Arial"/>
          <w:i/>
          <w:sz w:val="14"/>
          <w:szCs w:val="14"/>
        </w:rPr>
        <w:t>48</w:t>
      </w:r>
      <w:r w:rsidR="009D1BFD" w:rsidRPr="00DC0EDB">
        <w:rPr>
          <w:rFonts w:ascii="Arial" w:hAnsi="Arial"/>
          <w:sz w:val="14"/>
          <w:szCs w:val="14"/>
        </w:rPr>
        <w:t>, 5677</w:t>
      </w:r>
      <w:r w:rsidR="004A2106" w:rsidRPr="00DC0EDB">
        <w:rPr>
          <w:rFonts w:ascii="Arial" w:hAnsi="Arial"/>
          <w:sz w:val="14"/>
          <w:szCs w:val="14"/>
        </w:rPr>
        <w:t>;</w:t>
      </w:r>
      <w:bookmarkEnd w:id="47"/>
      <w:r w:rsidR="004A2106" w:rsidRPr="00DC0EDB">
        <w:rPr>
          <w:rFonts w:ascii="Arial" w:hAnsi="Arial"/>
          <w:sz w:val="14"/>
          <w:szCs w:val="14"/>
        </w:rPr>
        <w:t xml:space="preserve"> </w:t>
      </w:r>
      <w:bookmarkStart w:id="48" w:name="_ENREF_31"/>
      <w:r w:rsidRPr="00DC0EDB">
        <w:rPr>
          <w:rFonts w:ascii="Arial" w:hAnsi="Arial"/>
          <w:sz w:val="14"/>
          <w:szCs w:val="14"/>
        </w:rPr>
        <w:t>f</w:t>
      </w:r>
      <w:r w:rsidR="009D1BFD" w:rsidRPr="00DC0EDB">
        <w:rPr>
          <w:rFonts w:ascii="Arial" w:hAnsi="Arial"/>
          <w:sz w:val="14"/>
          <w:szCs w:val="14"/>
        </w:rPr>
        <w:t>) B.</w:t>
      </w:r>
      <w:r w:rsidR="004A2106" w:rsidRPr="00DC0EDB">
        <w:rPr>
          <w:rFonts w:ascii="Arial" w:hAnsi="Arial"/>
          <w:sz w:val="14"/>
          <w:szCs w:val="14"/>
        </w:rPr>
        <w:t xml:space="preserve"> Lego, W.</w:t>
      </w:r>
      <w:r w:rsidR="009D1BFD" w:rsidRPr="00DC0EDB">
        <w:rPr>
          <w:rFonts w:ascii="Arial" w:hAnsi="Arial"/>
          <w:sz w:val="14"/>
          <w:szCs w:val="14"/>
        </w:rPr>
        <w:t xml:space="preserve"> G.</w:t>
      </w:r>
      <w:r w:rsidR="004A2106" w:rsidRPr="00DC0EDB">
        <w:rPr>
          <w:rFonts w:ascii="Arial" w:hAnsi="Arial"/>
          <w:sz w:val="14"/>
          <w:szCs w:val="14"/>
        </w:rPr>
        <w:t xml:space="preserve"> Skene, S. </w:t>
      </w:r>
      <w:proofErr w:type="spellStart"/>
      <w:r w:rsidR="004A2106" w:rsidRPr="00DC0EDB">
        <w:rPr>
          <w:rFonts w:ascii="Arial" w:hAnsi="Arial"/>
          <w:sz w:val="14"/>
          <w:szCs w:val="14"/>
        </w:rPr>
        <w:t>Giasson</w:t>
      </w:r>
      <w:proofErr w:type="spellEnd"/>
      <w:r w:rsidR="004A2106" w:rsidRPr="00DC0EDB">
        <w:rPr>
          <w:rFonts w:ascii="Arial" w:hAnsi="Arial"/>
          <w:sz w:val="14"/>
          <w:szCs w:val="14"/>
        </w:rPr>
        <w:t xml:space="preserve">, </w:t>
      </w:r>
      <w:r w:rsidR="004A2106" w:rsidRPr="00DC0EDB">
        <w:rPr>
          <w:rFonts w:ascii="Arial" w:hAnsi="Arial"/>
          <w:i/>
          <w:sz w:val="14"/>
          <w:szCs w:val="14"/>
        </w:rPr>
        <w:t xml:space="preserve">Macromolecules </w:t>
      </w:r>
      <w:r w:rsidR="004A2106" w:rsidRPr="00DC0EDB">
        <w:rPr>
          <w:rFonts w:ascii="Arial" w:hAnsi="Arial"/>
          <w:b/>
          <w:sz w:val="14"/>
          <w:szCs w:val="14"/>
        </w:rPr>
        <w:t>2010</w:t>
      </w:r>
      <w:r w:rsidR="004A2106" w:rsidRPr="00DC0EDB">
        <w:rPr>
          <w:rFonts w:ascii="Arial" w:hAnsi="Arial"/>
          <w:sz w:val="14"/>
          <w:szCs w:val="14"/>
        </w:rPr>
        <w:t xml:space="preserve">, </w:t>
      </w:r>
      <w:r w:rsidR="004A2106" w:rsidRPr="00DC0EDB">
        <w:rPr>
          <w:rFonts w:ascii="Arial" w:hAnsi="Arial"/>
          <w:i/>
          <w:sz w:val="14"/>
          <w:szCs w:val="14"/>
        </w:rPr>
        <w:t>43</w:t>
      </w:r>
      <w:r w:rsidR="009D1BFD" w:rsidRPr="00DC0EDB">
        <w:rPr>
          <w:rFonts w:ascii="Arial" w:hAnsi="Arial"/>
          <w:sz w:val="14"/>
          <w:szCs w:val="14"/>
        </w:rPr>
        <w:t>, 4384</w:t>
      </w:r>
      <w:r w:rsidR="004A2106" w:rsidRPr="00DC0EDB">
        <w:rPr>
          <w:rFonts w:ascii="Arial" w:hAnsi="Arial"/>
          <w:sz w:val="14"/>
          <w:szCs w:val="14"/>
        </w:rPr>
        <w:t>;</w:t>
      </w:r>
      <w:bookmarkEnd w:id="48"/>
      <w:r w:rsidR="004A2106" w:rsidRPr="00DC0EDB">
        <w:rPr>
          <w:rFonts w:ascii="Arial" w:hAnsi="Arial"/>
          <w:sz w:val="14"/>
          <w:szCs w:val="14"/>
        </w:rPr>
        <w:t xml:space="preserve"> </w:t>
      </w:r>
      <w:bookmarkStart w:id="49" w:name="_ENREF_32"/>
      <w:r w:rsidRPr="00DC0EDB">
        <w:rPr>
          <w:rFonts w:ascii="Arial" w:hAnsi="Arial"/>
          <w:sz w:val="14"/>
          <w:szCs w:val="14"/>
        </w:rPr>
        <w:t>g</w:t>
      </w:r>
      <w:r w:rsidR="004A2106" w:rsidRPr="00DC0EDB">
        <w:rPr>
          <w:rFonts w:ascii="Arial" w:hAnsi="Arial"/>
          <w:sz w:val="14"/>
          <w:szCs w:val="14"/>
        </w:rPr>
        <w:t xml:space="preserve">) Y. Zhu, B. e. </w:t>
      </w:r>
      <w:proofErr w:type="spellStart"/>
      <w:r w:rsidR="004A2106" w:rsidRPr="00DC0EDB">
        <w:rPr>
          <w:rFonts w:ascii="Arial" w:hAnsi="Arial"/>
          <w:sz w:val="14"/>
          <w:szCs w:val="14"/>
        </w:rPr>
        <w:t>Lv</w:t>
      </w:r>
      <w:proofErr w:type="spellEnd"/>
      <w:r w:rsidR="004A2106" w:rsidRPr="00DC0EDB">
        <w:rPr>
          <w:rFonts w:ascii="Arial" w:hAnsi="Arial"/>
          <w:sz w:val="14"/>
          <w:szCs w:val="14"/>
        </w:rPr>
        <w:t xml:space="preserve">, P. Zhang, H. Ma, </w:t>
      </w:r>
      <w:r w:rsidR="009D1BFD" w:rsidRPr="00DC0EDB">
        <w:rPr>
          <w:rFonts w:ascii="Arial" w:hAnsi="Arial"/>
          <w:i/>
          <w:sz w:val="14"/>
          <w:szCs w:val="14"/>
        </w:rPr>
        <w:t xml:space="preserve">Chem. </w:t>
      </w:r>
      <w:proofErr w:type="spellStart"/>
      <w:r w:rsidR="009D1BFD" w:rsidRPr="00DC0EDB">
        <w:rPr>
          <w:rFonts w:ascii="Arial" w:hAnsi="Arial"/>
          <w:i/>
          <w:sz w:val="14"/>
          <w:szCs w:val="14"/>
        </w:rPr>
        <w:t>Commun</w:t>
      </w:r>
      <w:proofErr w:type="spellEnd"/>
      <w:r w:rsidR="009D1BFD" w:rsidRPr="00DC0EDB">
        <w:rPr>
          <w:rFonts w:ascii="Arial" w:hAnsi="Arial"/>
          <w:i/>
          <w:sz w:val="14"/>
          <w:szCs w:val="14"/>
        </w:rPr>
        <w:t>.</w:t>
      </w:r>
      <w:proofErr w:type="gramEnd"/>
      <w:r w:rsidR="009D1BFD" w:rsidRPr="00DC0EDB">
        <w:rPr>
          <w:rFonts w:ascii="Arial" w:hAnsi="Arial"/>
          <w:i/>
          <w:sz w:val="14"/>
          <w:szCs w:val="14"/>
        </w:rPr>
        <w:t xml:space="preserve"> </w:t>
      </w:r>
      <w:r w:rsidR="004A2106" w:rsidRPr="00DC0EDB">
        <w:rPr>
          <w:rFonts w:ascii="Arial" w:hAnsi="Arial"/>
          <w:b/>
          <w:sz w:val="14"/>
          <w:szCs w:val="14"/>
        </w:rPr>
        <w:t>2011</w:t>
      </w:r>
      <w:r w:rsidR="004A2106" w:rsidRPr="00DC0EDB">
        <w:rPr>
          <w:rFonts w:ascii="Arial" w:hAnsi="Arial"/>
          <w:sz w:val="14"/>
          <w:szCs w:val="14"/>
        </w:rPr>
        <w:t xml:space="preserve">, </w:t>
      </w:r>
      <w:r w:rsidR="004A2106" w:rsidRPr="00DC0EDB">
        <w:rPr>
          <w:rFonts w:ascii="Arial" w:hAnsi="Arial"/>
          <w:i/>
          <w:sz w:val="14"/>
          <w:szCs w:val="14"/>
        </w:rPr>
        <w:t>47</w:t>
      </w:r>
      <w:r w:rsidR="009D1BFD" w:rsidRPr="00DC0EDB">
        <w:rPr>
          <w:rFonts w:ascii="Arial" w:hAnsi="Arial"/>
          <w:sz w:val="14"/>
          <w:szCs w:val="14"/>
        </w:rPr>
        <w:t>, 9855</w:t>
      </w:r>
      <w:r w:rsidR="004A2106" w:rsidRPr="00DC0EDB">
        <w:rPr>
          <w:rFonts w:ascii="Arial" w:hAnsi="Arial"/>
          <w:sz w:val="14"/>
          <w:szCs w:val="14"/>
        </w:rPr>
        <w:t>;</w:t>
      </w:r>
      <w:bookmarkEnd w:id="49"/>
      <w:r w:rsidR="004A2106" w:rsidRPr="00DC0EDB">
        <w:rPr>
          <w:rFonts w:ascii="Arial" w:hAnsi="Arial"/>
          <w:sz w:val="14"/>
          <w:szCs w:val="14"/>
        </w:rPr>
        <w:t xml:space="preserve"> </w:t>
      </w:r>
      <w:bookmarkStart w:id="50" w:name="_ENREF_33"/>
      <w:r w:rsidRPr="00DC0EDB">
        <w:rPr>
          <w:rFonts w:ascii="Arial" w:hAnsi="Arial"/>
          <w:sz w:val="14"/>
          <w:szCs w:val="14"/>
        </w:rPr>
        <w:t>h</w:t>
      </w:r>
      <w:r w:rsidR="004A2106" w:rsidRPr="00DC0EDB">
        <w:rPr>
          <w:rFonts w:ascii="Arial" w:hAnsi="Arial"/>
          <w:sz w:val="14"/>
          <w:szCs w:val="14"/>
        </w:rPr>
        <w:t xml:space="preserve">) K. </w:t>
      </w:r>
      <w:proofErr w:type="spellStart"/>
      <w:r w:rsidR="004A2106" w:rsidRPr="00DC0EDB">
        <w:rPr>
          <w:rFonts w:ascii="Arial" w:hAnsi="Arial"/>
          <w:sz w:val="14"/>
          <w:szCs w:val="14"/>
        </w:rPr>
        <w:t>Enomoto</w:t>
      </w:r>
      <w:proofErr w:type="spellEnd"/>
      <w:r w:rsidR="004A2106" w:rsidRPr="00DC0EDB">
        <w:rPr>
          <w:rFonts w:ascii="Arial" w:hAnsi="Arial"/>
          <w:sz w:val="14"/>
          <w:szCs w:val="14"/>
        </w:rPr>
        <w:t xml:space="preserve">, S. Takahashi, T. Iwase, T. Yamashita, Y. </w:t>
      </w:r>
      <w:proofErr w:type="spellStart"/>
      <w:r w:rsidR="004A2106" w:rsidRPr="00DC0EDB">
        <w:rPr>
          <w:rFonts w:ascii="Arial" w:hAnsi="Arial"/>
          <w:sz w:val="14"/>
          <w:szCs w:val="14"/>
        </w:rPr>
        <w:t>Maekawa</w:t>
      </w:r>
      <w:proofErr w:type="spellEnd"/>
      <w:r w:rsidR="004A2106" w:rsidRPr="00DC0EDB">
        <w:rPr>
          <w:rFonts w:ascii="Arial" w:hAnsi="Arial"/>
          <w:sz w:val="14"/>
          <w:szCs w:val="14"/>
        </w:rPr>
        <w:t xml:space="preserve">, </w:t>
      </w:r>
      <w:r w:rsidR="009D1BFD" w:rsidRPr="00DC0EDB">
        <w:rPr>
          <w:rFonts w:ascii="Arial" w:hAnsi="Arial"/>
          <w:i/>
          <w:sz w:val="14"/>
          <w:szCs w:val="14"/>
        </w:rPr>
        <w:t xml:space="preserve">J. Mater. Chem. </w:t>
      </w:r>
      <w:r w:rsidR="004A2106" w:rsidRPr="00DC0EDB">
        <w:rPr>
          <w:rFonts w:ascii="Arial" w:hAnsi="Arial"/>
          <w:b/>
          <w:sz w:val="14"/>
          <w:szCs w:val="14"/>
        </w:rPr>
        <w:t>2011</w:t>
      </w:r>
      <w:r w:rsidR="004A2106" w:rsidRPr="00DC0EDB">
        <w:rPr>
          <w:rFonts w:ascii="Arial" w:hAnsi="Arial"/>
          <w:sz w:val="14"/>
          <w:szCs w:val="14"/>
        </w:rPr>
        <w:t xml:space="preserve">, </w:t>
      </w:r>
      <w:r w:rsidR="004A2106" w:rsidRPr="00DC0EDB">
        <w:rPr>
          <w:rFonts w:ascii="Arial" w:hAnsi="Arial"/>
          <w:i/>
          <w:sz w:val="14"/>
          <w:szCs w:val="14"/>
        </w:rPr>
        <w:t>21</w:t>
      </w:r>
      <w:r w:rsidR="009D1BFD" w:rsidRPr="00DC0EDB">
        <w:rPr>
          <w:rFonts w:ascii="Arial" w:hAnsi="Arial"/>
          <w:sz w:val="14"/>
          <w:szCs w:val="14"/>
        </w:rPr>
        <w:t>, 9343</w:t>
      </w:r>
      <w:r w:rsidR="004A2106" w:rsidRPr="00DC0EDB">
        <w:rPr>
          <w:rFonts w:ascii="Arial" w:hAnsi="Arial"/>
          <w:sz w:val="14"/>
          <w:szCs w:val="14"/>
        </w:rPr>
        <w:t>;</w:t>
      </w:r>
      <w:bookmarkEnd w:id="50"/>
      <w:r w:rsidR="004A2106" w:rsidRPr="00DC0EDB">
        <w:rPr>
          <w:rFonts w:ascii="Arial" w:hAnsi="Arial"/>
          <w:sz w:val="14"/>
          <w:szCs w:val="14"/>
        </w:rPr>
        <w:t xml:space="preserve"> </w:t>
      </w:r>
      <w:bookmarkStart w:id="51" w:name="_ENREF_34"/>
      <w:r w:rsidRPr="00DC0EDB">
        <w:rPr>
          <w:rFonts w:ascii="Arial" w:hAnsi="Arial"/>
          <w:sz w:val="14"/>
          <w:szCs w:val="14"/>
        </w:rPr>
        <w:t>i</w:t>
      </w:r>
      <w:r w:rsidR="004A2106" w:rsidRPr="00DC0EDB">
        <w:rPr>
          <w:rFonts w:ascii="Arial" w:hAnsi="Arial"/>
          <w:sz w:val="14"/>
          <w:szCs w:val="14"/>
        </w:rPr>
        <w:t xml:space="preserve">) K. A. </w:t>
      </w:r>
      <w:proofErr w:type="spellStart"/>
      <w:r w:rsidR="004A2106" w:rsidRPr="00DC0EDB">
        <w:rPr>
          <w:rFonts w:ascii="Arial" w:hAnsi="Arial"/>
          <w:sz w:val="14"/>
          <w:szCs w:val="14"/>
        </w:rPr>
        <w:t>Melzak</w:t>
      </w:r>
      <w:proofErr w:type="spellEnd"/>
      <w:r w:rsidR="004A2106" w:rsidRPr="00DC0EDB">
        <w:rPr>
          <w:rFonts w:ascii="Arial" w:hAnsi="Arial"/>
          <w:sz w:val="14"/>
          <w:szCs w:val="14"/>
        </w:rPr>
        <w:t xml:space="preserve">, K. Yu, D. Bo, J. N. </w:t>
      </w:r>
      <w:proofErr w:type="spellStart"/>
      <w:r w:rsidR="004A2106" w:rsidRPr="00DC0EDB">
        <w:rPr>
          <w:rFonts w:ascii="Arial" w:hAnsi="Arial"/>
          <w:sz w:val="14"/>
          <w:szCs w:val="14"/>
        </w:rPr>
        <w:t>Kizhakkedathu</w:t>
      </w:r>
      <w:proofErr w:type="spellEnd"/>
      <w:r w:rsidR="004A2106" w:rsidRPr="00DC0EDB">
        <w:rPr>
          <w:rFonts w:ascii="Arial" w:hAnsi="Arial"/>
          <w:sz w:val="14"/>
          <w:szCs w:val="14"/>
        </w:rPr>
        <w:t xml:space="preserve">, J. L. </w:t>
      </w:r>
      <w:proofErr w:type="spellStart"/>
      <w:r w:rsidR="004A2106" w:rsidRPr="00DC0EDB">
        <w:rPr>
          <w:rFonts w:ascii="Arial" w:hAnsi="Arial"/>
          <w:sz w:val="14"/>
          <w:szCs w:val="14"/>
        </w:rPr>
        <w:t>Toca</w:t>
      </w:r>
      <w:proofErr w:type="spellEnd"/>
      <w:r w:rsidR="004A2106" w:rsidRPr="00DC0EDB">
        <w:rPr>
          <w:rFonts w:ascii="Arial" w:hAnsi="Arial"/>
          <w:sz w:val="14"/>
          <w:szCs w:val="14"/>
        </w:rPr>
        <w:t xml:space="preserve">-Herrera, </w:t>
      </w:r>
      <w:r w:rsidR="004A2106" w:rsidRPr="00DC0EDB">
        <w:rPr>
          <w:rFonts w:ascii="Arial" w:hAnsi="Arial"/>
          <w:i/>
          <w:sz w:val="14"/>
          <w:szCs w:val="14"/>
        </w:rPr>
        <w:t xml:space="preserve">Langmuir </w:t>
      </w:r>
      <w:r w:rsidR="004A2106" w:rsidRPr="00DC0EDB">
        <w:rPr>
          <w:rFonts w:ascii="Arial" w:hAnsi="Arial"/>
          <w:b/>
          <w:sz w:val="14"/>
          <w:szCs w:val="14"/>
        </w:rPr>
        <w:t>2015</w:t>
      </w:r>
      <w:r w:rsidR="004A2106" w:rsidRPr="00DC0EDB">
        <w:rPr>
          <w:rFonts w:ascii="Arial" w:hAnsi="Arial"/>
          <w:sz w:val="14"/>
          <w:szCs w:val="14"/>
        </w:rPr>
        <w:t xml:space="preserve">, </w:t>
      </w:r>
      <w:r w:rsidR="004A2106" w:rsidRPr="00DC0EDB">
        <w:rPr>
          <w:rFonts w:ascii="Arial" w:hAnsi="Arial"/>
          <w:i/>
          <w:sz w:val="14"/>
          <w:szCs w:val="14"/>
        </w:rPr>
        <w:t>31</w:t>
      </w:r>
      <w:r w:rsidR="009D1BFD" w:rsidRPr="00DC0EDB">
        <w:rPr>
          <w:rFonts w:ascii="Arial" w:hAnsi="Arial"/>
          <w:sz w:val="14"/>
          <w:szCs w:val="14"/>
        </w:rPr>
        <w:t>, 6463</w:t>
      </w:r>
      <w:r w:rsidR="004A2106" w:rsidRPr="00DC0EDB">
        <w:rPr>
          <w:rFonts w:ascii="Arial" w:hAnsi="Arial"/>
          <w:sz w:val="14"/>
          <w:szCs w:val="14"/>
        </w:rPr>
        <w:t>.</w:t>
      </w:r>
      <w:bookmarkEnd w:id="51"/>
    </w:p>
    <w:p w:rsidR="001D0868" w:rsidRPr="00DC0EDB" w:rsidRDefault="004E5C4A" w:rsidP="001D0868">
      <w:pPr>
        <w:pStyle w:val="ListParagraph"/>
        <w:numPr>
          <w:ilvl w:val="0"/>
          <w:numId w:val="1"/>
        </w:numPr>
        <w:spacing w:line="200" w:lineRule="exact"/>
        <w:jc w:val="both"/>
        <w:rPr>
          <w:rFonts w:ascii="Arial" w:hAnsi="Arial"/>
          <w:sz w:val="14"/>
          <w:szCs w:val="14"/>
        </w:rPr>
      </w:pPr>
      <w:r w:rsidRPr="00DC0EDB">
        <w:rPr>
          <w:rFonts w:ascii="Arial" w:hAnsi="Arial"/>
          <w:sz w:val="14"/>
          <w:szCs w:val="14"/>
        </w:rPr>
        <w:t xml:space="preserve">a) H.-A. Klok, J. </w:t>
      </w:r>
      <w:proofErr w:type="spellStart"/>
      <w:r w:rsidRPr="00DC0EDB">
        <w:rPr>
          <w:rFonts w:ascii="Arial" w:hAnsi="Arial"/>
          <w:sz w:val="14"/>
          <w:szCs w:val="14"/>
        </w:rPr>
        <w:t>Genzer</w:t>
      </w:r>
      <w:proofErr w:type="spellEnd"/>
      <w:r w:rsidRPr="00DC0EDB">
        <w:rPr>
          <w:rFonts w:ascii="Arial" w:hAnsi="Arial"/>
          <w:sz w:val="14"/>
          <w:szCs w:val="14"/>
        </w:rPr>
        <w:t xml:space="preserve">, </w:t>
      </w:r>
      <w:r w:rsidRPr="00DC0EDB">
        <w:rPr>
          <w:rFonts w:ascii="Arial" w:hAnsi="Arial"/>
          <w:i/>
          <w:sz w:val="14"/>
          <w:szCs w:val="14"/>
        </w:rPr>
        <w:t xml:space="preserve">ACS Macro </w:t>
      </w:r>
      <w:proofErr w:type="spellStart"/>
      <w:proofErr w:type="gramStart"/>
      <w:r w:rsidRPr="00DC0EDB">
        <w:rPr>
          <w:rFonts w:ascii="Arial" w:hAnsi="Arial"/>
          <w:i/>
          <w:sz w:val="14"/>
          <w:szCs w:val="14"/>
        </w:rPr>
        <w:t>lett</w:t>
      </w:r>
      <w:proofErr w:type="spellEnd"/>
      <w:proofErr w:type="gramEnd"/>
      <w:r w:rsidRPr="00DC0EDB">
        <w:rPr>
          <w:rFonts w:ascii="Arial" w:hAnsi="Arial"/>
          <w:i/>
          <w:sz w:val="14"/>
          <w:szCs w:val="14"/>
        </w:rPr>
        <w:t xml:space="preserve">. </w:t>
      </w:r>
      <w:proofErr w:type="gramStart"/>
      <w:r w:rsidRPr="00DC0EDB">
        <w:rPr>
          <w:rFonts w:ascii="Arial" w:hAnsi="Arial"/>
          <w:b/>
          <w:sz w:val="14"/>
          <w:szCs w:val="14"/>
        </w:rPr>
        <w:t>2015</w:t>
      </w:r>
      <w:proofErr w:type="gramEnd"/>
      <w:r w:rsidRPr="00DC0EDB">
        <w:rPr>
          <w:rFonts w:ascii="Arial" w:hAnsi="Arial"/>
          <w:sz w:val="14"/>
          <w:szCs w:val="14"/>
        </w:rPr>
        <w:t xml:space="preserve">, </w:t>
      </w:r>
      <w:r w:rsidRPr="00DC0EDB">
        <w:rPr>
          <w:rFonts w:ascii="Arial" w:hAnsi="Arial"/>
          <w:i/>
          <w:sz w:val="14"/>
          <w:szCs w:val="14"/>
        </w:rPr>
        <w:t>4</w:t>
      </w:r>
      <w:r w:rsidR="008361BC" w:rsidRPr="00DC0EDB">
        <w:rPr>
          <w:rFonts w:ascii="Arial" w:hAnsi="Arial"/>
          <w:sz w:val="14"/>
          <w:szCs w:val="14"/>
        </w:rPr>
        <w:t>, 636</w:t>
      </w:r>
      <w:r w:rsidRPr="00DC0EDB">
        <w:rPr>
          <w:rFonts w:ascii="Arial" w:hAnsi="Arial"/>
          <w:sz w:val="14"/>
          <w:szCs w:val="14"/>
        </w:rPr>
        <w:t xml:space="preserve">. b) N. C. Ataman, H.-A. Klok, </w:t>
      </w:r>
      <w:r w:rsidRPr="00DC0EDB">
        <w:rPr>
          <w:rFonts w:ascii="Arial" w:hAnsi="Arial"/>
          <w:i/>
          <w:sz w:val="14"/>
          <w:szCs w:val="14"/>
        </w:rPr>
        <w:t>Macromolecules</w:t>
      </w:r>
      <w:r w:rsidRPr="00DC0EDB">
        <w:rPr>
          <w:rFonts w:ascii="Arial" w:hAnsi="Arial"/>
          <w:sz w:val="14"/>
          <w:szCs w:val="14"/>
        </w:rPr>
        <w:t xml:space="preserve"> </w:t>
      </w:r>
      <w:r w:rsidRPr="00DC0EDB">
        <w:rPr>
          <w:rFonts w:ascii="Arial" w:hAnsi="Arial"/>
          <w:b/>
          <w:sz w:val="14"/>
          <w:szCs w:val="14"/>
        </w:rPr>
        <w:t>2016</w:t>
      </w:r>
      <w:r w:rsidRPr="00DC0EDB">
        <w:rPr>
          <w:rFonts w:ascii="Arial" w:hAnsi="Arial"/>
          <w:sz w:val="14"/>
          <w:szCs w:val="14"/>
        </w:rPr>
        <w:t xml:space="preserve">, </w:t>
      </w:r>
      <w:r w:rsidRPr="00DC0EDB">
        <w:rPr>
          <w:rFonts w:ascii="Arial" w:hAnsi="Arial"/>
          <w:i/>
          <w:sz w:val="14"/>
          <w:szCs w:val="14"/>
        </w:rPr>
        <w:t>49</w:t>
      </w:r>
      <w:r w:rsidRPr="00DC0EDB">
        <w:rPr>
          <w:rFonts w:ascii="Arial" w:hAnsi="Arial"/>
          <w:sz w:val="14"/>
          <w:szCs w:val="14"/>
        </w:rPr>
        <w:t>, 9035.</w:t>
      </w:r>
    </w:p>
    <w:p w:rsidR="00035B7F" w:rsidRPr="00DC0EDB" w:rsidRDefault="00035B7F" w:rsidP="00035B7F">
      <w:pPr>
        <w:pStyle w:val="ListParagraph"/>
        <w:numPr>
          <w:ilvl w:val="0"/>
          <w:numId w:val="1"/>
        </w:numPr>
        <w:spacing w:line="200" w:lineRule="exact"/>
        <w:jc w:val="both"/>
        <w:rPr>
          <w:rFonts w:ascii="Arial" w:hAnsi="Arial"/>
          <w:sz w:val="14"/>
          <w:szCs w:val="14"/>
        </w:rPr>
      </w:pPr>
      <w:r w:rsidRPr="00DC0EDB">
        <w:rPr>
          <w:rFonts w:ascii="Arial" w:hAnsi="Arial"/>
          <w:sz w:val="14"/>
          <w:szCs w:val="14"/>
        </w:rPr>
        <w:t xml:space="preserve">P. A. May and J. S. Moore, </w:t>
      </w:r>
      <w:r w:rsidRPr="00DC0EDB">
        <w:rPr>
          <w:rFonts w:ascii="Arial" w:hAnsi="Arial"/>
          <w:i/>
          <w:sz w:val="14"/>
          <w:szCs w:val="14"/>
        </w:rPr>
        <w:t>Chem. Soc. Rev</w:t>
      </w:r>
      <w:r w:rsidRPr="00DC0EDB">
        <w:rPr>
          <w:rFonts w:ascii="Arial" w:hAnsi="Arial"/>
          <w:sz w:val="14"/>
          <w:szCs w:val="14"/>
        </w:rPr>
        <w:t xml:space="preserve">. </w:t>
      </w:r>
      <w:r w:rsidRPr="00DC0EDB">
        <w:rPr>
          <w:rFonts w:ascii="Arial" w:hAnsi="Arial"/>
          <w:b/>
          <w:sz w:val="14"/>
          <w:szCs w:val="14"/>
        </w:rPr>
        <w:t>2013</w:t>
      </w:r>
      <w:r w:rsidRPr="00DC0EDB">
        <w:rPr>
          <w:rFonts w:ascii="Arial" w:hAnsi="Arial"/>
          <w:sz w:val="14"/>
          <w:szCs w:val="14"/>
        </w:rPr>
        <w:t xml:space="preserve">, </w:t>
      </w:r>
      <w:r w:rsidRPr="00DC0EDB">
        <w:rPr>
          <w:rFonts w:ascii="Arial" w:hAnsi="Arial"/>
          <w:i/>
          <w:sz w:val="14"/>
          <w:szCs w:val="14"/>
        </w:rPr>
        <w:t>42</w:t>
      </w:r>
      <w:r w:rsidRPr="00DC0EDB">
        <w:rPr>
          <w:rFonts w:ascii="Arial" w:hAnsi="Arial"/>
          <w:sz w:val="14"/>
          <w:szCs w:val="14"/>
        </w:rPr>
        <w:t>, 7497.</w:t>
      </w:r>
    </w:p>
    <w:p w:rsidR="00035B7F" w:rsidRPr="00DC0EDB" w:rsidRDefault="00A43F92" w:rsidP="00A43F92">
      <w:pPr>
        <w:pStyle w:val="ListParagraph"/>
        <w:numPr>
          <w:ilvl w:val="0"/>
          <w:numId w:val="1"/>
        </w:numPr>
        <w:spacing w:line="200" w:lineRule="exact"/>
        <w:jc w:val="both"/>
        <w:rPr>
          <w:rFonts w:ascii="Arial" w:hAnsi="Arial"/>
          <w:sz w:val="14"/>
          <w:szCs w:val="14"/>
        </w:rPr>
      </w:pPr>
      <w:r w:rsidRPr="00DC0EDB">
        <w:rPr>
          <w:rFonts w:ascii="Arial" w:hAnsi="Arial"/>
          <w:sz w:val="14"/>
          <w:szCs w:val="14"/>
        </w:rPr>
        <w:t xml:space="preserve">a) </w:t>
      </w:r>
      <w:r w:rsidR="009547DA" w:rsidRPr="00DC0EDB">
        <w:rPr>
          <w:rFonts w:ascii="Arial" w:hAnsi="Arial"/>
          <w:sz w:val="14"/>
          <w:szCs w:val="14"/>
        </w:rPr>
        <w:t xml:space="preserve">M. M. Caruso, D. A. Davis, S. Q. </w:t>
      </w:r>
      <w:proofErr w:type="spellStart"/>
      <w:r w:rsidR="009547DA" w:rsidRPr="00DC0EDB">
        <w:rPr>
          <w:rFonts w:ascii="Arial" w:hAnsi="Arial"/>
          <w:sz w:val="14"/>
          <w:szCs w:val="14"/>
        </w:rPr>
        <w:t>Qilong</w:t>
      </w:r>
      <w:proofErr w:type="spellEnd"/>
      <w:r w:rsidR="009547DA" w:rsidRPr="00DC0EDB">
        <w:rPr>
          <w:rFonts w:ascii="Arial" w:hAnsi="Arial"/>
          <w:sz w:val="14"/>
          <w:szCs w:val="14"/>
        </w:rPr>
        <w:t xml:space="preserve">, S. A. Odom, N. R. </w:t>
      </w:r>
      <w:proofErr w:type="spellStart"/>
      <w:r w:rsidR="009547DA" w:rsidRPr="00DC0EDB">
        <w:rPr>
          <w:rFonts w:ascii="Arial" w:hAnsi="Arial"/>
          <w:sz w:val="14"/>
          <w:szCs w:val="14"/>
        </w:rPr>
        <w:t>Sottos</w:t>
      </w:r>
      <w:proofErr w:type="spellEnd"/>
      <w:r w:rsidR="009547DA" w:rsidRPr="00DC0EDB">
        <w:rPr>
          <w:rFonts w:ascii="Arial" w:hAnsi="Arial"/>
          <w:sz w:val="14"/>
          <w:szCs w:val="14"/>
        </w:rPr>
        <w:t xml:space="preserve">, S. R. White, J. S. Moore, </w:t>
      </w:r>
      <w:r w:rsidR="009547DA" w:rsidRPr="00DC0EDB">
        <w:rPr>
          <w:rFonts w:ascii="Arial" w:hAnsi="Arial"/>
          <w:i/>
          <w:sz w:val="14"/>
          <w:szCs w:val="14"/>
        </w:rPr>
        <w:t xml:space="preserve">Chem. Rev. </w:t>
      </w:r>
      <w:r w:rsidR="009547DA" w:rsidRPr="00DC0EDB">
        <w:rPr>
          <w:rFonts w:ascii="Arial" w:hAnsi="Arial"/>
          <w:b/>
          <w:sz w:val="14"/>
          <w:szCs w:val="14"/>
        </w:rPr>
        <w:t>2009</w:t>
      </w:r>
      <w:r w:rsidR="009547DA" w:rsidRPr="00DC0EDB">
        <w:rPr>
          <w:rFonts w:ascii="Arial" w:hAnsi="Arial"/>
          <w:sz w:val="14"/>
          <w:szCs w:val="14"/>
        </w:rPr>
        <w:t xml:space="preserve">, </w:t>
      </w:r>
      <w:r w:rsidR="009547DA" w:rsidRPr="00DC0EDB">
        <w:rPr>
          <w:rFonts w:ascii="Arial" w:hAnsi="Arial"/>
          <w:i/>
          <w:sz w:val="14"/>
          <w:szCs w:val="14"/>
        </w:rPr>
        <w:t>109</w:t>
      </w:r>
      <w:r w:rsidR="009547DA" w:rsidRPr="00DC0EDB">
        <w:rPr>
          <w:rFonts w:ascii="Arial" w:hAnsi="Arial"/>
          <w:sz w:val="14"/>
          <w:szCs w:val="14"/>
        </w:rPr>
        <w:t>, 5755</w:t>
      </w:r>
      <w:r w:rsidRPr="00DC0EDB">
        <w:rPr>
          <w:rFonts w:ascii="Arial" w:hAnsi="Arial"/>
          <w:sz w:val="14"/>
          <w:szCs w:val="14"/>
        </w:rPr>
        <w:t>. b) K. M. Wiggins, J. N. Brantley</w:t>
      </w:r>
      <w:r w:rsidR="008361BC" w:rsidRPr="00DC0EDB">
        <w:rPr>
          <w:rFonts w:ascii="Arial" w:hAnsi="Arial"/>
          <w:sz w:val="14"/>
          <w:szCs w:val="14"/>
        </w:rPr>
        <w:t>,</w:t>
      </w:r>
      <w:r w:rsidRPr="00DC0EDB">
        <w:rPr>
          <w:rFonts w:ascii="Arial" w:hAnsi="Arial"/>
          <w:sz w:val="14"/>
          <w:szCs w:val="14"/>
        </w:rPr>
        <w:t xml:space="preserve"> C. M. </w:t>
      </w:r>
      <w:proofErr w:type="spellStart"/>
      <w:r w:rsidRPr="00DC0EDB">
        <w:rPr>
          <w:rFonts w:ascii="Arial" w:hAnsi="Arial"/>
          <w:sz w:val="14"/>
          <w:szCs w:val="14"/>
        </w:rPr>
        <w:t>Bielawski</w:t>
      </w:r>
      <w:proofErr w:type="spellEnd"/>
      <w:r w:rsidRPr="00DC0EDB">
        <w:rPr>
          <w:rFonts w:ascii="Arial" w:hAnsi="Arial"/>
          <w:sz w:val="14"/>
          <w:szCs w:val="14"/>
        </w:rPr>
        <w:t xml:space="preserve">, </w:t>
      </w:r>
      <w:r w:rsidRPr="00DC0EDB">
        <w:rPr>
          <w:rFonts w:ascii="Arial" w:hAnsi="Arial"/>
          <w:i/>
          <w:sz w:val="14"/>
          <w:szCs w:val="14"/>
        </w:rPr>
        <w:t>Chem. Soc. Rev.</w:t>
      </w:r>
      <w:r w:rsidRPr="00DC0EDB">
        <w:rPr>
          <w:rFonts w:ascii="Arial" w:hAnsi="Arial"/>
          <w:sz w:val="14"/>
          <w:szCs w:val="14"/>
        </w:rPr>
        <w:t xml:space="preserve"> </w:t>
      </w:r>
      <w:r w:rsidRPr="00DC0EDB">
        <w:rPr>
          <w:rFonts w:ascii="Arial" w:hAnsi="Arial"/>
          <w:b/>
          <w:sz w:val="14"/>
          <w:szCs w:val="14"/>
        </w:rPr>
        <w:t>2013</w:t>
      </w:r>
      <w:r w:rsidRPr="00DC0EDB">
        <w:rPr>
          <w:rFonts w:ascii="Arial" w:hAnsi="Arial"/>
          <w:sz w:val="14"/>
          <w:szCs w:val="14"/>
        </w:rPr>
        <w:t xml:space="preserve">, </w:t>
      </w:r>
      <w:r w:rsidRPr="00DC0EDB">
        <w:rPr>
          <w:rFonts w:ascii="Arial" w:hAnsi="Arial"/>
          <w:i/>
          <w:sz w:val="14"/>
          <w:szCs w:val="14"/>
        </w:rPr>
        <w:t>42</w:t>
      </w:r>
      <w:r w:rsidRPr="00DC0EDB">
        <w:rPr>
          <w:rFonts w:ascii="Arial" w:hAnsi="Arial"/>
          <w:sz w:val="14"/>
          <w:szCs w:val="14"/>
        </w:rPr>
        <w:t>, 7130.</w:t>
      </w:r>
    </w:p>
    <w:p w:rsidR="00F169AB" w:rsidRPr="00DC0EDB" w:rsidRDefault="00524A30" w:rsidP="00F169AB">
      <w:pPr>
        <w:pStyle w:val="ListParagraph"/>
        <w:numPr>
          <w:ilvl w:val="0"/>
          <w:numId w:val="1"/>
        </w:numPr>
        <w:spacing w:line="200" w:lineRule="exact"/>
        <w:jc w:val="both"/>
        <w:rPr>
          <w:rFonts w:ascii="Arial" w:hAnsi="Arial"/>
          <w:sz w:val="14"/>
          <w:szCs w:val="14"/>
        </w:rPr>
      </w:pPr>
      <w:r w:rsidRPr="00DC0EDB">
        <w:rPr>
          <w:rFonts w:ascii="Arial" w:hAnsi="Arial"/>
          <w:sz w:val="14"/>
          <w:szCs w:val="14"/>
        </w:rPr>
        <w:t xml:space="preserve">a) </w:t>
      </w:r>
      <w:r w:rsidR="00F169AB" w:rsidRPr="00DC0EDB">
        <w:rPr>
          <w:rFonts w:ascii="Arial" w:hAnsi="Arial"/>
          <w:sz w:val="14"/>
          <w:szCs w:val="14"/>
        </w:rPr>
        <w:t xml:space="preserve">S. S. Sheiko, F. C. Sun, A. Randall, D. </w:t>
      </w:r>
      <w:proofErr w:type="spellStart"/>
      <w:r w:rsidR="00F169AB" w:rsidRPr="00DC0EDB">
        <w:rPr>
          <w:rFonts w:ascii="Arial" w:hAnsi="Arial"/>
          <w:sz w:val="14"/>
          <w:szCs w:val="14"/>
        </w:rPr>
        <w:t>Shirvanyants</w:t>
      </w:r>
      <w:proofErr w:type="spellEnd"/>
      <w:r w:rsidR="00F169AB" w:rsidRPr="00DC0EDB">
        <w:rPr>
          <w:rFonts w:ascii="Arial" w:hAnsi="Arial"/>
          <w:sz w:val="14"/>
          <w:szCs w:val="14"/>
        </w:rPr>
        <w:t xml:space="preserve">, M. Rubinstein, H. i. Lee, K. Matyjaszewski, </w:t>
      </w:r>
      <w:r w:rsidR="00F169AB" w:rsidRPr="00DC0EDB">
        <w:rPr>
          <w:rFonts w:ascii="Arial" w:hAnsi="Arial"/>
          <w:i/>
          <w:sz w:val="14"/>
          <w:szCs w:val="14"/>
        </w:rPr>
        <w:t>Nature</w:t>
      </w:r>
      <w:r w:rsidR="00F169AB" w:rsidRPr="00DC0EDB">
        <w:rPr>
          <w:rFonts w:ascii="Arial" w:hAnsi="Arial"/>
          <w:sz w:val="14"/>
          <w:szCs w:val="14"/>
        </w:rPr>
        <w:t xml:space="preserve"> </w:t>
      </w:r>
      <w:r w:rsidR="00F169AB" w:rsidRPr="00DC0EDB">
        <w:rPr>
          <w:rFonts w:ascii="Arial" w:hAnsi="Arial"/>
          <w:b/>
          <w:sz w:val="14"/>
          <w:szCs w:val="14"/>
        </w:rPr>
        <w:t>2006</w:t>
      </w:r>
      <w:r w:rsidR="00F169AB" w:rsidRPr="00DC0EDB">
        <w:rPr>
          <w:rFonts w:ascii="Arial" w:hAnsi="Arial"/>
          <w:sz w:val="14"/>
          <w:szCs w:val="14"/>
        </w:rPr>
        <w:t xml:space="preserve">, </w:t>
      </w:r>
      <w:r w:rsidR="00F169AB" w:rsidRPr="00DC0EDB">
        <w:rPr>
          <w:rFonts w:ascii="Arial" w:hAnsi="Arial"/>
          <w:i/>
          <w:sz w:val="14"/>
          <w:szCs w:val="14"/>
        </w:rPr>
        <w:t>440</w:t>
      </w:r>
      <w:r w:rsidR="00F169AB" w:rsidRPr="00DC0EDB">
        <w:rPr>
          <w:rFonts w:ascii="Arial" w:hAnsi="Arial"/>
          <w:sz w:val="14"/>
          <w:szCs w:val="14"/>
        </w:rPr>
        <w:t>, 191.</w:t>
      </w:r>
      <w:r w:rsidRPr="00DC0EDB">
        <w:rPr>
          <w:rFonts w:ascii="Arial" w:hAnsi="Arial"/>
          <w:sz w:val="14"/>
          <w:szCs w:val="14"/>
        </w:rPr>
        <w:t xml:space="preserve"> b) Y. Li, S. S</w:t>
      </w:r>
      <w:r w:rsidR="009547DA" w:rsidRPr="00DC0EDB">
        <w:rPr>
          <w:rFonts w:ascii="Arial" w:hAnsi="Arial"/>
          <w:sz w:val="14"/>
          <w:szCs w:val="14"/>
        </w:rPr>
        <w:t xml:space="preserve">. Sheiko, </w:t>
      </w:r>
      <w:r w:rsidR="009547DA" w:rsidRPr="00DC0EDB">
        <w:rPr>
          <w:rFonts w:ascii="Arial" w:hAnsi="Arial"/>
          <w:i/>
          <w:sz w:val="14"/>
          <w:szCs w:val="14"/>
        </w:rPr>
        <w:t xml:space="preserve">Top. </w:t>
      </w:r>
      <w:proofErr w:type="spellStart"/>
      <w:r w:rsidR="009547DA" w:rsidRPr="00DC0EDB">
        <w:rPr>
          <w:rFonts w:ascii="Arial" w:hAnsi="Arial"/>
          <w:i/>
          <w:sz w:val="14"/>
          <w:szCs w:val="14"/>
        </w:rPr>
        <w:t>Curr</w:t>
      </w:r>
      <w:proofErr w:type="spellEnd"/>
      <w:r w:rsidR="009547DA" w:rsidRPr="00DC0EDB">
        <w:rPr>
          <w:rFonts w:ascii="Arial" w:hAnsi="Arial"/>
          <w:i/>
          <w:sz w:val="14"/>
          <w:szCs w:val="14"/>
        </w:rPr>
        <w:t>. Chem.</w:t>
      </w:r>
      <w:r w:rsidR="009547DA" w:rsidRPr="00DC0EDB">
        <w:rPr>
          <w:rFonts w:ascii="Arial" w:hAnsi="Arial"/>
          <w:sz w:val="14"/>
          <w:szCs w:val="14"/>
        </w:rPr>
        <w:t xml:space="preserve"> </w:t>
      </w:r>
      <w:r w:rsidR="009547DA" w:rsidRPr="00DC0EDB">
        <w:rPr>
          <w:rFonts w:ascii="Arial" w:hAnsi="Arial"/>
          <w:b/>
          <w:sz w:val="14"/>
          <w:szCs w:val="14"/>
        </w:rPr>
        <w:t>2015</w:t>
      </w:r>
      <w:r w:rsidR="009547DA" w:rsidRPr="00DC0EDB">
        <w:rPr>
          <w:rFonts w:ascii="Arial" w:hAnsi="Arial"/>
          <w:sz w:val="14"/>
          <w:szCs w:val="14"/>
        </w:rPr>
        <w:t xml:space="preserve">, </w:t>
      </w:r>
      <w:r w:rsidR="009547DA" w:rsidRPr="00DC0EDB">
        <w:rPr>
          <w:rFonts w:ascii="Arial" w:hAnsi="Arial"/>
          <w:i/>
          <w:sz w:val="14"/>
          <w:szCs w:val="14"/>
        </w:rPr>
        <w:t>369</w:t>
      </w:r>
      <w:r w:rsidR="009547DA" w:rsidRPr="00DC0EDB">
        <w:rPr>
          <w:rFonts w:ascii="Arial" w:hAnsi="Arial"/>
          <w:sz w:val="14"/>
          <w:szCs w:val="14"/>
        </w:rPr>
        <w:t>, 1</w:t>
      </w:r>
      <w:r w:rsidRPr="00DC0EDB">
        <w:rPr>
          <w:rFonts w:ascii="Arial" w:hAnsi="Arial"/>
          <w:sz w:val="14"/>
          <w:szCs w:val="14"/>
        </w:rPr>
        <w:t xml:space="preserve"> </w:t>
      </w:r>
    </w:p>
    <w:p w:rsidR="004E5C4A" w:rsidRPr="00DC0EDB" w:rsidRDefault="004E5C4A" w:rsidP="00F169AB">
      <w:pPr>
        <w:pStyle w:val="ListParagraph"/>
        <w:numPr>
          <w:ilvl w:val="0"/>
          <w:numId w:val="1"/>
        </w:numPr>
        <w:spacing w:line="200" w:lineRule="exact"/>
        <w:jc w:val="both"/>
        <w:rPr>
          <w:rFonts w:ascii="Arial" w:hAnsi="Arial"/>
          <w:sz w:val="14"/>
          <w:szCs w:val="14"/>
        </w:rPr>
      </w:pPr>
      <w:r w:rsidRPr="00DC0EDB">
        <w:rPr>
          <w:rFonts w:ascii="Arial" w:hAnsi="Arial"/>
          <w:sz w:val="14"/>
          <w:szCs w:val="14"/>
        </w:rPr>
        <w:t xml:space="preserve">Z. </w:t>
      </w:r>
      <w:proofErr w:type="spellStart"/>
      <w:r w:rsidRPr="00DC0EDB">
        <w:rPr>
          <w:rFonts w:ascii="Arial" w:hAnsi="Arial"/>
          <w:sz w:val="14"/>
          <w:szCs w:val="14"/>
        </w:rPr>
        <w:t>Bao</w:t>
      </w:r>
      <w:proofErr w:type="spellEnd"/>
      <w:r w:rsidRPr="00DC0EDB">
        <w:rPr>
          <w:rFonts w:ascii="Arial" w:hAnsi="Arial"/>
          <w:sz w:val="14"/>
          <w:szCs w:val="14"/>
        </w:rPr>
        <w:t xml:space="preserve">, M. L. </w:t>
      </w:r>
      <w:proofErr w:type="spellStart"/>
      <w:r w:rsidRPr="00DC0EDB">
        <w:rPr>
          <w:rFonts w:ascii="Arial" w:hAnsi="Arial"/>
          <w:sz w:val="14"/>
          <w:szCs w:val="14"/>
        </w:rPr>
        <w:t>Bruening</w:t>
      </w:r>
      <w:proofErr w:type="spellEnd"/>
      <w:r w:rsidRPr="00DC0EDB">
        <w:rPr>
          <w:rFonts w:ascii="Arial" w:hAnsi="Arial"/>
          <w:sz w:val="14"/>
          <w:szCs w:val="14"/>
        </w:rPr>
        <w:t xml:space="preserve">, G. L. Baker, </w:t>
      </w:r>
      <w:r w:rsidRPr="00DC0EDB">
        <w:rPr>
          <w:rFonts w:ascii="Arial" w:hAnsi="Arial"/>
          <w:i/>
          <w:sz w:val="14"/>
          <w:szCs w:val="14"/>
        </w:rPr>
        <w:t>J. Am. Chem. Soc.</w:t>
      </w:r>
      <w:r w:rsidRPr="00DC0EDB">
        <w:rPr>
          <w:rFonts w:ascii="Arial" w:hAnsi="Arial"/>
          <w:sz w:val="14"/>
          <w:szCs w:val="14"/>
        </w:rPr>
        <w:t xml:space="preserve"> </w:t>
      </w:r>
      <w:r w:rsidRPr="00DC0EDB">
        <w:rPr>
          <w:rFonts w:ascii="Arial" w:hAnsi="Arial"/>
          <w:b/>
          <w:sz w:val="14"/>
          <w:szCs w:val="14"/>
        </w:rPr>
        <w:t>2006</w:t>
      </w:r>
      <w:r w:rsidRPr="00DC0EDB">
        <w:rPr>
          <w:rFonts w:ascii="Arial" w:hAnsi="Arial"/>
          <w:sz w:val="14"/>
          <w:szCs w:val="14"/>
        </w:rPr>
        <w:t xml:space="preserve">, </w:t>
      </w:r>
      <w:r w:rsidRPr="00DC0EDB">
        <w:rPr>
          <w:rFonts w:ascii="Arial" w:hAnsi="Arial"/>
          <w:i/>
          <w:sz w:val="14"/>
          <w:szCs w:val="14"/>
        </w:rPr>
        <w:t>128</w:t>
      </w:r>
      <w:r w:rsidRPr="00DC0EDB">
        <w:rPr>
          <w:rFonts w:ascii="Arial" w:hAnsi="Arial"/>
          <w:sz w:val="14"/>
          <w:szCs w:val="14"/>
        </w:rPr>
        <w:t>, 9056.</w:t>
      </w:r>
    </w:p>
    <w:p w:rsidR="002B2CA4" w:rsidRPr="00DC0EDB" w:rsidRDefault="003676C8" w:rsidP="00F169AB">
      <w:pPr>
        <w:pStyle w:val="ListParagraph"/>
        <w:numPr>
          <w:ilvl w:val="0"/>
          <w:numId w:val="1"/>
        </w:numPr>
        <w:spacing w:line="200" w:lineRule="exact"/>
        <w:jc w:val="both"/>
        <w:rPr>
          <w:rFonts w:ascii="Arial" w:hAnsi="Arial"/>
          <w:sz w:val="14"/>
          <w:szCs w:val="14"/>
        </w:rPr>
      </w:pPr>
      <w:r w:rsidRPr="00DC0EDB">
        <w:rPr>
          <w:rFonts w:ascii="Arial" w:hAnsi="Arial"/>
          <w:sz w:val="14"/>
          <w:szCs w:val="14"/>
        </w:rPr>
        <w:t xml:space="preserve">S. S. Sheiko, S. </w:t>
      </w:r>
      <w:proofErr w:type="spellStart"/>
      <w:r w:rsidRPr="00DC0EDB">
        <w:rPr>
          <w:rFonts w:ascii="Arial" w:hAnsi="Arial"/>
          <w:sz w:val="14"/>
          <w:szCs w:val="14"/>
        </w:rPr>
        <w:t>Panyukov</w:t>
      </w:r>
      <w:proofErr w:type="spellEnd"/>
      <w:r w:rsidRPr="00DC0EDB">
        <w:rPr>
          <w:rFonts w:ascii="Arial" w:hAnsi="Arial"/>
          <w:sz w:val="14"/>
          <w:szCs w:val="14"/>
        </w:rPr>
        <w:t xml:space="preserve">, M. Rubinstein, </w:t>
      </w:r>
      <w:r w:rsidRPr="00DC0EDB">
        <w:rPr>
          <w:rFonts w:ascii="Arial" w:hAnsi="Arial"/>
          <w:i/>
          <w:sz w:val="14"/>
          <w:szCs w:val="14"/>
        </w:rPr>
        <w:t xml:space="preserve">Macromolecules </w:t>
      </w:r>
      <w:r w:rsidRPr="00DC0EDB">
        <w:rPr>
          <w:rFonts w:ascii="Arial" w:hAnsi="Arial"/>
          <w:b/>
          <w:sz w:val="14"/>
          <w:szCs w:val="14"/>
        </w:rPr>
        <w:t>2011</w:t>
      </w:r>
      <w:r w:rsidRPr="00DC0EDB">
        <w:rPr>
          <w:rFonts w:ascii="Arial" w:hAnsi="Arial"/>
          <w:sz w:val="14"/>
          <w:szCs w:val="14"/>
        </w:rPr>
        <w:t xml:space="preserve">, </w:t>
      </w:r>
      <w:r w:rsidRPr="00DC0EDB">
        <w:rPr>
          <w:rFonts w:ascii="Arial" w:hAnsi="Arial"/>
          <w:i/>
          <w:sz w:val="14"/>
          <w:szCs w:val="14"/>
        </w:rPr>
        <w:t>44</w:t>
      </w:r>
      <w:r w:rsidRPr="00DC0EDB">
        <w:rPr>
          <w:rFonts w:ascii="Arial" w:hAnsi="Arial"/>
          <w:sz w:val="14"/>
          <w:szCs w:val="14"/>
        </w:rPr>
        <w:t>, 4520.</w:t>
      </w:r>
    </w:p>
    <w:p w:rsidR="001F7841" w:rsidRPr="002B2CA4" w:rsidRDefault="00D23EC9" w:rsidP="005E4183">
      <w:pPr>
        <w:pStyle w:val="ListParagraph"/>
        <w:numPr>
          <w:ilvl w:val="0"/>
          <w:numId w:val="1"/>
        </w:numPr>
        <w:spacing w:line="200" w:lineRule="exact"/>
        <w:jc w:val="both"/>
        <w:rPr>
          <w:rFonts w:ascii="Arial" w:hAnsi="Arial"/>
          <w:sz w:val="14"/>
          <w:szCs w:val="14"/>
        </w:rPr>
      </w:pPr>
      <w:r w:rsidRPr="00DC0EDB">
        <w:rPr>
          <w:rFonts w:ascii="Arial" w:hAnsi="Arial"/>
          <w:sz w:val="14"/>
          <w:szCs w:val="14"/>
        </w:rPr>
        <w:t>S. Tugulu, M. H</w:t>
      </w:r>
      <w:r w:rsidR="00430C56" w:rsidRPr="00DC0EDB">
        <w:rPr>
          <w:rFonts w:ascii="Arial" w:hAnsi="Arial"/>
          <w:sz w:val="14"/>
          <w:szCs w:val="14"/>
        </w:rPr>
        <w:t xml:space="preserve">arms, M. Fricke, D. </w:t>
      </w:r>
      <w:proofErr w:type="spellStart"/>
      <w:r w:rsidR="00430C56" w:rsidRPr="00DC0EDB">
        <w:rPr>
          <w:rFonts w:ascii="Arial" w:hAnsi="Arial"/>
          <w:sz w:val="14"/>
          <w:szCs w:val="14"/>
        </w:rPr>
        <w:t>Volkmer</w:t>
      </w:r>
      <w:proofErr w:type="spellEnd"/>
      <w:r w:rsidR="00430C56" w:rsidRPr="00DC0EDB">
        <w:rPr>
          <w:rFonts w:ascii="Arial" w:hAnsi="Arial"/>
          <w:sz w:val="14"/>
          <w:szCs w:val="14"/>
        </w:rPr>
        <w:t>, H.-</w:t>
      </w:r>
      <w:r w:rsidRPr="00DC0EDB">
        <w:rPr>
          <w:rFonts w:ascii="Arial" w:hAnsi="Arial"/>
          <w:sz w:val="14"/>
          <w:szCs w:val="14"/>
        </w:rPr>
        <w:t xml:space="preserve">A. Klok, </w:t>
      </w:r>
      <w:r w:rsidR="00430C56" w:rsidRPr="00DC0EDB">
        <w:rPr>
          <w:rFonts w:ascii="Arial" w:hAnsi="Arial"/>
          <w:i/>
          <w:sz w:val="14"/>
          <w:szCs w:val="14"/>
          <w:lang w:val="de-CH"/>
        </w:rPr>
        <w:t xml:space="preserve">Angew. </w:t>
      </w:r>
      <w:r w:rsidR="00430C56" w:rsidRPr="00DC0EDB">
        <w:rPr>
          <w:rFonts w:ascii="Arial" w:hAnsi="Arial"/>
          <w:i/>
          <w:sz w:val="14"/>
          <w:szCs w:val="14"/>
        </w:rPr>
        <w:t>Chem. Int. Ed.</w:t>
      </w:r>
      <w:r w:rsidRPr="00DC0EDB">
        <w:rPr>
          <w:rFonts w:ascii="Arial" w:hAnsi="Arial"/>
          <w:sz w:val="14"/>
          <w:szCs w:val="14"/>
        </w:rPr>
        <w:t xml:space="preserve"> </w:t>
      </w:r>
      <w:r w:rsidRPr="00DC0EDB">
        <w:rPr>
          <w:rFonts w:ascii="Arial" w:hAnsi="Arial"/>
          <w:b/>
          <w:sz w:val="14"/>
          <w:szCs w:val="14"/>
        </w:rPr>
        <w:t>2006</w:t>
      </w:r>
      <w:r w:rsidRPr="00DC0EDB">
        <w:rPr>
          <w:rFonts w:ascii="Arial" w:hAnsi="Arial"/>
          <w:sz w:val="14"/>
          <w:szCs w:val="14"/>
        </w:rPr>
        <w:t xml:space="preserve">, </w:t>
      </w:r>
      <w:r w:rsidRPr="00DC0EDB">
        <w:rPr>
          <w:rFonts w:ascii="Arial" w:hAnsi="Arial"/>
          <w:i/>
          <w:sz w:val="14"/>
          <w:szCs w:val="14"/>
        </w:rPr>
        <w:t>45</w:t>
      </w:r>
      <w:r w:rsidR="00430C56" w:rsidRPr="00DC0EDB">
        <w:rPr>
          <w:rFonts w:ascii="Arial" w:hAnsi="Arial"/>
          <w:sz w:val="14"/>
          <w:szCs w:val="14"/>
        </w:rPr>
        <w:t>, 7458;</w:t>
      </w:r>
      <w:r w:rsidRPr="00DC0EDB">
        <w:rPr>
          <w:rFonts w:ascii="Arial" w:hAnsi="Arial"/>
          <w:sz w:val="14"/>
          <w:szCs w:val="14"/>
        </w:rPr>
        <w:t xml:space="preserve"> </w:t>
      </w:r>
      <w:proofErr w:type="spellStart"/>
      <w:r w:rsidR="00B94A7A" w:rsidRPr="00DC0EDB">
        <w:rPr>
          <w:rFonts w:ascii="Arial" w:hAnsi="Arial"/>
          <w:i/>
          <w:sz w:val="14"/>
          <w:szCs w:val="14"/>
        </w:rPr>
        <w:t>Angew</w:t>
      </w:r>
      <w:proofErr w:type="spellEnd"/>
      <w:r w:rsidR="00B94A7A" w:rsidRPr="00DC0EDB">
        <w:rPr>
          <w:rFonts w:ascii="Arial" w:hAnsi="Arial"/>
          <w:i/>
          <w:sz w:val="14"/>
          <w:szCs w:val="14"/>
        </w:rPr>
        <w:t>. Chem</w:t>
      </w:r>
      <w:bookmarkStart w:id="52" w:name="_GoBack"/>
      <w:bookmarkEnd w:id="52"/>
      <w:r w:rsidR="00B94A7A" w:rsidRPr="002B2CA4">
        <w:rPr>
          <w:rFonts w:ascii="Arial" w:hAnsi="Arial"/>
          <w:i/>
          <w:sz w:val="14"/>
          <w:szCs w:val="14"/>
        </w:rPr>
        <w:t xml:space="preserve">. </w:t>
      </w:r>
      <w:r w:rsidR="00476B94" w:rsidRPr="002B2CA4">
        <w:rPr>
          <w:rFonts w:ascii="Arial" w:hAnsi="Arial"/>
          <w:b/>
          <w:sz w:val="14"/>
          <w:szCs w:val="14"/>
        </w:rPr>
        <w:t>2006</w:t>
      </w:r>
      <w:r w:rsidR="00476B94" w:rsidRPr="002B2CA4">
        <w:rPr>
          <w:rFonts w:ascii="Arial" w:hAnsi="Arial"/>
          <w:i/>
          <w:sz w:val="14"/>
          <w:szCs w:val="14"/>
        </w:rPr>
        <w:t xml:space="preserve">, 118, </w:t>
      </w:r>
      <w:r w:rsidR="00B94A7A" w:rsidRPr="002B2CA4">
        <w:rPr>
          <w:rFonts w:ascii="Arial" w:hAnsi="Arial"/>
          <w:sz w:val="14"/>
          <w:szCs w:val="14"/>
        </w:rPr>
        <w:t>7619</w:t>
      </w:r>
      <w:r w:rsidR="00476B94" w:rsidRPr="002B2CA4">
        <w:rPr>
          <w:rFonts w:ascii="Arial" w:hAnsi="Arial"/>
          <w:i/>
          <w:sz w:val="14"/>
          <w:szCs w:val="14"/>
        </w:rPr>
        <w:t>.</w:t>
      </w:r>
    </w:p>
    <w:p w:rsidR="00C96C33" w:rsidRPr="002B2CA4" w:rsidRDefault="007B73F4" w:rsidP="00430C56">
      <w:pPr>
        <w:pStyle w:val="ListParagraph"/>
        <w:numPr>
          <w:ilvl w:val="0"/>
          <w:numId w:val="1"/>
        </w:numPr>
        <w:spacing w:line="200" w:lineRule="exact"/>
        <w:jc w:val="both"/>
        <w:rPr>
          <w:rFonts w:ascii="Arial" w:hAnsi="Arial"/>
          <w:sz w:val="14"/>
          <w:szCs w:val="14"/>
        </w:rPr>
      </w:pPr>
      <w:r w:rsidRPr="002B2CA4">
        <w:rPr>
          <w:rFonts w:ascii="Arial" w:hAnsi="Arial"/>
          <w:sz w:val="14"/>
          <w:szCs w:val="14"/>
        </w:rPr>
        <w:t xml:space="preserve">T. W. </w:t>
      </w:r>
      <w:proofErr w:type="spellStart"/>
      <w:r w:rsidRPr="002B2CA4">
        <w:rPr>
          <w:rFonts w:ascii="Arial" w:hAnsi="Arial"/>
          <w:sz w:val="14"/>
          <w:szCs w:val="14"/>
        </w:rPr>
        <w:t>Zerda</w:t>
      </w:r>
      <w:proofErr w:type="spellEnd"/>
      <w:r w:rsidRPr="002B2CA4">
        <w:rPr>
          <w:rFonts w:ascii="Arial" w:hAnsi="Arial"/>
          <w:sz w:val="14"/>
          <w:szCs w:val="14"/>
        </w:rPr>
        <w:t xml:space="preserve">, G. Hoang, </w:t>
      </w:r>
      <w:r w:rsidRPr="002B2CA4">
        <w:rPr>
          <w:rFonts w:ascii="Arial" w:hAnsi="Arial"/>
          <w:i/>
          <w:sz w:val="14"/>
          <w:szCs w:val="14"/>
        </w:rPr>
        <w:t>Chem. Mater.</w:t>
      </w:r>
      <w:r w:rsidRPr="002B2CA4">
        <w:rPr>
          <w:rFonts w:ascii="Arial" w:hAnsi="Arial"/>
          <w:sz w:val="14"/>
          <w:szCs w:val="14"/>
        </w:rPr>
        <w:t xml:space="preserve"> </w:t>
      </w:r>
      <w:proofErr w:type="gramStart"/>
      <w:r w:rsidRPr="002B2CA4">
        <w:rPr>
          <w:rFonts w:ascii="Arial" w:hAnsi="Arial"/>
          <w:b/>
          <w:sz w:val="14"/>
          <w:szCs w:val="14"/>
        </w:rPr>
        <w:t>1990</w:t>
      </w:r>
      <w:proofErr w:type="gramEnd"/>
      <w:r w:rsidRPr="002B2CA4">
        <w:rPr>
          <w:rFonts w:ascii="Arial" w:hAnsi="Arial"/>
          <w:sz w:val="14"/>
          <w:szCs w:val="14"/>
        </w:rPr>
        <w:t xml:space="preserve">, </w:t>
      </w:r>
      <w:r w:rsidRPr="002B2CA4">
        <w:rPr>
          <w:rFonts w:ascii="Arial" w:hAnsi="Arial"/>
          <w:i/>
          <w:sz w:val="14"/>
          <w:szCs w:val="14"/>
        </w:rPr>
        <w:t>2</w:t>
      </w:r>
      <w:r w:rsidRPr="002B2CA4">
        <w:rPr>
          <w:rFonts w:ascii="Arial" w:hAnsi="Arial"/>
          <w:sz w:val="14"/>
          <w:szCs w:val="14"/>
        </w:rPr>
        <w:t>, 372</w:t>
      </w:r>
      <w:r w:rsidR="006518B1" w:rsidRPr="002B2CA4">
        <w:rPr>
          <w:rFonts w:ascii="Arial" w:hAnsi="Arial"/>
          <w:sz w:val="14"/>
          <w:szCs w:val="14"/>
        </w:rPr>
        <w:t>.</w:t>
      </w:r>
    </w:p>
    <w:p w:rsidR="00C96C33" w:rsidRPr="002B2CA4" w:rsidRDefault="007B73F4" w:rsidP="00430C56">
      <w:pPr>
        <w:pStyle w:val="ListParagraph"/>
        <w:numPr>
          <w:ilvl w:val="0"/>
          <w:numId w:val="1"/>
        </w:numPr>
        <w:spacing w:line="200" w:lineRule="exact"/>
        <w:jc w:val="both"/>
        <w:rPr>
          <w:rFonts w:ascii="Arial" w:hAnsi="Arial"/>
          <w:sz w:val="14"/>
          <w:szCs w:val="14"/>
        </w:rPr>
      </w:pPr>
      <w:r w:rsidRPr="002B2CA4">
        <w:rPr>
          <w:rFonts w:ascii="Arial" w:hAnsi="Arial"/>
          <w:sz w:val="14"/>
          <w:szCs w:val="14"/>
        </w:rPr>
        <w:t xml:space="preserve">K. J. </w:t>
      </w:r>
      <w:proofErr w:type="spellStart"/>
      <w:r w:rsidRPr="002B2CA4">
        <w:rPr>
          <w:rFonts w:ascii="Arial" w:hAnsi="Arial"/>
          <w:sz w:val="14"/>
          <w:szCs w:val="14"/>
        </w:rPr>
        <w:t>Laidler</w:t>
      </w:r>
      <w:proofErr w:type="spellEnd"/>
      <w:r w:rsidRPr="002B2CA4">
        <w:rPr>
          <w:rFonts w:ascii="Arial" w:hAnsi="Arial"/>
          <w:sz w:val="14"/>
          <w:szCs w:val="14"/>
        </w:rPr>
        <w:t xml:space="preserve">, P. A. </w:t>
      </w:r>
      <w:proofErr w:type="spellStart"/>
      <w:r w:rsidRPr="002B2CA4">
        <w:rPr>
          <w:rFonts w:ascii="Arial" w:hAnsi="Arial"/>
          <w:sz w:val="14"/>
          <w:szCs w:val="14"/>
        </w:rPr>
        <w:t>Landskroener</w:t>
      </w:r>
      <w:proofErr w:type="spellEnd"/>
      <w:r w:rsidRPr="002B2CA4">
        <w:rPr>
          <w:rFonts w:ascii="Arial" w:hAnsi="Arial"/>
          <w:sz w:val="14"/>
          <w:szCs w:val="14"/>
        </w:rPr>
        <w:t xml:space="preserve">, </w:t>
      </w:r>
      <w:r w:rsidRPr="002B2CA4">
        <w:rPr>
          <w:rFonts w:ascii="Arial" w:hAnsi="Arial"/>
          <w:i/>
          <w:sz w:val="14"/>
          <w:szCs w:val="14"/>
        </w:rPr>
        <w:t>Trans. Farad. Soc.</w:t>
      </w:r>
      <w:r w:rsidRPr="002B2CA4">
        <w:rPr>
          <w:rFonts w:ascii="Arial" w:hAnsi="Arial"/>
          <w:sz w:val="14"/>
          <w:szCs w:val="14"/>
        </w:rPr>
        <w:t xml:space="preserve"> </w:t>
      </w:r>
      <w:r w:rsidRPr="002B2CA4">
        <w:rPr>
          <w:rFonts w:ascii="Arial" w:hAnsi="Arial"/>
          <w:b/>
          <w:sz w:val="14"/>
          <w:szCs w:val="14"/>
        </w:rPr>
        <w:t>1956</w:t>
      </w:r>
      <w:r w:rsidRPr="002B2CA4">
        <w:rPr>
          <w:rFonts w:ascii="Arial" w:hAnsi="Arial"/>
          <w:sz w:val="14"/>
          <w:szCs w:val="14"/>
        </w:rPr>
        <w:t xml:space="preserve">, </w:t>
      </w:r>
      <w:r w:rsidRPr="002B2CA4">
        <w:rPr>
          <w:rFonts w:ascii="Arial" w:hAnsi="Arial"/>
          <w:i/>
          <w:sz w:val="14"/>
          <w:szCs w:val="14"/>
        </w:rPr>
        <w:t>52</w:t>
      </w:r>
      <w:r w:rsidRPr="002B2CA4">
        <w:rPr>
          <w:rFonts w:ascii="Arial" w:hAnsi="Arial"/>
          <w:sz w:val="14"/>
          <w:szCs w:val="14"/>
        </w:rPr>
        <w:t>, 200.</w:t>
      </w:r>
    </w:p>
    <w:p w:rsidR="00773C4B" w:rsidRPr="002B2CA4" w:rsidRDefault="000F5E3C" w:rsidP="0005230D">
      <w:pPr>
        <w:pStyle w:val="ListParagraph"/>
        <w:numPr>
          <w:ilvl w:val="0"/>
          <w:numId w:val="1"/>
        </w:numPr>
        <w:spacing w:line="200" w:lineRule="exact"/>
        <w:jc w:val="both"/>
        <w:rPr>
          <w:rFonts w:ascii="Arial" w:hAnsi="Arial"/>
          <w:sz w:val="14"/>
          <w:szCs w:val="14"/>
        </w:rPr>
      </w:pPr>
      <w:bookmarkStart w:id="53" w:name="_ENREF_39"/>
      <w:proofErr w:type="gramStart"/>
      <w:r w:rsidRPr="002B2CA4">
        <w:rPr>
          <w:rFonts w:ascii="Arial" w:hAnsi="Arial"/>
          <w:sz w:val="14"/>
          <w:szCs w:val="14"/>
        </w:rPr>
        <w:t>a</w:t>
      </w:r>
      <w:proofErr w:type="gramEnd"/>
      <w:r w:rsidRPr="002B2CA4">
        <w:rPr>
          <w:rFonts w:ascii="Arial" w:hAnsi="Arial"/>
          <w:sz w:val="14"/>
          <w:szCs w:val="14"/>
        </w:rPr>
        <w:t xml:space="preserve">) </w:t>
      </w:r>
      <w:r w:rsidR="004A2106" w:rsidRPr="002B2CA4">
        <w:rPr>
          <w:rFonts w:ascii="Arial" w:hAnsi="Arial"/>
          <w:sz w:val="14"/>
          <w:szCs w:val="14"/>
        </w:rPr>
        <w:t xml:space="preserve">R. Groote, R. T. </w:t>
      </w:r>
      <w:r w:rsidR="00B94A7A" w:rsidRPr="002B2CA4">
        <w:rPr>
          <w:rFonts w:ascii="Arial" w:hAnsi="Arial"/>
          <w:sz w:val="14"/>
          <w:szCs w:val="14"/>
        </w:rPr>
        <w:t xml:space="preserve">M. </w:t>
      </w:r>
      <w:proofErr w:type="spellStart"/>
      <w:r w:rsidR="004A2106" w:rsidRPr="002B2CA4">
        <w:rPr>
          <w:rFonts w:ascii="Arial" w:hAnsi="Arial"/>
          <w:sz w:val="14"/>
          <w:szCs w:val="14"/>
        </w:rPr>
        <w:t>Jakobs</w:t>
      </w:r>
      <w:proofErr w:type="spellEnd"/>
      <w:r w:rsidR="004A2106" w:rsidRPr="002B2CA4">
        <w:rPr>
          <w:rFonts w:ascii="Arial" w:hAnsi="Arial"/>
          <w:sz w:val="14"/>
          <w:szCs w:val="14"/>
        </w:rPr>
        <w:t xml:space="preserve">, R. P. </w:t>
      </w:r>
      <w:proofErr w:type="spellStart"/>
      <w:r w:rsidR="004A2106" w:rsidRPr="002B2CA4">
        <w:rPr>
          <w:rFonts w:ascii="Arial" w:hAnsi="Arial"/>
          <w:sz w:val="14"/>
          <w:szCs w:val="14"/>
        </w:rPr>
        <w:t>Sijbesma</w:t>
      </w:r>
      <w:proofErr w:type="spellEnd"/>
      <w:r w:rsidR="004A2106" w:rsidRPr="002B2CA4">
        <w:rPr>
          <w:rFonts w:ascii="Arial" w:hAnsi="Arial"/>
          <w:sz w:val="14"/>
          <w:szCs w:val="14"/>
        </w:rPr>
        <w:t xml:space="preserve">, </w:t>
      </w:r>
      <w:proofErr w:type="spellStart"/>
      <w:r w:rsidR="00B94A7A" w:rsidRPr="002B2CA4">
        <w:rPr>
          <w:rFonts w:ascii="Arial" w:hAnsi="Arial"/>
          <w:i/>
          <w:sz w:val="14"/>
          <w:szCs w:val="14"/>
        </w:rPr>
        <w:t>Polym</w:t>
      </w:r>
      <w:proofErr w:type="spellEnd"/>
      <w:r w:rsidR="00B94A7A" w:rsidRPr="002B2CA4">
        <w:rPr>
          <w:rFonts w:ascii="Arial" w:hAnsi="Arial"/>
          <w:i/>
          <w:sz w:val="14"/>
          <w:szCs w:val="14"/>
        </w:rPr>
        <w:t xml:space="preserve">. Chem. </w:t>
      </w:r>
      <w:r w:rsidR="004A2106" w:rsidRPr="002B2CA4">
        <w:rPr>
          <w:rFonts w:ascii="Arial" w:hAnsi="Arial"/>
          <w:b/>
          <w:sz w:val="14"/>
          <w:szCs w:val="14"/>
        </w:rPr>
        <w:t>2013</w:t>
      </w:r>
      <w:r w:rsidR="004A2106" w:rsidRPr="002B2CA4">
        <w:rPr>
          <w:rFonts w:ascii="Arial" w:hAnsi="Arial"/>
          <w:sz w:val="14"/>
          <w:szCs w:val="14"/>
        </w:rPr>
        <w:t xml:space="preserve">, </w:t>
      </w:r>
      <w:r w:rsidR="004A2106" w:rsidRPr="002B2CA4">
        <w:rPr>
          <w:rFonts w:ascii="Arial" w:hAnsi="Arial"/>
          <w:i/>
          <w:sz w:val="14"/>
          <w:szCs w:val="14"/>
        </w:rPr>
        <w:t>4</w:t>
      </w:r>
      <w:r w:rsidR="004A2106" w:rsidRPr="002B2CA4">
        <w:rPr>
          <w:rFonts w:ascii="Arial" w:hAnsi="Arial"/>
          <w:sz w:val="14"/>
          <w:szCs w:val="14"/>
        </w:rPr>
        <w:t>, 4846</w:t>
      </w:r>
      <w:bookmarkEnd w:id="53"/>
      <w:r w:rsidRPr="002B2CA4">
        <w:rPr>
          <w:rFonts w:ascii="Arial" w:hAnsi="Arial"/>
          <w:sz w:val="14"/>
          <w:szCs w:val="14"/>
        </w:rPr>
        <w:t xml:space="preserve">; b) J. Li, C. </w:t>
      </w:r>
      <w:proofErr w:type="spellStart"/>
      <w:r w:rsidRPr="002B2CA4">
        <w:rPr>
          <w:rFonts w:ascii="Arial" w:hAnsi="Arial"/>
          <w:sz w:val="14"/>
          <w:szCs w:val="14"/>
        </w:rPr>
        <w:t>Nagamani</w:t>
      </w:r>
      <w:proofErr w:type="spellEnd"/>
      <w:r w:rsidRPr="002B2CA4">
        <w:rPr>
          <w:rFonts w:ascii="Arial" w:hAnsi="Arial"/>
          <w:sz w:val="14"/>
          <w:szCs w:val="14"/>
        </w:rPr>
        <w:t xml:space="preserve">, J. S. Moore, </w:t>
      </w:r>
      <w:r w:rsidRPr="002B2CA4">
        <w:rPr>
          <w:rFonts w:ascii="Arial" w:hAnsi="Arial"/>
          <w:i/>
          <w:sz w:val="14"/>
          <w:szCs w:val="14"/>
        </w:rPr>
        <w:t>Acc. Chem. Res.</w:t>
      </w:r>
      <w:r w:rsidRPr="002B2CA4">
        <w:rPr>
          <w:rFonts w:ascii="Arial" w:hAnsi="Arial"/>
          <w:sz w:val="14"/>
          <w:szCs w:val="14"/>
        </w:rPr>
        <w:t xml:space="preserve"> </w:t>
      </w:r>
      <w:r w:rsidRPr="002B2CA4">
        <w:rPr>
          <w:rFonts w:ascii="Arial" w:hAnsi="Arial"/>
          <w:b/>
          <w:sz w:val="14"/>
          <w:szCs w:val="14"/>
        </w:rPr>
        <w:t>2015</w:t>
      </w:r>
      <w:r w:rsidRPr="002B2CA4">
        <w:rPr>
          <w:rFonts w:ascii="Arial" w:hAnsi="Arial"/>
          <w:sz w:val="14"/>
          <w:szCs w:val="14"/>
        </w:rPr>
        <w:t xml:space="preserve">, </w:t>
      </w:r>
      <w:r w:rsidRPr="002B2CA4">
        <w:rPr>
          <w:rFonts w:ascii="Arial" w:hAnsi="Arial"/>
          <w:i/>
          <w:sz w:val="14"/>
          <w:szCs w:val="14"/>
        </w:rPr>
        <w:t>48</w:t>
      </w:r>
      <w:r w:rsidRPr="002B2CA4">
        <w:rPr>
          <w:rFonts w:ascii="Arial" w:hAnsi="Arial"/>
          <w:sz w:val="14"/>
          <w:szCs w:val="14"/>
        </w:rPr>
        <w:t xml:space="preserve">, 2181; c) B. H. Bowser, S. L. Craig, </w:t>
      </w:r>
      <w:proofErr w:type="spellStart"/>
      <w:r w:rsidRPr="002B2CA4">
        <w:rPr>
          <w:rFonts w:ascii="Arial" w:hAnsi="Arial"/>
          <w:i/>
          <w:sz w:val="14"/>
          <w:szCs w:val="14"/>
        </w:rPr>
        <w:t>Polym</w:t>
      </w:r>
      <w:proofErr w:type="spellEnd"/>
      <w:r w:rsidRPr="002B2CA4">
        <w:rPr>
          <w:rFonts w:ascii="Arial" w:hAnsi="Arial"/>
          <w:i/>
          <w:sz w:val="14"/>
          <w:szCs w:val="14"/>
        </w:rPr>
        <w:t>. Chem.</w:t>
      </w:r>
      <w:r w:rsidRPr="002B2CA4">
        <w:rPr>
          <w:rFonts w:ascii="Arial" w:hAnsi="Arial"/>
          <w:sz w:val="14"/>
          <w:szCs w:val="14"/>
        </w:rPr>
        <w:t xml:space="preserve"> </w:t>
      </w:r>
      <w:r w:rsidRPr="002B2CA4">
        <w:rPr>
          <w:rFonts w:ascii="Arial" w:hAnsi="Arial"/>
          <w:b/>
          <w:sz w:val="14"/>
          <w:szCs w:val="14"/>
        </w:rPr>
        <w:t>2018</w:t>
      </w:r>
      <w:r w:rsidRPr="002B2CA4">
        <w:rPr>
          <w:rFonts w:ascii="Arial" w:hAnsi="Arial"/>
          <w:sz w:val="14"/>
          <w:szCs w:val="14"/>
        </w:rPr>
        <w:t xml:space="preserve">, </w:t>
      </w:r>
      <w:r w:rsidRPr="002B2CA4">
        <w:rPr>
          <w:rFonts w:ascii="Arial" w:hAnsi="Arial"/>
          <w:i/>
          <w:sz w:val="14"/>
          <w:szCs w:val="14"/>
        </w:rPr>
        <w:t>9</w:t>
      </w:r>
      <w:r w:rsidRPr="002B2CA4">
        <w:rPr>
          <w:rFonts w:ascii="Arial" w:hAnsi="Arial"/>
          <w:sz w:val="14"/>
          <w:szCs w:val="14"/>
        </w:rPr>
        <w:t>,</w:t>
      </w:r>
      <w:r w:rsidR="00A212BE" w:rsidRPr="002B2CA4">
        <w:rPr>
          <w:rFonts w:ascii="Arial" w:hAnsi="Arial"/>
          <w:sz w:val="14"/>
          <w:szCs w:val="14"/>
        </w:rPr>
        <w:t xml:space="preserve"> </w:t>
      </w:r>
      <w:r w:rsidRPr="002B2CA4">
        <w:rPr>
          <w:rFonts w:ascii="Arial" w:hAnsi="Arial"/>
          <w:sz w:val="14"/>
          <w:szCs w:val="14"/>
        </w:rPr>
        <w:t xml:space="preserve">3583.  </w:t>
      </w:r>
    </w:p>
    <w:p w:rsidR="00C96C33" w:rsidRPr="001452EB" w:rsidRDefault="00C96C33" w:rsidP="000F5E3C">
      <w:pPr>
        <w:pStyle w:val="ListParagraph"/>
        <w:numPr>
          <w:ilvl w:val="0"/>
          <w:numId w:val="1"/>
        </w:numPr>
        <w:spacing w:line="200" w:lineRule="exact"/>
        <w:jc w:val="both"/>
        <w:rPr>
          <w:rFonts w:ascii="Arial" w:hAnsi="Arial"/>
          <w:sz w:val="14"/>
          <w:szCs w:val="14"/>
        </w:rPr>
        <w:sectPr w:rsidR="00C96C33" w:rsidRPr="001452EB" w:rsidSect="000D37AC">
          <w:type w:val="continuous"/>
          <w:pgSz w:w="11906" w:h="16838" w:code="9"/>
          <w:pgMar w:top="1673" w:right="936" w:bottom="1134" w:left="936" w:header="709" w:footer="709" w:gutter="0"/>
          <w:cols w:num="2" w:space="284"/>
          <w:docGrid w:linePitch="360"/>
        </w:sectPr>
      </w:pPr>
    </w:p>
    <w:p w:rsidR="00773C4B" w:rsidRPr="000F5E3C" w:rsidRDefault="00773C4B" w:rsidP="00773C4B">
      <w:pPr>
        <w:rPr>
          <w:bCs/>
          <w:lang w:val="en-US"/>
        </w:rPr>
      </w:pPr>
    </w:p>
    <w:p w:rsidR="00773C4B" w:rsidRPr="000F5E3C" w:rsidRDefault="00773C4B" w:rsidP="00773C4B">
      <w:pPr>
        <w:rPr>
          <w:bCs/>
          <w:lang w:val="en-US"/>
        </w:rPr>
        <w:sectPr w:rsidR="00773C4B" w:rsidRPr="000F5E3C" w:rsidSect="000D37AC">
          <w:type w:val="continuous"/>
          <w:pgSz w:w="11906" w:h="16838" w:code="9"/>
          <w:pgMar w:top="1134" w:right="936" w:bottom="1134" w:left="936" w:header="1021" w:footer="0" w:gutter="0"/>
          <w:cols w:num="2" w:space="284"/>
          <w:docGrid w:linePitch="360"/>
        </w:sectPr>
      </w:pPr>
    </w:p>
    <w:p w:rsidR="00773C4B" w:rsidRPr="000F5E3C" w:rsidRDefault="00773C4B" w:rsidP="00773C4B">
      <w:pPr>
        <w:rPr>
          <w:bCs/>
          <w:lang w:val="en-US"/>
        </w:rPr>
      </w:pPr>
    </w:p>
    <w:p w:rsidR="00A8458D" w:rsidRDefault="00A8458D" w:rsidP="00A8458D">
      <w:pPr>
        <w:rPr>
          <w:b/>
          <w:lang w:val="en-GB"/>
        </w:rPr>
      </w:pPr>
      <w:r w:rsidRPr="00621868">
        <w:rPr>
          <w:b/>
          <w:lang w:val="en-GB"/>
        </w:rPr>
        <w:t>Entry for the Table of Contents</w:t>
      </w:r>
      <w:r>
        <w:rPr>
          <w:lang w:val="en-GB"/>
        </w:rPr>
        <w:t xml:space="preserve"> (Please choose one layout)</w:t>
      </w:r>
    </w:p>
    <w:p w:rsidR="00A8458D" w:rsidRPr="00621868" w:rsidRDefault="00A8458D" w:rsidP="00A8458D">
      <w:pPr>
        <w:rPr>
          <w:b/>
          <w:lang w:val="en-GB"/>
        </w:rPr>
      </w:pPr>
    </w:p>
    <w:p w:rsidR="00A8458D" w:rsidRPr="00621868" w:rsidRDefault="00A8458D" w:rsidP="00A8458D">
      <w:pPr>
        <w:spacing w:after="240"/>
        <w:rPr>
          <w:lang w:val="en-GB"/>
        </w:rPr>
      </w:pPr>
      <w:r w:rsidRPr="00621868">
        <w:rPr>
          <w:lang w:val="en-GB"/>
        </w:rPr>
        <w:t>Layout 1:</w:t>
      </w:r>
    </w:p>
    <w:p w:rsidR="00A8458D" w:rsidRDefault="00A8458D" w:rsidP="00A8458D">
      <w:pPr>
        <w:rPr>
          <w:lang w:val="en-GB"/>
        </w:rPr>
      </w:pPr>
    </w:p>
    <w:tbl>
      <w:tblPr>
        <w:tblW w:w="10093" w:type="dxa"/>
        <w:tblLook w:val="01E0" w:firstRow="1" w:lastRow="1" w:firstColumn="1" w:lastColumn="1" w:noHBand="0" w:noVBand="0"/>
      </w:tblPr>
      <w:tblGrid>
        <w:gridCol w:w="3118"/>
        <w:gridCol w:w="284"/>
        <w:gridCol w:w="3118"/>
        <w:gridCol w:w="284"/>
        <w:gridCol w:w="3289"/>
      </w:tblGrid>
      <w:tr w:rsidR="00A8458D" w:rsidRPr="000F5E3C" w:rsidTr="00A968D0">
        <w:trPr>
          <w:trHeight w:hRule="exact" w:val="340"/>
        </w:trPr>
        <w:tc>
          <w:tcPr>
            <w:tcW w:w="10093" w:type="dxa"/>
            <w:gridSpan w:val="5"/>
            <w:tcBorders>
              <w:bottom w:val="single" w:sz="36" w:space="0" w:color="BFBFBF"/>
            </w:tcBorders>
            <w:shd w:val="clear" w:color="auto" w:fill="auto"/>
          </w:tcPr>
          <w:p w:rsidR="00A8458D" w:rsidRDefault="00A8458D" w:rsidP="003B6C60">
            <w:pPr>
              <w:pStyle w:val="ColumnTitleTOC"/>
            </w:pPr>
            <w:r>
              <w:t>COMMUNICATION</w:t>
            </w:r>
          </w:p>
        </w:tc>
      </w:tr>
      <w:tr w:rsidR="00734569" w:rsidRPr="004E5FA0" w:rsidTr="00A968D0">
        <w:trPr>
          <w:trHeight w:val="340"/>
        </w:trPr>
        <w:tc>
          <w:tcPr>
            <w:tcW w:w="3118" w:type="dxa"/>
            <w:vMerge w:val="restart"/>
            <w:tcBorders>
              <w:top w:val="single" w:sz="36" w:space="0" w:color="BFBFBF"/>
            </w:tcBorders>
            <w:shd w:val="clear" w:color="auto" w:fill="auto"/>
          </w:tcPr>
          <w:p w:rsidR="00A8458D" w:rsidRPr="002B2CA4" w:rsidRDefault="00B755AE" w:rsidP="002B2CA4">
            <w:pPr>
              <w:pStyle w:val="TableOfContentText"/>
              <w:jc w:val="both"/>
            </w:pPr>
            <w:proofErr w:type="gramStart"/>
            <w:r w:rsidRPr="002B2CA4">
              <w:t>Poly(</w:t>
            </w:r>
            <w:proofErr w:type="spellStart"/>
            <w:proofErr w:type="gramEnd"/>
            <w:r w:rsidRPr="002B2CA4">
              <w:t>tert</w:t>
            </w:r>
            <w:proofErr w:type="spellEnd"/>
            <w:r w:rsidRPr="002B2CA4">
              <w:t xml:space="preserve">-butyl methacrylate) brushes grown from silicon oxide surfaces undergo </w:t>
            </w:r>
            <w:proofErr w:type="spellStart"/>
            <w:r w:rsidRPr="002B2CA4">
              <w:t>degrafting</w:t>
            </w:r>
            <w:proofErr w:type="spellEnd"/>
            <w:r w:rsidRPr="002B2CA4">
              <w:t xml:space="preserve"> upon exposure to water-containing organic solvents. The apparent rate constants of the </w:t>
            </w:r>
            <w:proofErr w:type="spellStart"/>
            <w:r w:rsidRPr="002B2CA4">
              <w:t>degrafting</w:t>
            </w:r>
            <w:proofErr w:type="spellEnd"/>
            <w:r w:rsidRPr="002B2CA4">
              <w:t xml:space="preserve"> reaction </w:t>
            </w:r>
            <w:proofErr w:type="gramStart"/>
            <w:r w:rsidRPr="002B2CA4">
              <w:t>are found</w:t>
            </w:r>
            <w:proofErr w:type="gramEnd"/>
            <w:r w:rsidRPr="002B2CA4">
              <w:t xml:space="preserve"> to correlate with the swelling ratio of the polymer brush in the respective medium. These findings support the hypothesis that </w:t>
            </w:r>
            <w:proofErr w:type="spellStart"/>
            <w:r w:rsidRPr="002B2CA4">
              <w:t>degrafting</w:t>
            </w:r>
            <w:proofErr w:type="spellEnd"/>
            <w:r w:rsidRPr="002B2CA4">
              <w:t xml:space="preserve"> is a </w:t>
            </w:r>
            <w:proofErr w:type="spellStart"/>
            <w:r w:rsidRPr="002B2CA4">
              <w:t>mechanochemical</w:t>
            </w:r>
            <w:proofErr w:type="spellEnd"/>
            <w:r w:rsidRPr="002B2CA4">
              <w:t xml:space="preserve"> process driven by a tension at the polymer – substrate interface, which </w:t>
            </w:r>
            <w:proofErr w:type="gramStart"/>
            <w:r w:rsidRPr="002B2CA4">
              <w:t>is amplified</w:t>
            </w:r>
            <w:proofErr w:type="gramEnd"/>
            <w:r w:rsidRPr="002B2CA4">
              <w:t xml:space="preserve"> upon swelling of the polymer brush in an appropriate solvent.</w:t>
            </w:r>
            <w:r w:rsidR="00B1232B" w:rsidRPr="002B2CA4">
              <w:t xml:space="preserve"> </w:t>
            </w:r>
          </w:p>
          <w:p w:rsidR="00F36308" w:rsidRPr="00C9410C" w:rsidRDefault="00F36308" w:rsidP="00B755AE">
            <w:pPr>
              <w:pStyle w:val="TableOfContentText"/>
              <w:rPr>
                <w:highlight w:val="yellow"/>
                <w:lang w:val="en-US"/>
              </w:rPr>
            </w:pPr>
            <w:r w:rsidRPr="00C9410C">
              <w:rPr>
                <w:highlight w:val="yellow"/>
              </w:rPr>
              <w:t>{}</w:t>
            </w:r>
          </w:p>
        </w:tc>
        <w:tc>
          <w:tcPr>
            <w:tcW w:w="284" w:type="dxa"/>
            <w:tcBorders>
              <w:top w:val="single" w:sz="36" w:space="0" w:color="BFBFBF"/>
            </w:tcBorders>
            <w:shd w:val="clear" w:color="auto" w:fill="auto"/>
          </w:tcPr>
          <w:p w:rsidR="00A8458D" w:rsidRDefault="00A8458D" w:rsidP="003B6C60">
            <w:pPr>
              <w:rPr>
                <w:lang w:val="en-GB"/>
              </w:rPr>
            </w:pPr>
          </w:p>
        </w:tc>
        <w:tc>
          <w:tcPr>
            <w:tcW w:w="3118" w:type="dxa"/>
            <w:vMerge w:val="restart"/>
            <w:tcBorders>
              <w:top w:val="single" w:sz="36" w:space="0" w:color="BFBFBF"/>
            </w:tcBorders>
            <w:shd w:val="clear" w:color="auto" w:fill="auto"/>
          </w:tcPr>
          <w:p w:rsidR="00A8458D" w:rsidRPr="009365C3" w:rsidRDefault="00734569" w:rsidP="003B6C60">
            <w:pPr>
              <w:rPr>
                <w:lang w:val="en-GB"/>
              </w:rPr>
            </w:pPr>
            <w:r w:rsidRPr="00C9410C">
              <w:rPr>
                <w:noProof/>
                <w:highlight w:val="yellow"/>
                <w:lang w:val="fr-CH" w:eastAsia="fr-CH"/>
              </w:rPr>
              <w:drawing>
                <wp:inline distT="0" distB="0" distL="0" distR="0">
                  <wp:extent cx="1797685" cy="1984046"/>
                  <wp:effectExtent l="0" t="0" r="0" b="0"/>
                  <wp:docPr id="11" name="Picture 11" descr="Z:\Projects\Polymer brush degrafting data\First paper in LP\TOC\TOC HAK proof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Projects\Polymer brush degrafting data\First paper in LP\TOC\TOC HAK proof .tif"/>
                          <pic:cNvPicPr>
                            <a:picLocks noChangeAspect="1" noChangeArrowheads="1"/>
                          </pic:cNvPicPr>
                        </pic:nvPicPr>
                        <pic:blipFill rotWithShape="1">
                          <a:blip r:embed="rId19">
                            <a:extLst>
                              <a:ext uri="{28A0092B-C50C-407E-A947-70E740481C1C}">
                                <a14:useLocalDpi xmlns:a14="http://schemas.microsoft.com/office/drawing/2010/main" val="0"/>
                              </a:ext>
                            </a:extLst>
                          </a:blip>
                          <a:srcRect l="21508" t="25752" r="22850" b="12838"/>
                          <a:stretch/>
                        </pic:blipFill>
                        <pic:spPr bwMode="auto">
                          <a:xfrm>
                            <a:off x="0" y="0"/>
                            <a:ext cx="1800000" cy="198660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84" w:type="dxa"/>
            <w:tcBorders>
              <w:top w:val="single" w:sz="36" w:space="0" w:color="BFBFBF"/>
            </w:tcBorders>
            <w:shd w:val="clear" w:color="auto" w:fill="auto"/>
          </w:tcPr>
          <w:p w:rsidR="00A8458D" w:rsidRPr="009365C3" w:rsidRDefault="00A8458D" w:rsidP="003B6C60">
            <w:pPr>
              <w:rPr>
                <w:lang w:val="en-GB"/>
              </w:rPr>
            </w:pPr>
          </w:p>
        </w:tc>
        <w:tc>
          <w:tcPr>
            <w:tcW w:w="3289" w:type="dxa"/>
            <w:vMerge w:val="restart"/>
            <w:tcBorders>
              <w:top w:val="single" w:sz="36" w:space="0" w:color="BFBFBF"/>
            </w:tcBorders>
            <w:shd w:val="clear" w:color="auto" w:fill="auto"/>
          </w:tcPr>
          <w:p w:rsidR="00A8458D" w:rsidRDefault="00476B94" w:rsidP="003B6C60">
            <w:pPr>
              <w:pStyle w:val="AuthorsTOC"/>
            </w:pPr>
            <w:r>
              <w:t>Jian Wang, Harm-Anton Klok</w:t>
            </w:r>
            <w:r w:rsidR="001332DF">
              <w:t>*</w:t>
            </w:r>
          </w:p>
          <w:p w:rsidR="00A8458D" w:rsidRPr="004B0B74" w:rsidRDefault="00A8458D" w:rsidP="003B6C60">
            <w:pPr>
              <w:pStyle w:val="PageNumbers"/>
              <w:rPr>
                <w:lang w:val="en-GB"/>
              </w:rPr>
            </w:pPr>
            <w:r w:rsidRPr="004B0B74">
              <w:rPr>
                <w:lang w:val="en-GB"/>
              </w:rPr>
              <w:t>Page No. – Page No.</w:t>
            </w:r>
          </w:p>
          <w:p w:rsidR="00476B94" w:rsidRPr="00476B94" w:rsidRDefault="00476B94" w:rsidP="00335625">
            <w:pPr>
              <w:pStyle w:val="TitleTOC"/>
              <w:framePr w:hSpace="141" w:wrap="around" w:vAnchor="page" w:hAnchor="margin" w:y="1504"/>
              <w:rPr>
                <w:lang w:val="en-US"/>
              </w:rPr>
            </w:pPr>
            <w:r w:rsidRPr="00476B94">
              <w:rPr>
                <w:lang w:val="en-US"/>
              </w:rPr>
              <w:t xml:space="preserve">Swelling-Induced Chain Stretching Enhances Hydrolytic </w:t>
            </w:r>
            <w:proofErr w:type="spellStart"/>
            <w:r w:rsidRPr="00476B94">
              <w:rPr>
                <w:lang w:val="en-US"/>
              </w:rPr>
              <w:t>Degrafting</w:t>
            </w:r>
            <w:proofErr w:type="spellEnd"/>
            <w:r w:rsidRPr="00476B94">
              <w:rPr>
                <w:lang w:val="en-US"/>
              </w:rPr>
              <w:t xml:space="preserve"> of Hydrophobic Polymer Brushes in Organic Media</w:t>
            </w:r>
          </w:p>
          <w:p w:rsidR="00A8458D" w:rsidRPr="00476B94" w:rsidRDefault="00A8458D" w:rsidP="003B6C60">
            <w:pPr>
              <w:framePr w:hSpace="141" w:wrap="around" w:vAnchor="page" w:hAnchor="margin" w:y="1504"/>
              <w:rPr>
                <w:lang w:val="en-US"/>
              </w:rPr>
            </w:pPr>
          </w:p>
        </w:tc>
      </w:tr>
      <w:tr w:rsidR="00734569" w:rsidRPr="004E5FA0" w:rsidTr="00B755AE">
        <w:trPr>
          <w:trHeight w:hRule="exact" w:val="3160"/>
        </w:trPr>
        <w:tc>
          <w:tcPr>
            <w:tcW w:w="3118" w:type="dxa"/>
            <w:vMerge/>
            <w:shd w:val="clear" w:color="auto" w:fill="auto"/>
          </w:tcPr>
          <w:p w:rsidR="00A8458D" w:rsidRDefault="00A8458D" w:rsidP="003B6C60">
            <w:pPr>
              <w:rPr>
                <w:lang w:val="en-GB"/>
              </w:rPr>
            </w:pPr>
          </w:p>
        </w:tc>
        <w:tc>
          <w:tcPr>
            <w:tcW w:w="284" w:type="dxa"/>
            <w:shd w:val="clear" w:color="auto" w:fill="auto"/>
          </w:tcPr>
          <w:p w:rsidR="00A8458D" w:rsidRDefault="00A8458D" w:rsidP="003B6C60">
            <w:pPr>
              <w:rPr>
                <w:lang w:val="en-GB"/>
              </w:rPr>
            </w:pPr>
          </w:p>
        </w:tc>
        <w:tc>
          <w:tcPr>
            <w:tcW w:w="3118" w:type="dxa"/>
            <w:vMerge/>
            <w:shd w:val="clear" w:color="auto" w:fill="auto"/>
          </w:tcPr>
          <w:p w:rsidR="00A8458D" w:rsidRPr="009365C3" w:rsidRDefault="00A8458D" w:rsidP="003B6C60">
            <w:pPr>
              <w:rPr>
                <w:lang w:val="en-GB"/>
              </w:rPr>
            </w:pPr>
          </w:p>
        </w:tc>
        <w:tc>
          <w:tcPr>
            <w:tcW w:w="284" w:type="dxa"/>
            <w:shd w:val="clear" w:color="auto" w:fill="auto"/>
          </w:tcPr>
          <w:p w:rsidR="00A8458D" w:rsidRPr="009365C3" w:rsidRDefault="00A8458D" w:rsidP="003B6C60">
            <w:pPr>
              <w:rPr>
                <w:lang w:val="en-GB"/>
              </w:rPr>
            </w:pPr>
          </w:p>
        </w:tc>
        <w:tc>
          <w:tcPr>
            <w:tcW w:w="3289" w:type="dxa"/>
            <w:vMerge/>
            <w:shd w:val="clear" w:color="auto" w:fill="auto"/>
          </w:tcPr>
          <w:p w:rsidR="00A8458D" w:rsidRDefault="00A8458D" w:rsidP="003B6C60">
            <w:pPr>
              <w:rPr>
                <w:lang w:val="en-GB"/>
              </w:rPr>
            </w:pPr>
          </w:p>
        </w:tc>
      </w:tr>
    </w:tbl>
    <w:p w:rsidR="00A8458D" w:rsidRDefault="00A8458D" w:rsidP="00A8458D">
      <w:pPr>
        <w:rPr>
          <w:lang w:val="en-GB"/>
        </w:rPr>
      </w:pPr>
    </w:p>
    <w:tbl>
      <w:tblPr>
        <w:tblW w:w="10093" w:type="dxa"/>
        <w:tblLayout w:type="fixed"/>
        <w:tblLook w:val="01E0" w:firstRow="1" w:lastRow="1" w:firstColumn="1" w:lastColumn="1" w:noHBand="0" w:noVBand="0"/>
      </w:tblPr>
      <w:tblGrid>
        <w:gridCol w:w="6520"/>
        <w:gridCol w:w="284"/>
        <w:gridCol w:w="3289"/>
      </w:tblGrid>
      <w:tr w:rsidR="00A8458D" w:rsidRPr="004E5FA0" w:rsidTr="003B6C60">
        <w:trPr>
          <w:trHeight w:hRule="exact" w:val="2722"/>
        </w:trPr>
        <w:tc>
          <w:tcPr>
            <w:tcW w:w="6520" w:type="dxa"/>
            <w:shd w:val="clear" w:color="auto" w:fill="auto"/>
          </w:tcPr>
          <w:p w:rsidR="00A8458D" w:rsidRDefault="00A8458D" w:rsidP="00D20C17">
            <w:pPr>
              <w:rPr>
                <w:lang w:val="en-GB"/>
              </w:rPr>
            </w:pPr>
          </w:p>
        </w:tc>
        <w:tc>
          <w:tcPr>
            <w:tcW w:w="284" w:type="dxa"/>
            <w:shd w:val="clear" w:color="auto" w:fill="auto"/>
          </w:tcPr>
          <w:p w:rsidR="00A8458D" w:rsidRDefault="00A8458D" w:rsidP="003B6C60">
            <w:pPr>
              <w:rPr>
                <w:lang w:val="en-GB"/>
              </w:rPr>
            </w:pPr>
          </w:p>
        </w:tc>
        <w:tc>
          <w:tcPr>
            <w:tcW w:w="3289" w:type="dxa"/>
            <w:shd w:val="clear" w:color="auto" w:fill="auto"/>
          </w:tcPr>
          <w:p w:rsidR="00A8458D" w:rsidRDefault="00A8458D" w:rsidP="003B6C60">
            <w:pPr>
              <w:rPr>
                <w:lang w:val="en-GB"/>
              </w:rPr>
            </w:pPr>
          </w:p>
        </w:tc>
      </w:tr>
    </w:tbl>
    <w:p w:rsidR="00A8458D" w:rsidRDefault="00A8458D" w:rsidP="00A8458D">
      <w:pPr>
        <w:rPr>
          <w:lang w:val="en-GB"/>
        </w:rPr>
      </w:pPr>
    </w:p>
    <w:p w:rsidR="00773C4B" w:rsidRPr="008F525A" w:rsidRDefault="00773C4B" w:rsidP="00773C4B">
      <w:pPr>
        <w:rPr>
          <w:bCs/>
          <w:lang w:val="en-GB"/>
        </w:rPr>
      </w:pPr>
    </w:p>
    <w:p w:rsidR="00637836" w:rsidRPr="008F525A" w:rsidRDefault="00637836">
      <w:pPr>
        <w:rPr>
          <w:bCs/>
          <w:lang w:val="en-GB"/>
        </w:rPr>
      </w:pPr>
    </w:p>
    <w:sectPr w:rsidR="00637836" w:rsidRPr="008F525A" w:rsidSect="000D37AC">
      <w:pgSz w:w="11906" w:h="16838" w:code="9"/>
      <w:pgMar w:top="1134" w:right="936" w:bottom="1134" w:left="936" w:header="1021" w:footer="0" w:gutter="0"/>
      <w:cols w:space="28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0A45" w:rsidRDefault="00E00A45">
      <w:r>
        <w:separator/>
      </w:r>
    </w:p>
  </w:endnote>
  <w:endnote w:type="continuationSeparator" w:id="0">
    <w:p w:rsidR="00E00A45" w:rsidRDefault="00E00A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EFF" w:usb1="C0007843"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5632" w:rsidRDefault="00205632" w:rsidP="000C4579">
    <w:pPr>
      <w:pStyle w:val="Footer"/>
      <w:pBdr>
        <w:top w:val="single" w:sz="18" w:space="1" w:color="C0C0C0"/>
      </w:pBdr>
    </w:pPr>
  </w:p>
  <w:p w:rsidR="00205632" w:rsidRDefault="00205632" w:rsidP="000C4579">
    <w:pPr>
      <w:pStyle w:val="Footer"/>
    </w:pPr>
  </w:p>
  <w:p w:rsidR="00205632" w:rsidRDefault="00205632" w:rsidP="000C4579">
    <w:pPr>
      <w:pStyle w:val="Footer"/>
    </w:pPr>
  </w:p>
  <w:p w:rsidR="00205632" w:rsidRPr="00205632" w:rsidRDefault="00205632" w:rsidP="000C457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0A45" w:rsidRDefault="00E00A45">
      <w:r>
        <w:separator/>
      </w:r>
    </w:p>
  </w:footnote>
  <w:footnote w:type="continuationSeparator" w:id="0">
    <w:p w:rsidR="00E00A45" w:rsidRDefault="00E00A4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278A" w:rsidRPr="00C8278A" w:rsidRDefault="00E00A45" w:rsidP="00490E63">
    <w:pPr>
      <w:pStyle w:val="Header"/>
      <w:pBdr>
        <w:bottom w:val="single" w:sz="36" w:space="1" w:color="C0C0C0"/>
      </w:pBdr>
      <w:rPr>
        <w:rFonts w:ascii="Arial Narrow" w:hAnsi="Arial Narrow" w:cs="Arial"/>
        <w:b/>
        <w:bCs/>
        <w:color w:val="C0C0C0"/>
        <w:sz w:val="36"/>
        <w:szCs w:val="36"/>
      </w:rPr>
    </w:pPr>
    <w:r>
      <w:rPr>
        <w:rFonts w:ascii="Arial Narrow" w:hAnsi="Arial Narrow" w:cs="Arial"/>
        <w:b/>
        <w:bCs/>
        <w:noProof/>
        <w:color w:val="C0C0C0"/>
        <w:sz w:val="40"/>
        <w:szCs w:val="36"/>
        <w:lang w:eastAsia="zh-C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28795" o:spid="_x0000_s2061" type="#_x0000_t75" style="position:absolute;margin-left:0;margin-top:0;width:688.65pt;height:937.8pt;z-index:-251658240;mso-position-horizontal:center;mso-position-horizontal-relative:margin;mso-position-vertical:center;mso-position-vertical-relative:margin" o:allowincell="f">
          <v:imagedata r:id="rId1" o:title="Wiley-VCH_gedreht" gain="19661f" blacklevel="22938f"/>
          <w10:wrap anchorx="margin" anchory="margin"/>
        </v:shape>
      </w:pict>
    </w:r>
    <w:r w:rsidR="001A3B22" w:rsidRPr="001D7ECC">
      <w:rPr>
        <w:rFonts w:ascii="Arial Narrow" w:hAnsi="Arial Narrow" w:cs="Arial"/>
        <w:b/>
        <w:bCs/>
        <w:noProof/>
        <w:color w:val="C0C0C0"/>
        <w:sz w:val="40"/>
        <w:szCs w:val="36"/>
        <w:lang w:val="fr-CH" w:eastAsia="fr-CH"/>
      </w:rPr>
      <w:drawing>
        <wp:inline distT="0" distB="0" distL="0" distR="0">
          <wp:extent cx="1457325" cy="36703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57325" cy="367030"/>
                  </a:xfrm>
                  <a:prstGeom prst="rect">
                    <a:avLst/>
                  </a:prstGeom>
                  <a:noFill/>
                  <a:ln>
                    <a:noFill/>
                  </a:ln>
                </pic:spPr>
              </pic:pic>
            </a:graphicData>
          </a:graphic>
        </wp:inline>
      </w:drawing>
    </w:r>
    <w:r w:rsidR="00490E63">
      <w:rPr>
        <w:rFonts w:ascii="Arial Narrow" w:hAnsi="Arial Narrow" w:cs="Arial"/>
        <w:b/>
        <w:bCs/>
        <w:color w:val="C0C0C0"/>
        <w:sz w:val="40"/>
        <w:szCs w:val="36"/>
      </w:rPr>
      <w:tab/>
    </w:r>
    <w:r w:rsidR="00490E63">
      <w:rPr>
        <w:rFonts w:ascii="Arial Narrow" w:hAnsi="Arial Narrow" w:cs="Arial"/>
        <w:b/>
        <w:bCs/>
        <w:color w:val="C0C0C0"/>
        <w:sz w:val="40"/>
        <w:szCs w:val="36"/>
      </w:rPr>
      <w:tab/>
      <w:t xml:space="preserve">                            </w:t>
    </w:r>
    <w:r w:rsidR="00490E63" w:rsidRPr="00FB4551">
      <w:rPr>
        <w:rFonts w:ascii="Arial" w:hAnsi="Arial" w:cs="Arial"/>
        <w:b/>
        <w:bCs/>
        <w:color w:val="C0C0C0"/>
      </w:rPr>
      <w:t>www.chemsuschem.org</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14BC" w:rsidRPr="00971FC5" w:rsidRDefault="00E00A45" w:rsidP="000C4579">
    <w:pPr>
      <w:pStyle w:val="Header"/>
      <w:pBdr>
        <w:bottom w:val="single" w:sz="18" w:space="1" w:color="C0C0C0"/>
      </w:pBdr>
      <w:rPr>
        <w:rFonts w:ascii="Arial Narrow" w:hAnsi="Arial Narrow" w:cs="Arial"/>
        <w:sz w:val="32"/>
        <w:szCs w:val="36"/>
      </w:rPr>
    </w:pPr>
    <w:r>
      <w:rPr>
        <w:noProof/>
        <w:sz w:val="20"/>
        <w:lang w:eastAsia="zh-C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28796" o:spid="_x0000_s2062" type="#_x0000_t75" style="position:absolute;margin-left:0;margin-top:0;width:688.65pt;height:937.8pt;z-index:-251657216;mso-position-horizontal:center;mso-position-horizontal-relative:margin;mso-position-vertical:center;mso-position-vertical-relative:margin" o:allowincell="f">
          <v:imagedata r:id="rId1" o:title="Wiley-VCH_gedreht" gain="19661f" blacklevel="22938f"/>
          <w10:wrap anchorx="margin" anchory="margin"/>
        </v:shape>
      </w:pict>
    </w:r>
    <w:r w:rsidR="001A3B22" w:rsidRPr="00971FC5">
      <w:rPr>
        <w:noProof/>
        <w:sz w:val="20"/>
        <w:lang w:val="fr-CH" w:eastAsia="fr-CH"/>
      </w:rPr>
      <w:drawing>
        <wp:anchor distT="0" distB="0" distL="114300" distR="114300" simplePos="0" relativeHeight="251656192" behindDoc="0" locked="0" layoutInCell="1" allowOverlap="1">
          <wp:simplePos x="0" y="0"/>
          <wp:positionH relativeFrom="column">
            <wp:posOffset>5344160</wp:posOffset>
          </wp:positionH>
          <wp:positionV relativeFrom="paragraph">
            <wp:posOffset>-40005</wp:posOffset>
          </wp:positionV>
          <wp:extent cx="1079500" cy="273050"/>
          <wp:effectExtent l="0" t="0" r="6350" b="0"/>
          <wp:wrapTopAndBottom/>
          <wp:docPr id="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79500" cy="273050"/>
                  </a:xfrm>
                  <a:prstGeom prst="rect">
                    <a:avLst/>
                  </a:prstGeom>
                  <a:noFill/>
                  <a:ln>
                    <a:noFill/>
                  </a:ln>
                </pic:spPr>
              </pic:pic>
            </a:graphicData>
          </a:graphic>
          <wp14:sizeRelH relativeFrom="page">
            <wp14:pctWidth>0</wp14:pctWidth>
          </wp14:sizeRelH>
          <wp14:sizeRelV relativeFrom="page">
            <wp14:pctHeight>0</wp14:pctHeight>
          </wp14:sizeRelV>
        </wp:anchor>
      </w:drawing>
    </w:r>
    <w:r w:rsidR="00971FC5" w:rsidRPr="00971FC5">
      <w:rPr>
        <w:rFonts w:ascii="Arial Narrow" w:hAnsi="Arial Narrow" w:cs="Arial"/>
        <w:b/>
        <w:bCs/>
        <w:color w:val="C0C0C0"/>
        <w:sz w:val="32"/>
        <w:szCs w:val="36"/>
      </w:rPr>
      <w:t>COMMUNICATION</w:t>
    </w:r>
    <w:r w:rsidR="001D7ECC" w:rsidRPr="00971FC5">
      <w:rPr>
        <w:rFonts w:ascii="Arial Narrow" w:hAnsi="Arial Narrow" w:cs="Arial"/>
        <w:sz w:val="32"/>
        <w:szCs w:val="36"/>
      </w:rPr>
      <w:tab/>
    </w:r>
    <w:r w:rsidR="001D7ECC" w:rsidRPr="00971FC5">
      <w:rPr>
        <w:rFonts w:ascii="Arial Narrow" w:hAnsi="Arial Narrow" w:cs="Arial"/>
        <w:sz w:val="32"/>
        <w:szCs w:val="36"/>
      </w:rPr>
      <w:tab/>
      <w:t xml:space="preserv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7F47" w:rsidRDefault="00E00A45">
    <w:pPr>
      <w:pStyle w:val="Header"/>
    </w:pPr>
    <w:r>
      <w:rPr>
        <w:noProof/>
        <w:lang w:eastAsia="zh-C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28794" o:spid="_x0000_s2060" type="#_x0000_t75" style="position:absolute;margin-left:0;margin-top:0;width:688.65pt;height:937.8pt;z-index:-251659264;mso-position-horizontal:center;mso-position-horizontal-relative:margin;mso-position-vertical:center;mso-position-vertical-relative:margin" o:allowincell="f">
          <v:imagedata r:id="rId1" o:title="Wiley-VCH_gedreht"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42E2923"/>
    <w:multiLevelType w:val="hybridMultilevel"/>
    <w:tmpl w:val="3EF6BDB4"/>
    <w:lvl w:ilvl="0" w:tplc="28D84D96">
      <w:start w:val="1"/>
      <w:numFmt w:val="decimal"/>
      <w:lvlText w:val="[%1]"/>
      <w:lvlJc w:val="left"/>
      <w:pPr>
        <w:ind w:left="360" w:hanging="360"/>
      </w:pPr>
      <w:rPr>
        <w:rFonts w:hint="default"/>
        <w:i w:val="0"/>
      </w:rPr>
    </w:lvl>
    <w:lvl w:ilvl="1" w:tplc="100C0019" w:tentative="1">
      <w:start w:val="1"/>
      <w:numFmt w:val="lowerLetter"/>
      <w:lvlText w:val="%2."/>
      <w:lvlJc w:val="left"/>
      <w:pPr>
        <w:ind w:left="1505" w:hanging="360"/>
      </w:pPr>
    </w:lvl>
    <w:lvl w:ilvl="2" w:tplc="100C001B" w:tentative="1">
      <w:start w:val="1"/>
      <w:numFmt w:val="lowerRoman"/>
      <w:lvlText w:val="%3."/>
      <w:lvlJc w:val="right"/>
      <w:pPr>
        <w:ind w:left="2225" w:hanging="180"/>
      </w:pPr>
    </w:lvl>
    <w:lvl w:ilvl="3" w:tplc="100C000F" w:tentative="1">
      <w:start w:val="1"/>
      <w:numFmt w:val="decimal"/>
      <w:lvlText w:val="%4."/>
      <w:lvlJc w:val="left"/>
      <w:pPr>
        <w:ind w:left="2945" w:hanging="360"/>
      </w:pPr>
    </w:lvl>
    <w:lvl w:ilvl="4" w:tplc="100C0019" w:tentative="1">
      <w:start w:val="1"/>
      <w:numFmt w:val="lowerLetter"/>
      <w:lvlText w:val="%5."/>
      <w:lvlJc w:val="left"/>
      <w:pPr>
        <w:ind w:left="3665" w:hanging="360"/>
      </w:pPr>
    </w:lvl>
    <w:lvl w:ilvl="5" w:tplc="100C001B" w:tentative="1">
      <w:start w:val="1"/>
      <w:numFmt w:val="lowerRoman"/>
      <w:lvlText w:val="%6."/>
      <w:lvlJc w:val="right"/>
      <w:pPr>
        <w:ind w:left="4385" w:hanging="180"/>
      </w:pPr>
    </w:lvl>
    <w:lvl w:ilvl="6" w:tplc="100C000F" w:tentative="1">
      <w:start w:val="1"/>
      <w:numFmt w:val="decimal"/>
      <w:lvlText w:val="%7."/>
      <w:lvlJc w:val="left"/>
      <w:pPr>
        <w:ind w:left="5105" w:hanging="360"/>
      </w:pPr>
    </w:lvl>
    <w:lvl w:ilvl="7" w:tplc="100C0019" w:tentative="1">
      <w:start w:val="1"/>
      <w:numFmt w:val="lowerLetter"/>
      <w:lvlText w:val="%8."/>
      <w:lvlJc w:val="left"/>
      <w:pPr>
        <w:ind w:left="5825" w:hanging="360"/>
      </w:pPr>
    </w:lvl>
    <w:lvl w:ilvl="8" w:tplc="100C001B" w:tentative="1">
      <w:start w:val="1"/>
      <w:numFmt w:val="lowerRoman"/>
      <w:lvlText w:val="%9."/>
      <w:lvlJc w:val="right"/>
      <w:pPr>
        <w:ind w:left="6545"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2"/>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hyphenationZone w:val="425"/>
  <w:drawingGridHorizontalSpacing w:val="120"/>
  <w:displayHorizontalDrawingGridEvery w:val="2"/>
  <w:noPunctuationKerning/>
  <w:characterSpacingControl w:val="doNotCompress"/>
  <w:hdrShapeDefaults>
    <o:shapedefaults v:ext="edit" spidmax="2063">
      <o:colormru v:ext="edit" colors="#eaeaea"/>
    </o:shapedefaults>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328F"/>
    <w:rsid w:val="0000214A"/>
    <w:rsid w:val="00002DBC"/>
    <w:rsid w:val="00003927"/>
    <w:rsid w:val="0000457A"/>
    <w:rsid w:val="00010410"/>
    <w:rsid w:val="00011D51"/>
    <w:rsid w:val="00013DD7"/>
    <w:rsid w:val="00016801"/>
    <w:rsid w:val="00020E02"/>
    <w:rsid w:val="00022DB4"/>
    <w:rsid w:val="00025412"/>
    <w:rsid w:val="000268EA"/>
    <w:rsid w:val="00027F3A"/>
    <w:rsid w:val="00031C69"/>
    <w:rsid w:val="00033C26"/>
    <w:rsid w:val="00033D1A"/>
    <w:rsid w:val="00033F43"/>
    <w:rsid w:val="00035B7F"/>
    <w:rsid w:val="00036490"/>
    <w:rsid w:val="0004091A"/>
    <w:rsid w:val="00042768"/>
    <w:rsid w:val="00042BF0"/>
    <w:rsid w:val="00044C91"/>
    <w:rsid w:val="00045AB9"/>
    <w:rsid w:val="0005096E"/>
    <w:rsid w:val="0005140E"/>
    <w:rsid w:val="0005230D"/>
    <w:rsid w:val="00054220"/>
    <w:rsid w:val="00055485"/>
    <w:rsid w:val="0006281D"/>
    <w:rsid w:val="00063E0F"/>
    <w:rsid w:val="0006489B"/>
    <w:rsid w:val="000650AB"/>
    <w:rsid w:val="0006694D"/>
    <w:rsid w:val="000669E3"/>
    <w:rsid w:val="00066B8E"/>
    <w:rsid w:val="00067246"/>
    <w:rsid w:val="00070B55"/>
    <w:rsid w:val="00070E0D"/>
    <w:rsid w:val="0007315F"/>
    <w:rsid w:val="0007418A"/>
    <w:rsid w:val="00077560"/>
    <w:rsid w:val="0007788C"/>
    <w:rsid w:val="0008077D"/>
    <w:rsid w:val="0009539C"/>
    <w:rsid w:val="00095C2F"/>
    <w:rsid w:val="000960F4"/>
    <w:rsid w:val="000A2CB5"/>
    <w:rsid w:val="000A37F3"/>
    <w:rsid w:val="000A7532"/>
    <w:rsid w:val="000A77DC"/>
    <w:rsid w:val="000B17BF"/>
    <w:rsid w:val="000B6DF3"/>
    <w:rsid w:val="000C1DBD"/>
    <w:rsid w:val="000C4579"/>
    <w:rsid w:val="000C53F1"/>
    <w:rsid w:val="000D37AC"/>
    <w:rsid w:val="000D70F8"/>
    <w:rsid w:val="000D75B7"/>
    <w:rsid w:val="000D7701"/>
    <w:rsid w:val="000D7C68"/>
    <w:rsid w:val="000E0815"/>
    <w:rsid w:val="000E0CEA"/>
    <w:rsid w:val="000E0EC4"/>
    <w:rsid w:val="000E1C81"/>
    <w:rsid w:val="000E27DE"/>
    <w:rsid w:val="000E517A"/>
    <w:rsid w:val="000E5FDC"/>
    <w:rsid w:val="000E718F"/>
    <w:rsid w:val="000E76B8"/>
    <w:rsid w:val="000F29A4"/>
    <w:rsid w:val="000F2C63"/>
    <w:rsid w:val="000F2EA1"/>
    <w:rsid w:val="000F5BD1"/>
    <w:rsid w:val="000F5E3C"/>
    <w:rsid w:val="000F7847"/>
    <w:rsid w:val="000F7F7A"/>
    <w:rsid w:val="001037A1"/>
    <w:rsid w:val="00103EF7"/>
    <w:rsid w:val="00104119"/>
    <w:rsid w:val="00104F86"/>
    <w:rsid w:val="0010543E"/>
    <w:rsid w:val="00105F97"/>
    <w:rsid w:val="00107E8C"/>
    <w:rsid w:val="00114978"/>
    <w:rsid w:val="001158DE"/>
    <w:rsid w:val="00120F2E"/>
    <w:rsid w:val="001237B3"/>
    <w:rsid w:val="0012381E"/>
    <w:rsid w:val="0012479A"/>
    <w:rsid w:val="001322FF"/>
    <w:rsid w:val="0013316F"/>
    <w:rsid w:val="001332DF"/>
    <w:rsid w:val="00133B99"/>
    <w:rsid w:val="001344F7"/>
    <w:rsid w:val="001348CD"/>
    <w:rsid w:val="001400DF"/>
    <w:rsid w:val="0014043E"/>
    <w:rsid w:val="00141356"/>
    <w:rsid w:val="001416B5"/>
    <w:rsid w:val="00143551"/>
    <w:rsid w:val="0014374D"/>
    <w:rsid w:val="00143B89"/>
    <w:rsid w:val="00144257"/>
    <w:rsid w:val="001452EB"/>
    <w:rsid w:val="001475BF"/>
    <w:rsid w:val="00152E6D"/>
    <w:rsid w:val="00155D1E"/>
    <w:rsid w:val="00155FB7"/>
    <w:rsid w:val="0015631F"/>
    <w:rsid w:val="00157C67"/>
    <w:rsid w:val="0016203E"/>
    <w:rsid w:val="001639AE"/>
    <w:rsid w:val="00163D49"/>
    <w:rsid w:val="001654DF"/>
    <w:rsid w:val="00166BEB"/>
    <w:rsid w:val="00166D41"/>
    <w:rsid w:val="001678B6"/>
    <w:rsid w:val="0017048F"/>
    <w:rsid w:val="00172F48"/>
    <w:rsid w:val="001732A4"/>
    <w:rsid w:val="00175684"/>
    <w:rsid w:val="001800AA"/>
    <w:rsid w:val="0018165B"/>
    <w:rsid w:val="00181774"/>
    <w:rsid w:val="00181EFD"/>
    <w:rsid w:val="00183EA1"/>
    <w:rsid w:val="00184380"/>
    <w:rsid w:val="00186601"/>
    <w:rsid w:val="001878D0"/>
    <w:rsid w:val="0019014F"/>
    <w:rsid w:val="00191AAE"/>
    <w:rsid w:val="00194818"/>
    <w:rsid w:val="00194A21"/>
    <w:rsid w:val="00196DEB"/>
    <w:rsid w:val="00197F42"/>
    <w:rsid w:val="001A0D55"/>
    <w:rsid w:val="001A3120"/>
    <w:rsid w:val="001A39AE"/>
    <w:rsid w:val="001A3B22"/>
    <w:rsid w:val="001A438D"/>
    <w:rsid w:val="001B0DFC"/>
    <w:rsid w:val="001B5D2D"/>
    <w:rsid w:val="001C1039"/>
    <w:rsid w:val="001C21E3"/>
    <w:rsid w:val="001C26A7"/>
    <w:rsid w:val="001C50EF"/>
    <w:rsid w:val="001D0868"/>
    <w:rsid w:val="001D1155"/>
    <w:rsid w:val="001D13EA"/>
    <w:rsid w:val="001D216B"/>
    <w:rsid w:val="001D29CA"/>
    <w:rsid w:val="001D4D0A"/>
    <w:rsid w:val="001D54CA"/>
    <w:rsid w:val="001D555F"/>
    <w:rsid w:val="001D7ECC"/>
    <w:rsid w:val="001E0861"/>
    <w:rsid w:val="001E1565"/>
    <w:rsid w:val="001E164A"/>
    <w:rsid w:val="001E2F1C"/>
    <w:rsid w:val="001F16EF"/>
    <w:rsid w:val="001F1A2D"/>
    <w:rsid w:val="001F252B"/>
    <w:rsid w:val="001F4235"/>
    <w:rsid w:val="001F440C"/>
    <w:rsid w:val="001F45C3"/>
    <w:rsid w:val="001F4EE4"/>
    <w:rsid w:val="001F7841"/>
    <w:rsid w:val="00200C6E"/>
    <w:rsid w:val="0020306E"/>
    <w:rsid w:val="002046AE"/>
    <w:rsid w:val="00205632"/>
    <w:rsid w:val="00211742"/>
    <w:rsid w:val="00212CDE"/>
    <w:rsid w:val="00213D0E"/>
    <w:rsid w:val="002156BB"/>
    <w:rsid w:val="002221BA"/>
    <w:rsid w:val="00222D97"/>
    <w:rsid w:val="0022537E"/>
    <w:rsid w:val="0022582C"/>
    <w:rsid w:val="00227EA9"/>
    <w:rsid w:val="00232C14"/>
    <w:rsid w:val="002362C7"/>
    <w:rsid w:val="00236804"/>
    <w:rsid w:val="00240FB0"/>
    <w:rsid w:val="00241860"/>
    <w:rsid w:val="00241D85"/>
    <w:rsid w:val="00242E54"/>
    <w:rsid w:val="002433F0"/>
    <w:rsid w:val="00243927"/>
    <w:rsid w:val="00260EDA"/>
    <w:rsid w:val="00261387"/>
    <w:rsid w:val="00261882"/>
    <w:rsid w:val="00264363"/>
    <w:rsid w:val="00264C24"/>
    <w:rsid w:val="0026553A"/>
    <w:rsid w:val="00265DCA"/>
    <w:rsid w:val="00267F8A"/>
    <w:rsid w:val="002702BC"/>
    <w:rsid w:val="0027068B"/>
    <w:rsid w:val="00273E7C"/>
    <w:rsid w:val="00281CB2"/>
    <w:rsid w:val="002850F3"/>
    <w:rsid w:val="00287256"/>
    <w:rsid w:val="00287B32"/>
    <w:rsid w:val="00291C93"/>
    <w:rsid w:val="00294080"/>
    <w:rsid w:val="0029651A"/>
    <w:rsid w:val="002A1BFA"/>
    <w:rsid w:val="002A36FA"/>
    <w:rsid w:val="002A561E"/>
    <w:rsid w:val="002A69D1"/>
    <w:rsid w:val="002B16E2"/>
    <w:rsid w:val="002B22BA"/>
    <w:rsid w:val="002B25E2"/>
    <w:rsid w:val="002B2CA4"/>
    <w:rsid w:val="002B453B"/>
    <w:rsid w:val="002B5549"/>
    <w:rsid w:val="002B7CA9"/>
    <w:rsid w:val="002C36E0"/>
    <w:rsid w:val="002C6B86"/>
    <w:rsid w:val="002D0B08"/>
    <w:rsid w:val="002D0B17"/>
    <w:rsid w:val="002D24CB"/>
    <w:rsid w:val="002D42FF"/>
    <w:rsid w:val="002D5148"/>
    <w:rsid w:val="002D5B99"/>
    <w:rsid w:val="002E066F"/>
    <w:rsid w:val="002E1943"/>
    <w:rsid w:val="002E20CD"/>
    <w:rsid w:val="002E2CA8"/>
    <w:rsid w:val="002E5E1F"/>
    <w:rsid w:val="002F0269"/>
    <w:rsid w:val="002F1479"/>
    <w:rsid w:val="002F17FB"/>
    <w:rsid w:val="002F4DCE"/>
    <w:rsid w:val="002F56D6"/>
    <w:rsid w:val="002F6A4C"/>
    <w:rsid w:val="002F73A5"/>
    <w:rsid w:val="003006A7"/>
    <w:rsid w:val="00301167"/>
    <w:rsid w:val="00301D1E"/>
    <w:rsid w:val="00303FBE"/>
    <w:rsid w:val="003040CB"/>
    <w:rsid w:val="003063A8"/>
    <w:rsid w:val="003079D2"/>
    <w:rsid w:val="00307C5A"/>
    <w:rsid w:val="003113EB"/>
    <w:rsid w:val="003116F4"/>
    <w:rsid w:val="00312ED2"/>
    <w:rsid w:val="0032048F"/>
    <w:rsid w:val="003219A5"/>
    <w:rsid w:val="003224BA"/>
    <w:rsid w:val="00322D02"/>
    <w:rsid w:val="00322E1F"/>
    <w:rsid w:val="00323FC3"/>
    <w:rsid w:val="003240B5"/>
    <w:rsid w:val="00324724"/>
    <w:rsid w:val="00324B59"/>
    <w:rsid w:val="00325147"/>
    <w:rsid w:val="003254D1"/>
    <w:rsid w:val="00325516"/>
    <w:rsid w:val="003275FF"/>
    <w:rsid w:val="0033054D"/>
    <w:rsid w:val="00331B5E"/>
    <w:rsid w:val="00333FAD"/>
    <w:rsid w:val="00334B7A"/>
    <w:rsid w:val="00335625"/>
    <w:rsid w:val="0033586B"/>
    <w:rsid w:val="00335942"/>
    <w:rsid w:val="00336A5A"/>
    <w:rsid w:val="003403BB"/>
    <w:rsid w:val="00340A08"/>
    <w:rsid w:val="00340B5B"/>
    <w:rsid w:val="003447D7"/>
    <w:rsid w:val="0034496B"/>
    <w:rsid w:val="00354B57"/>
    <w:rsid w:val="00364753"/>
    <w:rsid w:val="00364898"/>
    <w:rsid w:val="00364A2A"/>
    <w:rsid w:val="003657B6"/>
    <w:rsid w:val="0036610E"/>
    <w:rsid w:val="00366535"/>
    <w:rsid w:val="00366676"/>
    <w:rsid w:val="003676C8"/>
    <w:rsid w:val="00375415"/>
    <w:rsid w:val="00376792"/>
    <w:rsid w:val="00376F37"/>
    <w:rsid w:val="00381A13"/>
    <w:rsid w:val="0038506F"/>
    <w:rsid w:val="00390DD7"/>
    <w:rsid w:val="00393522"/>
    <w:rsid w:val="00396BE2"/>
    <w:rsid w:val="003B04BA"/>
    <w:rsid w:val="003B0616"/>
    <w:rsid w:val="003B0FC4"/>
    <w:rsid w:val="003B6C60"/>
    <w:rsid w:val="003B70C8"/>
    <w:rsid w:val="003C134A"/>
    <w:rsid w:val="003C1CCA"/>
    <w:rsid w:val="003C2972"/>
    <w:rsid w:val="003C2C9C"/>
    <w:rsid w:val="003C4B18"/>
    <w:rsid w:val="003C6E1A"/>
    <w:rsid w:val="003D0F51"/>
    <w:rsid w:val="003D1C1A"/>
    <w:rsid w:val="003D281E"/>
    <w:rsid w:val="003E54CD"/>
    <w:rsid w:val="003E6C97"/>
    <w:rsid w:val="003E7319"/>
    <w:rsid w:val="003F1223"/>
    <w:rsid w:val="003F167B"/>
    <w:rsid w:val="003F2556"/>
    <w:rsid w:val="003F50D4"/>
    <w:rsid w:val="0040080D"/>
    <w:rsid w:val="0040270E"/>
    <w:rsid w:val="00403876"/>
    <w:rsid w:val="004062B1"/>
    <w:rsid w:val="004070B6"/>
    <w:rsid w:val="004072DD"/>
    <w:rsid w:val="00411AA6"/>
    <w:rsid w:val="00412E77"/>
    <w:rsid w:val="00414412"/>
    <w:rsid w:val="00415971"/>
    <w:rsid w:val="00416B05"/>
    <w:rsid w:val="00421F04"/>
    <w:rsid w:val="00422AFE"/>
    <w:rsid w:val="00423593"/>
    <w:rsid w:val="00424978"/>
    <w:rsid w:val="00425145"/>
    <w:rsid w:val="0042545B"/>
    <w:rsid w:val="00427CBD"/>
    <w:rsid w:val="00427DA8"/>
    <w:rsid w:val="00430C56"/>
    <w:rsid w:val="00431151"/>
    <w:rsid w:val="00431C56"/>
    <w:rsid w:val="00432307"/>
    <w:rsid w:val="00435D6F"/>
    <w:rsid w:val="00436338"/>
    <w:rsid w:val="00437B5A"/>
    <w:rsid w:val="004447FF"/>
    <w:rsid w:val="00444E3C"/>
    <w:rsid w:val="00445D5C"/>
    <w:rsid w:val="004465F9"/>
    <w:rsid w:val="004466B0"/>
    <w:rsid w:val="004522A9"/>
    <w:rsid w:val="00452640"/>
    <w:rsid w:val="00454A2D"/>
    <w:rsid w:val="004556E1"/>
    <w:rsid w:val="004609E1"/>
    <w:rsid w:val="00460C28"/>
    <w:rsid w:val="00461BD2"/>
    <w:rsid w:val="00462A09"/>
    <w:rsid w:val="004644E1"/>
    <w:rsid w:val="0046574E"/>
    <w:rsid w:val="004657E8"/>
    <w:rsid w:val="00467E99"/>
    <w:rsid w:val="00470790"/>
    <w:rsid w:val="00470FBB"/>
    <w:rsid w:val="00473029"/>
    <w:rsid w:val="00473EE4"/>
    <w:rsid w:val="00476B94"/>
    <w:rsid w:val="00477B4C"/>
    <w:rsid w:val="00477B99"/>
    <w:rsid w:val="0048046F"/>
    <w:rsid w:val="004841CA"/>
    <w:rsid w:val="00485C84"/>
    <w:rsid w:val="00486215"/>
    <w:rsid w:val="0048630D"/>
    <w:rsid w:val="00490872"/>
    <w:rsid w:val="00490915"/>
    <w:rsid w:val="00490E63"/>
    <w:rsid w:val="004921CF"/>
    <w:rsid w:val="004930F0"/>
    <w:rsid w:val="004A0BA8"/>
    <w:rsid w:val="004A2106"/>
    <w:rsid w:val="004A489D"/>
    <w:rsid w:val="004A4A2E"/>
    <w:rsid w:val="004A4CD0"/>
    <w:rsid w:val="004A73A8"/>
    <w:rsid w:val="004A75D5"/>
    <w:rsid w:val="004A771F"/>
    <w:rsid w:val="004A78AE"/>
    <w:rsid w:val="004B004E"/>
    <w:rsid w:val="004B0589"/>
    <w:rsid w:val="004B0B74"/>
    <w:rsid w:val="004B1638"/>
    <w:rsid w:val="004B1783"/>
    <w:rsid w:val="004B5349"/>
    <w:rsid w:val="004B65AE"/>
    <w:rsid w:val="004B7661"/>
    <w:rsid w:val="004C1686"/>
    <w:rsid w:val="004C1836"/>
    <w:rsid w:val="004C22E6"/>
    <w:rsid w:val="004C2834"/>
    <w:rsid w:val="004C2FAC"/>
    <w:rsid w:val="004C3CC9"/>
    <w:rsid w:val="004C471F"/>
    <w:rsid w:val="004C5F41"/>
    <w:rsid w:val="004C6758"/>
    <w:rsid w:val="004C6D04"/>
    <w:rsid w:val="004D090A"/>
    <w:rsid w:val="004D31C6"/>
    <w:rsid w:val="004D4293"/>
    <w:rsid w:val="004D5ABB"/>
    <w:rsid w:val="004D6DB8"/>
    <w:rsid w:val="004E349B"/>
    <w:rsid w:val="004E3F83"/>
    <w:rsid w:val="004E4A53"/>
    <w:rsid w:val="004E4DFF"/>
    <w:rsid w:val="004E5278"/>
    <w:rsid w:val="004E5C4A"/>
    <w:rsid w:val="004E5FA0"/>
    <w:rsid w:val="004E74F4"/>
    <w:rsid w:val="004F0129"/>
    <w:rsid w:val="004F257F"/>
    <w:rsid w:val="004F2D19"/>
    <w:rsid w:val="004F35CD"/>
    <w:rsid w:val="00501639"/>
    <w:rsid w:val="00501EFF"/>
    <w:rsid w:val="0050277D"/>
    <w:rsid w:val="005035EB"/>
    <w:rsid w:val="0050689B"/>
    <w:rsid w:val="005068AA"/>
    <w:rsid w:val="00506EDB"/>
    <w:rsid w:val="00510F9F"/>
    <w:rsid w:val="00511093"/>
    <w:rsid w:val="00512A8E"/>
    <w:rsid w:val="005156DF"/>
    <w:rsid w:val="00520422"/>
    <w:rsid w:val="0052085F"/>
    <w:rsid w:val="0052404D"/>
    <w:rsid w:val="00524A30"/>
    <w:rsid w:val="00527D68"/>
    <w:rsid w:val="00530284"/>
    <w:rsid w:val="005321B0"/>
    <w:rsid w:val="0053418A"/>
    <w:rsid w:val="005342D2"/>
    <w:rsid w:val="005349D6"/>
    <w:rsid w:val="00534D5B"/>
    <w:rsid w:val="005352D1"/>
    <w:rsid w:val="00536BC1"/>
    <w:rsid w:val="00536E79"/>
    <w:rsid w:val="00537F36"/>
    <w:rsid w:val="00541205"/>
    <w:rsid w:val="0054182C"/>
    <w:rsid w:val="005433DE"/>
    <w:rsid w:val="0054420E"/>
    <w:rsid w:val="005472E5"/>
    <w:rsid w:val="0055057E"/>
    <w:rsid w:val="00550B0C"/>
    <w:rsid w:val="0055113D"/>
    <w:rsid w:val="0055174C"/>
    <w:rsid w:val="0055314E"/>
    <w:rsid w:val="005551F3"/>
    <w:rsid w:val="00556A65"/>
    <w:rsid w:val="0055727D"/>
    <w:rsid w:val="00560378"/>
    <w:rsid w:val="00561C0E"/>
    <w:rsid w:val="0056579E"/>
    <w:rsid w:val="005662EA"/>
    <w:rsid w:val="00567B5A"/>
    <w:rsid w:val="00567C18"/>
    <w:rsid w:val="0057009B"/>
    <w:rsid w:val="005735B3"/>
    <w:rsid w:val="005801F0"/>
    <w:rsid w:val="005826CC"/>
    <w:rsid w:val="005839B9"/>
    <w:rsid w:val="00586DF8"/>
    <w:rsid w:val="00591AB8"/>
    <w:rsid w:val="00597954"/>
    <w:rsid w:val="005B10C2"/>
    <w:rsid w:val="005B15A7"/>
    <w:rsid w:val="005B3509"/>
    <w:rsid w:val="005B430B"/>
    <w:rsid w:val="005B43B7"/>
    <w:rsid w:val="005B5D4F"/>
    <w:rsid w:val="005B6716"/>
    <w:rsid w:val="005B6C80"/>
    <w:rsid w:val="005B71FC"/>
    <w:rsid w:val="005C08BF"/>
    <w:rsid w:val="005C18AC"/>
    <w:rsid w:val="005C4CEE"/>
    <w:rsid w:val="005C4F38"/>
    <w:rsid w:val="005C5196"/>
    <w:rsid w:val="005D1EBB"/>
    <w:rsid w:val="005D43FD"/>
    <w:rsid w:val="005D65E6"/>
    <w:rsid w:val="005E576B"/>
    <w:rsid w:val="005F19CB"/>
    <w:rsid w:val="005F5348"/>
    <w:rsid w:val="005F5832"/>
    <w:rsid w:val="005F74E7"/>
    <w:rsid w:val="00600B1B"/>
    <w:rsid w:val="006011C8"/>
    <w:rsid w:val="006024FD"/>
    <w:rsid w:val="006026E7"/>
    <w:rsid w:val="0060310C"/>
    <w:rsid w:val="00605777"/>
    <w:rsid w:val="00605FAC"/>
    <w:rsid w:val="006150DB"/>
    <w:rsid w:val="006200AB"/>
    <w:rsid w:val="00620450"/>
    <w:rsid w:val="00620753"/>
    <w:rsid w:val="00620911"/>
    <w:rsid w:val="00620C61"/>
    <w:rsid w:val="00627F57"/>
    <w:rsid w:val="006312C7"/>
    <w:rsid w:val="00632267"/>
    <w:rsid w:val="00637836"/>
    <w:rsid w:val="00644209"/>
    <w:rsid w:val="00647525"/>
    <w:rsid w:val="006479FE"/>
    <w:rsid w:val="006518B1"/>
    <w:rsid w:val="00654E17"/>
    <w:rsid w:val="00656634"/>
    <w:rsid w:val="0066216C"/>
    <w:rsid w:val="00665E34"/>
    <w:rsid w:val="00666710"/>
    <w:rsid w:val="006675EA"/>
    <w:rsid w:val="00671E1E"/>
    <w:rsid w:val="006722A0"/>
    <w:rsid w:val="006724B9"/>
    <w:rsid w:val="00672587"/>
    <w:rsid w:val="00674359"/>
    <w:rsid w:val="0067512C"/>
    <w:rsid w:val="00677AB5"/>
    <w:rsid w:val="00677D6F"/>
    <w:rsid w:val="006812E2"/>
    <w:rsid w:val="00681A96"/>
    <w:rsid w:val="00684640"/>
    <w:rsid w:val="00685DA5"/>
    <w:rsid w:val="0068673B"/>
    <w:rsid w:val="006900C8"/>
    <w:rsid w:val="00694EC1"/>
    <w:rsid w:val="006956E5"/>
    <w:rsid w:val="00695EAB"/>
    <w:rsid w:val="0069644B"/>
    <w:rsid w:val="006976AD"/>
    <w:rsid w:val="00697E3B"/>
    <w:rsid w:val="006A108F"/>
    <w:rsid w:val="006A2254"/>
    <w:rsid w:val="006A6116"/>
    <w:rsid w:val="006A7E4F"/>
    <w:rsid w:val="006B04A7"/>
    <w:rsid w:val="006B1D46"/>
    <w:rsid w:val="006B369F"/>
    <w:rsid w:val="006B4DC6"/>
    <w:rsid w:val="006B4E8D"/>
    <w:rsid w:val="006B5DE9"/>
    <w:rsid w:val="006B6806"/>
    <w:rsid w:val="006B72C2"/>
    <w:rsid w:val="006B7C3F"/>
    <w:rsid w:val="006C1123"/>
    <w:rsid w:val="006C2DBE"/>
    <w:rsid w:val="006C5C46"/>
    <w:rsid w:val="006C5F03"/>
    <w:rsid w:val="006C643D"/>
    <w:rsid w:val="006C6BFE"/>
    <w:rsid w:val="006C6D39"/>
    <w:rsid w:val="006C7318"/>
    <w:rsid w:val="006C7F18"/>
    <w:rsid w:val="006D02C0"/>
    <w:rsid w:val="006D184F"/>
    <w:rsid w:val="006D2D7B"/>
    <w:rsid w:val="006D31D6"/>
    <w:rsid w:val="006D3595"/>
    <w:rsid w:val="006D4F77"/>
    <w:rsid w:val="006D672B"/>
    <w:rsid w:val="006D6793"/>
    <w:rsid w:val="006E041E"/>
    <w:rsid w:val="006E5BEA"/>
    <w:rsid w:val="006E7083"/>
    <w:rsid w:val="006F0EB7"/>
    <w:rsid w:val="006F1BEC"/>
    <w:rsid w:val="006F6671"/>
    <w:rsid w:val="006F7282"/>
    <w:rsid w:val="006F77BC"/>
    <w:rsid w:val="00700F72"/>
    <w:rsid w:val="007013DE"/>
    <w:rsid w:val="00701830"/>
    <w:rsid w:val="00702F63"/>
    <w:rsid w:val="00710812"/>
    <w:rsid w:val="00711E9D"/>
    <w:rsid w:val="007130CE"/>
    <w:rsid w:val="00713548"/>
    <w:rsid w:val="00713B1C"/>
    <w:rsid w:val="00714DB9"/>
    <w:rsid w:val="00714DC9"/>
    <w:rsid w:val="007155DB"/>
    <w:rsid w:val="0071700B"/>
    <w:rsid w:val="00717BD5"/>
    <w:rsid w:val="00720FED"/>
    <w:rsid w:val="0072199D"/>
    <w:rsid w:val="00722956"/>
    <w:rsid w:val="007249D7"/>
    <w:rsid w:val="007252DA"/>
    <w:rsid w:val="007278F5"/>
    <w:rsid w:val="00730C4C"/>
    <w:rsid w:val="00732798"/>
    <w:rsid w:val="00734569"/>
    <w:rsid w:val="00737264"/>
    <w:rsid w:val="007406C2"/>
    <w:rsid w:val="007407AE"/>
    <w:rsid w:val="00740CE1"/>
    <w:rsid w:val="0074126C"/>
    <w:rsid w:val="00741B47"/>
    <w:rsid w:val="00745DE7"/>
    <w:rsid w:val="00746C0D"/>
    <w:rsid w:val="00750326"/>
    <w:rsid w:val="0075278E"/>
    <w:rsid w:val="00754F5F"/>
    <w:rsid w:val="00757401"/>
    <w:rsid w:val="00757673"/>
    <w:rsid w:val="007576FA"/>
    <w:rsid w:val="00757C71"/>
    <w:rsid w:val="00763D77"/>
    <w:rsid w:val="00763EDE"/>
    <w:rsid w:val="00764F01"/>
    <w:rsid w:val="00765C4D"/>
    <w:rsid w:val="007663E0"/>
    <w:rsid w:val="00766AE8"/>
    <w:rsid w:val="00773904"/>
    <w:rsid w:val="00773C4B"/>
    <w:rsid w:val="00773D16"/>
    <w:rsid w:val="007740A8"/>
    <w:rsid w:val="00775C8A"/>
    <w:rsid w:val="00775F73"/>
    <w:rsid w:val="007776E8"/>
    <w:rsid w:val="007815C4"/>
    <w:rsid w:val="00783FBE"/>
    <w:rsid w:val="0078628B"/>
    <w:rsid w:val="0078784C"/>
    <w:rsid w:val="007958BF"/>
    <w:rsid w:val="007A051C"/>
    <w:rsid w:val="007A6D99"/>
    <w:rsid w:val="007A7E01"/>
    <w:rsid w:val="007B05F5"/>
    <w:rsid w:val="007B6A97"/>
    <w:rsid w:val="007B73F4"/>
    <w:rsid w:val="007C18E2"/>
    <w:rsid w:val="007C2805"/>
    <w:rsid w:val="007C3D60"/>
    <w:rsid w:val="007C5712"/>
    <w:rsid w:val="007C672F"/>
    <w:rsid w:val="007D0337"/>
    <w:rsid w:val="007D0701"/>
    <w:rsid w:val="007D24A6"/>
    <w:rsid w:val="007D2ED9"/>
    <w:rsid w:val="007D4E6D"/>
    <w:rsid w:val="007E2CB8"/>
    <w:rsid w:val="007E3A49"/>
    <w:rsid w:val="007E52D5"/>
    <w:rsid w:val="007E6725"/>
    <w:rsid w:val="007E7187"/>
    <w:rsid w:val="007F00BA"/>
    <w:rsid w:val="007F202F"/>
    <w:rsid w:val="007F20D9"/>
    <w:rsid w:val="007F46F6"/>
    <w:rsid w:val="007F664A"/>
    <w:rsid w:val="007F66E6"/>
    <w:rsid w:val="007F68CC"/>
    <w:rsid w:val="00804822"/>
    <w:rsid w:val="00813005"/>
    <w:rsid w:val="00813FEF"/>
    <w:rsid w:val="00817ACD"/>
    <w:rsid w:val="008205C3"/>
    <w:rsid w:val="00823310"/>
    <w:rsid w:val="0082346E"/>
    <w:rsid w:val="008249B7"/>
    <w:rsid w:val="00826879"/>
    <w:rsid w:val="008272FD"/>
    <w:rsid w:val="00827A4E"/>
    <w:rsid w:val="00832891"/>
    <w:rsid w:val="008339A8"/>
    <w:rsid w:val="008361BC"/>
    <w:rsid w:val="00836959"/>
    <w:rsid w:val="00841AFE"/>
    <w:rsid w:val="008432C5"/>
    <w:rsid w:val="00843A60"/>
    <w:rsid w:val="00844E4D"/>
    <w:rsid w:val="00847D4E"/>
    <w:rsid w:val="00851D03"/>
    <w:rsid w:val="008536CE"/>
    <w:rsid w:val="00854C3B"/>
    <w:rsid w:val="00855988"/>
    <w:rsid w:val="00856D80"/>
    <w:rsid w:val="00860C40"/>
    <w:rsid w:val="008618B3"/>
    <w:rsid w:val="00861A09"/>
    <w:rsid w:val="00862A5B"/>
    <w:rsid w:val="00862D4C"/>
    <w:rsid w:val="0086441B"/>
    <w:rsid w:val="00865C7C"/>
    <w:rsid w:val="00870558"/>
    <w:rsid w:val="00873E64"/>
    <w:rsid w:val="00874EBC"/>
    <w:rsid w:val="00875FFC"/>
    <w:rsid w:val="008773A8"/>
    <w:rsid w:val="00880861"/>
    <w:rsid w:val="00884733"/>
    <w:rsid w:val="00886901"/>
    <w:rsid w:val="00890598"/>
    <w:rsid w:val="008935DC"/>
    <w:rsid w:val="00896252"/>
    <w:rsid w:val="0089651C"/>
    <w:rsid w:val="00896608"/>
    <w:rsid w:val="008A75A2"/>
    <w:rsid w:val="008C0905"/>
    <w:rsid w:val="008C26A3"/>
    <w:rsid w:val="008C4A56"/>
    <w:rsid w:val="008C642F"/>
    <w:rsid w:val="008D05CC"/>
    <w:rsid w:val="008D0D68"/>
    <w:rsid w:val="008D306F"/>
    <w:rsid w:val="008D3292"/>
    <w:rsid w:val="008D3912"/>
    <w:rsid w:val="008E1877"/>
    <w:rsid w:val="008E4C32"/>
    <w:rsid w:val="008F195C"/>
    <w:rsid w:val="008F2775"/>
    <w:rsid w:val="008F2A80"/>
    <w:rsid w:val="008F3789"/>
    <w:rsid w:val="008F525A"/>
    <w:rsid w:val="008F5663"/>
    <w:rsid w:val="008F6D3F"/>
    <w:rsid w:val="008F71A1"/>
    <w:rsid w:val="008F7FE1"/>
    <w:rsid w:val="00900B9E"/>
    <w:rsid w:val="00901A45"/>
    <w:rsid w:val="00902AF3"/>
    <w:rsid w:val="00903754"/>
    <w:rsid w:val="0090757E"/>
    <w:rsid w:val="00913775"/>
    <w:rsid w:val="00915FA4"/>
    <w:rsid w:val="00916ABE"/>
    <w:rsid w:val="009179FB"/>
    <w:rsid w:val="00917BA2"/>
    <w:rsid w:val="009203FD"/>
    <w:rsid w:val="0092483C"/>
    <w:rsid w:val="009264DF"/>
    <w:rsid w:val="009273BC"/>
    <w:rsid w:val="009317ED"/>
    <w:rsid w:val="0093355D"/>
    <w:rsid w:val="00935D92"/>
    <w:rsid w:val="009361EB"/>
    <w:rsid w:val="009365C3"/>
    <w:rsid w:val="009367EE"/>
    <w:rsid w:val="00941003"/>
    <w:rsid w:val="009425B3"/>
    <w:rsid w:val="00945BF2"/>
    <w:rsid w:val="009467D9"/>
    <w:rsid w:val="0094711E"/>
    <w:rsid w:val="0094724E"/>
    <w:rsid w:val="00952951"/>
    <w:rsid w:val="00953A07"/>
    <w:rsid w:val="00954442"/>
    <w:rsid w:val="009547DA"/>
    <w:rsid w:val="00955073"/>
    <w:rsid w:val="00955B6D"/>
    <w:rsid w:val="009570F0"/>
    <w:rsid w:val="00957398"/>
    <w:rsid w:val="0096219B"/>
    <w:rsid w:val="00963289"/>
    <w:rsid w:val="00963607"/>
    <w:rsid w:val="009658DA"/>
    <w:rsid w:val="0096675F"/>
    <w:rsid w:val="00966884"/>
    <w:rsid w:val="00971D8C"/>
    <w:rsid w:val="00971FC5"/>
    <w:rsid w:val="00972425"/>
    <w:rsid w:val="009733F5"/>
    <w:rsid w:val="00976801"/>
    <w:rsid w:val="00977696"/>
    <w:rsid w:val="0098401D"/>
    <w:rsid w:val="009849E5"/>
    <w:rsid w:val="009867B6"/>
    <w:rsid w:val="0098683C"/>
    <w:rsid w:val="00986991"/>
    <w:rsid w:val="0098753E"/>
    <w:rsid w:val="009923A9"/>
    <w:rsid w:val="0099381F"/>
    <w:rsid w:val="00995671"/>
    <w:rsid w:val="00996071"/>
    <w:rsid w:val="009964CD"/>
    <w:rsid w:val="009965CB"/>
    <w:rsid w:val="00997637"/>
    <w:rsid w:val="009A27D2"/>
    <w:rsid w:val="009A3390"/>
    <w:rsid w:val="009A3E4B"/>
    <w:rsid w:val="009A53C8"/>
    <w:rsid w:val="009A6414"/>
    <w:rsid w:val="009B3D65"/>
    <w:rsid w:val="009B426B"/>
    <w:rsid w:val="009B5513"/>
    <w:rsid w:val="009B626F"/>
    <w:rsid w:val="009B7251"/>
    <w:rsid w:val="009C0ABF"/>
    <w:rsid w:val="009C43E7"/>
    <w:rsid w:val="009D14CA"/>
    <w:rsid w:val="009D1BFD"/>
    <w:rsid w:val="009D5757"/>
    <w:rsid w:val="009D7DB0"/>
    <w:rsid w:val="009E0235"/>
    <w:rsid w:val="009E1D78"/>
    <w:rsid w:val="009E20AB"/>
    <w:rsid w:val="009E295D"/>
    <w:rsid w:val="009E5B17"/>
    <w:rsid w:val="009E5C0B"/>
    <w:rsid w:val="009E78B5"/>
    <w:rsid w:val="009E7925"/>
    <w:rsid w:val="009E798E"/>
    <w:rsid w:val="009F1127"/>
    <w:rsid w:val="009F6FBF"/>
    <w:rsid w:val="009F70DC"/>
    <w:rsid w:val="00A001C3"/>
    <w:rsid w:val="00A02C15"/>
    <w:rsid w:val="00A0349A"/>
    <w:rsid w:val="00A04427"/>
    <w:rsid w:val="00A04B91"/>
    <w:rsid w:val="00A04D83"/>
    <w:rsid w:val="00A04DED"/>
    <w:rsid w:val="00A054B0"/>
    <w:rsid w:val="00A069E1"/>
    <w:rsid w:val="00A07FBC"/>
    <w:rsid w:val="00A1019C"/>
    <w:rsid w:val="00A11648"/>
    <w:rsid w:val="00A2029A"/>
    <w:rsid w:val="00A212BE"/>
    <w:rsid w:val="00A24878"/>
    <w:rsid w:val="00A25ED4"/>
    <w:rsid w:val="00A26E89"/>
    <w:rsid w:val="00A30DC0"/>
    <w:rsid w:val="00A32D0C"/>
    <w:rsid w:val="00A33868"/>
    <w:rsid w:val="00A3587B"/>
    <w:rsid w:val="00A41956"/>
    <w:rsid w:val="00A42756"/>
    <w:rsid w:val="00A43EB3"/>
    <w:rsid w:val="00A43F92"/>
    <w:rsid w:val="00A44055"/>
    <w:rsid w:val="00A44DD4"/>
    <w:rsid w:val="00A47DD9"/>
    <w:rsid w:val="00A50FB9"/>
    <w:rsid w:val="00A51F4E"/>
    <w:rsid w:val="00A5397B"/>
    <w:rsid w:val="00A54DA6"/>
    <w:rsid w:val="00A57D58"/>
    <w:rsid w:val="00A6116D"/>
    <w:rsid w:val="00A65F2C"/>
    <w:rsid w:val="00A66D67"/>
    <w:rsid w:val="00A71DC3"/>
    <w:rsid w:val="00A72188"/>
    <w:rsid w:val="00A734EF"/>
    <w:rsid w:val="00A737D3"/>
    <w:rsid w:val="00A73873"/>
    <w:rsid w:val="00A8041F"/>
    <w:rsid w:val="00A8062A"/>
    <w:rsid w:val="00A807A5"/>
    <w:rsid w:val="00A842F8"/>
    <w:rsid w:val="00A8458D"/>
    <w:rsid w:val="00A87273"/>
    <w:rsid w:val="00A87B0A"/>
    <w:rsid w:val="00A93198"/>
    <w:rsid w:val="00A952A9"/>
    <w:rsid w:val="00A9653D"/>
    <w:rsid w:val="00A9668D"/>
    <w:rsid w:val="00A968D0"/>
    <w:rsid w:val="00A97137"/>
    <w:rsid w:val="00AA1BF0"/>
    <w:rsid w:val="00AA4441"/>
    <w:rsid w:val="00AA5045"/>
    <w:rsid w:val="00AA73FE"/>
    <w:rsid w:val="00AA7D8F"/>
    <w:rsid w:val="00AA7DFF"/>
    <w:rsid w:val="00AA7E93"/>
    <w:rsid w:val="00AB14AF"/>
    <w:rsid w:val="00AB72B9"/>
    <w:rsid w:val="00AC0079"/>
    <w:rsid w:val="00AC250B"/>
    <w:rsid w:val="00AC390C"/>
    <w:rsid w:val="00AC51F3"/>
    <w:rsid w:val="00AC532F"/>
    <w:rsid w:val="00AC710B"/>
    <w:rsid w:val="00AC768E"/>
    <w:rsid w:val="00AC7B67"/>
    <w:rsid w:val="00AD0B89"/>
    <w:rsid w:val="00AD47D4"/>
    <w:rsid w:val="00AD4803"/>
    <w:rsid w:val="00AD62D8"/>
    <w:rsid w:val="00AE1546"/>
    <w:rsid w:val="00AE33D9"/>
    <w:rsid w:val="00AE53A0"/>
    <w:rsid w:val="00AE7A63"/>
    <w:rsid w:val="00AF267E"/>
    <w:rsid w:val="00AF3827"/>
    <w:rsid w:val="00AF3EC5"/>
    <w:rsid w:val="00AF63C3"/>
    <w:rsid w:val="00AF7CE1"/>
    <w:rsid w:val="00B00E7C"/>
    <w:rsid w:val="00B011E3"/>
    <w:rsid w:val="00B0301F"/>
    <w:rsid w:val="00B0351C"/>
    <w:rsid w:val="00B03934"/>
    <w:rsid w:val="00B048B1"/>
    <w:rsid w:val="00B11686"/>
    <w:rsid w:val="00B1232B"/>
    <w:rsid w:val="00B12C6B"/>
    <w:rsid w:val="00B13276"/>
    <w:rsid w:val="00B139D9"/>
    <w:rsid w:val="00B22DD8"/>
    <w:rsid w:val="00B23A88"/>
    <w:rsid w:val="00B23EDE"/>
    <w:rsid w:val="00B25A5C"/>
    <w:rsid w:val="00B26826"/>
    <w:rsid w:val="00B31D15"/>
    <w:rsid w:val="00B31D8E"/>
    <w:rsid w:val="00B31F65"/>
    <w:rsid w:val="00B32D66"/>
    <w:rsid w:val="00B32E81"/>
    <w:rsid w:val="00B34146"/>
    <w:rsid w:val="00B351C5"/>
    <w:rsid w:val="00B432AF"/>
    <w:rsid w:val="00B437D7"/>
    <w:rsid w:val="00B43C10"/>
    <w:rsid w:val="00B46744"/>
    <w:rsid w:val="00B477DB"/>
    <w:rsid w:val="00B50307"/>
    <w:rsid w:val="00B5050B"/>
    <w:rsid w:val="00B50B94"/>
    <w:rsid w:val="00B50EBF"/>
    <w:rsid w:val="00B53ED3"/>
    <w:rsid w:val="00B54E3D"/>
    <w:rsid w:val="00B55214"/>
    <w:rsid w:val="00B55FAF"/>
    <w:rsid w:val="00B624F8"/>
    <w:rsid w:val="00B64AEB"/>
    <w:rsid w:val="00B64D08"/>
    <w:rsid w:val="00B70A39"/>
    <w:rsid w:val="00B70AB2"/>
    <w:rsid w:val="00B72EEE"/>
    <w:rsid w:val="00B755AE"/>
    <w:rsid w:val="00B76F72"/>
    <w:rsid w:val="00B809B1"/>
    <w:rsid w:val="00B824F1"/>
    <w:rsid w:val="00B87183"/>
    <w:rsid w:val="00B92AD4"/>
    <w:rsid w:val="00B94A7A"/>
    <w:rsid w:val="00B953A9"/>
    <w:rsid w:val="00BA1684"/>
    <w:rsid w:val="00BA71B0"/>
    <w:rsid w:val="00BB1819"/>
    <w:rsid w:val="00BB42DF"/>
    <w:rsid w:val="00BB4EBA"/>
    <w:rsid w:val="00BB5528"/>
    <w:rsid w:val="00BB5DA9"/>
    <w:rsid w:val="00BC014F"/>
    <w:rsid w:val="00BC0164"/>
    <w:rsid w:val="00BC28D4"/>
    <w:rsid w:val="00BC5B54"/>
    <w:rsid w:val="00BC78A2"/>
    <w:rsid w:val="00BD142D"/>
    <w:rsid w:val="00BD3CB4"/>
    <w:rsid w:val="00BD505D"/>
    <w:rsid w:val="00BD5571"/>
    <w:rsid w:val="00BD61A7"/>
    <w:rsid w:val="00BD6F63"/>
    <w:rsid w:val="00BE09CA"/>
    <w:rsid w:val="00BE114C"/>
    <w:rsid w:val="00BE6E21"/>
    <w:rsid w:val="00BE7761"/>
    <w:rsid w:val="00BF03A9"/>
    <w:rsid w:val="00BF0F57"/>
    <w:rsid w:val="00BF14BC"/>
    <w:rsid w:val="00BF387A"/>
    <w:rsid w:val="00BF5DA3"/>
    <w:rsid w:val="00BF7292"/>
    <w:rsid w:val="00C00948"/>
    <w:rsid w:val="00C047F9"/>
    <w:rsid w:val="00C054C8"/>
    <w:rsid w:val="00C06CDB"/>
    <w:rsid w:val="00C06D0F"/>
    <w:rsid w:val="00C070FB"/>
    <w:rsid w:val="00C13799"/>
    <w:rsid w:val="00C2460C"/>
    <w:rsid w:val="00C2552A"/>
    <w:rsid w:val="00C308BE"/>
    <w:rsid w:val="00C31F5F"/>
    <w:rsid w:val="00C32053"/>
    <w:rsid w:val="00C34618"/>
    <w:rsid w:val="00C35723"/>
    <w:rsid w:val="00C36154"/>
    <w:rsid w:val="00C40FD8"/>
    <w:rsid w:val="00C41733"/>
    <w:rsid w:val="00C43D44"/>
    <w:rsid w:val="00C462C4"/>
    <w:rsid w:val="00C55A65"/>
    <w:rsid w:val="00C6079F"/>
    <w:rsid w:val="00C60C71"/>
    <w:rsid w:val="00C632B3"/>
    <w:rsid w:val="00C63B7C"/>
    <w:rsid w:val="00C708D1"/>
    <w:rsid w:val="00C70D48"/>
    <w:rsid w:val="00C71038"/>
    <w:rsid w:val="00C7179C"/>
    <w:rsid w:val="00C7592C"/>
    <w:rsid w:val="00C77158"/>
    <w:rsid w:val="00C77DFE"/>
    <w:rsid w:val="00C80D4B"/>
    <w:rsid w:val="00C8278A"/>
    <w:rsid w:val="00C8558C"/>
    <w:rsid w:val="00C85ABE"/>
    <w:rsid w:val="00C87571"/>
    <w:rsid w:val="00C8799D"/>
    <w:rsid w:val="00C90A57"/>
    <w:rsid w:val="00C91232"/>
    <w:rsid w:val="00C91F07"/>
    <w:rsid w:val="00C92120"/>
    <w:rsid w:val="00C9410C"/>
    <w:rsid w:val="00C942FC"/>
    <w:rsid w:val="00C94B0A"/>
    <w:rsid w:val="00C966DA"/>
    <w:rsid w:val="00C96C33"/>
    <w:rsid w:val="00C976B2"/>
    <w:rsid w:val="00C97B20"/>
    <w:rsid w:val="00CA1213"/>
    <w:rsid w:val="00CA2CB2"/>
    <w:rsid w:val="00CA2E29"/>
    <w:rsid w:val="00CA3324"/>
    <w:rsid w:val="00CA34D0"/>
    <w:rsid w:val="00CA3607"/>
    <w:rsid w:val="00CA574B"/>
    <w:rsid w:val="00CA72F1"/>
    <w:rsid w:val="00CA74F6"/>
    <w:rsid w:val="00CB0CF2"/>
    <w:rsid w:val="00CB2DCB"/>
    <w:rsid w:val="00CB4591"/>
    <w:rsid w:val="00CB6F5F"/>
    <w:rsid w:val="00CB6F85"/>
    <w:rsid w:val="00CC0473"/>
    <w:rsid w:val="00CC1794"/>
    <w:rsid w:val="00CC1E8D"/>
    <w:rsid w:val="00CC3970"/>
    <w:rsid w:val="00CC3ED1"/>
    <w:rsid w:val="00CC43E2"/>
    <w:rsid w:val="00CC4988"/>
    <w:rsid w:val="00CC54B1"/>
    <w:rsid w:val="00CC723F"/>
    <w:rsid w:val="00CC7A9F"/>
    <w:rsid w:val="00CD66D5"/>
    <w:rsid w:val="00CD7E8B"/>
    <w:rsid w:val="00CE0A40"/>
    <w:rsid w:val="00CE1852"/>
    <w:rsid w:val="00CE2946"/>
    <w:rsid w:val="00CE3802"/>
    <w:rsid w:val="00CE4329"/>
    <w:rsid w:val="00CF1014"/>
    <w:rsid w:val="00CF53F5"/>
    <w:rsid w:val="00CF7619"/>
    <w:rsid w:val="00D00EA0"/>
    <w:rsid w:val="00D01999"/>
    <w:rsid w:val="00D01A50"/>
    <w:rsid w:val="00D02AFB"/>
    <w:rsid w:val="00D045B1"/>
    <w:rsid w:val="00D05D33"/>
    <w:rsid w:val="00D07B92"/>
    <w:rsid w:val="00D13C8C"/>
    <w:rsid w:val="00D160F3"/>
    <w:rsid w:val="00D17B72"/>
    <w:rsid w:val="00D17E86"/>
    <w:rsid w:val="00D201E6"/>
    <w:rsid w:val="00D2025C"/>
    <w:rsid w:val="00D20C17"/>
    <w:rsid w:val="00D20FFB"/>
    <w:rsid w:val="00D23118"/>
    <w:rsid w:val="00D23EC9"/>
    <w:rsid w:val="00D2517E"/>
    <w:rsid w:val="00D25CD7"/>
    <w:rsid w:val="00D316C4"/>
    <w:rsid w:val="00D3261D"/>
    <w:rsid w:val="00D32FA4"/>
    <w:rsid w:val="00D33A08"/>
    <w:rsid w:val="00D35582"/>
    <w:rsid w:val="00D35F06"/>
    <w:rsid w:val="00D36226"/>
    <w:rsid w:val="00D4353E"/>
    <w:rsid w:val="00D44771"/>
    <w:rsid w:val="00D455D4"/>
    <w:rsid w:val="00D457E9"/>
    <w:rsid w:val="00D45E62"/>
    <w:rsid w:val="00D46372"/>
    <w:rsid w:val="00D46DC4"/>
    <w:rsid w:val="00D5062B"/>
    <w:rsid w:val="00D53541"/>
    <w:rsid w:val="00D55E39"/>
    <w:rsid w:val="00D60633"/>
    <w:rsid w:val="00D620FF"/>
    <w:rsid w:val="00D63E1C"/>
    <w:rsid w:val="00D642F0"/>
    <w:rsid w:val="00D65A90"/>
    <w:rsid w:val="00D65BF3"/>
    <w:rsid w:val="00D73D35"/>
    <w:rsid w:val="00D74C34"/>
    <w:rsid w:val="00D75355"/>
    <w:rsid w:val="00D761E4"/>
    <w:rsid w:val="00D7679A"/>
    <w:rsid w:val="00D76A3B"/>
    <w:rsid w:val="00D83505"/>
    <w:rsid w:val="00D872B1"/>
    <w:rsid w:val="00D874F5"/>
    <w:rsid w:val="00D91D07"/>
    <w:rsid w:val="00DA55F6"/>
    <w:rsid w:val="00DA7C5D"/>
    <w:rsid w:val="00DB745C"/>
    <w:rsid w:val="00DC0EDB"/>
    <w:rsid w:val="00DC1CC0"/>
    <w:rsid w:val="00DC273F"/>
    <w:rsid w:val="00DC38B8"/>
    <w:rsid w:val="00DC4475"/>
    <w:rsid w:val="00DC58C0"/>
    <w:rsid w:val="00DD1B9A"/>
    <w:rsid w:val="00DD3A2B"/>
    <w:rsid w:val="00DD61DE"/>
    <w:rsid w:val="00DD7094"/>
    <w:rsid w:val="00DE11A5"/>
    <w:rsid w:val="00DE25A0"/>
    <w:rsid w:val="00DE4E91"/>
    <w:rsid w:val="00DF0B35"/>
    <w:rsid w:val="00DF39D2"/>
    <w:rsid w:val="00DF56A7"/>
    <w:rsid w:val="00DF6BBB"/>
    <w:rsid w:val="00DF7125"/>
    <w:rsid w:val="00E00A45"/>
    <w:rsid w:val="00E017F3"/>
    <w:rsid w:val="00E01912"/>
    <w:rsid w:val="00E02FD6"/>
    <w:rsid w:val="00E04749"/>
    <w:rsid w:val="00E06210"/>
    <w:rsid w:val="00E07A22"/>
    <w:rsid w:val="00E10161"/>
    <w:rsid w:val="00E16674"/>
    <w:rsid w:val="00E21911"/>
    <w:rsid w:val="00E219AB"/>
    <w:rsid w:val="00E220C4"/>
    <w:rsid w:val="00E2417A"/>
    <w:rsid w:val="00E25B4B"/>
    <w:rsid w:val="00E26437"/>
    <w:rsid w:val="00E33F19"/>
    <w:rsid w:val="00E37F4B"/>
    <w:rsid w:val="00E411A9"/>
    <w:rsid w:val="00E426A5"/>
    <w:rsid w:val="00E4350D"/>
    <w:rsid w:val="00E4387D"/>
    <w:rsid w:val="00E43A22"/>
    <w:rsid w:val="00E52A65"/>
    <w:rsid w:val="00E5325E"/>
    <w:rsid w:val="00E54CEB"/>
    <w:rsid w:val="00E557D7"/>
    <w:rsid w:val="00E55E85"/>
    <w:rsid w:val="00E55EED"/>
    <w:rsid w:val="00E560EA"/>
    <w:rsid w:val="00E62588"/>
    <w:rsid w:val="00E6313E"/>
    <w:rsid w:val="00E7396A"/>
    <w:rsid w:val="00E73FD6"/>
    <w:rsid w:val="00E74EFA"/>
    <w:rsid w:val="00E75850"/>
    <w:rsid w:val="00E76CD4"/>
    <w:rsid w:val="00E83734"/>
    <w:rsid w:val="00E86CF4"/>
    <w:rsid w:val="00E876AB"/>
    <w:rsid w:val="00E90586"/>
    <w:rsid w:val="00E9183E"/>
    <w:rsid w:val="00E91C1D"/>
    <w:rsid w:val="00E936B6"/>
    <w:rsid w:val="00E94476"/>
    <w:rsid w:val="00E948E4"/>
    <w:rsid w:val="00E94CAA"/>
    <w:rsid w:val="00E960BA"/>
    <w:rsid w:val="00E96C90"/>
    <w:rsid w:val="00E9768D"/>
    <w:rsid w:val="00EA067A"/>
    <w:rsid w:val="00EA1A26"/>
    <w:rsid w:val="00EA2F92"/>
    <w:rsid w:val="00EA3451"/>
    <w:rsid w:val="00EA5A23"/>
    <w:rsid w:val="00EA7141"/>
    <w:rsid w:val="00EB27E9"/>
    <w:rsid w:val="00EB326E"/>
    <w:rsid w:val="00EB405C"/>
    <w:rsid w:val="00EB5774"/>
    <w:rsid w:val="00EB6169"/>
    <w:rsid w:val="00EB64CF"/>
    <w:rsid w:val="00EB74A3"/>
    <w:rsid w:val="00EC1F3E"/>
    <w:rsid w:val="00EC2082"/>
    <w:rsid w:val="00EC27F3"/>
    <w:rsid w:val="00EC65CA"/>
    <w:rsid w:val="00ED2C01"/>
    <w:rsid w:val="00ED6EE8"/>
    <w:rsid w:val="00ED7B9C"/>
    <w:rsid w:val="00EE210F"/>
    <w:rsid w:val="00EE2467"/>
    <w:rsid w:val="00EE3131"/>
    <w:rsid w:val="00EE6D9A"/>
    <w:rsid w:val="00EE7426"/>
    <w:rsid w:val="00EF0027"/>
    <w:rsid w:val="00EF0F49"/>
    <w:rsid w:val="00EF1E4B"/>
    <w:rsid w:val="00EF21FE"/>
    <w:rsid w:val="00EF26EB"/>
    <w:rsid w:val="00EF291C"/>
    <w:rsid w:val="00EF2C8D"/>
    <w:rsid w:val="00EF584E"/>
    <w:rsid w:val="00F007F5"/>
    <w:rsid w:val="00F00EC7"/>
    <w:rsid w:val="00F01D4C"/>
    <w:rsid w:val="00F02583"/>
    <w:rsid w:val="00F04C12"/>
    <w:rsid w:val="00F052B6"/>
    <w:rsid w:val="00F115D4"/>
    <w:rsid w:val="00F14219"/>
    <w:rsid w:val="00F14A3D"/>
    <w:rsid w:val="00F1565A"/>
    <w:rsid w:val="00F156C3"/>
    <w:rsid w:val="00F169AB"/>
    <w:rsid w:val="00F25E14"/>
    <w:rsid w:val="00F271F7"/>
    <w:rsid w:val="00F31DD4"/>
    <w:rsid w:val="00F362FC"/>
    <w:rsid w:val="00F36308"/>
    <w:rsid w:val="00F36B32"/>
    <w:rsid w:val="00F444F7"/>
    <w:rsid w:val="00F45722"/>
    <w:rsid w:val="00F462EB"/>
    <w:rsid w:val="00F50082"/>
    <w:rsid w:val="00F519C6"/>
    <w:rsid w:val="00F51B2D"/>
    <w:rsid w:val="00F54B9B"/>
    <w:rsid w:val="00F55497"/>
    <w:rsid w:val="00F56075"/>
    <w:rsid w:val="00F57A5E"/>
    <w:rsid w:val="00F6036D"/>
    <w:rsid w:val="00F62599"/>
    <w:rsid w:val="00F62B7E"/>
    <w:rsid w:val="00F62C3C"/>
    <w:rsid w:val="00F63B47"/>
    <w:rsid w:val="00F64602"/>
    <w:rsid w:val="00F65701"/>
    <w:rsid w:val="00F6612A"/>
    <w:rsid w:val="00F7230C"/>
    <w:rsid w:val="00F73E44"/>
    <w:rsid w:val="00F74C22"/>
    <w:rsid w:val="00F7641E"/>
    <w:rsid w:val="00F80B2F"/>
    <w:rsid w:val="00F81D1A"/>
    <w:rsid w:val="00F84389"/>
    <w:rsid w:val="00F850DC"/>
    <w:rsid w:val="00F851EC"/>
    <w:rsid w:val="00F854CA"/>
    <w:rsid w:val="00F855A7"/>
    <w:rsid w:val="00F86B1F"/>
    <w:rsid w:val="00F87AF0"/>
    <w:rsid w:val="00F87B07"/>
    <w:rsid w:val="00F94259"/>
    <w:rsid w:val="00F96F1F"/>
    <w:rsid w:val="00F97831"/>
    <w:rsid w:val="00FA0025"/>
    <w:rsid w:val="00FA0E7F"/>
    <w:rsid w:val="00FA24B0"/>
    <w:rsid w:val="00FA4314"/>
    <w:rsid w:val="00FA45BB"/>
    <w:rsid w:val="00FA5099"/>
    <w:rsid w:val="00FA72FD"/>
    <w:rsid w:val="00FB04B7"/>
    <w:rsid w:val="00FB2E38"/>
    <w:rsid w:val="00FB5777"/>
    <w:rsid w:val="00FB698B"/>
    <w:rsid w:val="00FC16E3"/>
    <w:rsid w:val="00FC2F44"/>
    <w:rsid w:val="00FC30DF"/>
    <w:rsid w:val="00FC62BC"/>
    <w:rsid w:val="00FC63D2"/>
    <w:rsid w:val="00FD1481"/>
    <w:rsid w:val="00FD30D6"/>
    <w:rsid w:val="00FD328F"/>
    <w:rsid w:val="00FD5239"/>
    <w:rsid w:val="00FD6378"/>
    <w:rsid w:val="00FD6974"/>
    <w:rsid w:val="00FE1090"/>
    <w:rsid w:val="00FE2612"/>
    <w:rsid w:val="00FE2DE8"/>
    <w:rsid w:val="00FE7F47"/>
    <w:rsid w:val="00FF018B"/>
    <w:rsid w:val="00FF0708"/>
    <w:rsid w:val="00FF0CF2"/>
    <w:rsid w:val="00FF170B"/>
    <w:rsid w:val="00FF3038"/>
    <w:rsid w:val="00FF432E"/>
    <w:rsid w:val="00FF47AC"/>
    <w:rsid w:val="00FF6906"/>
    <w:rsid w:val="00FF7048"/>
    <w:rsid w:val="00FF7BA7"/>
    <w:rsid w:val="00FF7D3A"/>
  </w:rsids>
  <m:mathPr>
    <m:mathFont m:val="Cambria Math"/>
    <m:brkBin m:val="before"/>
    <m:brkBinSub m:val="--"/>
    <m:smallFrac m:val="0"/>
    <m:dispDef/>
    <m:lMargin m:val="0"/>
    <m:rMargin m:val="0"/>
    <m:defJc m:val="centerGroup"/>
    <m:wrapIndent m:val="1440"/>
    <m:intLim m:val="subSup"/>
    <m:naryLim m:val="undOvr"/>
  </m:mathPr>
  <w:themeFontLang w:val="fr-CH"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63">
      <o:colormru v:ext="edit" colors="#eaeaea"/>
    </o:shapedefaults>
    <o:shapelayout v:ext="edit">
      <o:idmap v:ext="edit" data="1"/>
    </o:shapelayout>
  </w:shapeDefaults>
  <w:decimalSymbol w:val="."/>
  <w:listSeparator w:val=";"/>
  <w14:docId w14:val="475493FA"/>
  <w15:chartTrackingRefBased/>
  <w15:docId w15:val="{D57FBC1E-5F1E-409B-A5FF-AACB3C964E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S Mincho" w:hAnsi="Times New Roman" w:cs="Times New Roman"/>
        <w:lang w:val="fr-CH"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de-DE"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1">
    <w:name w:val="Title1"/>
    <w:basedOn w:val="Normal"/>
    <w:next w:val="Normal"/>
    <w:qFormat/>
    <w:rsid w:val="00411AA6"/>
    <w:pPr>
      <w:spacing w:before="120" w:line="480" w:lineRule="exact"/>
    </w:pPr>
    <w:rPr>
      <w:rFonts w:ascii="Arial" w:hAnsi="Arial"/>
      <w:b/>
      <w:sz w:val="32"/>
      <w:szCs w:val="28"/>
    </w:rPr>
  </w:style>
  <w:style w:type="paragraph" w:customStyle="1" w:styleId="Authors">
    <w:name w:val="Authors"/>
    <w:basedOn w:val="Normal"/>
    <w:qFormat/>
    <w:rsid w:val="00656634"/>
    <w:pPr>
      <w:spacing w:before="120" w:after="120" w:line="320" w:lineRule="exact"/>
    </w:pPr>
    <w:rPr>
      <w:rFonts w:ascii="Arial" w:hAnsi="Arial"/>
      <w:sz w:val="22"/>
      <w:lang w:val="en-GB"/>
    </w:rPr>
  </w:style>
  <w:style w:type="paragraph" w:customStyle="1" w:styleId="Dedication">
    <w:name w:val="Dedication"/>
    <w:basedOn w:val="Normal"/>
    <w:qFormat/>
    <w:rsid w:val="002D5B99"/>
    <w:pPr>
      <w:spacing w:before="230" w:after="360" w:line="230" w:lineRule="exact"/>
    </w:pPr>
    <w:rPr>
      <w:rFonts w:ascii="Arial" w:hAnsi="Arial"/>
      <w:sz w:val="17"/>
    </w:rPr>
  </w:style>
  <w:style w:type="paragraph" w:customStyle="1" w:styleId="P1withoutIndendation">
    <w:name w:val="P1_without_Indendation"/>
    <w:basedOn w:val="Normal"/>
    <w:qFormat/>
    <w:rsid w:val="008D3292"/>
    <w:pPr>
      <w:spacing w:line="225" w:lineRule="exact"/>
      <w:jc w:val="both"/>
    </w:pPr>
    <w:rPr>
      <w:rFonts w:ascii="Arial" w:hAnsi="Arial"/>
      <w:sz w:val="17"/>
    </w:rPr>
  </w:style>
  <w:style w:type="paragraph" w:customStyle="1" w:styleId="History">
    <w:name w:val="History"/>
    <w:basedOn w:val="Normal"/>
    <w:rsid w:val="00713548"/>
    <w:pPr>
      <w:spacing w:before="230" w:after="460" w:line="180" w:lineRule="exact"/>
    </w:pPr>
    <w:rPr>
      <w:rFonts w:ascii="Arial" w:hAnsi="Arial"/>
      <w:sz w:val="14"/>
      <w:szCs w:val="16"/>
    </w:rPr>
  </w:style>
  <w:style w:type="paragraph" w:customStyle="1" w:styleId="Adress">
    <w:name w:val="Adress"/>
    <w:basedOn w:val="Normal"/>
    <w:qFormat/>
    <w:rsid w:val="000D37AC"/>
    <w:pPr>
      <w:spacing w:line="180" w:lineRule="exact"/>
      <w:ind w:left="425" w:hanging="425"/>
    </w:pPr>
    <w:rPr>
      <w:rFonts w:ascii="Arial" w:hAnsi="Arial"/>
      <w:sz w:val="14"/>
      <w:szCs w:val="20"/>
    </w:rPr>
  </w:style>
  <w:style w:type="paragraph" w:customStyle="1" w:styleId="Footnote">
    <w:name w:val="Footnote"/>
    <w:basedOn w:val="Adress"/>
    <w:rsid w:val="00E9183E"/>
    <w:pPr>
      <w:spacing w:before="120"/>
    </w:pPr>
    <w:rPr>
      <w:szCs w:val="14"/>
      <w:lang w:val="en-GB"/>
    </w:rPr>
  </w:style>
  <w:style w:type="paragraph" w:customStyle="1" w:styleId="References">
    <w:name w:val="References"/>
    <w:basedOn w:val="Normal"/>
    <w:qFormat/>
    <w:rsid w:val="00EB27E9"/>
    <w:pPr>
      <w:spacing w:line="200" w:lineRule="exact"/>
      <w:ind w:left="425" w:hanging="425"/>
      <w:jc w:val="both"/>
    </w:pPr>
    <w:rPr>
      <w:rFonts w:ascii="Arial" w:hAnsi="Arial"/>
      <w:sz w:val="14"/>
      <w:szCs w:val="14"/>
      <w:lang w:val="en-GB"/>
    </w:rPr>
  </w:style>
  <w:style w:type="paragraph" w:customStyle="1" w:styleId="ColumnTitle">
    <w:name w:val="ColumnTitle"/>
    <w:basedOn w:val="Normal"/>
    <w:rsid w:val="005B15A7"/>
    <w:pPr>
      <w:pBdr>
        <w:bottom w:val="single" w:sz="36" w:space="1" w:color="DDDDDD"/>
      </w:pBdr>
      <w:spacing w:after="320"/>
      <w:jc w:val="right"/>
    </w:pPr>
    <w:rPr>
      <w:rFonts w:ascii="Arial" w:hAnsi="Arial" w:cs="Arial"/>
      <w:b/>
      <w:color w:val="C0C0C0"/>
      <w:sz w:val="36"/>
      <w:szCs w:val="36"/>
      <w:lang w:val="en-GB"/>
    </w:rPr>
  </w:style>
  <w:style w:type="paragraph" w:customStyle="1" w:styleId="ExperimentalSection">
    <w:name w:val="ExperimentalSection"/>
    <w:basedOn w:val="Normal"/>
    <w:qFormat/>
    <w:rsid w:val="008C642F"/>
    <w:pPr>
      <w:spacing w:after="240" w:line="200" w:lineRule="exact"/>
      <w:jc w:val="both"/>
    </w:pPr>
    <w:rPr>
      <w:rFonts w:ascii="Arial" w:hAnsi="Arial"/>
      <w:sz w:val="15"/>
      <w:szCs w:val="14"/>
      <w:lang w:val="en-GB"/>
    </w:rPr>
  </w:style>
  <w:style w:type="paragraph" w:customStyle="1" w:styleId="HExperimentalSection">
    <w:name w:val="HExperimental_Section"/>
    <w:basedOn w:val="Normal"/>
    <w:autoRedefine/>
    <w:qFormat/>
    <w:rsid w:val="001F7841"/>
    <w:pPr>
      <w:snapToGrid w:val="0"/>
      <w:spacing w:after="230" w:line="230" w:lineRule="atLeast"/>
      <w:jc w:val="both"/>
    </w:pPr>
    <w:rPr>
      <w:rFonts w:ascii="Arial" w:hAnsi="Arial"/>
      <w:sz w:val="17"/>
      <w:szCs w:val="20"/>
      <w:lang w:val="en-US"/>
    </w:rPr>
  </w:style>
  <w:style w:type="paragraph" w:customStyle="1" w:styleId="SchemeCaption">
    <w:name w:val="SchemeCaption"/>
    <w:basedOn w:val="Normal"/>
    <w:rsid w:val="00BD505D"/>
    <w:pPr>
      <w:spacing w:before="230" w:after="460" w:line="180" w:lineRule="exact"/>
      <w:jc w:val="both"/>
    </w:pPr>
    <w:rPr>
      <w:rFonts w:ascii="Arial" w:hAnsi="Arial"/>
      <w:sz w:val="14"/>
      <w:szCs w:val="14"/>
      <w:lang w:val="en-GB"/>
    </w:rPr>
  </w:style>
  <w:style w:type="paragraph" w:customStyle="1" w:styleId="FigureCaption">
    <w:name w:val="FigureCaption"/>
    <w:basedOn w:val="Normal"/>
    <w:rsid w:val="00BD505D"/>
    <w:pPr>
      <w:spacing w:before="230" w:after="460" w:line="180" w:lineRule="exact"/>
      <w:jc w:val="both"/>
    </w:pPr>
    <w:rPr>
      <w:rFonts w:ascii="Arial" w:hAnsi="Arial"/>
      <w:sz w:val="14"/>
      <w:szCs w:val="14"/>
      <w:lang w:val="en-GB"/>
    </w:rPr>
  </w:style>
  <w:style w:type="paragraph" w:customStyle="1" w:styleId="TableCaption">
    <w:name w:val="TableCaption"/>
    <w:basedOn w:val="Normal"/>
    <w:qFormat/>
    <w:rsid w:val="000D37AC"/>
    <w:pPr>
      <w:spacing w:after="120" w:line="180" w:lineRule="exact"/>
      <w:jc w:val="both"/>
    </w:pPr>
    <w:rPr>
      <w:rFonts w:ascii="Arial" w:hAnsi="Arial"/>
      <w:sz w:val="14"/>
      <w:szCs w:val="14"/>
      <w:lang w:val="en-GB"/>
    </w:rPr>
  </w:style>
  <w:style w:type="paragraph" w:customStyle="1" w:styleId="TableHead">
    <w:name w:val="TableHead"/>
    <w:basedOn w:val="TableCaption"/>
    <w:qFormat/>
    <w:rsid w:val="00D02A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880861"/>
  </w:style>
  <w:style w:type="paragraph" w:customStyle="1" w:styleId="TableFoot">
    <w:name w:val="TableFoot"/>
    <w:basedOn w:val="TableBody"/>
    <w:rsid w:val="007E3A49"/>
    <w:pPr>
      <w:spacing w:before="60" w:after="60"/>
    </w:pPr>
  </w:style>
  <w:style w:type="paragraph" w:customStyle="1" w:styleId="Keywords">
    <w:name w:val="Keywords"/>
    <w:basedOn w:val="Normal"/>
    <w:qFormat/>
    <w:rsid w:val="008C642F"/>
    <w:pPr>
      <w:spacing w:before="240" w:after="240" w:line="250" w:lineRule="exact"/>
    </w:pPr>
    <w:rPr>
      <w:rFonts w:ascii="Arial" w:hAnsi="Arial"/>
      <w:sz w:val="17"/>
      <w:szCs w:val="20"/>
      <w:lang w:val="en-GB"/>
    </w:rPr>
  </w:style>
  <w:style w:type="paragraph" w:customStyle="1" w:styleId="ManuscriptID">
    <w:name w:val="ManuscriptID"/>
    <w:basedOn w:val="Normal"/>
    <w:qFormat/>
    <w:rsid w:val="00EB27E9"/>
    <w:pPr>
      <w:spacing w:before="220" w:line="230" w:lineRule="exact"/>
    </w:pPr>
    <w:rPr>
      <w:rFonts w:ascii="Arial" w:hAnsi="Arial"/>
      <w:b/>
      <w:sz w:val="17"/>
      <w:szCs w:val="15"/>
      <w:lang w:val="en-GB"/>
    </w:rPr>
  </w:style>
  <w:style w:type="paragraph" w:customStyle="1" w:styleId="AuthorsTOC">
    <w:name w:val="Authors_TOC"/>
    <w:basedOn w:val="Authors"/>
    <w:rsid w:val="00CC3970"/>
    <w:pPr>
      <w:spacing w:after="0" w:line="225" w:lineRule="atLeast"/>
    </w:pPr>
    <w:rPr>
      <w:i/>
      <w:sz w:val="17"/>
      <w:szCs w:val="20"/>
    </w:rPr>
  </w:style>
  <w:style w:type="paragraph" w:customStyle="1" w:styleId="TitleTOC">
    <w:name w:val="Title_TOC"/>
    <w:basedOn w:val="AuthorsTOC"/>
    <w:rsid w:val="00C942FC"/>
    <w:rPr>
      <w:b/>
      <w:i w:val="0"/>
    </w:rPr>
  </w:style>
  <w:style w:type="paragraph" w:customStyle="1" w:styleId="TableOfContentText">
    <w:name w:val="TableOfContentText"/>
    <w:basedOn w:val="AuthorsTOC"/>
    <w:rsid w:val="003040CB"/>
    <w:rPr>
      <w:i w:val="0"/>
      <w:color w:val="000000"/>
    </w:rPr>
  </w:style>
  <w:style w:type="paragraph" w:customStyle="1" w:styleId="P1withIndendation">
    <w:name w:val="P1_with_Indendation"/>
    <w:basedOn w:val="TableCaption"/>
    <w:qFormat/>
    <w:rsid w:val="00EB27E9"/>
    <w:pPr>
      <w:spacing w:line="225" w:lineRule="exact"/>
      <w:ind w:firstLine="284"/>
    </w:pPr>
    <w:rPr>
      <w:sz w:val="17"/>
    </w:rPr>
  </w:style>
  <w:style w:type="paragraph" w:customStyle="1" w:styleId="HAcknowledgements">
    <w:name w:val="HAcknowledgements"/>
    <w:basedOn w:val="Normal"/>
    <w:qFormat/>
    <w:rsid w:val="008C642F"/>
    <w:pPr>
      <w:spacing w:before="480" w:after="230" w:line="230" w:lineRule="atLeast"/>
    </w:pPr>
    <w:rPr>
      <w:rFonts w:ascii="Arial" w:hAnsi="Arial"/>
      <w:b/>
      <w:sz w:val="22"/>
      <w:lang w:val="en-GB"/>
    </w:rPr>
  </w:style>
  <w:style w:type="paragraph" w:customStyle="1" w:styleId="Acknowledgements">
    <w:name w:val="Acknowledgements"/>
    <w:basedOn w:val="P1withoutIndendation"/>
    <w:qFormat/>
    <w:rsid w:val="008C642F"/>
    <w:pPr>
      <w:spacing w:after="240" w:line="230" w:lineRule="atLeast"/>
    </w:pPr>
  </w:style>
  <w:style w:type="paragraph" w:customStyle="1" w:styleId="ColumnTitleTOC">
    <w:name w:val="ColumnTitle_TOC"/>
    <w:basedOn w:val="ColumnTitle"/>
    <w:rsid w:val="00F115D4"/>
    <w:pPr>
      <w:pBdr>
        <w:bottom w:val="single" w:sz="36" w:space="3" w:color="008080"/>
      </w:pBdr>
      <w:spacing w:after="0"/>
      <w:jc w:val="left"/>
    </w:pPr>
    <w:rPr>
      <w:b w:val="0"/>
      <w:color w:val="000000"/>
      <w:sz w:val="28"/>
      <w:szCs w:val="28"/>
    </w:rPr>
  </w:style>
  <w:style w:type="paragraph" w:customStyle="1" w:styleId="SubjectHeadingTOC">
    <w:name w:val="SubjectHeading_TOC"/>
    <w:basedOn w:val="Normal"/>
    <w:rsid w:val="000650AB"/>
    <w:pPr>
      <w:spacing w:before="60" w:after="60" w:line="230" w:lineRule="exact"/>
    </w:pPr>
    <w:rPr>
      <w:rFonts w:ascii="Arial" w:hAnsi="Arial"/>
      <w:b/>
      <w:i/>
      <w:color w:val="FFFFFF"/>
      <w:sz w:val="21"/>
      <w:szCs w:val="18"/>
      <w:lang w:val="en-GB"/>
    </w:rPr>
  </w:style>
  <w:style w:type="paragraph" w:customStyle="1" w:styleId="GAAuthors">
    <w:name w:val="GAAuthors"/>
    <w:basedOn w:val="Normal"/>
    <w:rsid w:val="000650AB"/>
    <w:pPr>
      <w:spacing w:before="360" w:after="60" w:line="220" w:lineRule="exact"/>
    </w:pPr>
    <w:rPr>
      <w:b/>
      <w:sz w:val="18"/>
      <w:szCs w:val="20"/>
      <w:lang w:val="en-GB"/>
    </w:rPr>
  </w:style>
  <w:style w:type="paragraph" w:customStyle="1" w:styleId="GACatchPhrase">
    <w:name w:val="GACatchPhrase"/>
    <w:basedOn w:val="Normal"/>
    <w:rsid w:val="000650AB"/>
    <w:pPr>
      <w:spacing w:before="40"/>
      <w:jc w:val="right"/>
    </w:pPr>
    <w:rPr>
      <w:rFonts w:cs="Arial"/>
      <w:b/>
      <w:color w:val="008080"/>
      <w:sz w:val="18"/>
      <w:szCs w:val="16"/>
      <w:lang w:val="en-GB"/>
    </w:rPr>
  </w:style>
  <w:style w:type="paragraph" w:customStyle="1" w:styleId="GAText">
    <w:name w:val="GAText"/>
    <w:basedOn w:val="Normal"/>
    <w:rsid w:val="000650AB"/>
    <w:pPr>
      <w:spacing w:before="120" w:line="220" w:lineRule="exact"/>
    </w:pPr>
    <w:rPr>
      <w:color w:val="000000"/>
      <w:sz w:val="18"/>
    </w:rPr>
  </w:style>
  <w:style w:type="paragraph" w:customStyle="1" w:styleId="GATitel">
    <w:name w:val="GATitel"/>
    <w:basedOn w:val="GAAuthors"/>
    <w:rsid w:val="000650AB"/>
    <w:pPr>
      <w:spacing w:before="240"/>
    </w:pPr>
    <w:rPr>
      <w:b w:val="0"/>
    </w:rPr>
  </w:style>
  <w:style w:type="paragraph" w:customStyle="1" w:styleId="GAKeywords">
    <w:name w:val="GAKeywords"/>
    <w:basedOn w:val="Keywords"/>
    <w:rsid w:val="000650AB"/>
    <w:pPr>
      <w:framePr w:hSpace="141" w:wrap="around" w:hAnchor="text" w:y="673"/>
      <w:spacing w:before="200" w:after="0" w:line="220" w:lineRule="exact"/>
    </w:pPr>
    <w:rPr>
      <w:rFonts w:ascii="Times New Roman" w:hAnsi="Times New Roman"/>
      <w:b/>
      <w:szCs w:val="24"/>
    </w:rPr>
  </w:style>
  <w:style w:type="paragraph" w:customStyle="1" w:styleId="MSType">
    <w:name w:val="MSType"/>
    <w:basedOn w:val="ColumnTitleTOC"/>
    <w:rsid w:val="000650AB"/>
    <w:pPr>
      <w:framePr w:hSpace="141" w:wrap="around" w:vAnchor="page" w:hAnchor="margin" w:y="1504"/>
      <w:pBdr>
        <w:bottom w:val="none" w:sz="0" w:space="0" w:color="auto"/>
      </w:pBdr>
      <w:spacing w:before="60" w:after="60"/>
    </w:pPr>
    <w:rPr>
      <w:rFonts w:ascii="Arial Black" w:hAnsi="Arial Black"/>
      <w:b/>
      <w:color w:val="FFFFFF"/>
      <w:spacing w:val="20"/>
      <w:sz w:val="20"/>
      <w:szCs w:val="20"/>
    </w:rPr>
  </w:style>
  <w:style w:type="paragraph" w:customStyle="1" w:styleId="PageNumbers">
    <w:name w:val="PageNumbers"/>
    <w:basedOn w:val="Normal"/>
    <w:rsid w:val="004B0B74"/>
    <w:pPr>
      <w:spacing w:before="230"/>
    </w:pPr>
    <w:rPr>
      <w:rFonts w:ascii="Arial" w:hAnsi="Arial"/>
      <w:b/>
      <w:i/>
      <w:sz w:val="17"/>
    </w:rPr>
  </w:style>
  <w:style w:type="paragraph" w:styleId="Header">
    <w:name w:val="header"/>
    <w:basedOn w:val="Normal"/>
    <w:link w:val="HeaderChar"/>
    <w:uiPriority w:val="99"/>
    <w:unhideWhenUsed/>
    <w:rsid w:val="001E2F1C"/>
    <w:pPr>
      <w:tabs>
        <w:tab w:val="center" w:pos="4703"/>
        <w:tab w:val="right" w:pos="9406"/>
      </w:tabs>
    </w:pPr>
  </w:style>
  <w:style w:type="character" w:customStyle="1" w:styleId="HeaderChar">
    <w:name w:val="Header Char"/>
    <w:link w:val="Header"/>
    <w:uiPriority w:val="99"/>
    <w:rsid w:val="001E2F1C"/>
    <w:rPr>
      <w:sz w:val="24"/>
      <w:szCs w:val="24"/>
      <w:lang w:val="de-DE" w:eastAsia="ja-JP" w:bidi="ar-SA"/>
    </w:rPr>
  </w:style>
  <w:style w:type="paragraph" w:styleId="Footer">
    <w:name w:val="footer"/>
    <w:basedOn w:val="Normal"/>
    <w:link w:val="FooterChar"/>
    <w:uiPriority w:val="99"/>
    <w:unhideWhenUsed/>
    <w:rsid w:val="001E2F1C"/>
    <w:pPr>
      <w:tabs>
        <w:tab w:val="center" w:pos="4703"/>
        <w:tab w:val="right" w:pos="9406"/>
      </w:tabs>
    </w:pPr>
  </w:style>
  <w:style w:type="character" w:customStyle="1" w:styleId="FooterChar">
    <w:name w:val="Footer Char"/>
    <w:link w:val="Footer"/>
    <w:uiPriority w:val="99"/>
    <w:rsid w:val="001E2F1C"/>
    <w:rPr>
      <w:sz w:val="24"/>
      <w:szCs w:val="24"/>
      <w:lang w:val="de-DE" w:eastAsia="ja-JP" w:bidi="ar-SA"/>
    </w:rPr>
  </w:style>
  <w:style w:type="paragraph" w:styleId="BalloonText">
    <w:name w:val="Balloon Text"/>
    <w:basedOn w:val="Normal"/>
    <w:link w:val="BalloonTextChar"/>
    <w:uiPriority w:val="99"/>
    <w:semiHidden/>
    <w:unhideWhenUsed/>
    <w:rsid w:val="00EE7426"/>
    <w:rPr>
      <w:rFonts w:ascii="Tahoma" w:hAnsi="Tahoma" w:cs="Tahoma"/>
      <w:sz w:val="16"/>
      <w:szCs w:val="16"/>
    </w:rPr>
  </w:style>
  <w:style w:type="character" w:customStyle="1" w:styleId="BalloonTextChar">
    <w:name w:val="Balloon Text Char"/>
    <w:link w:val="BalloonText"/>
    <w:uiPriority w:val="99"/>
    <w:semiHidden/>
    <w:rsid w:val="00EE7426"/>
    <w:rPr>
      <w:rFonts w:ascii="Tahoma" w:hAnsi="Tahoma" w:cs="Tahoma"/>
      <w:sz w:val="16"/>
      <w:szCs w:val="16"/>
      <w:lang w:val="de-DE" w:eastAsia="ja-JP" w:bidi="ar-SA"/>
    </w:rPr>
  </w:style>
  <w:style w:type="paragraph" w:customStyle="1" w:styleId="FormatvorlageHistoryObenEinfacheeinfarbigeLinie05PtZeilenbr">
    <w:name w:val="Formatvorlage History + Oben: (Einfache einfarbige Linie  05 Pt. Zeilenbr..."/>
    <w:basedOn w:val="History"/>
    <w:qFormat/>
    <w:rsid w:val="00955B6D"/>
    <w:pPr>
      <w:pBdr>
        <w:top w:val="single" w:sz="4" w:space="14" w:color="000000"/>
      </w:pBdr>
    </w:pPr>
    <w:rPr>
      <w:szCs w:val="20"/>
    </w:rPr>
  </w:style>
  <w:style w:type="paragraph" w:customStyle="1" w:styleId="FormatvorlageP1withoutIndendationVor36Pt">
    <w:name w:val="Formatvorlage P1_without_Indendation + Vor:  36 Pt."/>
    <w:basedOn w:val="P1withoutIndendation"/>
    <w:qFormat/>
    <w:rsid w:val="00EB27E9"/>
    <w:pPr>
      <w:spacing w:before="720"/>
    </w:pPr>
    <w:rPr>
      <w:szCs w:val="20"/>
    </w:rPr>
  </w:style>
  <w:style w:type="paragraph" w:customStyle="1" w:styleId="TableSpacer">
    <w:name w:val="TableSpacer"/>
    <w:basedOn w:val="Normal"/>
    <w:qFormat/>
    <w:rsid w:val="00C8278A"/>
    <w:pPr>
      <w:spacing w:before="360"/>
    </w:pPr>
    <w:rPr>
      <w:rFonts w:ascii="Arial" w:hAnsi="Arial"/>
      <w:noProof/>
      <w:sz w:val="14"/>
    </w:rPr>
  </w:style>
  <w:style w:type="paragraph" w:customStyle="1" w:styleId="Abstract">
    <w:name w:val="Abstract"/>
    <w:basedOn w:val="Normal"/>
    <w:qFormat/>
    <w:rsid w:val="002D5B99"/>
    <w:pPr>
      <w:spacing w:after="360" w:line="225" w:lineRule="exact"/>
      <w:jc w:val="both"/>
    </w:pPr>
    <w:rPr>
      <w:rFonts w:ascii="Arial" w:hAnsi="Arial"/>
      <w:sz w:val="16"/>
      <w:szCs w:val="20"/>
      <w:lang w:val="en-GB"/>
    </w:rPr>
  </w:style>
  <w:style w:type="paragraph" w:customStyle="1" w:styleId="P1">
    <w:name w:val="P1"/>
    <w:basedOn w:val="P1withoutIndendation"/>
    <w:qFormat/>
    <w:rsid w:val="009A3E4B"/>
    <w:rPr>
      <w:lang w:val="en-US"/>
    </w:rPr>
  </w:style>
  <w:style w:type="character" w:styleId="Hyperlink">
    <w:name w:val="Hyperlink"/>
    <w:uiPriority w:val="99"/>
    <w:unhideWhenUsed/>
    <w:rsid w:val="006F7282"/>
    <w:rPr>
      <w:color w:val="0563C1"/>
      <w:u w:val="single"/>
    </w:rPr>
  </w:style>
  <w:style w:type="paragraph" w:styleId="ListParagraph">
    <w:name w:val="List Paragraph"/>
    <w:basedOn w:val="Normal"/>
    <w:uiPriority w:val="34"/>
    <w:qFormat/>
    <w:rsid w:val="004B1638"/>
    <w:pPr>
      <w:spacing w:after="200" w:line="276" w:lineRule="auto"/>
      <w:ind w:left="720"/>
      <w:contextualSpacing/>
    </w:pPr>
    <w:rPr>
      <w:rFonts w:asciiTheme="minorHAnsi" w:eastAsiaTheme="minorHAnsi" w:hAnsiTheme="minorHAnsi" w:cstheme="minorBidi"/>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5469501">
      <w:bodyDiv w:val="1"/>
      <w:marLeft w:val="0"/>
      <w:marRight w:val="0"/>
      <w:marTop w:val="0"/>
      <w:marBottom w:val="0"/>
      <w:divBdr>
        <w:top w:val="none" w:sz="0" w:space="0" w:color="auto"/>
        <w:left w:val="none" w:sz="0" w:space="0" w:color="auto"/>
        <w:bottom w:val="none" w:sz="0" w:space="0" w:color="auto"/>
        <w:right w:val="none" w:sz="0" w:space="0" w:color="auto"/>
      </w:divBdr>
    </w:div>
    <w:div w:id="932518112">
      <w:bodyDiv w:val="1"/>
      <w:marLeft w:val="0"/>
      <w:marRight w:val="0"/>
      <w:marTop w:val="0"/>
      <w:marBottom w:val="0"/>
      <w:divBdr>
        <w:top w:val="none" w:sz="0" w:space="0" w:color="auto"/>
        <w:left w:val="none" w:sz="0" w:space="0" w:color="auto"/>
        <w:bottom w:val="none" w:sz="0" w:space="0" w:color="auto"/>
        <w:right w:val="none" w:sz="0" w:space="0" w:color="auto"/>
      </w:divBdr>
      <w:divsChild>
        <w:div w:id="250090250">
          <w:marLeft w:val="0"/>
          <w:marRight w:val="0"/>
          <w:marTop w:val="0"/>
          <w:marBottom w:val="0"/>
          <w:divBdr>
            <w:top w:val="none" w:sz="0" w:space="0" w:color="auto"/>
            <w:left w:val="none" w:sz="0" w:space="0" w:color="auto"/>
            <w:bottom w:val="none" w:sz="0" w:space="0" w:color="auto"/>
            <w:right w:val="none" w:sz="0" w:space="0" w:color="auto"/>
          </w:divBdr>
        </w:div>
        <w:div w:id="330060577">
          <w:marLeft w:val="0"/>
          <w:marRight w:val="0"/>
          <w:marTop w:val="0"/>
          <w:marBottom w:val="0"/>
          <w:divBdr>
            <w:top w:val="none" w:sz="0" w:space="0" w:color="auto"/>
            <w:left w:val="none" w:sz="0" w:space="0" w:color="auto"/>
            <w:bottom w:val="none" w:sz="0" w:space="0" w:color="auto"/>
            <w:right w:val="none" w:sz="0" w:space="0" w:color="auto"/>
          </w:divBdr>
        </w:div>
        <w:div w:id="479343876">
          <w:marLeft w:val="0"/>
          <w:marRight w:val="0"/>
          <w:marTop w:val="0"/>
          <w:marBottom w:val="0"/>
          <w:divBdr>
            <w:top w:val="none" w:sz="0" w:space="0" w:color="auto"/>
            <w:left w:val="none" w:sz="0" w:space="0" w:color="auto"/>
            <w:bottom w:val="none" w:sz="0" w:space="0" w:color="auto"/>
            <w:right w:val="none" w:sz="0" w:space="0" w:color="auto"/>
          </w:divBdr>
        </w:div>
        <w:div w:id="930968899">
          <w:marLeft w:val="0"/>
          <w:marRight w:val="0"/>
          <w:marTop w:val="0"/>
          <w:marBottom w:val="0"/>
          <w:divBdr>
            <w:top w:val="none" w:sz="0" w:space="0" w:color="auto"/>
            <w:left w:val="none" w:sz="0" w:space="0" w:color="auto"/>
            <w:bottom w:val="none" w:sz="0" w:space="0" w:color="auto"/>
            <w:right w:val="none" w:sz="0" w:space="0" w:color="auto"/>
          </w:divBdr>
        </w:div>
        <w:div w:id="1207646129">
          <w:marLeft w:val="0"/>
          <w:marRight w:val="0"/>
          <w:marTop w:val="0"/>
          <w:marBottom w:val="0"/>
          <w:divBdr>
            <w:top w:val="none" w:sz="0" w:space="0" w:color="auto"/>
            <w:left w:val="none" w:sz="0" w:space="0" w:color="auto"/>
            <w:bottom w:val="none" w:sz="0" w:space="0" w:color="auto"/>
            <w:right w:val="none" w:sz="0" w:space="0" w:color="auto"/>
          </w:divBdr>
        </w:div>
        <w:div w:id="1715885733">
          <w:marLeft w:val="0"/>
          <w:marRight w:val="0"/>
          <w:marTop w:val="0"/>
          <w:marBottom w:val="0"/>
          <w:divBdr>
            <w:top w:val="none" w:sz="0" w:space="0" w:color="auto"/>
            <w:left w:val="none" w:sz="0" w:space="0" w:color="auto"/>
            <w:bottom w:val="none" w:sz="0" w:space="0" w:color="auto"/>
            <w:right w:val="none" w:sz="0" w:space="0" w:color="auto"/>
          </w:divBdr>
        </w:div>
        <w:div w:id="1730415210">
          <w:marLeft w:val="0"/>
          <w:marRight w:val="0"/>
          <w:marTop w:val="0"/>
          <w:marBottom w:val="0"/>
          <w:divBdr>
            <w:top w:val="none" w:sz="0" w:space="0" w:color="auto"/>
            <w:left w:val="none" w:sz="0" w:space="0" w:color="auto"/>
            <w:bottom w:val="none" w:sz="0" w:space="0" w:color="auto"/>
            <w:right w:val="none" w:sz="0" w:space="0" w:color="auto"/>
          </w:divBdr>
        </w:div>
        <w:div w:id="20421207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harm-anton.klok@epfl.ch" TargetMode="External"/><Relationship Id="rId13" Type="http://schemas.openxmlformats.org/officeDocument/2006/relationships/image" Target="media/image4.tiff"/><Relationship Id="rId18" Type="http://schemas.openxmlformats.org/officeDocument/2006/relationships/image" Target="media/image9.tiff"/><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8.tiff"/><Relationship Id="rId2" Type="http://schemas.openxmlformats.org/officeDocument/2006/relationships/numbering" Target="numbering.xml"/><Relationship Id="rId16" Type="http://schemas.openxmlformats.org/officeDocument/2006/relationships/image" Target="media/image7.tif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tiff"/><Relationship Id="rId10" Type="http://schemas.openxmlformats.org/officeDocument/2006/relationships/header" Target="header2.xml"/><Relationship Id="rId19" Type="http://schemas.openxmlformats.org/officeDocument/2006/relationships/image" Target="media/image10.tif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tiff"/></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iawang\Desktop\communication.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E8537D-70D4-4C99-A107-1C4BAF2E8A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communication</Template>
  <TotalTime>1</TotalTime>
  <Pages>6</Pages>
  <Words>4839</Words>
  <Characters>26620</Characters>
  <Application>Microsoft Office Word</Application>
  <DocSecurity>0</DocSecurity>
  <Lines>221</Lines>
  <Paragraphs>62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((Title))</vt:lpstr>
      <vt:lpstr>((Title))</vt:lpstr>
    </vt:vector>
  </TitlesOfParts>
  <Company>WILEY-VCH Verlag GmbH &amp; Co. KGaA</Company>
  <LinksUpToDate>false</LinksUpToDate>
  <CharactersWithSpaces>31397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
  <dc:creator>Wang Jian</dc:creator>
  <cp:keywords/>
  <dc:description/>
  <cp:lastModifiedBy>Klok Harm-anton</cp:lastModifiedBy>
  <cp:revision>3</cp:revision>
  <cp:lastPrinted>2018-11-26T22:22:00Z</cp:lastPrinted>
  <dcterms:created xsi:type="dcterms:W3CDTF">2019-05-15T21:04:00Z</dcterms:created>
  <dcterms:modified xsi:type="dcterms:W3CDTF">2019-05-15T21:05:00Z</dcterms:modified>
</cp:coreProperties>
</file>