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tif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032F2F" w14:textId="77777777" w:rsidR="00F62C8B" w:rsidRPr="009B40DA" w:rsidRDefault="000F3A41" w:rsidP="004C531E">
      <w:pPr>
        <w:pStyle w:val="RSCM01ReceivedAccepted"/>
      </w:pPr>
      <w:r w:rsidRPr="009B40DA">
        <w:rPr>
          <w:lang w:val="fr-CH" w:eastAsia="fr-CH"/>
        </w:rPr>
        <mc:AlternateContent>
          <mc:Choice Requires="wps">
            <w:drawing>
              <wp:anchor distT="180340" distB="0" distL="114300" distR="114300" simplePos="0" relativeHeight="251630592" behindDoc="1" locked="1" layoutInCell="0" allowOverlap="0" wp14:anchorId="4506E02F" wp14:editId="3A4C9A15">
                <wp:simplePos x="0" y="0"/>
                <wp:positionH relativeFrom="column">
                  <wp:posOffset>-58</wp:posOffset>
                </wp:positionH>
                <wp:positionV relativeFrom="margin">
                  <wp:align>bottom</wp:align>
                </wp:positionV>
                <wp:extent cx="3158837" cy="1627909"/>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837" cy="1627909"/>
                        </a:xfrm>
                        <a:prstGeom prst="rect">
                          <a:avLst/>
                        </a:prstGeom>
                        <a:solidFill>
                          <a:srgbClr val="FFFFFF"/>
                        </a:solidFill>
                        <a:ln w="9525">
                          <a:noFill/>
                          <a:miter lim="800000"/>
                          <a:headEnd/>
                          <a:tailEnd/>
                        </a:ln>
                      </wps:spPr>
                      <wps:txbx>
                        <w:txbxContent>
                          <w:p w14:paraId="5A67F62E" w14:textId="6ACC82C1" w:rsidR="00D90071" w:rsidRDefault="00D90071" w:rsidP="009B40DA">
                            <w:pPr>
                              <w:pStyle w:val="RSCF01FootnoteAuthorAddress"/>
                              <w:rPr>
                                <w:lang w:val="fr-CH"/>
                              </w:rPr>
                            </w:pPr>
                            <w:r w:rsidRPr="009B40DA">
                              <w:rPr>
                                <w:lang w:val="fr-CH"/>
                              </w:rPr>
                              <w:t xml:space="preserve">Institut des Matériaux and Institut des Sciences et Ingénierie Chimique, Laboratoire des Polymères, École Polytechnique Fédérale de Lausanne (EPFL), Bâtiment MXD, Station 12, CH-1015 Lausanne, </w:t>
                            </w:r>
                            <w:proofErr w:type="spellStart"/>
                            <w:r w:rsidRPr="009B40DA">
                              <w:rPr>
                                <w:lang w:val="fr-CH"/>
                              </w:rPr>
                              <w:t>Switzerland</w:t>
                            </w:r>
                            <w:proofErr w:type="spellEnd"/>
                          </w:p>
                          <w:p w14:paraId="615C1A86" w14:textId="5A3BDAB3" w:rsidR="00D90071" w:rsidRPr="00127135" w:rsidRDefault="00D90071" w:rsidP="00127135">
                            <w:pPr>
                              <w:pStyle w:val="RSCF01FootnoteAuthorAddress"/>
                              <w:numPr>
                                <w:ilvl w:val="0"/>
                                <w:numId w:val="0"/>
                              </w:numPr>
                              <w:ind w:left="85"/>
                              <w:rPr>
                                <w:lang w:val="fr-CH"/>
                              </w:rPr>
                            </w:pPr>
                            <w:r w:rsidRPr="009B40DA">
                              <w:rPr>
                                <w:lang w:val="fr-CH"/>
                              </w:rPr>
                              <w:t>michael.badoux@epfl.ch, mark.billing2@gmail.com, harm-anton.klok@epfl.ch</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4506E02F" id="_x0000_t202" coordsize="21600,21600" o:spt="202" path="m,l,21600r21600,l21600,xe">
                <v:stroke joinstyle="miter"/>
                <v:path gradientshapeok="t" o:connecttype="rect"/>
              </v:shapetype>
              <v:shape id="Text Box 2" o:spid="_x0000_s1026" type="#_x0000_t202" style="position:absolute;margin-left:0;margin-top:0;width:248.75pt;height:128.2pt;z-index:-251685888;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" o:allowincell="f" o:allowoverlap="f" stroked="f">
                <o:lock v:ext="edit" aspectratio="t"/>
                <v:textbox style="mso-fit-shape-to-text:t" inset="0,1mm,0,1mm">
                  <w:txbxContent>
                    <w:p w14:paraId="5A67F62E" w14:textId="6ACC82C1" w:rsidR="00D90071" w:rsidRDefault="00D90071" w:rsidP="009B40DA">
                      <w:pPr>
                        <w:pStyle w:val="RSCF01FootnoteAuthorAddress"/>
                        <w:rPr>
                          <w:lang w:val="fr-CH"/>
                        </w:rPr>
                      </w:pPr>
                      <w:r w:rsidRPr="009B40DA">
                        <w:rPr>
                          <w:lang w:val="fr-CH"/>
                        </w:rPr>
                        <w:t xml:space="preserve">Institut des Matériaux and Institut des Sciences et Ingénierie Chimique, Laboratoire des Polymères, École Polytechnique Fédérale de Lausanne (EPFL), Bâtiment MXD, Station 12, CH-1015 Lausanne, </w:t>
                      </w:r>
                      <w:proofErr w:type="spellStart"/>
                      <w:r w:rsidRPr="009B40DA">
                        <w:rPr>
                          <w:lang w:val="fr-CH"/>
                        </w:rPr>
                        <w:t>Switzerland</w:t>
                      </w:r>
                      <w:proofErr w:type="spellEnd"/>
                    </w:p>
                    <w:p w14:paraId="615C1A86" w14:textId="5A3BDAB3" w:rsidR="00D90071" w:rsidRPr="00127135" w:rsidRDefault="00D90071" w:rsidP="00127135">
                      <w:pPr>
                        <w:pStyle w:val="RSCF01FootnoteAuthorAddress"/>
                        <w:numPr>
                          <w:ilvl w:val="0"/>
                          <w:numId w:val="0"/>
                        </w:numPr>
                        <w:ind w:left="85"/>
                        <w:rPr>
                          <w:lang w:val="fr-CH"/>
                        </w:rPr>
                      </w:pPr>
                      <w:r w:rsidRPr="009B40DA">
                        <w:rPr>
                          <w:lang w:val="fr-CH"/>
                        </w:rPr>
                        <w:t>michael.badoux@epfl.ch, mark.billing2@gmail.com, harm-anton.klok@epfl.ch</w:t>
                      </w:r>
                    </w:p>
                  </w:txbxContent>
                </v:textbox>
                <w10:wrap type="topAndBottom" anchory="margin"/>
                <w10:anchorlock/>
              </v:shape>
            </w:pict>
          </mc:Fallback>
        </mc:AlternateContent>
      </w:r>
      <w:r w:rsidR="00F62C8B" w:rsidRPr="009B40DA">
        <w:t>Received 00th January 20</w:t>
      </w:r>
      <w:r w:rsidR="00F15F90" w:rsidRPr="009B40DA">
        <w:t>xx</w:t>
      </w:r>
      <w:r w:rsidR="00F62C8B" w:rsidRPr="009B40DA">
        <w:t>,</w:t>
      </w:r>
    </w:p>
    <w:p w14:paraId="44360F97" w14:textId="77777777" w:rsidR="00F62C8B" w:rsidRPr="009B40DA" w:rsidRDefault="00F62C8B" w:rsidP="004C531E">
      <w:pPr>
        <w:pStyle w:val="RSCM01ReceivedAccepted"/>
      </w:pPr>
      <w:r w:rsidRPr="009B40DA">
        <w:t>Accepted 00th January 20</w:t>
      </w:r>
      <w:r w:rsidR="00F15F90" w:rsidRPr="009B40DA">
        <w:t>xx</w:t>
      </w:r>
    </w:p>
    <w:p w14:paraId="6900F4E3" w14:textId="77777777" w:rsidR="00F62C8B" w:rsidRPr="004A125D" w:rsidRDefault="00F62C8B" w:rsidP="004C531E">
      <w:pPr>
        <w:pStyle w:val="RSCM02DOI"/>
        <w:rPr>
          <w:lang w:val="fr-CH"/>
        </w:rPr>
      </w:pPr>
      <w:r w:rsidRPr="004A125D">
        <w:rPr>
          <w:lang w:val="fr-CH"/>
        </w:rPr>
        <w:t>DOI: 10.1039/x0xx00000x</w:t>
      </w:r>
    </w:p>
    <w:p w14:paraId="64BF8AEB" w14:textId="77777777" w:rsidR="00A9649E" w:rsidRPr="004A125D" w:rsidRDefault="00A9649E" w:rsidP="004C531E">
      <w:pPr>
        <w:pStyle w:val="RSCM03Website"/>
        <w:rPr>
          <w:lang w:val="fr-CH"/>
        </w:rPr>
      </w:pPr>
      <w:r w:rsidRPr="004A125D">
        <w:rPr>
          <w:lang w:val="fr-CH"/>
        </w:rPr>
        <w:t>www.rsc.org/</w:t>
      </w:r>
    </w:p>
    <w:p w14:paraId="23414D23" w14:textId="500EC407" w:rsidR="004414A5" w:rsidRPr="009B40DA" w:rsidRDefault="00F62C8B" w:rsidP="00A24112">
      <w:pPr>
        <w:pStyle w:val="BCAuthorAddress"/>
        <w:spacing w:before="400" w:after="160" w:line="240" w:lineRule="auto"/>
        <w:jc w:val="left"/>
        <w:rPr>
          <w:rFonts w:asciiTheme="minorHAnsi" w:hAnsiTheme="minorHAnsi" w:cstheme="minorHAnsi"/>
          <w:b/>
          <w:i/>
          <w:sz w:val="29"/>
          <w:szCs w:val="29"/>
        </w:rPr>
      </w:pPr>
      <w:r w:rsidRPr="00064F58">
        <w:br w:type="column"/>
      </w:r>
      <w:r w:rsidR="00A24112" w:rsidRPr="009B40DA">
        <w:rPr>
          <w:rFonts w:asciiTheme="minorHAnsi" w:hAnsiTheme="minorHAnsi" w:cstheme="minorHAnsi"/>
          <w:b/>
          <w:sz w:val="29"/>
          <w:szCs w:val="29"/>
        </w:rPr>
        <w:t>Polymer</w:t>
      </w:r>
      <w:r w:rsidR="009B40DA" w:rsidRPr="009B40DA">
        <w:rPr>
          <w:rFonts w:asciiTheme="minorHAnsi" w:hAnsiTheme="minorHAnsi" w:cstheme="minorHAnsi"/>
          <w:b/>
          <w:sz w:val="29"/>
          <w:szCs w:val="29"/>
        </w:rPr>
        <w:t xml:space="preserve"> </w:t>
      </w:r>
      <w:r w:rsidR="009B40DA" w:rsidRPr="004F79D5">
        <w:rPr>
          <w:rFonts w:asciiTheme="minorHAnsi" w:hAnsiTheme="minorHAnsi" w:cstheme="minorHAnsi"/>
          <w:b/>
          <w:sz w:val="29"/>
          <w:szCs w:val="29"/>
        </w:rPr>
        <w:t>brush</w:t>
      </w:r>
      <w:r w:rsidR="00A24112" w:rsidRPr="004F79D5">
        <w:rPr>
          <w:rFonts w:asciiTheme="minorHAnsi" w:hAnsiTheme="minorHAnsi" w:cstheme="minorHAnsi"/>
          <w:b/>
          <w:sz w:val="29"/>
          <w:szCs w:val="29"/>
        </w:rPr>
        <w:t xml:space="preserve"> interfaces for protein biosensing prepared by surface-initiate</w:t>
      </w:r>
      <w:r w:rsidR="00A24112" w:rsidRPr="009B40DA">
        <w:rPr>
          <w:rFonts w:asciiTheme="minorHAnsi" w:hAnsiTheme="minorHAnsi" w:cstheme="minorHAnsi"/>
          <w:b/>
          <w:sz w:val="29"/>
          <w:szCs w:val="29"/>
        </w:rPr>
        <w:t>d controlled radical polymerization</w:t>
      </w:r>
    </w:p>
    <w:p w14:paraId="1B39038B" w14:textId="77777777" w:rsidR="008125A0" w:rsidRPr="009B40DA" w:rsidRDefault="00A24112" w:rsidP="008125A0">
      <w:pPr>
        <w:pStyle w:val="RSCB01ARTAbstract"/>
        <w:rPr>
          <w:rFonts w:cs="Times New Roman"/>
          <w:sz w:val="20"/>
        </w:rPr>
      </w:pPr>
      <w:r w:rsidRPr="009B40DA">
        <w:rPr>
          <w:rFonts w:cs="Times New Roman"/>
          <w:sz w:val="20"/>
        </w:rPr>
        <w:t>Michael Badoux, Mark Billing and Harm-Anton Klok</w:t>
      </w:r>
      <w:r w:rsidRPr="009B40DA">
        <w:rPr>
          <w:rFonts w:cs="Times New Roman"/>
          <w:sz w:val="20"/>
          <w:vertAlign w:val="superscript"/>
        </w:rPr>
        <w:t>a</w:t>
      </w:r>
      <w:r w:rsidRPr="009B40DA">
        <w:rPr>
          <w:rFonts w:cs="Times New Roman"/>
          <w:sz w:val="20"/>
        </w:rPr>
        <w:t xml:space="preserve"> </w:t>
      </w:r>
    </w:p>
    <w:p w14:paraId="0E5E522F" w14:textId="11854078" w:rsidR="00523E9E" w:rsidRPr="00420268" w:rsidRDefault="00523E9E" w:rsidP="00523E9E">
      <w:pPr>
        <w:pStyle w:val="RSCB01ARTAbstract"/>
      </w:pPr>
      <w:r w:rsidRPr="009B40DA">
        <w:rPr>
          <w:lang w:val="en-US"/>
        </w:rPr>
        <w:t xml:space="preserve">Thin polymer films that are able to bind proteins are of great relevance for a wide variety of biosensor and biochip applications. Some of these applications require films that have high protein binding capacities while others call for surfaces that allow to control the orientation and preserve the biological activity of the immobilized proteins. Designing protein binding polymer interfaces with properties that are tailored for a specific biosensor or biochip configuration is a creative challenge that provides a host of possibilities to put the assets of modern controlled radical polymerization techniques in practical, technological use. For the preparation of protein binding polymer interfaces, surface-initiated controlled radical polymerization techniques are very attractive since they allow good control over the molecular weight, architecture, grafting density and functionality of the resulting surface-attached polymer assemblies, which are typically referred to as polymer brushes.  This review article presents an overview of polymer brush films prepared via surface-initiated controlled radical polymerization, which have been designed as protein binding interfaces. The focus of this </w:t>
      </w:r>
      <w:r w:rsidR="00130111">
        <w:rPr>
          <w:lang w:val="en-US"/>
        </w:rPr>
        <w:t xml:space="preserve">article </w:t>
      </w:r>
      <w:r w:rsidRPr="009B40DA">
        <w:rPr>
          <w:lang w:val="en-US"/>
        </w:rPr>
        <w:t xml:space="preserve">will be on the protein immobilization chemistries that have been explored and the underlying polymer chemistry that is needed to generate these films and control their properties. For the immobilization of proteins on polymer brush films, two principal approaches can be followed; (i) covalent and (ii) </w:t>
      </w:r>
      <w:r w:rsidR="00277843">
        <w:rPr>
          <w:lang w:val="en-US"/>
        </w:rPr>
        <w:t>non-</w:t>
      </w:r>
      <w:r w:rsidRPr="009B40DA">
        <w:rPr>
          <w:lang w:val="en-US"/>
        </w:rPr>
        <w:t xml:space="preserve">covalent immobilization. For each of these main </w:t>
      </w:r>
      <w:r w:rsidRPr="00420268">
        <w:rPr>
          <w:lang w:val="en-US"/>
        </w:rPr>
        <w:t xml:space="preserve">approaches an overview of the different polymer brush chemistries will be presented that can be used to covalently or </w:t>
      </w:r>
      <w:r w:rsidR="00277843" w:rsidRPr="00420268">
        <w:rPr>
          <w:lang w:val="en-US"/>
        </w:rPr>
        <w:t>non-</w:t>
      </w:r>
      <w:r w:rsidRPr="00420268">
        <w:rPr>
          <w:lang w:val="en-US"/>
        </w:rPr>
        <w:t>covalent</w:t>
      </w:r>
      <w:r w:rsidR="00BF44E5" w:rsidRPr="00420268">
        <w:rPr>
          <w:lang w:val="en-US"/>
        </w:rPr>
        <w:t>ly</w:t>
      </w:r>
      <w:r w:rsidRPr="00420268">
        <w:rPr>
          <w:lang w:val="en-US"/>
        </w:rPr>
        <w:t xml:space="preserve"> bind proteins.</w:t>
      </w:r>
    </w:p>
    <w:p w14:paraId="4316A403" w14:textId="77777777" w:rsidR="00523E9E" w:rsidRPr="00420268" w:rsidRDefault="00523E9E" w:rsidP="00FA2DA2">
      <w:pPr>
        <w:pStyle w:val="RSCB01ARTAbstract"/>
        <w:rPr>
          <w:lang w:val="en-US"/>
        </w:rPr>
        <w:sectPr w:rsidR="00523E9E" w:rsidRPr="00420268" w:rsidSect="00514CBA">
          <w:headerReference w:type="even" r:id="rId8"/>
          <w:headerReference w:type="default" r:id="rId9"/>
          <w:footerReference w:type="even" r:id="rId10"/>
          <w:footerReference w:type="default" r:id="rId11"/>
          <w:headerReference w:type="first" r:id="rId12"/>
          <w:footerReference w:type="first" r:id="rId13"/>
          <w:pgSz w:w="11907" w:h="16840" w:code="9"/>
          <w:pgMar w:top="1009" w:right="851" w:bottom="1758" w:left="851" w:header="851" w:footer="1049" w:gutter="0"/>
          <w:cols w:num="2" w:space="227" w:equalWidth="0">
            <w:col w:w="1985" w:space="227"/>
            <w:col w:w="7993"/>
          </w:cols>
          <w:titlePg/>
          <w:docGrid w:linePitch="360"/>
        </w:sectPr>
      </w:pPr>
    </w:p>
    <w:p w14:paraId="291BD1D0" w14:textId="77777777" w:rsidR="00FA2DA2" w:rsidRPr="00420268" w:rsidRDefault="00A24112" w:rsidP="00A6282B">
      <w:pPr>
        <w:pStyle w:val="RSCB04AHeadingSection"/>
        <w:outlineLvl w:val="0"/>
      </w:pPr>
      <w:r w:rsidRPr="00420268">
        <w:t>Introduction</w:t>
      </w:r>
    </w:p>
    <w:p w14:paraId="2B4CED9C" w14:textId="190E1ED0" w:rsidR="00C71951" w:rsidRPr="00420268" w:rsidRDefault="00C71951" w:rsidP="00C71951">
      <w:pPr>
        <w:pStyle w:val="RSCB02ArticleText"/>
      </w:pPr>
      <w:r w:rsidRPr="00420268">
        <w:t>Protein biose</w:t>
      </w:r>
      <w:r w:rsidR="002E5676" w:rsidRPr="00420268">
        <w:t>nsors, such as protein biochips</w:t>
      </w:r>
      <w:r w:rsidRPr="00420268">
        <w:t xml:space="preserve"> are important analytical tools and have gained increasing importance during the last decade, mostly in the field of drug discovery, biomedicine and food safety.</w:t>
      </w:r>
      <w:r w:rsidR="002E5676" w:rsidRPr="00420268">
        <w:fldChar w:fldCharType="begin"/>
      </w:r>
      <w:r w:rsidR="002E5676" w:rsidRPr="00420268">
        <w:instrText xml:space="preserve"> ADDIN ZOTERO_ITEM CSL_CITATION {"citationID":"FlWW5su7","properties":{"formattedCitation":"\\super 1\\uc0\\u8211{}6\\nosupersub{}","plainCitation":"1–6","noteIndex":0},"citationItems":[{"id":592,"uris":["http://zotero.org/users/local/cKb6SMao/items/R4HZCX8B"],"uri":["http://zotero.org/users/local/cKb6SMao/items/R4HZCX8B"],"itemData":{"id":592,"type":"article-journal","title":"Electrochemical Biosensors: Recommended Definitions and Classification","container-title":"Analytical Letters","page":"635-659","volume":"34","issue":"5","source":"CrossRef","DOI":"10.1081/AL-100103209","ISSN":"0003-2719, 1532-236X","shortTitle":"ELECTROCHEMICAL BIOSENSORS","language":"en","author":[{"family":"Thévenot","given":"Daniel R."},{"family":"Toth","given":"Klara"},{"family":"Durst","given":"Richard A."},{"family":"Wilson","given":"George S."}],"issued":{"date-parts":[["2001",3,31]]}}},{"id":635,"uris":["http://zotero.org/users/local/cKb6SMao/items/NPN72BXI"],"uri":["http://zotero.org/users/local/cKb6SMao/items/NPN72BXI"],"itemData":{"id":635,"type":"article-journal","title":"A perspective on protein microarrays","container-title":"Nature biotechnology","page":"225–229","volume":"20","issue":"3","source":"Google Scholar","author":[{"family":"Mitchell","given":"Peter"}],"issued":{"date-parts":[["2002"]]}}},{"id":724,"uris":["http://zotero.org/users/local/cKb6SMao/items/EJDC3VM8"],"uri":["http://zotero.org/users/local/cKb6SMao/items/EJDC3VM8"],"itemData":{"id":724,"type":"article-journal","title":"Protein and chemical microarrays—powerful tools for proteomics","container-title":"BioMed Research International","page":"257–266","volume":"2003","issue":"5","source":"Google Scholar","author":[{"family":"Xu","given":"Qingchai"},{"family":"Lam","given":"Kit S."}],"issued":{"date-parts":[["2003"]]}}},{"id":484,"uris":["http://zotero.org/users/local/cKb6SMao/items/6BRVFIAJ"],"uri":["http://zotero.org/users/local/cKb6SMao/items/6BRVFIAJ"],"itemData":{"id":484,"type":"article-journal","title":"Recent developments in protein microarray technology","container-title":"Angewandte Chemie International Edition","page":"494–500","volume":"42","issue":"5","source":"Google Scholar","author":[{"family":"Wilson","given":"David S."},{"family":"Nock","given":"Steffen"}],"issued":{"date-parts":[["2003"]]}}},{"id":573,"uris":["http://zotero.org/users/local/cKb6SMao/items/THFHPNKV"],"uri":["http://zotero.org/users/local/cKb6SMao/items/THFHPNKV"],"itemData":{"id":573,"type":"article-journal","title":"Biosensors and their applications – A review","container-title":"Journal of Oral Biology and Craniofacial Research","page":"153-159","volume":"6","issue":"2","source":"CrossRef","DOI":"10.1016/j.jobcr.2015.12.002","ISSN":"22124268","language":"en","author":[{"family":"Mehrotra","given":"Parikha"}],"issued":{"date-parts":[["2016",5]]}}},{"id":572,"uris":["http://zotero.org/users/local/cKb6SMao/items/KIG2GKT9"],"uri":["http://zotero.org/users/local/cKb6SMao/items/KIG2GKT9"],"itemData":{"id":572,"type":"article-journal","title":"Recent Advances in Biosensor Technology for Potential Applications – An Overview","container-title":"Frontiers in Bioengineering and Biotechnology","volume":"4","source":"CrossRef","URL":"http://journal.frontiersin.org/Article/10.3389/fbioe.2016.00011/abstract","DOI":"10.3389/fbioe.2016.00011","ISSN":"2296-4185","author":[{"family":"Vigneshvar","given":"S."},{"family":"Sudhakumari","given":"C. C."},{"family":"Senthilkumaran","given":"Balasubramanian"},{"family":"Prakash","given":"Hridayesh"}],"issued":{"date-parts":[["2016",2,16]]},"accessed":{"date-parts":[["2017",9,14]]}}}],"schema":"https://github.com/citation-style-language/schema/raw/master/csl-citation.json"} </w:instrText>
      </w:r>
      <w:r w:rsidR="002E5676" w:rsidRPr="00420268">
        <w:fldChar w:fldCharType="separate"/>
      </w:r>
      <w:r w:rsidR="005A3067" w:rsidRPr="00420268">
        <w:rPr>
          <w:rFonts w:ascii="Calibri" w:hAnsi="Calibri" w:cs="Calibri"/>
          <w:szCs w:val="24"/>
          <w:vertAlign w:val="superscript"/>
        </w:rPr>
        <w:t>1–6</w:t>
      </w:r>
      <w:r w:rsidR="002E5676" w:rsidRPr="00420268">
        <w:fldChar w:fldCharType="end"/>
      </w:r>
      <w:r w:rsidRPr="00420268">
        <w:t xml:space="preserve"> </w:t>
      </w:r>
      <w:proofErr w:type="gramStart"/>
      <w:r w:rsidRPr="00420268">
        <w:t>These</w:t>
      </w:r>
      <w:proofErr w:type="gramEnd"/>
      <w:r w:rsidRPr="00420268">
        <w:t xml:space="preserve"> miniaturized biosensors provide information about the abundance and function of proteins in a high throughput manner. Protein microarrays can be subdivided in three main categor</w:t>
      </w:r>
      <w:r w:rsidR="00A7569C" w:rsidRPr="00420268">
        <w:t>ies</w:t>
      </w:r>
      <w:r w:rsidRPr="00420268">
        <w:t>, analytical protein microarrays, functional protein microarrays and reverse-phase protein microarrays.</w:t>
      </w:r>
      <w:r w:rsidRPr="00420268">
        <w:fldChar w:fldCharType="begin"/>
      </w:r>
      <w:r w:rsidR="002E5676" w:rsidRPr="00420268">
        <w:instrText xml:space="preserve"> ADDIN ZOTERO_ITEM CSL_CITATION {"citationID":"pA5uj30f","properties":{"formattedCitation":"\\super 7\\uc0\\u8211{}16\\nosupersub{}","plainCitation":"7–16","noteIndex":0},"citationItems":[{"id":1037,"uris":["http://zotero.org/users/local/cKb6SMao/items/SDMMINT8"],"uri":["http://zotero.org/users/local/cKb6SMao/items/SDMMINT8"],"itemData":{"id":1037,"type":"article-journal","title":"Overview of Protein Microarrays","container-title":"Current Protocols in Protein Science","page":"27.1.1-27.1.16","volume":"72","issue":"1","source":"Crossref","abstract":"Protein microarray is an emerging technology that provides a versatile platform for characterization of hundreds of thousands of proteins in a highly parallel and high-throughput way. Two major classes of protein microarrays are defined to describe their applications: analytical and functional protein microarrays. In addition, tissue or cell lysates can also be fractionated and spotted on a slide to form a reverse-phase protein microarray. While the fabrication technology is maturing, applications of protein microarrays, especially functional protein microarrays, have flourished during the past decade. Here, we will first review recent advances in the protein microarray technologies, and then present a series of examples to illustrate the applications of analytical and functional protein microarrays in both basic and clinical research. The research areas will include detection of various binding properties of proteins, study of protein posttranslational modifications, analysis of host-microbe interactions, profiling antibody specificity, and identification of biomarkers in autoimmune diseases. As a powerful technology platform, it would not be surprising if protein microarrays will become one of the leading technologies in proteomic and diagnostic fields in the next decade.","DOI":"10.1002/0471140864.ps2701s72","ISSN":"19343655","language":"en","author":[{"family":"Sutandy","given":"F.X. Reymond"},{"family":"Qian","given":"Jiang"},{"family":"Chen","given":"Chien-Sheng"},{"family":"Zhu","given":"Heng"}],"issued":{"date-parts":[["2013",4]]}}},{"id":725,"uris":["http://zotero.org/users/local/cKb6SMao/items/CWJBFEMT"],"uri":["http://zotero.org/users/local/cKb6SMao/items/CWJBFEMT"],"itemData":{"id":725,"type":"article-journal","title":"Protein microarrays: Promising tools for proteomic research","container-title":"PROTEOMICS","page":"2155-2166","volume":"3","issue":"11","source":"CrossRef","DOI":"10.1002/pmic.200300600","ISSN":"1615-9853, 1615-9861","shortTitle":"Protein microarrays","language":"en","author":[{"family":"Templin","given":"Markus F."},{"family":"Stoll","given":"Dieter"},{"family":"Schwenk","given":"Jochen M."},{"family":"Pötz","given":"Oliver"},{"family":"Kramer","given":"Stefan"},{"family":"Joos","given":"Thomas O."}],"issued":{"date-parts":[["2003",11]]}}},{"id":726,"uris":["http://zotero.org/users/local/cKb6SMao/items/5CWACWNI"],"uri":["http://zotero.org/users/local/cKb6SMao/items/5CWACWNI"],"itemData":{"id":726,"type":"article-journal","title":"Protein microarrays as tools for functional proteomics","container-title":"Current Opinion in Chemical Biology","page":"14-19","volume":"9","issue":"1","source":"CrossRef","DOI":"10.1016/j.cbpa.2004.12.006","ISSN":"13675931","language":"en","author":[{"family":"LaBaer","given":"Joshua"},{"family":"Ramachandran","given":"Niroshan"}],"issued":{"date-parts":[["2005",2]]}}},{"id":727,"uris":["http://zotero.org/users/local/cKb6SMao/items/SUB55Z23"],"uri":["http://zotero.org/users/local/cKb6SMao/items/SUB55Z23"],"itemData":{"id":727,"type":"article-journal","title":"Protein microarray technology","container-title":"Mechanisms of Ageing and Development","page":"161-167","volume":"128","issue":"1","source":"CrossRef","DOI":"10.1016/j.mad.2006.11.021","ISSN":"00476374","language":"en","author":[{"family":"Hall","given":"David A."},{"family":"Ptacek","given":"Jason"},{"family":"Snyder","given":"Michael"}],"issued":{"date-parts":[["2007",1]]}}},{"id":1099,"uris":["http://zotero.org/users/local/cKb6SMao/items/RR6WMMX6"],"uri":["http://zotero.org/users/local/cKb6SMao/items/RR6WMMX6"],"itemData":{"id":1099,"type":"article-journal","title":"Protein chip technology","container-title":"Current Opinion in Chemical Biology","page":"55-63","volume":"7","issue":"1","source":"Crossref","DOI":"10.1016/S1367-5931(02)00005-4","ISSN":"13675931","language":"en","author":[{"family":"Zhu","given":"Heng"},{"family":"Snyder","given":"Michael"}],"issued":{"date-parts":[["2003",2]]}}},{"id":1101,"uris":["http://zotero.org/users/local/cKb6SMao/items/VBQL9NP9"],"uri":["http://zotero.org/users/local/cKb6SMao/items/VBQL9NP9"],"itemData":{"id":1101,"type":"article-journal","title":"Protein Immobilization Strategies for Protein Biochips","container-title":"Biomacromolecules","page":"1775-1789","volume":"8","issue":"6","source":"Crossref","DOI":"10.1021/bm061197b","ISSN":"1525-7797, 1526-4602","language":"en","author":[{"family":"Rusmini","given":"Federica"},{"family":"Zhong","given":"Zhiyuan"},{"family":"Feijen","given":"Jan"}],"issued":{"date-parts":[["2007",6]]}}},{"id":1100,"uris":["http://zotero.org/users/local/cKb6SMao/items/29Y6Z37N"],"uri":["http://zotero.org/users/local/cKb6SMao/items/29Y6Z37N"],"itemData":{"id":1100,"type":"article-journal","title":"Protein-Detecting Microarrays: Current Accomplishments and Requirements","container-title":"ChemBioChem","page":"782-799","volume":"6","issue":"5","source":"Crossref","DOI":"10.1002/cbic.200400232","ISSN":"14394227","shortTitle":"Protein-Detecting Microarrays","language":"en","author":[{"family":"Tomizaki","given":"Kin-ya"},{"family":"Usui","given":"Kenji"},{"family":"Mihara","given":"Hisakazu"}],"issued":{"date-parts":[["2005",5,6]]}}},{"id":1102,"uris":["http://zotero.org/users/local/cKb6SMao/items/U4B5BEF2"],"uri":["http://zotero.org/users/local/cKb6SMao/items/U4B5BEF2"],"itemData":{"id":1102,"type":"article-journal","title":"Chemical Strategies for Generating Protein Biochips","container-title":"Angewandte Chemie International Edition","page":"9618-9647","volume":"47","issue":"50","source":"Crossref","DOI":"10.1002/anie.200801711","ISSN":"14337851, 15213773","language":"en","author":[{"family":"Jonkheijm","given":"Pascal"},{"family":"Weinrich","given":"Dirk"},{"family":"Schröder","given":"Hendrik"},{"family":"Niemeyer","given":"Christof M."},{"family":"Waldmann","given":"Herbert"}],"issued":{"date-parts":[["2008",12,1]]}}},{"id":1103,"uris":["http://zotero.org/users/local/cKb6SMao/items/6N527KZL"],"uri":["http://zotero.org/users/local/cKb6SMao/items/6N527KZL"],"itemData":{"id":1103,"type":"article-journal","title":"Selective Covalent Protein Immobilization: Strategies and Applications","container-title":"Chemical Reviews","page":"4025-4053","volume":"109","issue":"9","source":"Crossref","DOI":"10.1021/cr8004668","ISSN":"0009-2665, 1520-6890","shortTitle":"Selective Covalent Protein Immobilization","language":"en","author":[{"family":"Wong","given":"Lu Shin"},{"family":"Khan","given":"Farid"},{"family":"Micklefield","given":"Jason"}],"issued":{"date-parts":[["2009",9,9]]}}},{"id":1104,"uris":["http://zotero.org/users/local/cKb6SMao/items/KLF42YA8"],"uri":["http://zotero.org/users/local/cKb6SMao/items/KLF42YA8"],"itemData":{"id":1104,"type":"article-journal","title":"Immobilization Techniques for Microarray: Challenges and Applications","container-title":"Sensors","page":"22208-22229","volume":"14","issue":"12","source":"Crossref","abstract":"The highly programmable positioning of molecules (biomolecules, nanoparticles, nanobeads, nanocomposites materials) on surfaces has potential applications in the fields of biosensors, biomolecular electronics, and nanodevices. However, the conventional techniques including self-assembled monolayers fail to position the molecules on the nanometer scale to produce highly organized monolayers on the surface. The present article elaborates different techniques for the immobilization of the biomolecules on the surface to produce microarrays and their diagnostic applications. The advantages and the drawbacks of various methods are compared. This article also sheds light on the applications of the different technologies for the detection and discrimination of viral/bacterial genotypes and the detection of the biomarkers. A brief survey with 115 references covering the last 10 years on the biological applications of microarrays in various fields is also provided.","DOI":"10.3390/s141222208","ISSN":"1424-8220","shortTitle":"Immobilization Techniques for Microarray","language":"en","author":[{"family":"Nimse","given":"Satish"},{"family":"Song","given":"Keumsoo"},{"family":"Sonawane","given":"Mukesh"},{"family":"Sayyed","given":"Danishmalik"},{"family":"Kim","given":"Taisun"}],"issued":{"date-parts":[["2014",11,25]]}}}],"schema":"https://github.com/citation-style-language/schema/raw/master/csl-citation.json"} </w:instrText>
      </w:r>
      <w:r w:rsidRPr="00420268">
        <w:fldChar w:fldCharType="separate"/>
      </w:r>
      <w:r w:rsidR="005A3067" w:rsidRPr="00420268">
        <w:rPr>
          <w:rFonts w:ascii="Calibri" w:hAnsi="Calibri" w:cs="Calibri"/>
          <w:szCs w:val="24"/>
          <w:vertAlign w:val="superscript"/>
        </w:rPr>
        <w:t>7–16</w:t>
      </w:r>
      <w:r w:rsidRPr="00420268">
        <w:fldChar w:fldCharType="end"/>
      </w:r>
    </w:p>
    <w:p w14:paraId="09B4F807" w14:textId="34DD6D14" w:rsidR="006A6D48" w:rsidRPr="00420268" w:rsidRDefault="002D6B63" w:rsidP="00C71951">
      <w:pPr>
        <w:pStyle w:val="RSCB02ArticleText"/>
      </w:pPr>
      <w:r w:rsidRPr="00420268">
        <w:rPr>
          <w:noProof/>
          <w:w w:val="100"/>
          <w:lang w:val="fr-CH" w:eastAsia="fr-CH"/>
        </w:rPr>
        <mc:AlternateContent>
          <mc:Choice Requires="wpg">
            <w:drawing>
              <wp:anchor distT="0" distB="0" distL="114300" distR="114300" simplePos="0" relativeHeight="251711488" behindDoc="0" locked="0" layoutInCell="1" allowOverlap="1" wp14:anchorId="1FD361FD" wp14:editId="73AEC7F7">
                <wp:simplePos x="0" y="0"/>
                <wp:positionH relativeFrom="column">
                  <wp:posOffset>3315998</wp:posOffset>
                </wp:positionH>
                <wp:positionV relativeFrom="paragraph">
                  <wp:posOffset>1242171</wp:posOffset>
                </wp:positionV>
                <wp:extent cx="3225165" cy="1465193"/>
                <wp:effectExtent l="0" t="0" r="0" b="1905"/>
                <wp:wrapTopAndBottom/>
                <wp:docPr id="12" name="Group 12"/>
                <wp:cNvGraphicFramePr/>
                <a:graphic xmlns:a="http://schemas.openxmlformats.org/drawingml/2006/main">
                  <a:graphicData uri="http://schemas.microsoft.com/office/word/2010/wordprocessingGroup">
                    <wpg:wgp>
                      <wpg:cNvGrpSpPr/>
                      <wpg:grpSpPr>
                        <a:xfrm>
                          <a:off x="0" y="0"/>
                          <a:ext cx="3225165" cy="1465193"/>
                          <a:chOff x="-57150" y="52457"/>
                          <a:chExt cx="3225165" cy="1465193"/>
                        </a:xfrm>
                      </wpg:grpSpPr>
                      <pic:pic xmlns:pic="http://schemas.openxmlformats.org/drawingml/2006/picture">
                        <pic:nvPicPr>
                          <pic:cNvPr id="10" name="Picture 10" descr="Y:\Review SI-CRP for biosensing\Final version\Figure 1'.tif"/>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57150" y="52457"/>
                            <a:ext cx="3168015" cy="809625"/>
                          </a:xfrm>
                          <a:prstGeom prst="rect">
                            <a:avLst/>
                          </a:prstGeom>
                          <a:noFill/>
                          <a:ln>
                            <a:noFill/>
                          </a:ln>
                        </pic:spPr>
                      </pic:pic>
                      <wps:wsp>
                        <wps:cNvPr id="11" name="Text Box 11"/>
                        <wps:cNvSpPr txBox="1"/>
                        <wps:spPr>
                          <a:xfrm>
                            <a:off x="0" y="917575"/>
                            <a:ext cx="3168015" cy="600075"/>
                          </a:xfrm>
                          <a:prstGeom prst="rect">
                            <a:avLst/>
                          </a:prstGeom>
                          <a:solidFill>
                            <a:prstClr val="white"/>
                          </a:solidFill>
                          <a:ln>
                            <a:noFill/>
                          </a:ln>
                        </wps:spPr>
                        <wps:txbx>
                          <w:txbxContent>
                            <w:p w14:paraId="1EABFC59" w14:textId="20097B5F" w:rsidR="00D90071" w:rsidRPr="00817786" w:rsidRDefault="00D90071" w:rsidP="002D6B63">
                              <w:pPr>
                                <w:pStyle w:val="RSCI04CaptiontoFigureSchemeChart"/>
                                <w:rPr>
                                  <w:rFonts w:cs="Times New Roman"/>
                                  <w:noProof/>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1</w:t>
                              </w:r>
                              <w:r>
                                <w:rPr>
                                  <w:noProof/>
                                </w:rPr>
                                <w:fldChar w:fldCharType="end"/>
                              </w:r>
                              <w:r>
                                <w:t xml:space="preserve">. </w:t>
                              </w:r>
                              <w:r w:rsidRPr="00511A73">
                                <w:t xml:space="preserve">Schematic illustration of an analytical protein microarray format with direct labelling of the proteins (A) or using the “sandwich” assay (B), </w:t>
                              </w:r>
                              <w:r w:rsidRPr="00420268">
                                <w:t>a functional protein</w:t>
                              </w:r>
                              <w:r w:rsidRPr="00511A73">
                                <w:t xml:space="preserve"> microarray (C) and a reverse-phase protein microarray format (D). (Figure drawn after refe</w:t>
                              </w:r>
                              <w:r>
                                <w:t>rence 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FD361FD" id="Group 12" o:spid="_x0000_s1027" style="position:absolute;left:0;text-align:left;margin-left:261.1pt;margin-top:97.8pt;width:253.95pt;height:115.35pt;z-index:251711488;mso-width-relative:margin;mso-height-relative:margin" coordorigin="-571,524" coordsize="32251,14651" o:gfxdata="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8" type="#_x0000_t75" style="position:absolute;left:-571;top:524;width:31679;height:80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">
                  <v:imagedata r:id="rId15" o:title="Figure 1'"/>
                  <v:path arrowok="t"/>
                </v:shape>
                <v:shapetype id="_x0000_t202" coordsize="21600,21600" o:spt="202" path="m,l,21600r21600,l21600,xe">
                  <v:stroke joinstyle="miter"/>
                  <v:path gradientshapeok="t" o:connecttype="rect"/>
                </v:shapetype>
                <v:shape id="Text Box 11" o:spid="_x0000_s1029" type="#_x0000_t202" style="position:absolute;top:9175;width:31680;height: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" stroked="f">
                  <v:textbox inset="0,0,0,0">
                    <w:txbxContent>
                      <w:p w14:paraId="1EABFC59" w14:textId="20097B5F" w:rsidR="00D90071" w:rsidRPr="00817786" w:rsidRDefault="00D90071" w:rsidP="002D6B63">
                        <w:pPr>
                          <w:pStyle w:val="RSCI04CaptiontoFigureSchemeChart"/>
                          <w:rPr>
                            <w:rFonts w:cs="Times New Roman"/>
                            <w:noProof/>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1</w:t>
                        </w:r>
                        <w:r>
                          <w:rPr>
                            <w:noProof/>
                          </w:rPr>
                          <w:fldChar w:fldCharType="end"/>
                        </w:r>
                        <w:r>
                          <w:t xml:space="preserve">. </w:t>
                        </w:r>
                        <w:r w:rsidRPr="00511A73">
                          <w:t xml:space="preserve">Schematic illustration of an analytical protein microarray format with direct labelling of the proteins (A) or using the “sandwich” assay (B), </w:t>
                        </w:r>
                        <w:r w:rsidRPr="00420268">
                          <w:t>a functional protein</w:t>
                        </w:r>
                        <w:r w:rsidRPr="00511A73">
                          <w:t xml:space="preserve"> microarray (C) and a reverse-phase protein microarray format (D). (Figure drawn after refe</w:t>
                        </w:r>
                        <w:r>
                          <w:t>rence 7).</w:t>
                        </w:r>
                      </w:p>
                    </w:txbxContent>
                  </v:textbox>
                </v:shape>
                <w10:wrap type="topAndBottom"/>
              </v:group>
            </w:pict>
          </mc:Fallback>
        </mc:AlternateContent>
      </w:r>
      <w:r w:rsidR="00C71951" w:rsidRPr="00420268">
        <w:t xml:space="preserve">Analytical protein microarrays provide information about differences in protein expression. This microarray format uses immobilized capture antibodies that are able to selectively recognize and bind the protein of interest from a mixture of proteins or biomolecules. Binding of the protein of interest can be detected either by direct </w:t>
      </w:r>
      <w:r w:rsidR="00911873" w:rsidRPr="00420268">
        <w:t>labelling</w:t>
      </w:r>
      <w:r w:rsidR="00C71951" w:rsidRPr="00420268">
        <w:t xml:space="preserve"> of the target</w:t>
      </w:r>
      <w:r w:rsidR="002E5676" w:rsidRPr="00420268">
        <w:t xml:space="preserve"> protein (</w:t>
      </w:r>
      <w:r w:rsidR="00550951" w:rsidRPr="00420268">
        <w:t>F</w:t>
      </w:r>
      <w:r w:rsidR="0055038C" w:rsidRPr="00420268">
        <w:t xml:space="preserve">igure </w:t>
      </w:r>
      <w:r w:rsidR="002E5676" w:rsidRPr="00420268">
        <w:t>1</w:t>
      </w:r>
      <w:r w:rsidR="00C71951" w:rsidRPr="00420268">
        <w:t>A) or by using the “</w:t>
      </w:r>
      <w:r w:rsidR="002E5676" w:rsidRPr="00420268">
        <w:t>sandwich” detection method (</w:t>
      </w:r>
      <w:r w:rsidR="00550951" w:rsidRPr="00420268">
        <w:t>F</w:t>
      </w:r>
      <w:r w:rsidR="002E5676" w:rsidRPr="00420268">
        <w:t>igure 1</w:t>
      </w:r>
      <w:r w:rsidR="00C71951" w:rsidRPr="00420268">
        <w:t xml:space="preserve">B). In the latter case, two antibodies are necessary, one for the immobilization of the target protein and a second reporter antibody for the </w:t>
      </w:r>
      <w:r w:rsidR="00911873" w:rsidRPr="00420268">
        <w:t>signalling</w:t>
      </w:r>
      <w:r w:rsidR="00C71951" w:rsidRPr="00420268">
        <w:t xml:space="preserve">. The “sandwich” detection method provides an increased sensitivity and specificity compared to the direct </w:t>
      </w:r>
      <w:r w:rsidR="00911873" w:rsidRPr="00420268">
        <w:t>labelling</w:t>
      </w:r>
      <w:r w:rsidR="00C71951" w:rsidRPr="00420268">
        <w:t xml:space="preserve"> of the target protein. </w:t>
      </w:r>
      <w:r w:rsidR="00C71951" w:rsidRPr="00420268">
        <w:t xml:space="preserve">Functional protein microarrays use individually purified proteins allowing the measurement of biochemical activities </w:t>
      </w:r>
      <w:r w:rsidR="00A7569C" w:rsidRPr="00420268">
        <w:t xml:space="preserve">such as protein – protein interactions or interactions between proteins and </w:t>
      </w:r>
      <w:r w:rsidR="00C71951" w:rsidRPr="00420268">
        <w:t>DNA, lipids, drugs or peptides (</w:t>
      </w:r>
      <w:r w:rsidR="00550951" w:rsidRPr="00420268">
        <w:t>F</w:t>
      </w:r>
      <w:r w:rsidR="00C71951" w:rsidRPr="00420268">
        <w:t>ig</w:t>
      </w:r>
      <w:r w:rsidR="002E5676" w:rsidRPr="00420268">
        <w:t>ure</w:t>
      </w:r>
      <w:r w:rsidR="00C71951" w:rsidRPr="00420268">
        <w:t xml:space="preserve"> 1C)</w:t>
      </w:r>
      <w:r w:rsidR="002E5676" w:rsidRPr="00420268">
        <w:t xml:space="preserve">. This technique also allows </w:t>
      </w:r>
      <w:proofErr w:type="gramStart"/>
      <w:r w:rsidR="002E5676" w:rsidRPr="00420268">
        <w:t xml:space="preserve">to </w:t>
      </w:r>
      <w:r w:rsidR="00C71951" w:rsidRPr="00420268">
        <w:t>study</w:t>
      </w:r>
      <w:proofErr w:type="gramEnd"/>
      <w:r w:rsidR="00C71951" w:rsidRPr="00420268">
        <w:t xml:space="preserve"> post-translational modifications, which helps provide information about protein synthesis and function in the cell. The reverse-phase array format is an alternative to the analytical microarray mentioned above. In </w:t>
      </w:r>
      <w:r w:rsidR="00AC5EF4" w:rsidRPr="00420268">
        <w:t xml:space="preserve">a </w:t>
      </w:r>
      <w:r w:rsidR="00C71951" w:rsidRPr="00420268">
        <w:t xml:space="preserve">reverse phase array, tissue/cell lysate </w:t>
      </w:r>
      <w:proofErr w:type="gramStart"/>
      <w:r w:rsidR="00C71951" w:rsidRPr="00420268">
        <w:t>is i</w:t>
      </w:r>
      <w:r w:rsidR="002E5676" w:rsidRPr="00420268">
        <w:t>mmobilized</w:t>
      </w:r>
      <w:proofErr w:type="gramEnd"/>
      <w:r w:rsidR="002E5676" w:rsidRPr="00420268">
        <w:t xml:space="preserve"> on the chip (</w:t>
      </w:r>
      <w:r w:rsidR="00550951" w:rsidRPr="00420268">
        <w:t>F</w:t>
      </w:r>
      <w:r w:rsidR="002E5676" w:rsidRPr="00420268">
        <w:t>igure 1</w:t>
      </w:r>
      <w:r w:rsidR="00C71951" w:rsidRPr="00420268">
        <w:t>D</w:t>
      </w:r>
      <w:r w:rsidR="006A6D48" w:rsidRPr="00420268">
        <w:t>).</w:t>
      </w:r>
    </w:p>
    <w:p w14:paraId="4F42CFF8" w14:textId="3B55E516" w:rsidR="00B17F10" w:rsidRPr="005768AF" w:rsidRDefault="00C71951" w:rsidP="00C71951">
      <w:pPr>
        <w:pStyle w:val="RSCB02ArticleText"/>
      </w:pPr>
      <w:r w:rsidRPr="00420268">
        <w:t>Protein biochips use various strategies to transduce the protein binding or detection event into a detectable signal. Some</w:t>
      </w:r>
      <w:r w:rsidRPr="009B40DA">
        <w:t xml:space="preserve"> of these transduction strategies require the use of </w:t>
      </w:r>
      <w:r w:rsidR="00911873" w:rsidRPr="009B40DA">
        <w:t>labelled</w:t>
      </w:r>
      <w:r w:rsidRPr="009B40DA">
        <w:t xml:space="preserve"> proteins. Label dependent methods typically use fluorescence or isotopically </w:t>
      </w:r>
      <w:r w:rsidR="00911873" w:rsidRPr="009B40DA">
        <w:t>labelled</w:t>
      </w:r>
      <w:r w:rsidRPr="009B40DA">
        <w:t xml:space="preserve"> proteins.</w:t>
      </w:r>
      <w:r w:rsidRPr="009B40DA">
        <w:fldChar w:fldCharType="begin"/>
      </w:r>
      <w:r w:rsidR="002E5676">
        <w:instrText xml:space="preserve"> ADDIN ZOTERO_ITEM CSL_CITATION {"citationID":"a80ag6md2n","properties":{"formattedCitation":"\\super 17\\nosupersub{}","plainCitation":"17","noteIndex":0},"citationItems":[{"id":597,"uris":["http://zotero.org/users/local/cKb6SMao/items/AS5BURIF"],"uri":["http://zotero.org/users/local/cKb6SMao/items/AS5BURIF"],"itemData":{"id":597,"type":"article-journal","title":"Genetically Encoded Fluorescent Biosensors for Live-Cell Visualization of Protein Phosphorylation","container-title":"Chemistry &amp; Biology","page":"186-197","volume":"21","issue":"2","source":"CrossRef","DOI":"10.1016/j.chembiol.2013.12.012","ISSN":"10745521","language":"en","author":[{"family":"Oldach","given":"Laurel"},{"family":"Zhang","given":"Jin"}],"issued":{"date-parts":[["2014",2]]}}}],"schema":"https://github.com/citation-style-language/schema/raw/master/csl-citation.json"} </w:instrText>
      </w:r>
      <w:r w:rsidRPr="009B40DA">
        <w:fldChar w:fldCharType="separate"/>
      </w:r>
      <w:r w:rsidR="005A3067" w:rsidRPr="005A3067">
        <w:rPr>
          <w:rFonts w:ascii="Calibri" w:hAnsi="Calibri" w:cs="Calibri"/>
          <w:szCs w:val="24"/>
          <w:vertAlign w:val="superscript"/>
        </w:rPr>
        <w:t>17</w:t>
      </w:r>
      <w:r w:rsidRPr="009B40DA">
        <w:fldChar w:fldCharType="end"/>
      </w:r>
      <w:r w:rsidRPr="009B40DA">
        <w:t xml:space="preserve"> Enzymatic methods are also used as they provide a way to amplify the detection signal. As the label can influence protein structure and function, there has been an interest to develop label-free techniques. </w:t>
      </w:r>
      <w:r w:rsidR="00213791">
        <w:t>E</w:t>
      </w:r>
      <w:r w:rsidRPr="009B40DA">
        <w:t xml:space="preserve">xamples of signal transduction and amplification schemes that do not </w:t>
      </w:r>
      <w:r w:rsidR="00A917B7">
        <w:rPr>
          <w:noProof/>
          <w:w w:val="100"/>
          <w:lang w:val="fr-CH" w:eastAsia="fr-CH"/>
        </w:rPr>
        <w:lastRenderedPageBreak/>
        <mc:AlternateContent>
          <mc:Choice Requires="wps">
            <w:drawing>
              <wp:anchor distT="0" distB="0" distL="114300" distR="114300" simplePos="0" relativeHeight="251716608" behindDoc="0" locked="0" layoutInCell="1" allowOverlap="1" wp14:anchorId="59C82A54" wp14:editId="07047846">
                <wp:simplePos x="0" y="0"/>
                <wp:positionH relativeFrom="column">
                  <wp:posOffset>3323342</wp:posOffset>
                </wp:positionH>
                <wp:positionV relativeFrom="paragraph">
                  <wp:posOffset>60822</wp:posOffset>
                </wp:positionV>
                <wp:extent cx="3168015" cy="408305"/>
                <wp:effectExtent l="0" t="0" r="0" b="0"/>
                <wp:wrapTopAndBottom/>
                <wp:docPr id="14" name="Text Box 14"/>
                <wp:cNvGraphicFramePr/>
                <a:graphic xmlns:a="http://schemas.openxmlformats.org/drawingml/2006/main">
                  <a:graphicData uri="http://schemas.microsoft.com/office/word/2010/wordprocessingShape">
                    <wps:wsp>
                      <wps:cNvSpPr txBox="1"/>
                      <wps:spPr>
                        <a:xfrm>
                          <a:off x="0" y="0"/>
                          <a:ext cx="3168015" cy="408305"/>
                        </a:xfrm>
                        <a:prstGeom prst="rect">
                          <a:avLst/>
                        </a:prstGeom>
                        <a:solidFill>
                          <a:prstClr val="white"/>
                        </a:solidFill>
                        <a:ln>
                          <a:noFill/>
                        </a:ln>
                      </wps:spPr>
                      <wps:txbx>
                        <w:txbxContent>
                          <w:p w14:paraId="7ED77324" w14:textId="77777777" w:rsidR="00D90071" w:rsidRDefault="00D90071" w:rsidP="00062F49">
                            <w:pPr>
                              <w:pStyle w:val="RSCI05CaptiontoFigureSchemeChartwithbottombar"/>
                            </w:pPr>
                            <w:r w:rsidRPr="00A917B7">
                              <w:rPr>
                                <w:noProof/>
                                <w:lang w:val="fr-CH" w:eastAsia="fr-CH"/>
                              </w:rPr>
                              <w:drawing>
                                <wp:inline distT="0" distB="0" distL="0" distR="0" wp14:anchorId="313C6EE4" wp14:editId="4335F808">
                                  <wp:extent cx="3168015" cy="501262"/>
                                  <wp:effectExtent l="0" t="0" r="0" b="0"/>
                                  <wp:docPr id="290" name="Picture 290" descr="X:\Review\Pictures\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X:\Review\Pictures\Figure 2.t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68015" cy="501262"/>
                                          </a:xfrm>
                                          <a:prstGeom prst="rect">
                                            <a:avLst/>
                                          </a:prstGeom>
                                          <a:noFill/>
                                          <a:ln>
                                            <a:noFill/>
                                          </a:ln>
                                        </pic:spPr>
                                      </pic:pic>
                                    </a:graphicData>
                                  </a:graphic>
                                </wp:inline>
                              </w:drawing>
                            </w:r>
                          </w:p>
                          <w:p w14:paraId="49222401" w14:textId="3A6449FD" w:rsidR="00D90071" w:rsidRPr="002872A3" w:rsidRDefault="00D90071" w:rsidP="00062F49">
                            <w:pPr>
                              <w:pStyle w:val="RSCI05CaptiontoFigureSchemeChartwithbottombar"/>
                              <w:rPr>
                                <w:rFonts w:cs="Times New Roman"/>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2</w:t>
                            </w:r>
                            <w:r>
                              <w:rPr>
                                <w:noProof/>
                              </w:rPr>
                              <w:fldChar w:fldCharType="end"/>
                            </w:r>
                            <w:r>
                              <w:t xml:space="preserve">. </w:t>
                            </w:r>
                            <w:r w:rsidRPr="00885555">
                              <w:t>Modification of a substrate using surface-initiated controlled radical polymerization and immobilization of a protein.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9C82A54" id="Text Box 14" o:spid="_x0000_s1030" type="#_x0000_t202" style="position:absolute;left:0;text-align:left;margin-left:261.7pt;margin-top:4.8pt;width:249.45pt;height:32.15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" stroked="f">
                <v:textbox style="mso-fit-shape-to-text:t" inset="0,0,0,0">
                  <w:txbxContent>
                    <w:p w14:paraId="7ED77324" w14:textId="77777777" w:rsidR="00D90071" w:rsidRDefault="00D90071" w:rsidP="00062F49">
                      <w:pPr>
                        <w:pStyle w:val="RSCI05CaptiontoFigureSchemeChartwithbottombar"/>
                      </w:pPr>
                      <w:r w:rsidRPr="00A917B7">
                        <w:rPr>
                          <w:noProof/>
                          <w:lang w:val="en-US"/>
                        </w:rPr>
                        <w:drawing>
                          <wp:inline distT="0" distB="0" distL="0" distR="0" wp14:anchorId="313C6EE4" wp14:editId="4335F808">
                            <wp:extent cx="3168015" cy="501262"/>
                            <wp:effectExtent l="0" t="0" r="0" b="0"/>
                            <wp:docPr id="290" name="Picture 290" descr="X:\Review\Pictures\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X:\Review\Pictures\Figure 2.t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68015" cy="501262"/>
                                    </a:xfrm>
                                    <a:prstGeom prst="rect">
                                      <a:avLst/>
                                    </a:prstGeom>
                                    <a:noFill/>
                                    <a:ln>
                                      <a:noFill/>
                                    </a:ln>
                                  </pic:spPr>
                                </pic:pic>
                              </a:graphicData>
                            </a:graphic>
                          </wp:inline>
                        </w:drawing>
                      </w:r>
                    </w:p>
                    <w:p w14:paraId="49222401" w14:textId="3A6449FD" w:rsidR="00D90071" w:rsidRPr="002872A3" w:rsidRDefault="00D90071" w:rsidP="00062F49">
                      <w:pPr>
                        <w:pStyle w:val="RSCI05CaptiontoFigureSchemeChartwithbottombar"/>
                        <w:rPr>
                          <w:rFonts w:cs="Times New Roman"/>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2</w:t>
                      </w:r>
                      <w:r>
                        <w:rPr>
                          <w:noProof/>
                        </w:rPr>
                        <w:fldChar w:fldCharType="end"/>
                      </w:r>
                      <w:r>
                        <w:t xml:space="preserve">. </w:t>
                      </w:r>
                      <w:r w:rsidRPr="00885555">
                        <w:t>Modification of a substrate using surface-initiated controlled radical polymerization and immobilization of a protein.</w:t>
                      </w:r>
                    </w:p>
                  </w:txbxContent>
                </v:textbox>
                <w10:wrap type="topAndBottom"/>
              </v:shape>
            </w:pict>
          </mc:Fallback>
        </mc:AlternateContent>
      </w:r>
      <w:r w:rsidRPr="009B40DA">
        <w:t xml:space="preserve">require labels are surface </w:t>
      </w:r>
      <w:proofErr w:type="spellStart"/>
      <w:r w:rsidR="00A7569C">
        <w:t>p</w:t>
      </w:r>
      <w:r w:rsidR="00911873" w:rsidRPr="009B40DA">
        <w:t>lasmon</w:t>
      </w:r>
      <w:proofErr w:type="spellEnd"/>
      <w:r w:rsidRPr="009B40DA">
        <w:t xml:space="preserve"> resonance (SPR), localized SPR (LSPR), optical waveguide </w:t>
      </w:r>
      <w:proofErr w:type="spellStart"/>
      <w:r w:rsidRPr="009B40DA">
        <w:t>lightmode</w:t>
      </w:r>
      <w:proofErr w:type="spellEnd"/>
      <w:r w:rsidRPr="009B40DA">
        <w:t xml:space="preserve"> spectroscopy (OWLS),</w:t>
      </w:r>
      <w:r w:rsidR="008659DC" w:rsidRPr="008659DC">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9B40DA">
        <w:t xml:space="preserve"> quartz crystal microbalance (QCM), electrochemical, thermometric or magnetic techniques.</w:t>
      </w:r>
      <w:r w:rsidRPr="009B40DA">
        <w:fldChar w:fldCharType="begin"/>
      </w:r>
      <w:r w:rsidR="002E5676">
        <w:instrText xml:space="preserve"> ADDIN ZOTERO_ITEM CSL_CITATION {"citationID":"am1939vkod","properties":{"formattedCitation":"\\super 18\\nosupersub{}","plainCitation":"18","noteIndex":0},"citationItems":[{"id":486,"uris":["http://zotero.org/users/local/cKb6SMao/items/UKXNHWFK"],"uri":["http://zotero.org/users/local/cKb6SMao/items/UKXNHWFK"],"itemData":{"id":486,"type":"article-journal","title":"Perspective on Optical Biosensors and Integrated Sensor Systems","container-title":"Analytical Chemistry","page":"519-526","volume":"81","issue":"2","source":"CrossRef","DOI":"10.1021/ac8016289","ISSN":"0003-2700, 1520-6882","language":"en","author":[{"family":"Ligler","given":"Frances S."}],"issued":{"date-parts":[["2009",1,15]]}}}],"schema":"https://github.com/citation-style-language/schema/raw/master/csl-citation.json"} </w:instrText>
      </w:r>
      <w:r w:rsidRPr="009B40DA">
        <w:fldChar w:fldCharType="separate"/>
      </w:r>
      <w:r w:rsidR="005A3067" w:rsidRPr="005A3067">
        <w:rPr>
          <w:rFonts w:ascii="Calibri" w:hAnsi="Calibri" w:cs="Calibri"/>
          <w:szCs w:val="24"/>
          <w:vertAlign w:val="superscript"/>
        </w:rPr>
        <w:t>18</w:t>
      </w:r>
      <w:r w:rsidRPr="009B40DA">
        <w:fldChar w:fldCharType="end"/>
      </w:r>
      <w:r w:rsidRPr="009B40DA">
        <w:rPr>
          <w:vertAlign w:val="superscript"/>
        </w:rPr>
        <w:t>,</w:t>
      </w:r>
      <w:r w:rsidRPr="009B40DA">
        <w:rPr>
          <w:vertAlign w:val="superscript"/>
        </w:rPr>
        <w:fldChar w:fldCharType="begin"/>
      </w:r>
      <w:r w:rsidR="002E5676">
        <w:rPr>
          <w:vertAlign w:val="superscript"/>
        </w:rPr>
        <w:instrText xml:space="preserve"> ADDIN ZOTERO_ITEM CSL_CITATION {"citationID":"a1hdjo8sua9","properties":{"formattedCitation":"\\super 19\\nosupersub{}","plainCitation":"19","noteIndex":0},"citationItems":[{"id":571,"uris":["http://zotero.org/users/local/cKb6SMao/items/3H54WHCR"],"uri":["http://zotero.org/users/local/cKb6SMao/items/3H54WHCR"],"itemData":{"id":571,"type":"article-journal","title":"Biosensors: sense and sensibility","container-title":"Chemical Society Reviews","page":"3184","volume":"42","issue":"8","source":"CrossRef","DOI":"10.1039/c3cs35528d","ISSN":"0306-0012, 1460-4744","shortTitle":"Biosensors","language":"en","author":[{"family":"Turner","given":"Anthony P. F."}],"issued":{"date-parts":[["2013"]]}}}],"schema":"https://github.com/citation-style-language/schema/raw/master/csl-citation.json"} </w:instrText>
      </w:r>
      <w:r w:rsidRPr="009B40DA">
        <w:rPr>
          <w:vertAlign w:val="superscript"/>
        </w:rPr>
        <w:fldChar w:fldCharType="separate"/>
      </w:r>
      <w:r w:rsidR="005A3067" w:rsidRPr="005A3067">
        <w:rPr>
          <w:rFonts w:ascii="Calibri" w:hAnsi="Calibri" w:cs="Calibri"/>
          <w:szCs w:val="24"/>
          <w:vertAlign w:val="superscript"/>
        </w:rPr>
        <w:t>19</w:t>
      </w:r>
      <w:r w:rsidRPr="009B40DA">
        <w:rPr>
          <w:vertAlign w:val="superscript"/>
        </w:rPr>
        <w:fldChar w:fldCharType="end"/>
      </w:r>
      <w:r w:rsidRPr="009B40DA">
        <w:rPr>
          <w:vertAlign w:val="superscript"/>
        </w:rPr>
        <w:t>,</w:t>
      </w:r>
      <w:r w:rsidRPr="009B40DA">
        <w:rPr>
          <w:vertAlign w:val="superscript"/>
        </w:rPr>
        <w:fldChar w:fldCharType="begin"/>
      </w:r>
      <w:r w:rsidR="002E5676">
        <w:rPr>
          <w:vertAlign w:val="superscript"/>
        </w:rPr>
        <w:instrText xml:space="preserve"> ADDIN ZOTERO_ITEM CSL_CITATION {"citationID":"a2k9f78243b","properties":{"formattedCitation":"\\super 20\\nosupersub{}","plainCitation":"20","noteIndex":0},"citationItems":[{"id":478,"uris":["http://zotero.org/users/local/cKb6SMao/items/DMDFQ7DQ"],"uri":["http://zotero.org/users/local/cKb6SMao/items/DMDFQ7DQ"],"itemData":{"id":478,"type":"chapter","title":"CHAPTER 1. Biosensor Technology and the Clinical Biochemistry Laboratory &amp;#8211; Issue of Signal Interference from the Biological Matrix","container-title":"Detection Challenges in Clinical Diagnostics","publisher":"Royal Society of Chemistry","publisher-place":"Cambridge","page":"1-34","source":"CrossRef","event-place":"Cambridge","URL":"http://ebook.rsc.org/?DOI=10.1039/9781849737302-00001","ISBN":"978-1-84973-612-1","note":"DOI: 10.1039/9781849737302-00001","language":"en","editor":[{"family":"Vadgama","given":"Pankaj"},{"family":"Peteu","given":"Serban"}],"author":[{"family":"Thompson","given":"Michael"},{"family":"Sheikh","given":"Sonia"},{"family":"Blaszykowski","given":"Christophe"},{"family":"Romaschin","given":"Alexander"}],"issued":{"date-parts":[["2013"]]},"accessed":{"date-parts":[["2017",7,31]]}}}],"schema":"https://github.com/citation-style-language/schema/raw/master/csl-citation.json"} </w:instrText>
      </w:r>
      <w:r w:rsidRPr="009B40DA">
        <w:rPr>
          <w:vertAlign w:val="superscript"/>
        </w:rPr>
        <w:fldChar w:fldCharType="separate"/>
      </w:r>
      <w:r w:rsidR="005A3067" w:rsidRPr="005A3067">
        <w:rPr>
          <w:rFonts w:ascii="Calibri" w:hAnsi="Calibri" w:cs="Calibri"/>
          <w:szCs w:val="24"/>
          <w:vertAlign w:val="superscript"/>
        </w:rPr>
        <w:t>20</w:t>
      </w:r>
      <w:r w:rsidRPr="009B40DA">
        <w:rPr>
          <w:vertAlign w:val="superscript"/>
        </w:rPr>
        <w:fldChar w:fldCharType="end"/>
      </w:r>
      <w:r w:rsidRPr="009B40DA">
        <w:rPr>
          <w:vertAlign w:val="superscript"/>
        </w:rPr>
        <w:t xml:space="preserve"> </w:t>
      </w:r>
      <w:r w:rsidRPr="009B40DA">
        <w:t>Although the different microarray formats differ greatly in how</w:t>
      </w:r>
      <w:r w:rsidR="00213791">
        <w:t xml:space="preserve"> </w:t>
      </w:r>
      <w:r w:rsidR="00213791" w:rsidRPr="004F79D5">
        <w:t>they transduce protein binding into a measurable signal</w:t>
      </w:r>
      <w:r w:rsidRPr="004F79D5">
        <w:t>, they</w:t>
      </w:r>
      <w:r w:rsidRPr="009B40DA">
        <w:t xml:space="preserve"> all require sensor chip surfaces that are able to bind the protein of interest or the tissue/cell lysate. The specific characteristic</w:t>
      </w:r>
      <w:r w:rsidR="00B66CAE">
        <w:t>s</w:t>
      </w:r>
      <w:r w:rsidRPr="009B40DA">
        <w:t xml:space="preserve"> of the </w:t>
      </w:r>
      <w:proofErr w:type="gramStart"/>
      <w:r w:rsidRPr="009B40DA">
        <w:t>protein binding</w:t>
      </w:r>
      <w:proofErr w:type="gramEnd"/>
      <w:r w:rsidRPr="009B40DA">
        <w:t xml:space="preserve"> interface depend on the protein microarray format. In some cases, protein binding interfaces are required that provide a high binding capacity while in other cases retention of protein structure and function or reduction of non-specific binding are essential. Polymer chemistry provide</w:t>
      </w:r>
      <w:r w:rsidR="00213791">
        <w:t>s</w:t>
      </w:r>
      <w:r w:rsidRPr="009B40DA">
        <w:t xml:space="preserve"> a diverse set of tools to fine-tune the properties of protein binding microarray interfaces. Thin polymer films are </w:t>
      </w:r>
      <w:r w:rsidRPr="00420268">
        <w:t xml:space="preserve">particularly attractive substrates for protein immobilization as they can provide a high surface concentration of functional groups and their properties </w:t>
      </w:r>
      <w:proofErr w:type="gramStart"/>
      <w:r w:rsidRPr="00420268">
        <w:t>can be tuned</w:t>
      </w:r>
      <w:proofErr w:type="gramEnd"/>
      <w:r w:rsidRPr="00420268">
        <w:t xml:space="preserve"> to prevent non-specific adsorption of proteins and maximize retention of protein structure and function. As compared to planar surfaces modified with protein reactive functional groups, the use of thin polymer films provides a three-dimensional </w:t>
      </w:r>
      <w:proofErr w:type="gramStart"/>
      <w:r w:rsidRPr="00420268">
        <w:t>protein binding</w:t>
      </w:r>
      <w:proofErr w:type="gramEnd"/>
      <w:r w:rsidRPr="00420268">
        <w:t xml:space="preserve"> interface, with a potentially higher binding capacity.</w:t>
      </w:r>
      <w:r w:rsidR="00550951" w:rsidRPr="00420268">
        <w:t xml:space="preserve"> </w:t>
      </w:r>
      <w:r w:rsidRPr="00420268">
        <w:t>One class of thin polymer films that are particularly attractive as substrates for protein binding interfaces are those that are obtained via surface-initiated controlled radical polymerization (SI-CRP).</w:t>
      </w:r>
      <w:r w:rsidR="00F94BDC" w:rsidRPr="00420268">
        <w:fldChar w:fldCharType="begin"/>
      </w:r>
      <w:r w:rsidR="00F94BDC" w:rsidRPr="00420268">
        <w:instrText xml:space="preserve"> ADDIN ZOTERO_ITEM CSL_CITATION {"citationID":"6Sik7ujd","properties":{"formattedCitation":"\\super 21\\uc0\\u8211{}25\\nosupersub{}","plainCitation":"21–25","noteIndex":0},"citationItems":[{"id":1131,"uris":["http://zotero.org/users/local/cKb6SMao/items/R7M5N2D6"],"uri":["http://zotero.org/users/local/cKb6SMao/items/R7M5N2D6"],"itemData":{"id":1131,"type":"article-journal","title":"Surface-Initiated Controlled Radical Polymerization: State-of-the-Art, Opportunities, and Challenges in Surface and Interface Engineering with Polymer Brushes","container-title":"Chemical Reviews","page":"1105-1318","volume":"117","issue":"3","source":"Crossref","abstract":"The generation of polymer brushes by surface-initiated controlled radical polymerization (SI-CRP) techniques has become a powerful approach to tailor the chemical and physical properties of interfaces and has given rise to great advances in surface and interface engineering. Polymer brushes are deﬁned as thin polymer ﬁlms in which the individual polymer chains are tethered by one chain end to a solid interface. Signiﬁcant advances have been made over the past years in the ﬁeld of polymer brushes. This includes novel developments in SI-CRP, as well as the emergence of novel applications such as catalysis, electronics, nanomaterial synthesis and biosensing. Additionally, polymer brushes prepared via SI-CRP have been utilized to modify the surface of novel substrates such as natural ﬁbers, polymer nanoﬁbers, mesoporous materials, graphene, viruses and protein nanoparticles. The last years have also seen exciting advances in the chemical and physical characterization of polymer brushes, as well as an ever increasing set of computational and simulation tools that allow understanding and predictions of these surfacegrafted polymer architectures. The aim of this contribution is to provide a comprehensive review that critically assesses recent advances in the ﬁeld and highlights the opportunities and challenges for future work.","DOI":"10.1021/acs.chemrev.6b00314","ISSN":"0009-2665, 1520-6890","shortTitle":"Surface-Initiated Controlled Radical Polymerization","language":"en","author":[{"family":"Zoppe","given":"Justin O."},{"family":"Ataman","given":"Nariye Cavusoglu"},{"family":"Mocny","given":"Piotr"},{"family":"Wang","given":"Jian"},{"family":"Moraes","given":"John"},{"family":"Klok","given":"Harm-Anton"}],"issued":{"date-parts":[["2017",2,8]]}}},{"id":118,"uris":["http://zotero.org/users/local/cKb6SMao/items/NWARGZR9"],"uri":["http://zotero.org/users/local/cKb6SMao/items/NWARGZR9"],"itemData":{"id":118,"type":"article-journal","title":"Polymer Brushes via Surface-Initiated Controlled Radical Polymerization: Synthesis, Characterization, Properties, and Applications","container-title":"Chemical Reviews","page":"5437-5527","volume":"109","issue":"11","source":"CrossRef","DOI":"10.1021/cr900045a","ISSN":"0009-2665, 1520-6890","shortTitle":"Polymer Brushes via Surface-Initiated Controlled Radical Polymerization","language":"en","author":[{"family":"Barbey","given":"Raphael"},{"family":"Lavanant","given":"Laurent"},{"family":"Paripovic","given":"Dusko"},{"family":"Schu?wer","given":"Nicolas"},{"family":"Sugnaux","given":"Caroline"},{"family":"Tugulu","given":"Stefano"},{"family":"Klok","given":"Harm-Anton"}],"issued":{"date-parts":[["2009",11,11]]}}},{"id":154,"uris":["http://zotero.org/users/local/cKb6SMao/items/7FZIEPFS"],"uri":["http://zotero.org/users/local/cKb6SMao/items/7FZIEPFS"],"itemData":{"id":154,"type":"article-journal","title":"Surface-Initiated Polymer Brushes in the Biomedical Field: Applications in Membrane Science, Biosensing, Cell Culture, Regenerative Medicine and Antibacterial Coatings","container-title":"Chemical Reviews","page":"10976-11026","volume":"114","issue":"21","source":"CrossRef","DOI":"10.1021/cr500252u","ISSN":"0009-2665, 1520-6890","shortTitle":"Surface-Initiated Polymer Brushes in the Biomedical Field","language":"en","author":[{"family":"Krishnamoorthy","given":"Mahentha"},{"family":"Hakobyan","given":"Shoghik"},{"family":"Ramstedt","given":"Madeleine"},{"family":"Gautrot","given":"Julien E."}],"issued":{"date-parts":[["2014",11,12]]}}},{"id":1142,"uris":["http://zotero.org/users/local/cKb6SMao/items/ZSHBIWBK"],"uri":["http://zotero.org/users/local/cKb6SMao/items/ZSHBIWBK"],"itemData":{"id":1142,"type":"article-journal","title":"Self-Assembled Monolayers and Polymer Brushes in Biotechnology: Current Applications and Future Perspectives","container-title":"Biomacromolecules","page":"2427-2448","volume":"6","issue":"5","source":"Crossref","DOI":"10.1021/bm050180a","ISSN":"1525-7797, 1526-4602","shortTitle":"Self-Assembled Monolayers and Polymer Brushes in Biotechnology","language":"en","author":[{"family":"Senaratne","given":"Wageesha"},{"family":"Andruzzi","given":"Luisa"},{"family":"Ober","given":"Christopher K."}],"issued":{"date-parts":[["2005",9]]}}},{"id":1143,"uris":["http://zotero.org/users/local/cKb6SMao/items/R3K6PX48"],"uri":["http://zotero.org/users/local/cKb6SMao/items/R3K6PX48"],"itemData":{"id":1143,"type":"article-journal","title":"&lt;i&gt;50th Anniversary Perspective&lt;/i&gt; : Polymer Brushes: Novel Surfaces for Future Materials","container-title":"Macromolecules","page":"4089-4113","volume":"50","issue":"11","source":"Crossref","abstract":"Polymer brushes have become a signiﬁcant focus of polymer research with the need for straightforward and versatile surface modiﬁcation. With the development of controlled radical polymerization from surfaces, new theoretical models, and sophisticated characterization tools, the resulting ability to control brush density and brush thickness gives unparalleled control over surface properties and functionality. By increasing brush density, a stretched brush conformation is formed as a result of constraining the cross-sectional area of that brush strand which thereby inﬂuences the interactions of molecules with the brush surface. The associated residual stress also gives polymer brushes properties distinct from an equivalent layer of coated polymer chains. Examples of uncharged and charged “grown from” polymer brushes, the eﬀect of architecture on physical behavior, and the inﬂuence of nanoscale patterning will be described. The use of brush surfaces in biology relevant applications will be discussed and include resistance to nonspeciﬁc binding, cell bioadhesion, their use as platforms for biosensors, thermoresponsive surfaces, and targeted protein binding.","DOI":"10.1021/acs.macromol.7b00450","ISSN":"0024-9297, 1520-5835","shortTitle":"&lt;i&gt;50th Anniversary Perspective&lt;/i&gt;","language":"en","author":[{"family":"Chen","given":"Wei-Liang"},{"family":"Cordero","given":"Roselynn"},{"family":"Tran","given":"Hai"},{"family":"Ober","given":"Christopher K."}],"issued":{"date-parts":[["2017",6,13]]}}}],"schema":"https://github.com/citation-style-language/schema/raw/master/csl-citation.json"} </w:instrText>
      </w:r>
      <w:r w:rsidR="00F94BDC" w:rsidRPr="00420268">
        <w:fldChar w:fldCharType="separate"/>
      </w:r>
      <w:r w:rsidR="00F94BDC" w:rsidRPr="00420268">
        <w:rPr>
          <w:rFonts w:ascii="Calibri" w:hAnsi="Calibri" w:cs="Calibri"/>
          <w:szCs w:val="24"/>
          <w:vertAlign w:val="superscript"/>
        </w:rPr>
        <w:t>21–25</w:t>
      </w:r>
      <w:r w:rsidR="00F94BDC" w:rsidRPr="00420268">
        <w:fldChar w:fldCharType="end"/>
      </w:r>
      <w:r w:rsidRPr="00420268">
        <w:t xml:space="preserve"> SI-CRP results in thin polymer films, which </w:t>
      </w:r>
      <w:proofErr w:type="gramStart"/>
      <w:r w:rsidRPr="00420268">
        <w:t>are referred</w:t>
      </w:r>
      <w:proofErr w:type="gramEnd"/>
      <w:r w:rsidRPr="00420268">
        <w:t xml:space="preserve"> to as polymer</w:t>
      </w:r>
      <w:r w:rsidRPr="009B40DA">
        <w:t xml:space="preserve"> brushes, in which individual polymer chains are tethered to the underlying substrat</w:t>
      </w:r>
      <w:r w:rsidR="00550951">
        <w:t>e via one of their chain ends (F</w:t>
      </w:r>
      <w:r w:rsidRPr="009B40DA">
        <w:t xml:space="preserve">igure 2). Strictly </w:t>
      </w:r>
      <w:proofErr w:type="gramStart"/>
      <w:r w:rsidRPr="009B40DA">
        <w:t>speaking</w:t>
      </w:r>
      <w:proofErr w:type="gramEnd"/>
      <w:r w:rsidRPr="009B40DA">
        <w:t xml:space="preserve"> the term polymer brush only applies to systems in which the </w:t>
      </w:r>
      <w:proofErr w:type="spellStart"/>
      <w:r w:rsidRPr="009B40DA">
        <w:t>interchain</w:t>
      </w:r>
      <w:proofErr w:type="spellEnd"/>
      <w:r w:rsidRPr="009B40DA">
        <w:t xml:space="preserve"> spacing is much smaller than the radius of gyration of the polymer. The term polymer brush, however, </w:t>
      </w:r>
      <w:proofErr w:type="gramStart"/>
      <w:r w:rsidRPr="009B40DA">
        <w:t>is frequently colloquially</w:t>
      </w:r>
      <w:r w:rsidR="00A7788E">
        <w:t xml:space="preserve"> used</w:t>
      </w:r>
      <w:proofErr w:type="gramEnd"/>
      <w:r w:rsidR="00A7788E">
        <w:t xml:space="preserve"> to refer to any chain end</w:t>
      </w:r>
      <w:r w:rsidRPr="009B40DA">
        <w:t xml:space="preserve"> tethered surface attached polymer film. The aim of this review article is to provide an overview of the different polymer brushes prepared by SI-CRP that </w:t>
      </w:r>
      <w:proofErr w:type="gramStart"/>
      <w:r w:rsidRPr="009B40DA">
        <w:t>can be used</w:t>
      </w:r>
      <w:proofErr w:type="gramEnd"/>
      <w:r w:rsidRPr="009B40DA">
        <w:t xml:space="preserve"> to bind proteins for biosensing applications. The remainder of this article </w:t>
      </w:r>
      <w:proofErr w:type="gramStart"/>
      <w:r w:rsidRPr="009B40DA">
        <w:t>is divided</w:t>
      </w:r>
      <w:proofErr w:type="gramEnd"/>
      <w:r w:rsidRPr="009B40DA">
        <w:t xml:space="preserve"> in two parts. First, we will present polymer brushes that </w:t>
      </w:r>
      <w:proofErr w:type="gramStart"/>
      <w:r w:rsidRPr="009B40DA">
        <w:t>are designed</w:t>
      </w:r>
      <w:proofErr w:type="gramEnd"/>
      <w:r w:rsidRPr="009B40DA">
        <w:t xml:space="preserve"> to bind proteins covalently. After that, polymer brushes that bind proteins via non-covalent interactions </w:t>
      </w:r>
      <w:proofErr w:type="gramStart"/>
      <w:r w:rsidRPr="009B40DA">
        <w:t>will be discussed</w:t>
      </w:r>
      <w:proofErr w:type="gramEnd"/>
      <w:r w:rsidRPr="009B40DA">
        <w:t xml:space="preserve">. </w:t>
      </w:r>
    </w:p>
    <w:p w14:paraId="299D5A92" w14:textId="6EE32A7A" w:rsidR="00C71951" w:rsidRPr="009B40DA" w:rsidRDefault="00C71951" w:rsidP="00A6282B">
      <w:pPr>
        <w:pStyle w:val="RSCB04AHeadingSection"/>
        <w:outlineLvl w:val="0"/>
      </w:pPr>
      <w:r w:rsidRPr="009B40DA">
        <w:t>Covalent protein immobilization.</w:t>
      </w:r>
    </w:p>
    <w:p w14:paraId="14A85D85" w14:textId="23210ABF" w:rsidR="00C71951" w:rsidRPr="009B40DA" w:rsidRDefault="00C71951" w:rsidP="00C71951">
      <w:pPr>
        <w:pStyle w:val="RSCB02ArticleText"/>
      </w:pPr>
      <w:r w:rsidRPr="009B40DA">
        <w:t xml:space="preserve">Polymer brushes prepared by surface-initiated controlled radical polymerization (SI-CRP) techniques </w:t>
      </w:r>
      <w:proofErr w:type="gramStart"/>
      <w:r w:rsidRPr="009B40DA">
        <w:t>have been extensively used</w:t>
      </w:r>
      <w:proofErr w:type="gramEnd"/>
      <w:r w:rsidRPr="009B40DA">
        <w:t xml:space="preserve"> to create interfaces for protein binding. A variety of polymer brush films </w:t>
      </w:r>
      <w:proofErr w:type="gramStart"/>
      <w:r w:rsidRPr="009B40DA">
        <w:t>have been used</w:t>
      </w:r>
      <w:proofErr w:type="gramEnd"/>
      <w:r w:rsidRPr="009B40DA">
        <w:t xml:space="preserve"> to covalently bind protein</w:t>
      </w:r>
      <w:r w:rsidR="00A7788E">
        <w:t>s</w:t>
      </w:r>
      <w:r w:rsidRPr="009B40DA">
        <w:t xml:space="preserve">. This section will provide an overview of such polymer brushes. The examples presented in this section are organized in </w:t>
      </w:r>
      <w:proofErr w:type="gramStart"/>
      <w:r w:rsidRPr="009B40DA">
        <w:t>5</w:t>
      </w:r>
      <w:proofErr w:type="gramEnd"/>
      <w:r w:rsidRPr="009B40DA">
        <w:t xml:space="preserve"> groups, d</w:t>
      </w:r>
      <w:r w:rsidR="00A7788E">
        <w:t>epending on the protein reactive</w:t>
      </w:r>
      <w:r w:rsidRPr="009B40DA">
        <w:t xml:space="preserve"> side chain functional group incorporated in the brush film. The most important types of polymer brushes that </w:t>
      </w:r>
      <w:proofErr w:type="gramStart"/>
      <w:r w:rsidRPr="009B40DA">
        <w:t>have been used</w:t>
      </w:r>
      <w:proofErr w:type="gramEnd"/>
      <w:r w:rsidRPr="009B40DA">
        <w:t xml:space="preserve"> to covalently immobilize proteins are those that possess carboxylic acid, hydroxyl, epoxide or active ester side chain functional groups. Some other side chain</w:t>
      </w:r>
      <w:r w:rsidR="00B66CAE">
        <w:t xml:space="preserve"> and chain end</w:t>
      </w:r>
      <w:r w:rsidRPr="009B40DA">
        <w:t xml:space="preserve"> functional polymer brush</w:t>
      </w:r>
      <w:r w:rsidR="00B66CAE">
        <w:t>es</w:t>
      </w:r>
      <w:r w:rsidRPr="009B40DA">
        <w:t xml:space="preserve"> </w:t>
      </w:r>
      <w:proofErr w:type="gramStart"/>
      <w:r w:rsidRPr="009B40DA">
        <w:t>have been used</w:t>
      </w:r>
      <w:proofErr w:type="gramEnd"/>
      <w:r w:rsidRPr="009B40DA">
        <w:t xml:space="preserve"> as well, which will be discussed at the end of this part. </w:t>
      </w:r>
    </w:p>
    <w:p w14:paraId="5CA7684F" w14:textId="77777777" w:rsidR="008C3F87" w:rsidRPr="009B40DA" w:rsidRDefault="008C3F87" w:rsidP="00C71951">
      <w:pPr>
        <w:pStyle w:val="RSCB02ArticleText"/>
      </w:pPr>
    </w:p>
    <w:p w14:paraId="1A187FED" w14:textId="378A6781" w:rsidR="00FA2DA2" w:rsidRPr="009B40DA" w:rsidRDefault="00C71951" w:rsidP="00A6282B">
      <w:pPr>
        <w:pStyle w:val="RSCB06BHeadingSub-Section"/>
        <w:outlineLvl w:val="1"/>
      </w:pPr>
      <w:r w:rsidRPr="009B40DA">
        <w:t>Carboxylic acid side chain functional polymer brush</w:t>
      </w:r>
      <w:r w:rsidR="00A7788E">
        <w:t>es</w:t>
      </w:r>
      <w:r w:rsidRPr="009B40DA">
        <w:t>.</w:t>
      </w:r>
    </w:p>
    <w:p w14:paraId="0942E65D" w14:textId="77777777" w:rsidR="00A7788E" w:rsidRDefault="00A7788E" w:rsidP="00FB013D">
      <w:pPr>
        <w:pStyle w:val="RSCB02ArticleText"/>
      </w:pPr>
      <w:r>
        <w:t>T</w:t>
      </w:r>
      <w:r w:rsidR="00FB013D" w:rsidRPr="009B40DA">
        <w:t>able 1 provide</w:t>
      </w:r>
      <w:r>
        <w:t>s</w:t>
      </w:r>
      <w:r w:rsidR="00FB013D" w:rsidRPr="009B40DA">
        <w:t xml:space="preserve"> an overview of carboxylic acid side chain functional polymer brushes that </w:t>
      </w:r>
      <w:proofErr w:type="gramStart"/>
      <w:r w:rsidR="00FB013D" w:rsidRPr="009B40DA">
        <w:t>have been used</w:t>
      </w:r>
      <w:proofErr w:type="gramEnd"/>
      <w:r w:rsidR="00FB013D" w:rsidRPr="009B40DA">
        <w:t xml:space="preserve"> to covalently bind proteins.</w:t>
      </w:r>
    </w:p>
    <w:p w14:paraId="3036D1FB" w14:textId="77777777" w:rsidR="00143B6D" w:rsidRDefault="00143B6D" w:rsidP="00FB013D">
      <w:pPr>
        <w:pStyle w:val="RSCB02ArticleText"/>
        <w:sectPr w:rsidR="00143B6D" w:rsidSect="00514CBA">
          <w:type w:val="continuous"/>
          <w:pgSz w:w="11907" w:h="16840" w:code="9"/>
          <w:pgMar w:top="1009" w:right="851" w:bottom="1758" w:left="851" w:header="851" w:footer="1049" w:gutter="0"/>
          <w:cols w:num="2" w:space="227"/>
          <w:titlePg/>
          <w:docGrid w:linePitch="360"/>
        </w:sectPr>
      </w:pPr>
    </w:p>
    <w:p w14:paraId="2A4CB4DF" w14:textId="13F0274A" w:rsidR="00143B6D" w:rsidRDefault="00143B6D" w:rsidP="00E61A86">
      <w:pPr>
        <w:pStyle w:val="RSCT01TableTitlewithtopbar"/>
      </w:pPr>
      <w:r w:rsidRPr="00143B6D">
        <w:rPr>
          <w:b/>
        </w:rPr>
        <w:t xml:space="preserve">Table </w:t>
      </w:r>
      <w:r w:rsidRPr="00143B6D">
        <w:rPr>
          <w:b/>
        </w:rPr>
        <w:fldChar w:fldCharType="begin"/>
      </w:r>
      <w:r w:rsidRPr="00143B6D">
        <w:rPr>
          <w:b/>
        </w:rPr>
        <w:instrText xml:space="preserve"> SEQ Table \* ARABIC </w:instrText>
      </w:r>
      <w:r w:rsidRPr="00143B6D">
        <w:rPr>
          <w:b/>
        </w:rPr>
        <w:fldChar w:fldCharType="separate"/>
      </w:r>
      <w:r w:rsidR="000245AF">
        <w:rPr>
          <w:b/>
          <w:noProof/>
        </w:rPr>
        <w:t>1</w:t>
      </w:r>
      <w:r w:rsidRPr="00143B6D">
        <w:rPr>
          <w:b/>
        </w:rPr>
        <w:fldChar w:fldCharType="end"/>
      </w:r>
      <w:r>
        <w:t xml:space="preserve">. </w:t>
      </w:r>
      <w:r w:rsidRPr="006E05CD">
        <w:t xml:space="preserve">Overview of carboxylic acid side chain functional polymer brushes, which </w:t>
      </w:r>
      <w:proofErr w:type="gramStart"/>
      <w:r w:rsidRPr="006E05CD">
        <w:t>have been used</w:t>
      </w:r>
      <w:proofErr w:type="gramEnd"/>
      <w:r w:rsidRPr="006E05CD">
        <w:t xml:space="preserve"> for the covalent immobilization of proteins.</w:t>
      </w:r>
    </w:p>
    <w:tbl>
      <w:tblPr>
        <w:tblStyle w:val="TableGrid"/>
        <w:tblpPr w:leftFromText="180" w:rightFromText="180" w:vertAnchor="text" w:tblpY="1"/>
        <w:tblOverlap w:val="never"/>
        <w:tblW w:w="10201" w:type="dxa"/>
        <w:tblLayout w:type="fixed"/>
        <w:tblLook w:val="04A0" w:firstRow="1" w:lastRow="0" w:firstColumn="1" w:lastColumn="0" w:noHBand="0" w:noVBand="1"/>
      </w:tblPr>
      <w:tblGrid>
        <w:gridCol w:w="1980"/>
        <w:gridCol w:w="1276"/>
        <w:gridCol w:w="1417"/>
        <w:gridCol w:w="1418"/>
        <w:gridCol w:w="2126"/>
        <w:gridCol w:w="1417"/>
        <w:gridCol w:w="567"/>
      </w:tblGrid>
      <w:tr w:rsidR="00143B6D" w:rsidRPr="00911873" w14:paraId="3CA919BA" w14:textId="77777777" w:rsidTr="004F79D5">
        <w:tc>
          <w:tcPr>
            <w:tcW w:w="1980" w:type="dxa"/>
            <w:vAlign w:val="center"/>
          </w:tcPr>
          <w:p w14:paraId="0F2108D7" w14:textId="77777777" w:rsidR="00143B6D" w:rsidRPr="00911873" w:rsidRDefault="00143B6D" w:rsidP="00143B6D">
            <w:pPr>
              <w:jc w:val="center"/>
              <w:rPr>
                <w:rFonts w:cstheme="minorHAnsi"/>
                <w:b/>
                <w:sz w:val="16"/>
                <w:szCs w:val="16"/>
              </w:rPr>
            </w:pPr>
            <w:r w:rsidRPr="00911873">
              <w:rPr>
                <w:rFonts w:cstheme="minorHAnsi"/>
                <w:b/>
                <w:sz w:val="16"/>
                <w:szCs w:val="16"/>
              </w:rPr>
              <w:t>Polymer brush</w:t>
            </w:r>
          </w:p>
        </w:tc>
        <w:tc>
          <w:tcPr>
            <w:tcW w:w="1276" w:type="dxa"/>
            <w:vAlign w:val="center"/>
          </w:tcPr>
          <w:p w14:paraId="45C9D767" w14:textId="77777777" w:rsidR="00F37B52" w:rsidRDefault="00F37B52" w:rsidP="00143B6D">
            <w:pPr>
              <w:jc w:val="center"/>
              <w:rPr>
                <w:rFonts w:cstheme="minorHAnsi"/>
                <w:b/>
                <w:sz w:val="16"/>
                <w:szCs w:val="16"/>
              </w:rPr>
            </w:pPr>
          </w:p>
          <w:p w14:paraId="36A74502" w14:textId="7DA88A2D" w:rsidR="00143B6D" w:rsidRDefault="00143B6D" w:rsidP="00143B6D">
            <w:pPr>
              <w:jc w:val="center"/>
              <w:rPr>
                <w:rFonts w:cstheme="minorHAnsi"/>
                <w:b/>
                <w:sz w:val="16"/>
                <w:szCs w:val="16"/>
              </w:rPr>
            </w:pPr>
            <w:r w:rsidRPr="00911873">
              <w:rPr>
                <w:rFonts w:cstheme="minorHAnsi"/>
                <w:b/>
                <w:sz w:val="16"/>
                <w:szCs w:val="16"/>
              </w:rPr>
              <w:t>Polymerization method / surface</w:t>
            </w:r>
          </w:p>
          <w:p w14:paraId="015CC859" w14:textId="247EFC71" w:rsidR="00F37B52" w:rsidRPr="00911873" w:rsidRDefault="00F37B52" w:rsidP="00143B6D">
            <w:pPr>
              <w:jc w:val="center"/>
              <w:rPr>
                <w:rFonts w:cstheme="minorHAnsi"/>
                <w:b/>
                <w:sz w:val="16"/>
                <w:szCs w:val="16"/>
              </w:rPr>
            </w:pPr>
          </w:p>
        </w:tc>
        <w:tc>
          <w:tcPr>
            <w:tcW w:w="1417" w:type="dxa"/>
            <w:vAlign w:val="center"/>
          </w:tcPr>
          <w:p w14:paraId="5F7EA033" w14:textId="77777777" w:rsidR="00143B6D" w:rsidRPr="00911873" w:rsidRDefault="00143B6D" w:rsidP="00143B6D">
            <w:pPr>
              <w:jc w:val="center"/>
              <w:rPr>
                <w:rFonts w:cstheme="minorHAnsi"/>
                <w:b/>
                <w:sz w:val="16"/>
                <w:szCs w:val="16"/>
              </w:rPr>
            </w:pPr>
            <w:r w:rsidRPr="00911873">
              <w:rPr>
                <w:rFonts w:cstheme="minorHAnsi"/>
                <w:b/>
                <w:sz w:val="16"/>
                <w:szCs w:val="16"/>
              </w:rPr>
              <w:t>Film thickness [nm]</w:t>
            </w:r>
          </w:p>
        </w:tc>
        <w:tc>
          <w:tcPr>
            <w:tcW w:w="1418" w:type="dxa"/>
            <w:vAlign w:val="center"/>
          </w:tcPr>
          <w:p w14:paraId="17D4A244" w14:textId="77777777" w:rsidR="00143B6D" w:rsidRPr="00911873" w:rsidRDefault="00143B6D" w:rsidP="00143B6D">
            <w:pPr>
              <w:jc w:val="center"/>
              <w:rPr>
                <w:rFonts w:cstheme="minorHAnsi"/>
                <w:b/>
                <w:sz w:val="16"/>
                <w:szCs w:val="16"/>
              </w:rPr>
            </w:pPr>
            <w:r w:rsidRPr="00911873">
              <w:rPr>
                <w:rFonts w:cstheme="minorHAnsi"/>
                <w:b/>
                <w:sz w:val="16"/>
                <w:szCs w:val="16"/>
              </w:rPr>
              <w:t>Grafting density</w:t>
            </w:r>
          </w:p>
        </w:tc>
        <w:tc>
          <w:tcPr>
            <w:tcW w:w="2126" w:type="dxa"/>
            <w:vAlign w:val="center"/>
          </w:tcPr>
          <w:p w14:paraId="5361D28F" w14:textId="77777777" w:rsidR="00143B6D" w:rsidRPr="00911873" w:rsidRDefault="00143B6D" w:rsidP="00143B6D">
            <w:pPr>
              <w:jc w:val="center"/>
              <w:rPr>
                <w:rFonts w:cstheme="minorHAnsi"/>
                <w:b/>
                <w:sz w:val="16"/>
                <w:szCs w:val="16"/>
              </w:rPr>
            </w:pPr>
            <w:r w:rsidRPr="00911873">
              <w:rPr>
                <w:rFonts w:cstheme="minorHAnsi"/>
                <w:b/>
                <w:sz w:val="16"/>
                <w:szCs w:val="16"/>
              </w:rPr>
              <w:t>Protein (highest protein concentration / immobilization chemistry)</w:t>
            </w:r>
          </w:p>
        </w:tc>
        <w:tc>
          <w:tcPr>
            <w:tcW w:w="1417" w:type="dxa"/>
            <w:vAlign w:val="center"/>
          </w:tcPr>
          <w:p w14:paraId="6AD79934" w14:textId="77777777" w:rsidR="00143B6D" w:rsidRPr="00911873" w:rsidRDefault="00143B6D" w:rsidP="00143B6D">
            <w:pPr>
              <w:jc w:val="center"/>
              <w:rPr>
                <w:rFonts w:cstheme="minorHAnsi"/>
                <w:b/>
                <w:sz w:val="16"/>
                <w:szCs w:val="16"/>
              </w:rPr>
            </w:pPr>
            <w:r w:rsidRPr="00911873">
              <w:rPr>
                <w:rFonts w:cstheme="minorHAnsi"/>
                <w:b/>
                <w:sz w:val="16"/>
                <w:szCs w:val="16"/>
              </w:rPr>
              <w:t>Secondary interaction</w:t>
            </w:r>
          </w:p>
        </w:tc>
        <w:tc>
          <w:tcPr>
            <w:tcW w:w="567" w:type="dxa"/>
            <w:vAlign w:val="center"/>
          </w:tcPr>
          <w:p w14:paraId="6C1D5740" w14:textId="77777777" w:rsidR="00143B6D" w:rsidRPr="00911873" w:rsidRDefault="00143B6D" w:rsidP="00143B6D">
            <w:pPr>
              <w:jc w:val="center"/>
              <w:rPr>
                <w:rFonts w:cstheme="minorHAnsi"/>
                <w:b/>
                <w:sz w:val="16"/>
                <w:szCs w:val="16"/>
              </w:rPr>
            </w:pPr>
            <w:r w:rsidRPr="00911873">
              <w:rPr>
                <w:rFonts w:cstheme="minorHAnsi"/>
                <w:b/>
                <w:sz w:val="16"/>
                <w:szCs w:val="16"/>
              </w:rPr>
              <w:t>Ref.</w:t>
            </w:r>
          </w:p>
        </w:tc>
      </w:tr>
      <w:tr w:rsidR="00143B6D" w:rsidRPr="00911873" w14:paraId="76B3BCD9" w14:textId="77777777" w:rsidTr="00B85FBD">
        <w:tc>
          <w:tcPr>
            <w:tcW w:w="1980" w:type="dxa"/>
            <w:vMerge w:val="restart"/>
            <w:vAlign w:val="center"/>
          </w:tcPr>
          <w:p w14:paraId="7768976A" w14:textId="2DFC2455" w:rsidR="00B85FBD" w:rsidRPr="00911873" w:rsidRDefault="00B85FBD" w:rsidP="00B85FBD">
            <w:pPr>
              <w:jc w:val="center"/>
              <w:rPr>
                <w:rFonts w:cstheme="minorHAnsi"/>
                <w:sz w:val="16"/>
                <w:szCs w:val="16"/>
              </w:rPr>
            </w:pPr>
            <w:r w:rsidRPr="00911873">
              <w:rPr>
                <w:rFonts w:cstheme="minorHAnsi"/>
                <w:sz w:val="16"/>
                <w:szCs w:val="16"/>
              </w:rPr>
              <w:t>Poly(acrylic acid) (PAA)</w:t>
            </w:r>
          </w:p>
          <w:p w14:paraId="22B72DE8" w14:textId="66175094" w:rsidR="00143B6D" w:rsidRPr="00911873" w:rsidRDefault="00AB1391" w:rsidP="00B85FBD">
            <w:pPr>
              <w:jc w:val="center"/>
              <w:rPr>
                <w:rFonts w:cstheme="minorHAnsi"/>
                <w:sz w:val="16"/>
                <w:szCs w:val="16"/>
              </w:rPr>
            </w:pPr>
            <w:r w:rsidRPr="00AB1391">
              <w:rPr>
                <w:rFonts w:cstheme="minorHAnsi"/>
                <w:noProof/>
                <w:sz w:val="16"/>
                <w:szCs w:val="16"/>
                <w:lang w:val="fr-CH" w:eastAsia="fr-CH"/>
              </w:rPr>
              <w:drawing>
                <wp:inline distT="0" distB="0" distL="0" distR="0" wp14:anchorId="35D832A5" wp14:editId="5186C575">
                  <wp:extent cx="495300" cy="523875"/>
                  <wp:effectExtent l="0" t="0" r="0" b="9525"/>
                  <wp:docPr id="22" name="Picture 22" descr="X:\Review\Pictures\Poly(A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1" descr="X:\Review\Pictures\Poly(AA).t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95300" cy="523875"/>
                          </a:xfrm>
                          <a:prstGeom prst="rect">
                            <a:avLst/>
                          </a:prstGeom>
                          <a:noFill/>
                          <a:ln>
                            <a:noFill/>
                          </a:ln>
                        </pic:spPr>
                      </pic:pic>
                    </a:graphicData>
                  </a:graphic>
                </wp:inline>
              </w:drawing>
            </w:r>
          </w:p>
        </w:tc>
        <w:tc>
          <w:tcPr>
            <w:tcW w:w="1276" w:type="dxa"/>
            <w:vAlign w:val="center"/>
          </w:tcPr>
          <w:p w14:paraId="6868DED7" w14:textId="77777777" w:rsidR="00143B6D" w:rsidRPr="00911873" w:rsidRDefault="00143B6D" w:rsidP="00B85FBD">
            <w:pPr>
              <w:jc w:val="center"/>
              <w:rPr>
                <w:rFonts w:cstheme="minorHAnsi"/>
                <w:sz w:val="16"/>
                <w:szCs w:val="16"/>
              </w:rPr>
            </w:pPr>
            <w:r w:rsidRPr="00911873">
              <w:rPr>
                <w:rFonts w:cstheme="minorHAnsi"/>
                <w:sz w:val="16"/>
                <w:szCs w:val="16"/>
              </w:rPr>
              <w:t>SI-ATRP / Au</w:t>
            </w:r>
          </w:p>
        </w:tc>
        <w:tc>
          <w:tcPr>
            <w:tcW w:w="1417" w:type="dxa"/>
            <w:vAlign w:val="center"/>
          </w:tcPr>
          <w:p w14:paraId="1A39DBD6" w14:textId="77777777" w:rsidR="00143B6D" w:rsidRPr="00911873" w:rsidRDefault="00143B6D" w:rsidP="00B85FBD">
            <w:pPr>
              <w:jc w:val="center"/>
              <w:rPr>
                <w:rFonts w:cstheme="minorHAnsi"/>
                <w:sz w:val="16"/>
                <w:szCs w:val="16"/>
              </w:rPr>
            </w:pPr>
            <w:r w:rsidRPr="00911873">
              <w:rPr>
                <w:rFonts w:cstheme="minorHAnsi"/>
                <w:sz w:val="16"/>
                <w:szCs w:val="16"/>
              </w:rPr>
              <w:t>9.5 nm</w:t>
            </w:r>
          </w:p>
          <w:p w14:paraId="38B372A4" w14:textId="77777777" w:rsidR="00143B6D" w:rsidRPr="00911873" w:rsidRDefault="00143B6D" w:rsidP="00B85FBD">
            <w:pPr>
              <w:jc w:val="center"/>
              <w:rPr>
                <w:rFonts w:cstheme="minorHAnsi"/>
                <w:sz w:val="16"/>
                <w:szCs w:val="16"/>
              </w:rPr>
            </w:pPr>
            <w:proofErr w:type="spellStart"/>
            <w:r w:rsidRPr="00911873">
              <w:rPr>
                <w:rFonts w:cstheme="minorHAnsi"/>
                <w:sz w:val="16"/>
                <w:szCs w:val="16"/>
              </w:rPr>
              <w:t>PtBA</w:t>
            </w:r>
            <w:proofErr w:type="spellEnd"/>
            <w:r w:rsidRPr="00911873">
              <w:rPr>
                <w:rFonts w:cstheme="minorHAnsi"/>
                <w:sz w:val="16"/>
                <w:szCs w:val="16"/>
              </w:rPr>
              <w:t xml:space="preserve"> precursor</w:t>
            </w:r>
          </w:p>
        </w:tc>
        <w:tc>
          <w:tcPr>
            <w:tcW w:w="1418" w:type="dxa"/>
            <w:vAlign w:val="center"/>
          </w:tcPr>
          <w:p w14:paraId="5741C582" w14:textId="77777777" w:rsidR="00143B6D" w:rsidRPr="004F79D5" w:rsidRDefault="00143B6D" w:rsidP="00B85FBD">
            <w:pPr>
              <w:jc w:val="center"/>
              <w:rPr>
                <w:rFonts w:cstheme="minorHAnsi"/>
                <w:sz w:val="16"/>
                <w:szCs w:val="16"/>
              </w:rPr>
            </w:pPr>
            <w:r w:rsidRPr="004F79D5">
              <w:rPr>
                <w:rFonts w:cstheme="minorHAnsi"/>
                <w:sz w:val="16"/>
                <w:szCs w:val="16"/>
              </w:rPr>
              <w:t xml:space="preserve">10, 50 and 100 </w:t>
            </w:r>
            <w:proofErr w:type="spellStart"/>
            <w:r w:rsidRPr="004F79D5">
              <w:rPr>
                <w:rFonts w:cstheme="minorHAnsi"/>
                <w:sz w:val="16"/>
                <w:szCs w:val="16"/>
              </w:rPr>
              <w:t>mol</w:t>
            </w:r>
            <w:proofErr w:type="spellEnd"/>
            <w:r w:rsidRPr="004F79D5">
              <w:rPr>
                <w:rFonts w:cstheme="minorHAnsi"/>
                <w:sz w:val="16"/>
                <w:szCs w:val="16"/>
              </w:rPr>
              <w:t>% initiator;</w:t>
            </w:r>
          </w:p>
          <w:p w14:paraId="1142F474" w14:textId="77777777" w:rsidR="00143B6D" w:rsidRPr="004F79D5" w:rsidRDefault="00143B6D" w:rsidP="00B85FBD">
            <w:pPr>
              <w:jc w:val="center"/>
              <w:rPr>
                <w:rFonts w:cstheme="minorHAnsi"/>
                <w:sz w:val="16"/>
                <w:szCs w:val="16"/>
              </w:rPr>
            </w:pPr>
            <w:r w:rsidRPr="004F79D5">
              <w:rPr>
                <w:rFonts w:cstheme="minorHAnsi"/>
                <w:sz w:val="16"/>
                <w:szCs w:val="16"/>
              </w:rPr>
              <w:t>0.21 chains/nm</w:t>
            </w:r>
            <w:r w:rsidRPr="004F79D5">
              <w:rPr>
                <w:rFonts w:cstheme="minorHAnsi"/>
                <w:sz w:val="16"/>
                <w:szCs w:val="16"/>
                <w:vertAlign w:val="superscript"/>
              </w:rPr>
              <w:t>2</w:t>
            </w:r>
            <w:r w:rsidRPr="004F79D5">
              <w:rPr>
                <w:rFonts w:cstheme="minorHAnsi"/>
                <w:sz w:val="16"/>
                <w:szCs w:val="16"/>
              </w:rPr>
              <w:t xml:space="preserve"> for 100% initiator</w:t>
            </w:r>
          </w:p>
        </w:tc>
        <w:tc>
          <w:tcPr>
            <w:tcW w:w="2126" w:type="dxa"/>
            <w:vAlign w:val="center"/>
          </w:tcPr>
          <w:p w14:paraId="50A8D304" w14:textId="489EF005" w:rsidR="00143B6D" w:rsidRPr="00911873" w:rsidRDefault="00143B6D" w:rsidP="00B85FBD">
            <w:pPr>
              <w:jc w:val="center"/>
              <w:rPr>
                <w:rFonts w:cstheme="minorHAnsi"/>
                <w:sz w:val="16"/>
                <w:szCs w:val="16"/>
                <w:vertAlign w:val="superscript"/>
              </w:rPr>
            </w:pPr>
            <w:r w:rsidRPr="00911873">
              <w:rPr>
                <w:rFonts w:cstheme="minorHAnsi"/>
                <w:sz w:val="16"/>
                <w:szCs w:val="16"/>
              </w:rPr>
              <w:t>BSA, ~0.8 µg/cm</w:t>
            </w:r>
            <w:r w:rsidRPr="00911873">
              <w:rPr>
                <w:rFonts w:cstheme="minorHAnsi"/>
                <w:sz w:val="16"/>
                <w:szCs w:val="16"/>
                <w:vertAlign w:val="superscript"/>
              </w:rPr>
              <w:t>2</w:t>
            </w:r>
          </w:p>
          <w:p w14:paraId="0842BF46" w14:textId="77777777" w:rsidR="00D936C9" w:rsidRPr="00911873" w:rsidRDefault="00D936C9" w:rsidP="00B85FBD">
            <w:pPr>
              <w:jc w:val="center"/>
              <w:rPr>
                <w:rFonts w:cstheme="minorHAnsi"/>
                <w:sz w:val="16"/>
                <w:szCs w:val="16"/>
                <w:vertAlign w:val="superscript"/>
              </w:rPr>
            </w:pPr>
          </w:p>
          <w:p w14:paraId="77B4283A" w14:textId="77777777" w:rsidR="00143B6D" w:rsidRPr="00911873" w:rsidRDefault="00143B6D" w:rsidP="00B85FBD">
            <w:pPr>
              <w:jc w:val="center"/>
              <w:rPr>
                <w:rFonts w:cstheme="minorHAnsi"/>
                <w:sz w:val="16"/>
                <w:szCs w:val="16"/>
              </w:rPr>
            </w:pPr>
            <w:r w:rsidRPr="00911873">
              <w:rPr>
                <w:rFonts w:cstheme="minorHAnsi"/>
                <w:sz w:val="16"/>
                <w:szCs w:val="16"/>
              </w:rPr>
              <w:t>EDC/NHS</w:t>
            </w:r>
          </w:p>
        </w:tc>
        <w:tc>
          <w:tcPr>
            <w:tcW w:w="1417" w:type="dxa"/>
            <w:vAlign w:val="center"/>
          </w:tcPr>
          <w:p w14:paraId="557828DD" w14:textId="77777777" w:rsidR="00143B6D" w:rsidRPr="00911873" w:rsidRDefault="00143B6D" w:rsidP="00B85FBD">
            <w:pPr>
              <w:jc w:val="center"/>
              <w:rPr>
                <w:rFonts w:cstheme="minorHAnsi"/>
                <w:sz w:val="16"/>
                <w:szCs w:val="16"/>
              </w:rPr>
            </w:pPr>
            <w:r w:rsidRPr="00911873">
              <w:rPr>
                <w:rFonts w:cstheme="minorHAnsi"/>
                <w:sz w:val="16"/>
                <w:szCs w:val="16"/>
              </w:rPr>
              <w:t>Anti-BSA</w:t>
            </w:r>
          </w:p>
          <w:p w14:paraId="7DC4806C" w14:textId="77777777" w:rsidR="00143B6D" w:rsidRPr="00911873" w:rsidRDefault="00143B6D" w:rsidP="00B85FBD">
            <w:pPr>
              <w:jc w:val="center"/>
              <w:rPr>
                <w:rFonts w:cstheme="minorHAnsi"/>
                <w:sz w:val="16"/>
                <w:szCs w:val="16"/>
              </w:rPr>
            </w:pPr>
            <w:r w:rsidRPr="00911873">
              <w:rPr>
                <w:rFonts w:cstheme="minorHAnsi"/>
                <w:sz w:val="16"/>
                <w:szCs w:val="16"/>
              </w:rPr>
              <w:t>~0.2 µg/cm</w:t>
            </w:r>
            <w:r w:rsidRPr="00911873">
              <w:rPr>
                <w:rFonts w:cstheme="minorHAnsi"/>
                <w:sz w:val="16"/>
                <w:szCs w:val="16"/>
                <w:vertAlign w:val="superscript"/>
              </w:rPr>
              <w:t>2</w:t>
            </w:r>
          </w:p>
          <w:p w14:paraId="767F9CC7" w14:textId="77777777" w:rsidR="00143B6D" w:rsidRPr="00911873" w:rsidRDefault="00143B6D" w:rsidP="00B85FBD">
            <w:pPr>
              <w:jc w:val="center"/>
              <w:rPr>
                <w:rFonts w:cstheme="minorHAnsi"/>
                <w:sz w:val="16"/>
                <w:szCs w:val="16"/>
              </w:rPr>
            </w:pPr>
          </w:p>
        </w:tc>
        <w:tc>
          <w:tcPr>
            <w:tcW w:w="567" w:type="dxa"/>
            <w:vAlign w:val="center"/>
          </w:tcPr>
          <w:p w14:paraId="18AE6DB7" w14:textId="2C905032"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{"citationID":"a1bute9fi5k","properties":{"formattedCitation":"\\super 26\\nosupersub{}","plainCitation":"26","noteIndex":0},"citationItems":[{"id":302,"uris":["http://zotero.org/users/local/cKb6SMao/items/KMBX9BAA"],"uri":["http://zotero.org/users/local/cKb6SMao/items/KMBX9BAA"],"itemData":{"id":302,"type":"article-journal","title":"Surface-Grafted Poly(acrylic acid) Brushes as a Precursor Layer for Biosensing Applications: Effect of Graft Density and Swellability on the Detection Efficiency","container-title":"Langmuir","page":"5302-5311","volume":"28","issue":"11","source":"CrossRef","DOI":"10.1021/la204542e","ISSN":"0743-7463, 1520-5827","shortTitle":"Surface-Grafted Poly(acrylic acid) Brushes as a Precursor Layer for Biosensing Applications","language":"en","author":[{"family":"Akkahat","given":"Piyaporn"},{"family":"Mekboonsonglarp","given":"Wanwimon"},{"family":"Kiatkamjornwong","given":"Suda"},{"family":"Hoven","given":"Voravee P."}],"issued":{"date-parts":[["2012",3,20]]}}}],"schema":"https://github.com/citation-style-language/schema/raw/master/csl-citation.json"}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26</w:t>
            </w:r>
            <w:r w:rsidRPr="00911873">
              <w:rPr>
                <w:rFonts w:cstheme="minorHAnsi"/>
                <w:sz w:val="16"/>
                <w:szCs w:val="16"/>
              </w:rPr>
              <w:fldChar w:fldCharType="end"/>
            </w:r>
          </w:p>
        </w:tc>
      </w:tr>
      <w:tr w:rsidR="00143B6D" w:rsidRPr="00911873" w14:paraId="6FBCFEDF" w14:textId="77777777" w:rsidTr="00B85FBD">
        <w:tc>
          <w:tcPr>
            <w:tcW w:w="1980" w:type="dxa"/>
            <w:vMerge/>
            <w:vAlign w:val="center"/>
          </w:tcPr>
          <w:p w14:paraId="6860D9F3" w14:textId="77777777" w:rsidR="00143B6D" w:rsidRPr="00911873" w:rsidRDefault="00143B6D" w:rsidP="00B85FBD">
            <w:pPr>
              <w:jc w:val="center"/>
              <w:rPr>
                <w:rFonts w:cstheme="minorHAnsi"/>
                <w:sz w:val="16"/>
                <w:szCs w:val="16"/>
              </w:rPr>
            </w:pPr>
          </w:p>
        </w:tc>
        <w:tc>
          <w:tcPr>
            <w:tcW w:w="1276" w:type="dxa"/>
            <w:vAlign w:val="center"/>
          </w:tcPr>
          <w:p w14:paraId="669628B3" w14:textId="77777777" w:rsidR="00143B6D" w:rsidRPr="00911873" w:rsidRDefault="00143B6D" w:rsidP="00B85FBD">
            <w:pPr>
              <w:jc w:val="center"/>
              <w:rPr>
                <w:rFonts w:cstheme="minorHAnsi"/>
                <w:sz w:val="16"/>
                <w:szCs w:val="16"/>
              </w:rPr>
            </w:pPr>
            <w:r w:rsidRPr="00911873">
              <w:rPr>
                <w:rFonts w:cstheme="minorHAnsi"/>
                <w:sz w:val="16"/>
                <w:szCs w:val="16"/>
              </w:rPr>
              <w:t>SI-ATRP / Au</w:t>
            </w:r>
          </w:p>
        </w:tc>
        <w:tc>
          <w:tcPr>
            <w:tcW w:w="1417" w:type="dxa"/>
            <w:vAlign w:val="center"/>
          </w:tcPr>
          <w:p w14:paraId="29A44AAC" w14:textId="77777777" w:rsidR="00143B6D" w:rsidRPr="00911873" w:rsidRDefault="00143B6D" w:rsidP="00B85FBD">
            <w:pPr>
              <w:jc w:val="center"/>
              <w:rPr>
                <w:rFonts w:cstheme="minorHAnsi"/>
                <w:sz w:val="16"/>
                <w:szCs w:val="16"/>
              </w:rPr>
            </w:pPr>
            <w:r w:rsidRPr="00911873">
              <w:rPr>
                <w:rFonts w:cstheme="minorHAnsi"/>
                <w:sz w:val="16"/>
                <w:szCs w:val="16"/>
              </w:rPr>
              <w:t>85 nm</w:t>
            </w:r>
          </w:p>
        </w:tc>
        <w:tc>
          <w:tcPr>
            <w:tcW w:w="1418" w:type="dxa"/>
            <w:vAlign w:val="center"/>
          </w:tcPr>
          <w:p w14:paraId="1ED174B0" w14:textId="34BABBC2" w:rsidR="00143B6D" w:rsidRPr="004F79D5" w:rsidRDefault="00143B6D" w:rsidP="00B85FBD">
            <w:pPr>
              <w:jc w:val="center"/>
              <w:rPr>
                <w:rFonts w:cstheme="minorHAnsi"/>
                <w:sz w:val="16"/>
                <w:szCs w:val="16"/>
              </w:rPr>
            </w:pPr>
            <w:r w:rsidRPr="004F79D5">
              <w:rPr>
                <w:rFonts w:cstheme="minorHAnsi"/>
                <w:sz w:val="16"/>
                <w:szCs w:val="16"/>
              </w:rPr>
              <w:t>High</w:t>
            </w:r>
            <w:r w:rsidR="001C4A16" w:rsidRPr="001C4A16">
              <w:rPr>
                <w:rFonts w:cstheme="minorHAnsi"/>
                <w:sz w:val="16"/>
                <w:szCs w:val="16"/>
                <w:vertAlign w:val="superscript"/>
              </w:rPr>
              <w:t>[</w:t>
            </w:r>
            <w:r w:rsidR="004E24C2" w:rsidRPr="004F79D5">
              <w:rPr>
                <w:rFonts w:cstheme="minorHAnsi"/>
                <w:sz w:val="16"/>
                <w:szCs w:val="16"/>
              </w:rPr>
              <w:t>*</w:t>
            </w:r>
            <w:r w:rsidR="001C4A16" w:rsidRPr="001C4A16">
              <w:rPr>
                <w:rFonts w:cstheme="minorHAnsi"/>
                <w:sz w:val="16"/>
                <w:szCs w:val="16"/>
                <w:vertAlign w:val="superscript"/>
              </w:rPr>
              <w:t>]</w:t>
            </w:r>
          </w:p>
        </w:tc>
        <w:tc>
          <w:tcPr>
            <w:tcW w:w="2126" w:type="dxa"/>
            <w:vAlign w:val="center"/>
          </w:tcPr>
          <w:p w14:paraId="6476535C" w14:textId="68761B01" w:rsidR="00143B6D" w:rsidRPr="00911873" w:rsidRDefault="00143B6D" w:rsidP="00B85FBD">
            <w:pPr>
              <w:jc w:val="center"/>
              <w:rPr>
                <w:rFonts w:cstheme="minorHAnsi"/>
                <w:sz w:val="16"/>
                <w:szCs w:val="16"/>
              </w:rPr>
            </w:pPr>
            <w:r w:rsidRPr="00911873">
              <w:rPr>
                <w:rFonts w:cstheme="minorHAnsi"/>
                <w:sz w:val="16"/>
                <w:szCs w:val="16"/>
              </w:rPr>
              <w:t>BSA</w:t>
            </w:r>
          </w:p>
          <w:p w14:paraId="15F6DF77" w14:textId="77777777" w:rsidR="00D936C9" w:rsidRPr="00911873" w:rsidRDefault="00D936C9" w:rsidP="00B85FBD">
            <w:pPr>
              <w:jc w:val="center"/>
              <w:rPr>
                <w:rFonts w:cstheme="minorHAnsi"/>
                <w:sz w:val="16"/>
                <w:szCs w:val="16"/>
              </w:rPr>
            </w:pPr>
          </w:p>
          <w:p w14:paraId="2A68DEF1" w14:textId="77777777" w:rsidR="00143B6D" w:rsidRPr="00911873" w:rsidRDefault="00143B6D" w:rsidP="00B85FBD">
            <w:pPr>
              <w:jc w:val="center"/>
              <w:rPr>
                <w:rFonts w:cstheme="minorHAnsi"/>
                <w:sz w:val="16"/>
                <w:szCs w:val="16"/>
              </w:rPr>
            </w:pPr>
            <w:r w:rsidRPr="00911873">
              <w:rPr>
                <w:rFonts w:cstheme="minorHAnsi"/>
                <w:sz w:val="16"/>
                <w:szCs w:val="16"/>
              </w:rPr>
              <w:t>EDC/NHS</w:t>
            </w:r>
          </w:p>
        </w:tc>
        <w:tc>
          <w:tcPr>
            <w:tcW w:w="1417" w:type="dxa"/>
            <w:vAlign w:val="center"/>
          </w:tcPr>
          <w:p w14:paraId="143D9A52" w14:textId="77777777" w:rsidR="00143B6D" w:rsidRPr="00911873" w:rsidRDefault="00143B6D" w:rsidP="00B85FBD">
            <w:pPr>
              <w:jc w:val="center"/>
              <w:rPr>
                <w:rFonts w:cstheme="minorHAnsi"/>
                <w:sz w:val="16"/>
                <w:szCs w:val="16"/>
              </w:rPr>
            </w:pPr>
          </w:p>
        </w:tc>
        <w:tc>
          <w:tcPr>
            <w:tcW w:w="567" w:type="dxa"/>
            <w:vAlign w:val="center"/>
          </w:tcPr>
          <w:p w14:paraId="1A55FC4E" w14:textId="7AC742A4"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{"citationID":"a111v0kffnn","properties":{"formattedCitation":"\\super 27\\nosupersub{}","plainCitation":"27","noteIndex":0},"citationItems":[{"id":102,"uris":["http://zotero.org/users/local/cKb6SMao/items/QR8KPNS7"],"uri":["http://zotero.org/users/local/cKb6SMao/items/QR8KPNS7"],"itemData":{"id":102,"type":"article-journal","title":"High-Capacity Binding of Proteins by Poly(Acrylic Acid) Brushes and Their Derivatives","container-title":"Langmuir","page":"4274-4281","volume":"22","issue":"9","source":"CrossRef","DOI":"10.1021/la0600550","ISSN":"0743-7463, 1520-5827","language":"en","author":[{"family":"Dai","given":"Jinhua"},{"family":"Bao","given":"Zhiyi"},{"family":"Sun","given":"Lei"},{"family":"Hong","given":"Seong U."},{"family":"Baker","given":"Gregory L."},{"family":"Bruening","given":"Merlin L."}],"issued":{"date-parts":[["2006",4]]}}}],"schema":"https://github.com/citation-style-language/schema/raw/master/csl-citation.json"}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27</w:t>
            </w:r>
            <w:r w:rsidRPr="00911873">
              <w:rPr>
                <w:rFonts w:cstheme="minorHAnsi"/>
                <w:sz w:val="16"/>
                <w:szCs w:val="16"/>
              </w:rPr>
              <w:fldChar w:fldCharType="end"/>
            </w:r>
          </w:p>
        </w:tc>
      </w:tr>
      <w:tr w:rsidR="00143B6D" w:rsidRPr="00911873" w14:paraId="585625B8" w14:textId="77777777" w:rsidTr="00B85FBD">
        <w:tc>
          <w:tcPr>
            <w:tcW w:w="1980" w:type="dxa"/>
            <w:vMerge/>
            <w:vAlign w:val="center"/>
          </w:tcPr>
          <w:p w14:paraId="408A963D" w14:textId="77777777" w:rsidR="00143B6D" w:rsidRPr="00911873" w:rsidRDefault="00143B6D" w:rsidP="00B85FBD">
            <w:pPr>
              <w:jc w:val="center"/>
              <w:rPr>
                <w:rFonts w:cstheme="minorHAnsi"/>
                <w:sz w:val="16"/>
                <w:szCs w:val="16"/>
              </w:rPr>
            </w:pPr>
          </w:p>
        </w:tc>
        <w:tc>
          <w:tcPr>
            <w:tcW w:w="1276" w:type="dxa"/>
            <w:vAlign w:val="center"/>
          </w:tcPr>
          <w:p w14:paraId="1FB28B49" w14:textId="57D6A71F" w:rsidR="00143B6D" w:rsidRPr="00911873" w:rsidRDefault="00143B6D" w:rsidP="00B85FBD">
            <w:pPr>
              <w:jc w:val="center"/>
              <w:rPr>
                <w:rFonts w:cstheme="minorHAnsi"/>
                <w:sz w:val="16"/>
                <w:szCs w:val="16"/>
              </w:rPr>
            </w:pPr>
            <w:r w:rsidRPr="00911873">
              <w:rPr>
                <w:rFonts w:cstheme="minorHAnsi"/>
                <w:sz w:val="16"/>
                <w:szCs w:val="16"/>
              </w:rPr>
              <w:t>SI-ATRP / Silicon</w:t>
            </w:r>
            <w:r w:rsidR="00047C5B">
              <w:rPr>
                <w:rFonts w:cstheme="minorHAnsi"/>
                <w:sz w:val="16"/>
                <w:szCs w:val="16"/>
              </w:rPr>
              <w:t xml:space="preserve"> wafer</w:t>
            </w:r>
          </w:p>
        </w:tc>
        <w:tc>
          <w:tcPr>
            <w:tcW w:w="1417" w:type="dxa"/>
            <w:vAlign w:val="center"/>
          </w:tcPr>
          <w:p w14:paraId="1F96434B" w14:textId="77777777" w:rsidR="00143B6D" w:rsidRPr="00911873" w:rsidRDefault="00143B6D" w:rsidP="00B85FBD">
            <w:pPr>
              <w:jc w:val="center"/>
              <w:rPr>
                <w:rFonts w:cstheme="minorHAnsi"/>
                <w:sz w:val="16"/>
                <w:szCs w:val="16"/>
              </w:rPr>
            </w:pPr>
            <w:r w:rsidRPr="00911873">
              <w:rPr>
                <w:rFonts w:cstheme="minorHAnsi"/>
                <w:sz w:val="16"/>
                <w:szCs w:val="16"/>
              </w:rPr>
              <w:t>30 nm</w:t>
            </w:r>
          </w:p>
        </w:tc>
        <w:tc>
          <w:tcPr>
            <w:tcW w:w="1418" w:type="dxa"/>
            <w:vAlign w:val="center"/>
          </w:tcPr>
          <w:p w14:paraId="62A04A91" w14:textId="77777777" w:rsidR="00143B6D" w:rsidRPr="00911873" w:rsidRDefault="00143B6D" w:rsidP="00B85FBD">
            <w:pPr>
              <w:jc w:val="center"/>
              <w:rPr>
                <w:rFonts w:cstheme="minorHAnsi"/>
                <w:sz w:val="16"/>
                <w:szCs w:val="16"/>
              </w:rPr>
            </w:pPr>
            <w:r w:rsidRPr="00911873">
              <w:rPr>
                <w:rFonts w:cstheme="minorHAnsi"/>
                <w:sz w:val="16"/>
                <w:szCs w:val="16"/>
              </w:rPr>
              <w:t>High</w:t>
            </w:r>
          </w:p>
        </w:tc>
        <w:tc>
          <w:tcPr>
            <w:tcW w:w="2126" w:type="dxa"/>
            <w:vAlign w:val="center"/>
          </w:tcPr>
          <w:p w14:paraId="3A5990F7" w14:textId="670BABC1" w:rsidR="00143B6D" w:rsidRPr="00911873" w:rsidRDefault="00143B6D" w:rsidP="00B85FBD">
            <w:pPr>
              <w:jc w:val="center"/>
              <w:rPr>
                <w:rFonts w:cstheme="minorHAnsi"/>
                <w:sz w:val="16"/>
                <w:szCs w:val="16"/>
              </w:rPr>
            </w:pPr>
            <w:r w:rsidRPr="00911873">
              <w:rPr>
                <w:rFonts w:cstheme="minorHAnsi"/>
                <w:sz w:val="16"/>
                <w:szCs w:val="16"/>
              </w:rPr>
              <w:t xml:space="preserve">BSA, </w:t>
            </w:r>
            <w:proofErr w:type="spellStart"/>
            <w:r w:rsidRPr="00911873">
              <w:rPr>
                <w:rFonts w:cstheme="minorHAnsi"/>
                <w:sz w:val="16"/>
                <w:szCs w:val="16"/>
              </w:rPr>
              <w:t>avidin</w:t>
            </w:r>
            <w:proofErr w:type="spellEnd"/>
            <w:r w:rsidRPr="00911873">
              <w:rPr>
                <w:rFonts w:cstheme="minorHAnsi"/>
                <w:sz w:val="16"/>
                <w:szCs w:val="16"/>
              </w:rPr>
              <w:t xml:space="preserve"> and BSA-biotin</w:t>
            </w:r>
          </w:p>
          <w:p w14:paraId="45C90685" w14:textId="77777777" w:rsidR="00D936C9" w:rsidRPr="00911873" w:rsidRDefault="00D936C9" w:rsidP="00B85FBD">
            <w:pPr>
              <w:jc w:val="center"/>
              <w:rPr>
                <w:rFonts w:cstheme="minorHAnsi"/>
                <w:sz w:val="16"/>
                <w:szCs w:val="16"/>
              </w:rPr>
            </w:pPr>
          </w:p>
          <w:p w14:paraId="191B29FA" w14:textId="77777777" w:rsidR="00143B6D" w:rsidRPr="00911873" w:rsidRDefault="00143B6D" w:rsidP="00B85FBD">
            <w:pPr>
              <w:autoSpaceDE w:val="0"/>
              <w:autoSpaceDN w:val="0"/>
              <w:adjustRightInd w:val="0"/>
              <w:jc w:val="center"/>
              <w:rPr>
                <w:rFonts w:cstheme="minorHAnsi"/>
                <w:sz w:val="16"/>
                <w:szCs w:val="16"/>
              </w:rPr>
            </w:pPr>
            <w:r w:rsidRPr="00911873">
              <w:rPr>
                <w:rFonts w:cstheme="minorHAnsi"/>
                <w:sz w:val="16"/>
                <w:szCs w:val="16"/>
              </w:rPr>
              <w:t>EDC/NHS</w:t>
            </w:r>
          </w:p>
        </w:tc>
        <w:tc>
          <w:tcPr>
            <w:tcW w:w="1417" w:type="dxa"/>
            <w:vAlign w:val="center"/>
          </w:tcPr>
          <w:p w14:paraId="422611EB" w14:textId="77777777" w:rsidR="00143B6D" w:rsidRPr="00911873" w:rsidRDefault="00143B6D" w:rsidP="00B85FBD">
            <w:pPr>
              <w:jc w:val="center"/>
              <w:rPr>
                <w:rFonts w:cstheme="minorHAnsi"/>
                <w:sz w:val="16"/>
                <w:szCs w:val="16"/>
              </w:rPr>
            </w:pPr>
            <w:r w:rsidRPr="00911873">
              <w:rPr>
                <w:rFonts w:cstheme="minorHAnsi"/>
                <w:sz w:val="16"/>
                <w:szCs w:val="16"/>
              </w:rPr>
              <w:t>Streptavidin</w:t>
            </w:r>
          </w:p>
        </w:tc>
        <w:tc>
          <w:tcPr>
            <w:tcW w:w="567" w:type="dxa"/>
            <w:vAlign w:val="center"/>
          </w:tcPr>
          <w:p w14:paraId="498A43C1" w14:textId="5E7BDBAA"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{"citationID":"a1fb8bnuq17","properties":{"formattedCitation":"\\super 28\\nosupersub{}","plainCitation":"28","noteIndex":0},"citationItems":[{"id":108,"uris":["http://zotero.org/users/local/cKb6SMao/items/U5FUR8WF"],"uri":["http://zotero.org/users/local/cKb6SMao/items/U5FUR8WF"],"itemData":{"id":108,"type":"article-journal","title":"Patterned Biofunctional Poly(acrylic acid) Brushes on Silicon Surfaces","container-title":"Biomacromolecules","page":"3082-3092","volume":"8","issue":"10","source":"CrossRef","DOI":"10.1021/bm700493v","ISSN":"1525-7797, 1526-4602","language":"en","author":[{"family":"Dong","given":"Rong"},{"family":"Krishnan","given":"Sitaraman"},{"family":"Baird","given":"Barbara A."},{"family":"Lindau","given":"Manfred"},{"family":"Ober","given":"Christopher K."}],"issued":{"date-parts":[["2007",10]]}}}],"schema":"https://github.com/citation-style-language/schema/raw/master/csl-citation.json"}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28</w:t>
            </w:r>
            <w:r w:rsidRPr="00911873">
              <w:rPr>
                <w:rFonts w:cstheme="minorHAnsi"/>
                <w:sz w:val="16"/>
                <w:szCs w:val="16"/>
              </w:rPr>
              <w:fldChar w:fldCharType="end"/>
            </w:r>
          </w:p>
        </w:tc>
      </w:tr>
      <w:tr w:rsidR="00143B6D" w:rsidRPr="00911873" w14:paraId="14754BC0" w14:textId="77777777" w:rsidTr="00B85FBD">
        <w:tc>
          <w:tcPr>
            <w:tcW w:w="1980" w:type="dxa"/>
            <w:vMerge/>
            <w:vAlign w:val="center"/>
          </w:tcPr>
          <w:p w14:paraId="7BF1DF2E" w14:textId="77777777" w:rsidR="00143B6D" w:rsidRPr="00911873" w:rsidRDefault="00143B6D" w:rsidP="00B85FBD">
            <w:pPr>
              <w:jc w:val="center"/>
              <w:rPr>
                <w:rFonts w:cstheme="minorHAnsi"/>
                <w:sz w:val="16"/>
                <w:szCs w:val="16"/>
              </w:rPr>
            </w:pPr>
          </w:p>
        </w:tc>
        <w:tc>
          <w:tcPr>
            <w:tcW w:w="1276" w:type="dxa"/>
            <w:vAlign w:val="center"/>
          </w:tcPr>
          <w:p w14:paraId="090BD1AA" w14:textId="2C801AF1" w:rsidR="00143B6D" w:rsidRPr="00911873" w:rsidRDefault="00143B6D" w:rsidP="00B85FBD">
            <w:pPr>
              <w:jc w:val="center"/>
              <w:rPr>
                <w:rFonts w:cstheme="minorHAnsi"/>
                <w:sz w:val="16"/>
                <w:szCs w:val="16"/>
              </w:rPr>
            </w:pPr>
            <w:r w:rsidRPr="00911873">
              <w:rPr>
                <w:rFonts w:cstheme="minorHAnsi"/>
                <w:sz w:val="16"/>
                <w:szCs w:val="16"/>
              </w:rPr>
              <w:t>SI-ATRP / Silicon</w:t>
            </w:r>
            <w:r w:rsidR="00047C5B">
              <w:rPr>
                <w:rFonts w:cstheme="minorHAnsi"/>
                <w:sz w:val="16"/>
                <w:szCs w:val="16"/>
              </w:rPr>
              <w:t xml:space="preserve"> wafer</w:t>
            </w:r>
          </w:p>
        </w:tc>
        <w:tc>
          <w:tcPr>
            <w:tcW w:w="1417" w:type="dxa"/>
            <w:vAlign w:val="center"/>
          </w:tcPr>
          <w:p w14:paraId="2577143E" w14:textId="77777777" w:rsidR="00143B6D" w:rsidRPr="00911873" w:rsidRDefault="00143B6D" w:rsidP="00B85FBD">
            <w:pPr>
              <w:jc w:val="center"/>
              <w:rPr>
                <w:rFonts w:cstheme="minorHAnsi"/>
                <w:sz w:val="16"/>
                <w:szCs w:val="16"/>
              </w:rPr>
            </w:pPr>
            <w:r w:rsidRPr="00911873">
              <w:rPr>
                <w:rFonts w:cstheme="minorHAnsi"/>
                <w:sz w:val="16"/>
                <w:szCs w:val="16"/>
              </w:rPr>
              <w:t>5 to 80 nm</w:t>
            </w:r>
          </w:p>
        </w:tc>
        <w:tc>
          <w:tcPr>
            <w:tcW w:w="1418" w:type="dxa"/>
            <w:vAlign w:val="center"/>
          </w:tcPr>
          <w:p w14:paraId="64504BD0" w14:textId="77777777" w:rsidR="00143B6D" w:rsidRPr="00911873" w:rsidRDefault="00143B6D" w:rsidP="00B85FBD">
            <w:pPr>
              <w:jc w:val="center"/>
              <w:rPr>
                <w:rFonts w:cstheme="minorHAnsi"/>
                <w:sz w:val="16"/>
                <w:szCs w:val="16"/>
              </w:rPr>
            </w:pPr>
            <w:r w:rsidRPr="00911873">
              <w:rPr>
                <w:rFonts w:cstheme="minorHAnsi"/>
                <w:sz w:val="16"/>
                <w:szCs w:val="16"/>
              </w:rPr>
              <w:t>High</w:t>
            </w:r>
          </w:p>
        </w:tc>
        <w:tc>
          <w:tcPr>
            <w:tcW w:w="2126" w:type="dxa"/>
            <w:vAlign w:val="center"/>
          </w:tcPr>
          <w:p w14:paraId="77795ABA" w14:textId="61CA034A" w:rsidR="00143B6D" w:rsidRPr="00911873" w:rsidRDefault="0028320D" w:rsidP="00B85FBD">
            <w:pPr>
              <w:jc w:val="center"/>
              <w:rPr>
                <w:rFonts w:cstheme="minorHAnsi"/>
                <w:sz w:val="16"/>
                <w:szCs w:val="16"/>
              </w:rPr>
            </w:pPr>
            <w:r w:rsidRPr="00911873">
              <w:rPr>
                <w:rFonts w:cstheme="minorHAnsi"/>
                <w:sz w:val="16"/>
                <w:szCs w:val="16"/>
              </w:rPr>
              <w:t xml:space="preserve">Ribonuclease B </w:t>
            </w:r>
            <w:r>
              <w:rPr>
                <w:rFonts w:cstheme="minorHAnsi"/>
                <w:sz w:val="16"/>
                <w:szCs w:val="16"/>
              </w:rPr>
              <w:t xml:space="preserve">  (</w:t>
            </w:r>
            <w:r w:rsidR="00143B6D" w:rsidRPr="00911873">
              <w:rPr>
                <w:rFonts w:cstheme="minorHAnsi"/>
                <w:sz w:val="16"/>
                <w:szCs w:val="16"/>
              </w:rPr>
              <w:t>RNase A</w:t>
            </w:r>
            <w:r>
              <w:rPr>
                <w:rFonts w:cstheme="minorHAnsi"/>
                <w:sz w:val="16"/>
                <w:szCs w:val="16"/>
              </w:rPr>
              <w:t>)</w:t>
            </w:r>
            <w:r w:rsidR="00143B6D" w:rsidRPr="00911873">
              <w:rPr>
                <w:rFonts w:cstheme="minorHAnsi"/>
                <w:sz w:val="16"/>
                <w:szCs w:val="16"/>
              </w:rPr>
              <w:t>, 5.8 µg/cm</w:t>
            </w:r>
            <w:r w:rsidR="00143B6D" w:rsidRPr="00911873">
              <w:rPr>
                <w:rFonts w:cstheme="minorHAnsi"/>
                <w:sz w:val="16"/>
                <w:szCs w:val="16"/>
                <w:vertAlign w:val="superscript"/>
              </w:rPr>
              <w:t xml:space="preserve">2 </w:t>
            </w:r>
            <w:r w:rsidR="00143B6D" w:rsidRPr="00911873">
              <w:rPr>
                <w:rFonts w:cstheme="minorHAnsi"/>
                <w:sz w:val="16"/>
                <w:szCs w:val="16"/>
              </w:rPr>
              <w:t>for 80 nm PAA</w:t>
            </w:r>
          </w:p>
          <w:p w14:paraId="7CA4ECA1" w14:textId="77777777" w:rsidR="00D936C9" w:rsidRPr="00911873" w:rsidRDefault="00D936C9" w:rsidP="00B85FBD">
            <w:pPr>
              <w:jc w:val="center"/>
              <w:rPr>
                <w:rFonts w:cstheme="minorHAnsi"/>
                <w:sz w:val="16"/>
                <w:szCs w:val="16"/>
              </w:rPr>
            </w:pPr>
          </w:p>
          <w:p w14:paraId="059A8E8E" w14:textId="77777777" w:rsidR="00143B6D" w:rsidRPr="00911873" w:rsidRDefault="00143B6D" w:rsidP="00B85FBD">
            <w:pPr>
              <w:jc w:val="center"/>
              <w:rPr>
                <w:rFonts w:cstheme="minorHAnsi"/>
                <w:sz w:val="16"/>
                <w:szCs w:val="16"/>
              </w:rPr>
            </w:pPr>
            <w:r w:rsidRPr="00911873">
              <w:rPr>
                <w:rFonts w:cstheme="minorHAnsi"/>
                <w:sz w:val="16"/>
                <w:szCs w:val="16"/>
              </w:rPr>
              <w:t>EDC/NHS</w:t>
            </w:r>
          </w:p>
        </w:tc>
        <w:tc>
          <w:tcPr>
            <w:tcW w:w="1417" w:type="dxa"/>
            <w:vAlign w:val="center"/>
          </w:tcPr>
          <w:p w14:paraId="155B902A" w14:textId="77777777" w:rsidR="00143B6D" w:rsidRPr="00911873" w:rsidRDefault="00143B6D" w:rsidP="00B85FBD">
            <w:pPr>
              <w:jc w:val="center"/>
              <w:rPr>
                <w:rFonts w:cstheme="minorHAnsi"/>
                <w:sz w:val="16"/>
                <w:szCs w:val="16"/>
              </w:rPr>
            </w:pPr>
            <w:r w:rsidRPr="00911873">
              <w:rPr>
                <w:rFonts w:cstheme="minorHAnsi"/>
                <w:sz w:val="16"/>
                <w:szCs w:val="16"/>
              </w:rPr>
              <w:t>-</w:t>
            </w:r>
          </w:p>
        </w:tc>
        <w:tc>
          <w:tcPr>
            <w:tcW w:w="567" w:type="dxa"/>
            <w:vAlign w:val="center"/>
          </w:tcPr>
          <w:p w14:paraId="74B66609" w14:textId="0A111BB4"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{"citationID":"arh8vkfipt","properties":{"formattedCitation":"\\super 29\\nosupersub{}","plainCitation":"29","noteIndex":0},"citationItems":[{"id":114,"uris":["http://zotero.org/users/local/cKb6SMao/items/VAVXK9UG"],"uri":["http://zotero.org/users/local/cKb6SMao/items/VAVXK9UG"],"itemData":{"id":114,"type":"article-journal","title":"Polymeric Brushes as Functional Templates for Immobilizing Ribonuclease A:? Study of Binding Kinetics and Activity","container-title":"Langmuir","page":"913-920","volume":"24","issue":"3","source":"CrossRef","DOI":"10.1021/la702510z","ISSN":"0743-7463, 1520-5827","shortTitle":"Polymeric Brushes as Functional Templates for Immobilizing Ribonuclease A","language":"en","author":[{"family":"Cullen","given":"Sean P."},{"family":"Liu","given":"Xiaosong"},{"family":"Mandel","given":"Ian C."},{"family":"Himpsel","given":"Franz J."},{"family":"Gopalan","given":"Padma"}],"issued":{"date-parts":[["2008",2]]}}}],"schema":"https://github.com/citation-style-language/schema/raw/master/csl-citation.json"}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29</w:t>
            </w:r>
            <w:r w:rsidRPr="00911873">
              <w:rPr>
                <w:rFonts w:cstheme="minorHAnsi"/>
                <w:sz w:val="16"/>
                <w:szCs w:val="16"/>
              </w:rPr>
              <w:fldChar w:fldCharType="end"/>
            </w:r>
          </w:p>
        </w:tc>
      </w:tr>
      <w:tr w:rsidR="00143B6D" w:rsidRPr="00911873" w14:paraId="503B76FA" w14:textId="77777777" w:rsidTr="00B85FBD">
        <w:tc>
          <w:tcPr>
            <w:tcW w:w="1980" w:type="dxa"/>
            <w:vMerge/>
            <w:vAlign w:val="center"/>
          </w:tcPr>
          <w:p w14:paraId="72E7CE8D" w14:textId="77777777" w:rsidR="00143B6D" w:rsidRPr="00911873" w:rsidRDefault="00143B6D" w:rsidP="00B85FBD">
            <w:pPr>
              <w:jc w:val="center"/>
              <w:rPr>
                <w:rFonts w:cstheme="minorHAnsi"/>
                <w:sz w:val="16"/>
                <w:szCs w:val="16"/>
              </w:rPr>
            </w:pPr>
          </w:p>
        </w:tc>
        <w:tc>
          <w:tcPr>
            <w:tcW w:w="1276" w:type="dxa"/>
            <w:vAlign w:val="center"/>
          </w:tcPr>
          <w:p w14:paraId="41EBF434" w14:textId="7C34F788" w:rsidR="00143B6D" w:rsidRPr="00D75B87" w:rsidRDefault="00D936C9" w:rsidP="00B85FBD">
            <w:pPr>
              <w:jc w:val="center"/>
              <w:rPr>
                <w:rFonts w:cstheme="minorHAnsi"/>
                <w:sz w:val="16"/>
                <w:szCs w:val="16"/>
                <w:lang w:val="fr-CH"/>
              </w:rPr>
            </w:pPr>
            <w:r w:rsidRPr="00D75B87">
              <w:rPr>
                <w:rFonts w:cstheme="minorHAnsi"/>
                <w:sz w:val="16"/>
                <w:szCs w:val="16"/>
                <w:lang w:val="fr-CH"/>
              </w:rPr>
              <w:t xml:space="preserve">SI-RAFT / </w:t>
            </w:r>
            <w:proofErr w:type="spellStart"/>
            <w:r w:rsidRPr="00D75B87">
              <w:rPr>
                <w:rFonts w:cstheme="minorHAnsi"/>
                <w:sz w:val="16"/>
                <w:szCs w:val="16"/>
                <w:lang w:val="fr-CH"/>
              </w:rPr>
              <w:t>Silica</w:t>
            </w:r>
            <w:proofErr w:type="spellEnd"/>
            <w:r w:rsidRPr="00D75B87">
              <w:rPr>
                <w:rFonts w:cstheme="minorHAnsi"/>
                <w:sz w:val="16"/>
                <w:szCs w:val="16"/>
                <w:lang w:val="fr-CH"/>
              </w:rPr>
              <w:t xml:space="preserve"> </w:t>
            </w:r>
            <w:proofErr w:type="spellStart"/>
            <w:r w:rsidRPr="00D75B87">
              <w:rPr>
                <w:rFonts w:cstheme="minorHAnsi"/>
                <w:sz w:val="16"/>
                <w:szCs w:val="16"/>
                <w:lang w:val="fr-CH"/>
              </w:rPr>
              <w:t>nanoparticles</w:t>
            </w:r>
            <w:proofErr w:type="spellEnd"/>
            <w:r w:rsidRPr="00D75B87">
              <w:rPr>
                <w:rFonts w:cstheme="minorHAnsi"/>
                <w:sz w:val="16"/>
                <w:szCs w:val="16"/>
                <w:lang w:val="fr-CH"/>
              </w:rPr>
              <w:t xml:space="preserve"> ø:80 nm</w:t>
            </w:r>
          </w:p>
        </w:tc>
        <w:tc>
          <w:tcPr>
            <w:tcW w:w="1417" w:type="dxa"/>
            <w:vAlign w:val="center"/>
          </w:tcPr>
          <w:p w14:paraId="140447D5" w14:textId="77777777" w:rsidR="00143B6D" w:rsidRPr="00911873" w:rsidRDefault="00143B6D" w:rsidP="00B85FBD">
            <w:pPr>
              <w:jc w:val="center"/>
              <w:rPr>
                <w:rFonts w:cstheme="minorHAnsi"/>
                <w:sz w:val="16"/>
                <w:szCs w:val="16"/>
              </w:rPr>
            </w:pPr>
            <w:r w:rsidRPr="00911873">
              <w:rPr>
                <w:rFonts w:cstheme="minorHAnsi"/>
                <w:sz w:val="16"/>
                <w:szCs w:val="16"/>
              </w:rPr>
              <w:t>68.8 nm</w:t>
            </w:r>
          </w:p>
        </w:tc>
        <w:tc>
          <w:tcPr>
            <w:tcW w:w="1418" w:type="dxa"/>
            <w:vAlign w:val="center"/>
          </w:tcPr>
          <w:p w14:paraId="03448129" w14:textId="56C96BA7" w:rsidR="00143B6D" w:rsidRPr="004F79D5" w:rsidRDefault="00143B6D" w:rsidP="00B85FBD">
            <w:pPr>
              <w:jc w:val="center"/>
              <w:rPr>
                <w:rFonts w:cstheme="minorHAnsi"/>
                <w:sz w:val="16"/>
                <w:szCs w:val="16"/>
              </w:rPr>
            </w:pPr>
            <w:r w:rsidRPr="004F79D5">
              <w:rPr>
                <w:rFonts w:cstheme="minorHAnsi"/>
                <w:sz w:val="16"/>
                <w:szCs w:val="16"/>
              </w:rPr>
              <w:t>0.4 RAFT chain transfer</w:t>
            </w:r>
            <w:r w:rsidR="00FC6DCB" w:rsidRPr="004F79D5">
              <w:rPr>
                <w:rFonts w:cstheme="minorHAnsi"/>
                <w:sz w:val="16"/>
                <w:szCs w:val="16"/>
              </w:rPr>
              <w:t xml:space="preserve"> </w:t>
            </w:r>
            <w:r w:rsidRPr="004F79D5">
              <w:rPr>
                <w:rFonts w:cstheme="minorHAnsi"/>
                <w:sz w:val="16"/>
                <w:szCs w:val="16"/>
              </w:rPr>
              <w:t>agent/nm</w:t>
            </w:r>
            <w:r w:rsidRPr="004F79D5">
              <w:rPr>
                <w:rFonts w:cstheme="minorHAnsi"/>
                <w:sz w:val="16"/>
                <w:szCs w:val="16"/>
                <w:vertAlign w:val="superscript"/>
              </w:rPr>
              <w:t>2</w:t>
            </w:r>
          </w:p>
        </w:tc>
        <w:tc>
          <w:tcPr>
            <w:tcW w:w="2126" w:type="dxa"/>
            <w:vAlign w:val="center"/>
          </w:tcPr>
          <w:p w14:paraId="761BC002" w14:textId="1341371C" w:rsidR="00143B6D" w:rsidRPr="00911873" w:rsidRDefault="00143B6D" w:rsidP="00B85FBD">
            <w:pPr>
              <w:jc w:val="center"/>
              <w:rPr>
                <w:rFonts w:cstheme="minorHAnsi"/>
                <w:sz w:val="16"/>
                <w:szCs w:val="16"/>
              </w:rPr>
            </w:pPr>
            <w:r w:rsidRPr="00911873">
              <w:rPr>
                <w:rFonts w:cstheme="minorHAnsi"/>
                <w:sz w:val="16"/>
                <w:szCs w:val="16"/>
              </w:rPr>
              <w:t>Streptavidin, 2600 µg/mg</w:t>
            </w:r>
          </w:p>
          <w:p w14:paraId="187CF5BC" w14:textId="77777777" w:rsidR="00D936C9" w:rsidRPr="00911873" w:rsidRDefault="00D936C9" w:rsidP="00B85FBD">
            <w:pPr>
              <w:jc w:val="center"/>
              <w:rPr>
                <w:rFonts w:cstheme="minorHAnsi"/>
                <w:sz w:val="16"/>
                <w:szCs w:val="16"/>
              </w:rPr>
            </w:pPr>
          </w:p>
          <w:p w14:paraId="21A1FCD3" w14:textId="77777777" w:rsidR="00143B6D" w:rsidRPr="00911873" w:rsidRDefault="00143B6D" w:rsidP="00B85FBD">
            <w:pPr>
              <w:jc w:val="center"/>
              <w:rPr>
                <w:rFonts w:cstheme="minorHAnsi"/>
                <w:sz w:val="16"/>
                <w:szCs w:val="16"/>
              </w:rPr>
            </w:pPr>
            <w:r w:rsidRPr="00911873">
              <w:rPr>
                <w:rFonts w:cstheme="minorHAnsi"/>
                <w:sz w:val="16"/>
                <w:szCs w:val="16"/>
              </w:rPr>
              <w:t>EDC/NHS</w:t>
            </w:r>
          </w:p>
        </w:tc>
        <w:tc>
          <w:tcPr>
            <w:tcW w:w="1417" w:type="dxa"/>
            <w:vAlign w:val="center"/>
          </w:tcPr>
          <w:p w14:paraId="5E6CEB04" w14:textId="77777777" w:rsidR="00143B6D" w:rsidRPr="00911873" w:rsidRDefault="00143B6D" w:rsidP="00B85FBD">
            <w:pPr>
              <w:jc w:val="center"/>
              <w:rPr>
                <w:rFonts w:cstheme="minorHAnsi"/>
                <w:sz w:val="16"/>
                <w:szCs w:val="16"/>
              </w:rPr>
            </w:pPr>
            <w:r w:rsidRPr="00911873">
              <w:rPr>
                <w:rFonts w:cstheme="minorHAnsi"/>
                <w:sz w:val="16"/>
                <w:szCs w:val="16"/>
              </w:rPr>
              <w:t>-</w:t>
            </w:r>
          </w:p>
        </w:tc>
        <w:tc>
          <w:tcPr>
            <w:tcW w:w="567" w:type="dxa"/>
            <w:vAlign w:val="center"/>
          </w:tcPr>
          <w:p w14:paraId="1380D36B" w14:textId="20D68A54"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{"citationID":"hVSxVbCp","properties":{"formattedCitation":"\\super 30\\nosupersub{}","plainCitation":"30","noteIndex":0},"citationItems":[{"id":148,"uris":["http://zotero.org/users/local/cKb6SMao/items/XH968BJ2"],"uri":["http://zotero.org/users/local/cKb6SMao/items/XH968BJ2"],"itemData":{"id":148,"type":"article-journal","title":"A facile route to the synthesis of spherical poly(acrylic acid) brushes via RAFT polymerization for high-capacity protein immobilization","container-title":"Journal of Colloid and Interface Science","page":"82-87","volume":"398","source":"CrossRef","DOI":"10.1016/j.jcis.2013.02.001","ISSN":"00219797","language":"en","author":[{"family":"Qu","given":"Zhenyuan"},{"family":"Hu","given":"Fenglin"},{"family":"Chen","given":"Kaimin"},{"family":"Duan","given":"Zongqiang"},{"family":"Gu","given":"Hongchen"},{"family":"Xu","given":"Hong"}],"issued":{"date-parts":[["2013",5]]}}}],"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30</w:t>
            </w:r>
            <w:r w:rsidRPr="00911873">
              <w:rPr>
                <w:rFonts w:cstheme="minorHAnsi"/>
                <w:sz w:val="16"/>
                <w:szCs w:val="16"/>
              </w:rPr>
              <w:fldChar w:fldCharType="end"/>
            </w:r>
          </w:p>
        </w:tc>
      </w:tr>
      <w:tr w:rsidR="00143B6D" w:rsidRPr="00911873" w14:paraId="61FE0427" w14:textId="77777777" w:rsidTr="00B85FBD">
        <w:tc>
          <w:tcPr>
            <w:tcW w:w="1980" w:type="dxa"/>
            <w:vMerge/>
            <w:vAlign w:val="center"/>
          </w:tcPr>
          <w:p w14:paraId="14503D20" w14:textId="77777777" w:rsidR="00143B6D" w:rsidRPr="00911873" w:rsidRDefault="00143B6D" w:rsidP="00B85FBD">
            <w:pPr>
              <w:jc w:val="center"/>
              <w:rPr>
                <w:rFonts w:cstheme="minorHAnsi"/>
                <w:sz w:val="16"/>
                <w:szCs w:val="16"/>
              </w:rPr>
            </w:pPr>
          </w:p>
        </w:tc>
        <w:tc>
          <w:tcPr>
            <w:tcW w:w="1276" w:type="dxa"/>
            <w:vAlign w:val="center"/>
          </w:tcPr>
          <w:p w14:paraId="6545A21B" w14:textId="1CDA1C64" w:rsidR="00143B6D" w:rsidRPr="00D75B87" w:rsidRDefault="00D936C9" w:rsidP="00B85FBD">
            <w:pPr>
              <w:jc w:val="center"/>
              <w:rPr>
                <w:rFonts w:cstheme="minorHAnsi"/>
                <w:sz w:val="16"/>
                <w:szCs w:val="16"/>
                <w:lang w:val="fr-CH"/>
              </w:rPr>
            </w:pPr>
            <w:r w:rsidRPr="00D75B87">
              <w:rPr>
                <w:rFonts w:cstheme="minorHAnsi"/>
                <w:sz w:val="16"/>
                <w:szCs w:val="16"/>
                <w:lang w:val="fr-CH"/>
              </w:rPr>
              <w:t xml:space="preserve">SI-RAFT / </w:t>
            </w:r>
            <w:proofErr w:type="spellStart"/>
            <w:r w:rsidRPr="00D75B87">
              <w:rPr>
                <w:rFonts w:cstheme="minorHAnsi"/>
                <w:sz w:val="16"/>
                <w:szCs w:val="16"/>
                <w:lang w:val="fr-CH"/>
              </w:rPr>
              <w:t>Silica</w:t>
            </w:r>
            <w:proofErr w:type="spellEnd"/>
            <w:r w:rsidRPr="00D75B87">
              <w:rPr>
                <w:rFonts w:cstheme="minorHAnsi"/>
                <w:sz w:val="16"/>
                <w:szCs w:val="16"/>
                <w:lang w:val="fr-CH"/>
              </w:rPr>
              <w:t xml:space="preserve"> </w:t>
            </w:r>
            <w:proofErr w:type="spellStart"/>
            <w:r w:rsidRPr="00D75B87">
              <w:rPr>
                <w:rFonts w:cstheme="minorHAnsi"/>
                <w:sz w:val="16"/>
                <w:szCs w:val="16"/>
                <w:lang w:val="fr-CH"/>
              </w:rPr>
              <w:t>nanoparticles</w:t>
            </w:r>
            <w:proofErr w:type="spellEnd"/>
            <w:r w:rsidRPr="00D75B87">
              <w:rPr>
                <w:rFonts w:cstheme="minorHAnsi"/>
                <w:sz w:val="16"/>
                <w:szCs w:val="16"/>
                <w:lang w:val="fr-CH"/>
              </w:rPr>
              <w:t xml:space="preserve"> ø:80 nm</w:t>
            </w:r>
          </w:p>
        </w:tc>
        <w:tc>
          <w:tcPr>
            <w:tcW w:w="1417" w:type="dxa"/>
            <w:vAlign w:val="center"/>
          </w:tcPr>
          <w:p w14:paraId="3B68C977" w14:textId="77777777" w:rsidR="00143B6D" w:rsidRPr="00911873" w:rsidRDefault="00143B6D" w:rsidP="00B85FBD">
            <w:pPr>
              <w:jc w:val="center"/>
              <w:rPr>
                <w:rFonts w:cstheme="minorHAnsi"/>
                <w:sz w:val="16"/>
                <w:szCs w:val="16"/>
              </w:rPr>
            </w:pPr>
            <w:r w:rsidRPr="00911873">
              <w:rPr>
                <w:rFonts w:cstheme="minorHAnsi"/>
                <w:sz w:val="16"/>
                <w:szCs w:val="16"/>
              </w:rPr>
              <w:t>44 nm</w:t>
            </w:r>
          </w:p>
        </w:tc>
        <w:tc>
          <w:tcPr>
            <w:tcW w:w="1418" w:type="dxa"/>
            <w:vAlign w:val="center"/>
          </w:tcPr>
          <w:p w14:paraId="3E05A409" w14:textId="77777777" w:rsidR="00143B6D" w:rsidRPr="004F79D5" w:rsidRDefault="00143B6D" w:rsidP="00B85FBD">
            <w:pPr>
              <w:jc w:val="center"/>
              <w:rPr>
                <w:rFonts w:cstheme="minorHAnsi"/>
                <w:sz w:val="16"/>
                <w:szCs w:val="16"/>
              </w:rPr>
            </w:pPr>
            <w:r w:rsidRPr="004F79D5">
              <w:rPr>
                <w:rFonts w:cstheme="minorHAnsi"/>
                <w:sz w:val="16"/>
                <w:szCs w:val="16"/>
              </w:rPr>
              <w:t>High</w:t>
            </w:r>
          </w:p>
        </w:tc>
        <w:tc>
          <w:tcPr>
            <w:tcW w:w="2126" w:type="dxa"/>
            <w:vAlign w:val="center"/>
          </w:tcPr>
          <w:p w14:paraId="7972C3E2" w14:textId="47EBE4B2" w:rsidR="00143B6D" w:rsidRPr="00911873" w:rsidRDefault="00143B6D" w:rsidP="00B85FBD">
            <w:pPr>
              <w:jc w:val="center"/>
              <w:rPr>
                <w:rFonts w:cstheme="minorHAnsi"/>
                <w:sz w:val="16"/>
                <w:szCs w:val="16"/>
              </w:rPr>
            </w:pPr>
            <w:r w:rsidRPr="00911873">
              <w:rPr>
                <w:rFonts w:cstheme="minorHAnsi"/>
                <w:sz w:val="16"/>
                <w:szCs w:val="16"/>
              </w:rPr>
              <w:t>Horseradish peroxidase (HRP)</w:t>
            </w:r>
          </w:p>
          <w:p w14:paraId="42D1B468" w14:textId="59AA1516" w:rsidR="00143B6D" w:rsidRPr="00911873" w:rsidRDefault="00143B6D" w:rsidP="00B85FBD">
            <w:pPr>
              <w:jc w:val="center"/>
              <w:rPr>
                <w:rFonts w:cstheme="minorHAnsi"/>
                <w:sz w:val="16"/>
                <w:szCs w:val="16"/>
              </w:rPr>
            </w:pPr>
            <w:r w:rsidRPr="00911873">
              <w:rPr>
                <w:rFonts w:cstheme="minorHAnsi"/>
                <w:sz w:val="16"/>
                <w:szCs w:val="16"/>
              </w:rPr>
              <w:t>677 µg/mg</w:t>
            </w:r>
          </w:p>
          <w:p w14:paraId="0202C4A4" w14:textId="77777777" w:rsidR="00143B6D" w:rsidRPr="00911873" w:rsidRDefault="00143B6D" w:rsidP="00B85FBD">
            <w:pPr>
              <w:jc w:val="center"/>
              <w:rPr>
                <w:rFonts w:cstheme="minorHAnsi"/>
                <w:sz w:val="16"/>
                <w:szCs w:val="16"/>
              </w:rPr>
            </w:pPr>
            <w:r w:rsidRPr="00911873">
              <w:rPr>
                <w:rFonts w:cstheme="minorHAnsi"/>
                <w:sz w:val="16"/>
                <w:szCs w:val="16"/>
              </w:rPr>
              <w:t>EDC/NHS</w:t>
            </w:r>
          </w:p>
        </w:tc>
        <w:tc>
          <w:tcPr>
            <w:tcW w:w="1417" w:type="dxa"/>
            <w:vAlign w:val="center"/>
          </w:tcPr>
          <w:p w14:paraId="3F3E664D" w14:textId="7A37A5CB" w:rsidR="00143B6D" w:rsidRPr="00911873" w:rsidRDefault="004F79D5" w:rsidP="00B85FBD">
            <w:pPr>
              <w:jc w:val="center"/>
              <w:rPr>
                <w:rFonts w:cstheme="minorHAnsi"/>
                <w:sz w:val="16"/>
                <w:szCs w:val="16"/>
              </w:rPr>
            </w:pPr>
            <w:r>
              <w:rPr>
                <w:rFonts w:cstheme="minorHAnsi"/>
                <w:sz w:val="16"/>
                <w:szCs w:val="16"/>
              </w:rPr>
              <w:t>A</w:t>
            </w:r>
            <w:r w:rsidR="00143B6D" w:rsidRPr="00911873">
              <w:rPr>
                <w:rFonts w:cstheme="minorHAnsi"/>
                <w:sz w:val="16"/>
                <w:szCs w:val="16"/>
              </w:rPr>
              <w:t>nti-β-Human chorionic gonadotrophin (anti-β-</w:t>
            </w:r>
            <w:proofErr w:type="spellStart"/>
            <w:r w:rsidR="00143B6D" w:rsidRPr="00911873">
              <w:rPr>
                <w:rFonts w:cstheme="minorHAnsi"/>
                <w:sz w:val="16"/>
                <w:szCs w:val="16"/>
              </w:rPr>
              <w:t>hCG</w:t>
            </w:r>
            <w:proofErr w:type="spellEnd"/>
            <w:r w:rsidR="00143B6D" w:rsidRPr="00911873">
              <w:rPr>
                <w:rFonts w:cstheme="minorHAnsi"/>
                <w:sz w:val="16"/>
                <w:szCs w:val="16"/>
              </w:rPr>
              <w:t>)</w:t>
            </w:r>
          </w:p>
        </w:tc>
        <w:tc>
          <w:tcPr>
            <w:tcW w:w="567" w:type="dxa"/>
            <w:vAlign w:val="center"/>
          </w:tcPr>
          <w:p w14:paraId="57E75D95" w14:textId="65552404" w:rsidR="00143B6D" w:rsidRPr="00911873" w:rsidRDefault="00143B6D" w:rsidP="00F94BDC">
            <w:pPr>
              <w:jc w:val="center"/>
              <w:rPr>
                <w:rFonts w:cstheme="minorHAnsi"/>
                <w:sz w:val="16"/>
                <w:szCs w:val="16"/>
                <w:vertAlign w:val="superscript"/>
              </w:rPr>
            </w:pPr>
            <w:r w:rsidRPr="00911873">
              <w:rPr>
                <w:rFonts w:cstheme="minorHAnsi"/>
                <w:sz w:val="16"/>
                <w:szCs w:val="16"/>
              </w:rPr>
              <w:fldChar w:fldCharType="begin"/>
            </w:r>
            <w:r w:rsidR="00F94BDC">
              <w:rPr>
                <w:rFonts w:cstheme="minorHAnsi"/>
                <w:sz w:val="16"/>
                <w:szCs w:val="16"/>
              </w:rPr>
              <w:instrText xml:space="preserve"> ADDIN ZOTERO_ITEM CSL_CITATION {"citationID":"a1u4cmbpkeu","properties":{"formattedCitation":"\\super 31\\nosupersub{}","plainCitation":"31","noteIndex":0},"citationItems":[{"id":152,"uris":["http://zotero.org/users/local/cKb6SMao/items/KAE39R4U"],"uri":["http://zotero.org/users/local/cKb6SMao/items/KAE39R4U"],"itemData":{"id":152,"type":"article-journal","title":"Ultrasensitive ELISA Using Enzyme-Loaded Nanospherical Brushes as Labels","container-title":"Analytical Chemistry","page":"9367-9371","volume":"86","issue":"19","source":"CrossRef","DOI":"10.1021/ac502522b","ISSN":"0003-2700, 1520-6882","language":"en","author":[{"family":"Qu","given":"Zhenyuan"},{"family":"Xu","given":"Hong"},{"family":"Xu","given":"Ping"},{"family":"Chen","given":"Kaimin"},{"family":"Mu","given":"Rong"},{"family":"Fu","given":"Jianping"},{"family":"Gu","given":"Hongchen"}],"issued":{"date-parts":[["2014",10,7]]}}}],"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31</w:t>
            </w:r>
            <w:r w:rsidRPr="00911873">
              <w:rPr>
                <w:rFonts w:cstheme="minorHAnsi"/>
                <w:sz w:val="16"/>
                <w:szCs w:val="16"/>
              </w:rPr>
              <w:fldChar w:fldCharType="end"/>
            </w:r>
          </w:p>
        </w:tc>
      </w:tr>
      <w:tr w:rsidR="00143B6D" w:rsidRPr="00911873" w14:paraId="0B09DE61" w14:textId="77777777" w:rsidTr="00B85FBD">
        <w:tc>
          <w:tcPr>
            <w:tcW w:w="1980" w:type="dxa"/>
            <w:vMerge/>
            <w:vAlign w:val="center"/>
          </w:tcPr>
          <w:p w14:paraId="68F24301" w14:textId="77777777" w:rsidR="00143B6D" w:rsidRPr="00911873" w:rsidRDefault="00143B6D" w:rsidP="00B85FBD">
            <w:pPr>
              <w:jc w:val="center"/>
              <w:rPr>
                <w:rFonts w:cstheme="minorHAnsi"/>
                <w:sz w:val="16"/>
                <w:szCs w:val="16"/>
              </w:rPr>
            </w:pPr>
          </w:p>
        </w:tc>
        <w:tc>
          <w:tcPr>
            <w:tcW w:w="1276" w:type="dxa"/>
            <w:vAlign w:val="center"/>
          </w:tcPr>
          <w:p w14:paraId="31015A5A" w14:textId="57DC6462" w:rsidR="00143B6D" w:rsidRPr="00D75B87" w:rsidRDefault="00D936C9" w:rsidP="00B85FBD">
            <w:pPr>
              <w:jc w:val="center"/>
              <w:rPr>
                <w:rFonts w:cstheme="minorHAnsi"/>
                <w:sz w:val="16"/>
                <w:szCs w:val="16"/>
                <w:lang w:val="fr-CH"/>
              </w:rPr>
            </w:pPr>
            <w:r w:rsidRPr="00D75B87">
              <w:rPr>
                <w:rFonts w:cstheme="minorHAnsi"/>
                <w:sz w:val="16"/>
                <w:szCs w:val="16"/>
                <w:lang w:val="fr-CH"/>
              </w:rPr>
              <w:t xml:space="preserve">SI-RAFT / </w:t>
            </w:r>
            <w:proofErr w:type="spellStart"/>
            <w:r w:rsidRPr="00D75B87">
              <w:rPr>
                <w:rFonts w:cstheme="minorHAnsi"/>
                <w:sz w:val="16"/>
                <w:szCs w:val="16"/>
                <w:lang w:val="fr-CH"/>
              </w:rPr>
              <w:t>Silica</w:t>
            </w:r>
            <w:proofErr w:type="spellEnd"/>
            <w:r w:rsidRPr="00D75B87">
              <w:rPr>
                <w:rFonts w:cstheme="minorHAnsi"/>
                <w:sz w:val="16"/>
                <w:szCs w:val="16"/>
                <w:lang w:val="fr-CH"/>
              </w:rPr>
              <w:t xml:space="preserve"> </w:t>
            </w:r>
            <w:proofErr w:type="spellStart"/>
            <w:r w:rsidRPr="00D75B87">
              <w:rPr>
                <w:rFonts w:cstheme="minorHAnsi"/>
                <w:sz w:val="16"/>
                <w:szCs w:val="16"/>
                <w:lang w:val="fr-CH"/>
              </w:rPr>
              <w:t>nanoparticles</w:t>
            </w:r>
            <w:proofErr w:type="spellEnd"/>
            <w:r w:rsidRPr="00D75B87">
              <w:rPr>
                <w:rFonts w:cstheme="minorHAnsi"/>
                <w:sz w:val="16"/>
                <w:szCs w:val="16"/>
                <w:lang w:val="fr-CH"/>
              </w:rPr>
              <w:t xml:space="preserve"> ø:85 nm</w:t>
            </w:r>
          </w:p>
        </w:tc>
        <w:tc>
          <w:tcPr>
            <w:tcW w:w="1417" w:type="dxa"/>
            <w:vAlign w:val="center"/>
          </w:tcPr>
          <w:p w14:paraId="789CC81B" w14:textId="4F0CED61" w:rsidR="00143B6D" w:rsidRPr="00911873" w:rsidRDefault="00143B6D" w:rsidP="00B85FBD">
            <w:pPr>
              <w:jc w:val="center"/>
              <w:rPr>
                <w:rFonts w:cstheme="minorHAnsi"/>
                <w:sz w:val="16"/>
                <w:szCs w:val="16"/>
              </w:rPr>
            </w:pPr>
            <w:r w:rsidRPr="00911873">
              <w:rPr>
                <w:rFonts w:cstheme="minorHAnsi"/>
                <w:sz w:val="16"/>
                <w:szCs w:val="16"/>
              </w:rPr>
              <w:t>~</w:t>
            </w:r>
            <w:r w:rsidR="00D936C9" w:rsidRPr="00911873">
              <w:rPr>
                <w:rFonts w:cstheme="minorHAnsi"/>
                <w:sz w:val="16"/>
                <w:szCs w:val="16"/>
              </w:rPr>
              <w:t xml:space="preserve"> 145 nm</w:t>
            </w:r>
          </w:p>
        </w:tc>
        <w:tc>
          <w:tcPr>
            <w:tcW w:w="1418" w:type="dxa"/>
            <w:vAlign w:val="center"/>
          </w:tcPr>
          <w:p w14:paraId="31B5B822" w14:textId="77777777" w:rsidR="00143B6D" w:rsidRPr="00911873" w:rsidRDefault="00143B6D" w:rsidP="00B85FBD">
            <w:pPr>
              <w:jc w:val="center"/>
              <w:rPr>
                <w:rFonts w:cstheme="minorHAnsi"/>
                <w:sz w:val="16"/>
                <w:szCs w:val="16"/>
              </w:rPr>
            </w:pPr>
            <w:r w:rsidRPr="00911873">
              <w:rPr>
                <w:rFonts w:cstheme="minorHAnsi"/>
                <w:sz w:val="16"/>
                <w:szCs w:val="16"/>
              </w:rPr>
              <w:t>0.54 chains/nm</w:t>
            </w:r>
            <w:r w:rsidRPr="00911873">
              <w:rPr>
                <w:rFonts w:cstheme="minorHAnsi"/>
                <w:sz w:val="16"/>
                <w:szCs w:val="16"/>
                <w:vertAlign w:val="superscript"/>
              </w:rPr>
              <w:t>2</w:t>
            </w:r>
          </w:p>
        </w:tc>
        <w:tc>
          <w:tcPr>
            <w:tcW w:w="2126" w:type="dxa"/>
            <w:vAlign w:val="center"/>
          </w:tcPr>
          <w:p w14:paraId="2365C1CD" w14:textId="3CADCF80" w:rsidR="00143B6D" w:rsidRPr="00D75B87" w:rsidRDefault="00143B6D" w:rsidP="00B85FBD">
            <w:pPr>
              <w:jc w:val="center"/>
              <w:rPr>
                <w:rFonts w:cstheme="minorHAnsi"/>
                <w:sz w:val="16"/>
                <w:szCs w:val="16"/>
                <w:lang w:val="de-DE"/>
              </w:rPr>
            </w:pPr>
            <w:r w:rsidRPr="00D75B87">
              <w:rPr>
                <w:rFonts w:cstheme="minorHAnsi"/>
                <w:sz w:val="16"/>
                <w:szCs w:val="16"/>
                <w:lang w:val="de-DE"/>
              </w:rPr>
              <w:t>BSA, 4200 µg/mg</w:t>
            </w:r>
          </w:p>
          <w:p w14:paraId="72FE3DBC" w14:textId="77777777" w:rsidR="00D936C9" w:rsidRPr="00D75B87" w:rsidRDefault="00D936C9" w:rsidP="00B85FBD">
            <w:pPr>
              <w:jc w:val="center"/>
              <w:rPr>
                <w:rFonts w:cstheme="minorHAnsi"/>
                <w:sz w:val="16"/>
                <w:szCs w:val="16"/>
                <w:lang w:val="de-DE"/>
              </w:rPr>
            </w:pPr>
          </w:p>
          <w:p w14:paraId="11C899F6" w14:textId="77777777" w:rsidR="00143B6D" w:rsidRPr="00D75B87" w:rsidRDefault="00143B6D" w:rsidP="00B85FBD">
            <w:pPr>
              <w:jc w:val="center"/>
              <w:rPr>
                <w:rFonts w:cstheme="minorHAnsi"/>
                <w:sz w:val="16"/>
                <w:szCs w:val="16"/>
                <w:lang w:val="de-DE"/>
              </w:rPr>
            </w:pPr>
            <w:r w:rsidRPr="00D75B87">
              <w:rPr>
                <w:rFonts w:cstheme="minorHAnsi"/>
                <w:sz w:val="16"/>
                <w:szCs w:val="16"/>
                <w:lang w:val="de-DE"/>
              </w:rPr>
              <w:t>EDC/NHS</w:t>
            </w:r>
          </w:p>
        </w:tc>
        <w:tc>
          <w:tcPr>
            <w:tcW w:w="1417" w:type="dxa"/>
            <w:vAlign w:val="center"/>
          </w:tcPr>
          <w:p w14:paraId="57C72697" w14:textId="77777777" w:rsidR="00143B6D" w:rsidRPr="00911873" w:rsidRDefault="00143B6D" w:rsidP="00B85FBD">
            <w:pPr>
              <w:jc w:val="center"/>
              <w:rPr>
                <w:rFonts w:cstheme="minorHAnsi"/>
                <w:sz w:val="16"/>
                <w:szCs w:val="16"/>
              </w:rPr>
            </w:pPr>
            <w:r w:rsidRPr="00911873">
              <w:rPr>
                <w:rFonts w:cstheme="minorHAnsi"/>
                <w:sz w:val="16"/>
                <w:szCs w:val="16"/>
              </w:rPr>
              <w:t>-</w:t>
            </w:r>
          </w:p>
        </w:tc>
        <w:tc>
          <w:tcPr>
            <w:tcW w:w="567" w:type="dxa"/>
            <w:vAlign w:val="center"/>
          </w:tcPr>
          <w:p w14:paraId="0E205FDA" w14:textId="75BBD75A"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{"citationID":"a20hibl5g96","properties":{"formattedCitation":"\\super 32\\nosupersub{}","plainCitation":"32","noteIndex":0},"citationItems":[{"id":144,"uris":["http://zotero.org/users/local/cKb6SMao/items/RSSC23A4"],"uri":["http://zotero.org/users/local/cKb6SMao/items/RSSC23A4"],"itemData":{"id":144,"type":"article-journal","title":"Covalent Immobilization of Proteins on 3D Poly(acrylic acid) Brushes: Mechanism Study and a More Effective and Controllable Process","container-title":"Bioconjugate Chemistry","page":"370-378","volume":"25","issue":"2","source":"CrossRef","DOI":"10.1021/bc400530s","ISSN":"1043-1802, 1520-4812","shortTitle":"Covalent Immobilization of Proteins on 3D Poly(acrylic acid) Brushes","language":"en","author":[{"family":"Qu","given":"Zhenyuan"},{"family":"Chen","given":"Kaimin"},{"family":"Gu","given":"Hongchen"},{"family":"Xu","given":"Hong"}],"issued":{"date-parts":[["2014",2,19]]}}}],"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32</w:t>
            </w:r>
            <w:r w:rsidRPr="00911873">
              <w:rPr>
                <w:rFonts w:cstheme="minorHAnsi"/>
                <w:sz w:val="16"/>
                <w:szCs w:val="16"/>
              </w:rPr>
              <w:fldChar w:fldCharType="end"/>
            </w:r>
          </w:p>
        </w:tc>
      </w:tr>
      <w:tr w:rsidR="00143B6D" w:rsidRPr="00911873" w14:paraId="6BC68C34" w14:textId="77777777" w:rsidTr="00B85FBD">
        <w:tc>
          <w:tcPr>
            <w:tcW w:w="1980" w:type="dxa"/>
            <w:vMerge/>
            <w:vAlign w:val="center"/>
          </w:tcPr>
          <w:p w14:paraId="14A4DAD9" w14:textId="77777777" w:rsidR="00143B6D" w:rsidRPr="00911873" w:rsidRDefault="00143B6D" w:rsidP="00B85FBD">
            <w:pPr>
              <w:jc w:val="center"/>
              <w:rPr>
                <w:rFonts w:cstheme="minorHAnsi"/>
                <w:sz w:val="16"/>
                <w:szCs w:val="16"/>
              </w:rPr>
            </w:pPr>
          </w:p>
        </w:tc>
        <w:tc>
          <w:tcPr>
            <w:tcW w:w="1276" w:type="dxa"/>
            <w:vAlign w:val="center"/>
          </w:tcPr>
          <w:p w14:paraId="136C85BC" w14:textId="70DABA67" w:rsidR="00143B6D" w:rsidRPr="004F79D5" w:rsidRDefault="00047C5B" w:rsidP="00B85FBD">
            <w:pPr>
              <w:autoSpaceDE w:val="0"/>
              <w:autoSpaceDN w:val="0"/>
              <w:adjustRightInd w:val="0"/>
              <w:jc w:val="center"/>
              <w:rPr>
                <w:rFonts w:cstheme="minorHAnsi"/>
                <w:sz w:val="16"/>
                <w:szCs w:val="16"/>
                <w:lang w:val="en-US"/>
              </w:rPr>
            </w:pPr>
            <w:r>
              <w:rPr>
                <w:rFonts w:cstheme="minorHAnsi"/>
                <w:sz w:val="16"/>
                <w:szCs w:val="16"/>
              </w:rPr>
              <w:t xml:space="preserve">SI-ARGET-ATRP </w:t>
            </w:r>
            <w:r w:rsidRPr="004F79D5">
              <w:rPr>
                <w:rFonts w:cstheme="minorHAnsi"/>
                <w:sz w:val="16"/>
                <w:szCs w:val="16"/>
              </w:rPr>
              <w:t xml:space="preserve">/ </w:t>
            </w:r>
            <w:r w:rsidR="004F79D5" w:rsidRPr="004F79D5">
              <w:rPr>
                <w:rFonts w:cstheme="minorHAnsi"/>
                <w:sz w:val="16"/>
                <w:szCs w:val="16"/>
                <w:lang w:val="en-US"/>
              </w:rPr>
              <w:t>Amino-</w:t>
            </w:r>
            <w:proofErr w:type="spellStart"/>
            <w:r w:rsidR="004F79D5">
              <w:rPr>
                <w:rFonts w:cstheme="minorHAnsi"/>
                <w:sz w:val="16"/>
                <w:szCs w:val="16"/>
                <w:lang w:val="en-US"/>
              </w:rPr>
              <w:t>funct</w:t>
            </w:r>
            <w:proofErr w:type="spellEnd"/>
            <w:r w:rsidR="004F79D5">
              <w:rPr>
                <w:rFonts w:cstheme="minorHAnsi"/>
                <w:sz w:val="16"/>
                <w:szCs w:val="16"/>
                <w:lang w:val="en-US"/>
              </w:rPr>
              <w:t xml:space="preserve">. </w:t>
            </w:r>
            <w:proofErr w:type="spellStart"/>
            <w:r w:rsidR="004F79D5" w:rsidRPr="004F79D5">
              <w:rPr>
                <w:rFonts w:cstheme="minorHAnsi"/>
                <w:sz w:val="16"/>
                <w:szCs w:val="16"/>
                <w:lang w:val="en-US"/>
              </w:rPr>
              <w:t>macroporous</w:t>
            </w:r>
            <w:proofErr w:type="spellEnd"/>
            <w:r w:rsidR="004F79D5" w:rsidRPr="004F79D5">
              <w:rPr>
                <w:rFonts w:cstheme="minorHAnsi"/>
                <w:sz w:val="16"/>
                <w:szCs w:val="16"/>
                <w:lang w:val="en-US"/>
              </w:rPr>
              <w:t xml:space="preserve"> monoliths from polymerized high internal phase</w:t>
            </w:r>
            <w:r w:rsidR="004F79D5">
              <w:rPr>
                <w:rFonts w:cstheme="minorHAnsi"/>
                <w:sz w:val="16"/>
                <w:szCs w:val="16"/>
                <w:lang w:val="en-US"/>
              </w:rPr>
              <w:t xml:space="preserve"> </w:t>
            </w:r>
            <w:r w:rsidR="004F79D5" w:rsidRPr="004F79D5">
              <w:rPr>
                <w:rFonts w:cstheme="minorHAnsi"/>
                <w:sz w:val="16"/>
                <w:szCs w:val="16"/>
                <w:lang w:val="en-US"/>
              </w:rPr>
              <w:t>emulsion (</w:t>
            </w:r>
            <w:proofErr w:type="spellStart"/>
            <w:r w:rsidR="004F79D5" w:rsidRPr="004F79D5">
              <w:rPr>
                <w:rFonts w:cstheme="minorHAnsi"/>
                <w:sz w:val="16"/>
                <w:szCs w:val="16"/>
                <w:lang w:val="en-US"/>
              </w:rPr>
              <w:t>polyHIPE</w:t>
            </w:r>
            <w:proofErr w:type="spellEnd"/>
            <w:r w:rsidR="004F79D5" w:rsidRPr="004F79D5">
              <w:rPr>
                <w:rFonts w:cstheme="minorHAnsi"/>
                <w:sz w:val="16"/>
                <w:szCs w:val="16"/>
                <w:lang w:val="en-US"/>
              </w:rPr>
              <w:t>)</w:t>
            </w:r>
          </w:p>
        </w:tc>
        <w:tc>
          <w:tcPr>
            <w:tcW w:w="1417" w:type="dxa"/>
            <w:vAlign w:val="center"/>
          </w:tcPr>
          <w:p w14:paraId="45533B0A" w14:textId="77777777" w:rsidR="00143B6D" w:rsidRPr="00911873" w:rsidRDefault="00143B6D" w:rsidP="00B85FBD">
            <w:pPr>
              <w:jc w:val="center"/>
              <w:rPr>
                <w:rFonts w:cstheme="minorHAnsi"/>
                <w:sz w:val="16"/>
                <w:szCs w:val="16"/>
              </w:rPr>
            </w:pPr>
            <w:r w:rsidRPr="00911873">
              <w:rPr>
                <w:rFonts w:cstheme="minorHAnsi"/>
                <w:sz w:val="16"/>
                <w:szCs w:val="16"/>
              </w:rPr>
              <w:t>-</w:t>
            </w:r>
          </w:p>
        </w:tc>
        <w:tc>
          <w:tcPr>
            <w:tcW w:w="1418" w:type="dxa"/>
            <w:vAlign w:val="center"/>
          </w:tcPr>
          <w:p w14:paraId="250CBBE3" w14:textId="77777777" w:rsidR="00143B6D" w:rsidRPr="00911873" w:rsidRDefault="00143B6D" w:rsidP="00B85FBD">
            <w:pPr>
              <w:jc w:val="center"/>
              <w:rPr>
                <w:rFonts w:cstheme="minorHAnsi"/>
                <w:sz w:val="16"/>
                <w:szCs w:val="16"/>
              </w:rPr>
            </w:pPr>
            <w:r w:rsidRPr="00911873">
              <w:rPr>
                <w:rFonts w:cstheme="minorHAnsi"/>
                <w:sz w:val="16"/>
                <w:szCs w:val="16"/>
              </w:rPr>
              <w:t>High</w:t>
            </w:r>
          </w:p>
        </w:tc>
        <w:tc>
          <w:tcPr>
            <w:tcW w:w="2126" w:type="dxa"/>
            <w:vAlign w:val="center"/>
          </w:tcPr>
          <w:p w14:paraId="7490B15A" w14:textId="77777777" w:rsidR="00143B6D" w:rsidRPr="00911873" w:rsidRDefault="00143B6D" w:rsidP="00B85FBD">
            <w:pPr>
              <w:jc w:val="center"/>
              <w:rPr>
                <w:rFonts w:cstheme="minorHAnsi"/>
                <w:sz w:val="16"/>
                <w:szCs w:val="16"/>
              </w:rPr>
            </w:pPr>
            <w:r w:rsidRPr="00911873">
              <w:rPr>
                <w:rFonts w:cstheme="minorHAnsi"/>
                <w:sz w:val="16"/>
                <w:szCs w:val="16"/>
              </w:rPr>
              <w:t>Enhanced green fluorescent protein (</w:t>
            </w:r>
            <w:proofErr w:type="spellStart"/>
            <w:r w:rsidRPr="00911873">
              <w:rPr>
                <w:rFonts w:cstheme="minorHAnsi"/>
                <w:sz w:val="16"/>
                <w:szCs w:val="16"/>
              </w:rPr>
              <w:t>eGFP</w:t>
            </w:r>
            <w:proofErr w:type="spellEnd"/>
            <w:r w:rsidRPr="00911873">
              <w:rPr>
                <w:rFonts w:cstheme="minorHAnsi"/>
                <w:sz w:val="16"/>
                <w:szCs w:val="16"/>
              </w:rPr>
              <w:t>)</w:t>
            </w:r>
          </w:p>
          <w:p w14:paraId="6DF0CB3E" w14:textId="2ACD5C6C" w:rsidR="00143B6D" w:rsidRPr="00911873" w:rsidRDefault="00143B6D" w:rsidP="00B85FBD">
            <w:pPr>
              <w:autoSpaceDE w:val="0"/>
              <w:autoSpaceDN w:val="0"/>
              <w:adjustRightInd w:val="0"/>
              <w:jc w:val="center"/>
              <w:rPr>
                <w:rFonts w:cstheme="minorHAnsi"/>
                <w:sz w:val="16"/>
                <w:szCs w:val="16"/>
              </w:rPr>
            </w:pPr>
            <w:r w:rsidRPr="00911873">
              <w:rPr>
                <w:rFonts w:cstheme="minorHAnsi"/>
                <w:sz w:val="16"/>
                <w:szCs w:val="16"/>
              </w:rPr>
              <w:t>Coral derived red fluorescent protein (</w:t>
            </w:r>
            <w:proofErr w:type="spellStart"/>
            <w:r w:rsidRPr="00911873">
              <w:rPr>
                <w:rFonts w:cstheme="minorHAnsi"/>
                <w:sz w:val="16"/>
                <w:szCs w:val="16"/>
              </w:rPr>
              <w:t>DsRed</w:t>
            </w:r>
            <w:proofErr w:type="spellEnd"/>
            <w:r w:rsidRPr="00911873">
              <w:rPr>
                <w:rFonts w:cstheme="minorHAnsi"/>
                <w:sz w:val="16"/>
                <w:szCs w:val="16"/>
              </w:rPr>
              <w:t>)</w:t>
            </w:r>
          </w:p>
          <w:p w14:paraId="235F6B8F" w14:textId="77777777" w:rsidR="00D936C9" w:rsidRPr="00911873" w:rsidRDefault="00D936C9" w:rsidP="00B85FBD">
            <w:pPr>
              <w:autoSpaceDE w:val="0"/>
              <w:autoSpaceDN w:val="0"/>
              <w:adjustRightInd w:val="0"/>
              <w:jc w:val="center"/>
              <w:rPr>
                <w:rFonts w:cstheme="minorHAnsi"/>
                <w:sz w:val="16"/>
                <w:szCs w:val="16"/>
              </w:rPr>
            </w:pPr>
          </w:p>
          <w:p w14:paraId="49B20BF9" w14:textId="77777777" w:rsidR="00143B6D" w:rsidRPr="00911873" w:rsidRDefault="00143B6D" w:rsidP="00B85FBD">
            <w:pPr>
              <w:jc w:val="center"/>
              <w:rPr>
                <w:rFonts w:cstheme="minorHAnsi"/>
                <w:sz w:val="16"/>
                <w:szCs w:val="16"/>
              </w:rPr>
            </w:pPr>
            <w:r w:rsidRPr="00911873">
              <w:rPr>
                <w:rFonts w:cstheme="minorHAnsi"/>
                <w:sz w:val="16"/>
                <w:szCs w:val="16"/>
              </w:rPr>
              <w:t>EDC/</w:t>
            </w:r>
            <w:proofErr w:type="spellStart"/>
            <w:r w:rsidRPr="00911873">
              <w:rPr>
                <w:rFonts w:cstheme="minorHAnsi"/>
                <w:sz w:val="16"/>
                <w:szCs w:val="16"/>
              </w:rPr>
              <w:t>sulfo</w:t>
            </w:r>
            <w:proofErr w:type="spellEnd"/>
            <w:r w:rsidRPr="00911873">
              <w:rPr>
                <w:rFonts w:cstheme="minorHAnsi"/>
                <w:sz w:val="16"/>
                <w:szCs w:val="16"/>
              </w:rPr>
              <w:t>-NHS</w:t>
            </w:r>
          </w:p>
        </w:tc>
        <w:tc>
          <w:tcPr>
            <w:tcW w:w="1417" w:type="dxa"/>
            <w:vAlign w:val="center"/>
          </w:tcPr>
          <w:p w14:paraId="4E823270" w14:textId="77777777" w:rsidR="00143B6D" w:rsidRPr="00911873" w:rsidRDefault="00143B6D" w:rsidP="00B85FBD">
            <w:pPr>
              <w:jc w:val="center"/>
              <w:rPr>
                <w:rFonts w:cstheme="minorHAnsi"/>
                <w:sz w:val="16"/>
                <w:szCs w:val="16"/>
              </w:rPr>
            </w:pPr>
            <w:r w:rsidRPr="00911873">
              <w:rPr>
                <w:rFonts w:cstheme="minorHAnsi"/>
                <w:sz w:val="16"/>
                <w:szCs w:val="16"/>
              </w:rPr>
              <w:t>-</w:t>
            </w:r>
          </w:p>
        </w:tc>
        <w:tc>
          <w:tcPr>
            <w:tcW w:w="567" w:type="dxa"/>
            <w:vAlign w:val="center"/>
          </w:tcPr>
          <w:p w14:paraId="73D5CA80" w14:textId="44C43833"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{"citationID":"a18ci9qh8n9","properties":{"formattedCitation":"\\super 33\\nosupersub{}","plainCitation":"33","noteIndex":0},"citationItems":[{"id":134,"uris":["http://zotero.org/users/local/cKb6SMao/items/XB358B9Q"],"uri":["http://zotero.org/users/local/cKb6SMao/items/XB358B9Q"],"itemData":{"id":134,"type":"article-journal","title":"Protein Immobilization onto Poly(acrylic acid) Functional Macroporous PolyHIPE Obtained by Surface-Initiated ARGET ATRP","container-title":"Biomacromolecules","page":"3787-3794","volume":"13","issue":"11","source":"CrossRef","DOI":"10.1021/bm301251r","ISSN":"1525-7797, 1526-4602","language":"en","author":[{"family":"Audouin","given":"Fabrice"},{"family":"Larragy","given":"Ruth"},{"family":"Fox","given":"Mary"},{"family":"O’Connor","given":"Brendan"},{"family":"Heise","given":"Andreas"}],"issued":{"date-parts":[["2012",11,12]]}}}],"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33</w:t>
            </w:r>
            <w:r w:rsidRPr="00911873">
              <w:rPr>
                <w:rFonts w:cstheme="minorHAnsi"/>
                <w:sz w:val="16"/>
                <w:szCs w:val="16"/>
              </w:rPr>
              <w:fldChar w:fldCharType="end"/>
            </w:r>
          </w:p>
        </w:tc>
      </w:tr>
      <w:tr w:rsidR="00143B6D" w:rsidRPr="00911873" w14:paraId="09435A23" w14:textId="77777777" w:rsidTr="00B85FBD">
        <w:tc>
          <w:tcPr>
            <w:tcW w:w="1980" w:type="dxa"/>
            <w:vMerge/>
            <w:vAlign w:val="center"/>
          </w:tcPr>
          <w:p w14:paraId="3AFDA2E6" w14:textId="77777777" w:rsidR="00143B6D" w:rsidRPr="00911873" w:rsidRDefault="00143B6D" w:rsidP="00B85FBD">
            <w:pPr>
              <w:jc w:val="center"/>
              <w:rPr>
                <w:rFonts w:cstheme="minorHAnsi"/>
                <w:sz w:val="16"/>
                <w:szCs w:val="16"/>
              </w:rPr>
            </w:pPr>
          </w:p>
        </w:tc>
        <w:tc>
          <w:tcPr>
            <w:tcW w:w="1276" w:type="dxa"/>
            <w:vAlign w:val="center"/>
          </w:tcPr>
          <w:p w14:paraId="2F5F1CB6" w14:textId="364959F8" w:rsidR="00143B6D" w:rsidRPr="00911873" w:rsidRDefault="00143B6D" w:rsidP="001C4A16">
            <w:pPr>
              <w:jc w:val="center"/>
              <w:rPr>
                <w:rFonts w:cstheme="minorHAnsi"/>
                <w:sz w:val="16"/>
                <w:szCs w:val="16"/>
              </w:rPr>
            </w:pPr>
            <w:r w:rsidRPr="00911873">
              <w:rPr>
                <w:rFonts w:cstheme="minorHAnsi"/>
                <w:sz w:val="16"/>
                <w:szCs w:val="16"/>
              </w:rPr>
              <w:t xml:space="preserve">SI-ATRP / </w:t>
            </w:r>
            <w:r w:rsidR="00047C5B">
              <w:rPr>
                <w:rFonts w:cstheme="minorHAnsi"/>
                <w:sz w:val="16"/>
                <w:szCs w:val="16"/>
              </w:rPr>
              <w:t>P</w:t>
            </w:r>
            <w:r w:rsidRPr="00911873">
              <w:rPr>
                <w:rFonts w:cstheme="minorHAnsi"/>
                <w:sz w:val="16"/>
                <w:szCs w:val="16"/>
              </w:rPr>
              <w:t>la</w:t>
            </w:r>
            <w:r w:rsidR="00A917B7">
              <w:rPr>
                <w:rFonts w:cstheme="minorHAnsi"/>
                <w:sz w:val="16"/>
                <w:szCs w:val="16"/>
              </w:rPr>
              <w:t>sma-polymerized allyl alcohol</w:t>
            </w:r>
            <w:r w:rsidRPr="00911873">
              <w:rPr>
                <w:rFonts w:cstheme="minorHAnsi"/>
                <w:sz w:val="16"/>
                <w:szCs w:val="16"/>
              </w:rPr>
              <w:t xml:space="preserve"> </w:t>
            </w:r>
          </w:p>
        </w:tc>
        <w:tc>
          <w:tcPr>
            <w:tcW w:w="1417" w:type="dxa"/>
            <w:vAlign w:val="center"/>
          </w:tcPr>
          <w:p w14:paraId="6EDD2CB5" w14:textId="77777777" w:rsidR="00143B6D" w:rsidRPr="00911873" w:rsidRDefault="00143B6D" w:rsidP="00B85FBD">
            <w:pPr>
              <w:jc w:val="center"/>
              <w:rPr>
                <w:rFonts w:cstheme="minorHAnsi"/>
                <w:sz w:val="16"/>
                <w:szCs w:val="16"/>
              </w:rPr>
            </w:pPr>
            <w:r w:rsidRPr="00911873">
              <w:rPr>
                <w:rFonts w:cstheme="minorHAnsi"/>
                <w:sz w:val="16"/>
                <w:szCs w:val="16"/>
              </w:rPr>
              <w:t>-</w:t>
            </w:r>
          </w:p>
        </w:tc>
        <w:tc>
          <w:tcPr>
            <w:tcW w:w="1418" w:type="dxa"/>
            <w:vAlign w:val="center"/>
          </w:tcPr>
          <w:p w14:paraId="36091D9B" w14:textId="77777777" w:rsidR="00143B6D" w:rsidRPr="00911873" w:rsidRDefault="00143B6D" w:rsidP="00B85FBD">
            <w:pPr>
              <w:jc w:val="center"/>
              <w:rPr>
                <w:rFonts w:cstheme="minorHAnsi"/>
                <w:sz w:val="16"/>
                <w:szCs w:val="16"/>
              </w:rPr>
            </w:pPr>
            <w:r w:rsidRPr="00911873">
              <w:rPr>
                <w:rFonts w:cstheme="minorHAnsi"/>
                <w:sz w:val="16"/>
                <w:szCs w:val="16"/>
              </w:rPr>
              <w:t>High</w:t>
            </w:r>
          </w:p>
        </w:tc>
        <w:tc>
          <w:tcPr>
            <w:tcW w:w="2126" w:type="dxa"/>
            <w:vAlign w:val="center"/>
          </w:tcPr>
          <w:p w14:paraId="16C194E9" w14:textId="6FEF1FD7" w:rsidR="00143B6D" w:rsidRPr="00911873" w:rsidRDefault="00143B6D" w:rsidP="00B85FBD">
            <w:pPr>
              <w:jc w:val="center"/>
              <w:rPr>
                <w:rFonts w:cstheme="minorHAnsi"/>
                <w:sz w:val="16"/>
                <w:szCs w:val="16"/>
              </w:rPr>
            </w:pPr>
            <w:r w:rsidRPr="00911873">
              <w:rPr>
                <w:rFonts w:cstheme="minorHAnsi"/>
                <w:sz w:val="16"/>
                <w:szCs w:val="16"/>
              </w:rPr>
              <w:t>Anti-C reactive proteins (CRP antibody)</w:t>
            </w:r>
          </w:p>
          <w:p w14:paraId="43A5697A" w14:textId="77777777" w:rsidR="00D936C9" w:rsidRPr="00911873" w:rsidRDefault="00D936C9" w:rsidP="00B85FBD">
            <w:pPr>
              <w:jc w:val="center"/>
              <w:rPr>
                <w:rFonts w:cstheme="minorHAnsi"/>
                <w:sz w:val="16"/>
                <w:szCs w:val="16"/>
              </w:rPr>
            </w:pPr>
          </w:p>
          <w:p w14:paraId="1B7A5AB4" w14:textId="77777777" w:rsidR="00143B6D" w:rsidRPr="00911873" w:rsidRDefault="00143B6D" w:rsidP="00B85FBD">
            <w:pPr>
              <w:jc w:val="center"/>
              <w:rPr>
                <w:rFonts w:cstheme="minorHAnsi"/>
                <w:sz w:val="16"/>
                <w:szCs w:val="16"/>
              </w:rPr>
            </w:pPr>
            <w:r w:rsidRPr="00911873">
              <w:rPr>
                <w:rFonts w:cstheme="minorHAnsi"/>
                <w:sz w:val="16"/>
                <w:szCs w:val="16"/>
              </w:rPr>
              <w:t>EDC/NHS</w:t>
            </w:r>
          </w:p>
        </w:tc>
        <w:tc>
          <w:tcPr>
            <w:tcW w:w="1417" w:type="dxa"/>
            <w:vAlign w:val="center"/>
          </w:tcPr>
          <w:p w14:paraId="3FF67DBD" w14:textId="77777777" w:rsidR="00143B6D" w:rsidRPr="00911873" w:rsidRDefault="00143B6D" w:rsidP="00B85FBD">
            <w:pPr>
              <w:jc w:val="center"/>
              <w:rPr>
                <w:rFonts w:cstheme="minorHAnsi"/>
                <w:sz w:val="16"/>
                <w:szCs w:val="16"/>
              </w:rPr>
            </w:pPr>
            <w:r w:rsidRPr="00911873">
              <w:rPr>
                <w:rFonts w:cstheme="minorHAnsi"/>
                <w:sz w:val="16"/>
                <w:szCs w:val="16"/>
              </w:rPr>
              <w:t>-</w:t>
            </w:r>
          </w:p>
        </w:tc>
        <w:tc>
          <w:tcPr>
            <w:tcW w:w="567" w:type="dxa"/>
            <w:vAlign w:val="center"/>
          </w:tcPr>
          <w:p w14:paraId="6E428709" w14:textId="11BCA08B"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{"citationID":"a22vd7v29j3","properties":{"formattedCitation":"\\super 34\\nosupersub{}","plainCitation":"34","noteIndex":0},"citationItems":[{"id":95,"uris":["http://zotero.org/users/local/cKb6SMao/items/W6WVK4MC"],"uri":["http://zotero.org/users/local/cKb6SMao/items/W6WVK4MC"],"itemData":{"id":95,"type":"article-journal","title":"Synthesis of tethered-polymer brush by atom transfer radical polymerization from a plasma-polymerized-film-coated quartz crystal microbalance and its application for immunosensors","container-title":"Biosensors and Bioelectronics","page":"1165-1176","volume":"20","issue":"6","source":"CrossRef","DOI":"10.1016/j.bios.2004.06.034","ISSN":"09565663","language":"en","author":[{"family":"Kurosawa","given":"Shigeru"},{"family":"Aizawa","given":"Hidenobu"},{"family":"Talib","given":"Zainal Abidin"},{"family":"Atthoff","given":"Bj?rn"},{"family":"Hilborn","given":"J?ns"}],"issued":{"date-parts":[["2004",12]]}}}],"schema":"https://github.com/citation-style-language/schema/raw/master/csl-citation.json"}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34</w:t>
            </w:r>
            <w:r w:rsidRPr="00911873">
              <w:rPr>
                <w:rFonts w:cstheme="minorHAnsi"/>
                <w:sz w:val="16"/>
                <w:szCs w:val="16"/>
              </w:rPr>
              <w:fldChar w:fldCharType="end"/>
            </w:r>
          </w:p>
        </w:tc>
      </w:tr>
      <w:tr w:rsidR="00143B6D" w:rsidRPr="00911873" w14:paraId="4AAC2D18" w14:textId="77777777" w:rsidTr="00B85FBD">
        <w:tc>
          <w:tcPr>
            <w:tcW w:w="1980" w:type="dxa"/>
            <w:vMerge/>
            <w:vAlign w:val="center"/>
          </w:tcPr>
          <w:p w14:paraId="77E5998C" w14:textId="77777777" w:rsidR="00143B6D" w:rsidRPr="00911873" w:rsidRDefault="00143B6D" w:rsidP="00B85FBD">
            <w:pPr>
              <w:jc w:val="center"/>
              <w:rPr>
                <w:rFonts w:cstheme="minorHAnsi"/>
                <w:sz w:val="16"/>
                <w:szCs w:val="16"/>
              </w:rPr>
            </w:pPr>
          </w:p>
        </w:tc>
        <w:tc>
          <w:tcPr>
            <w:tcW w:w="1276" w:type="dxa"/>
            <w:vAlign w:val="center"/>
          </w:tcPr>
          <w:p w14:paraId="3E408FD6" w14:textId="4E6F9311" w:rsidR="00143B6D" w:rsidRPr="00911873" w:rsidRDefault="00D936C9" w:rsidP="00B85FBD">
            <w:pPr>
              <w:jc w:val="center"/>
              <w:rPr>
                <w:rFonts w:cstheme="minorHAnsi"/>
                <w:sz w:val="16"/>
                <w:szCs w:val="16"/>
              </w:rPr>
            </w:pPr>
            <w:r w:rsidRPr="00911873">
              <w:rPr>
                <w:rFonts w:cstheme="minorHAnsi"/>
                <w:sz w:val="16"/>
                <w:szCs w:val="16"/>
              </w:rPr>
              <w:t xml:space="preserve">SI-ATRP / </w:t>
            </w:r>
            <w:proofErr w:type="spellStart"/>
            <w:r w:rsidRPr="00911873">
              <w:rPr>
                <w:rFonts w:cstheme="minorHAnsi"/>
                <w:sz w:val="16"/>
                <w:szCs w:val="16"/>
              </w:rPr>
              <w:t>P</w:t>
            </w:r>
            <w:r w:rsidR="00143B6D" w:rsidRPr="00911873">
              <w:rPr>
                <w:rFonts w:cstheme="minorHAnsi"/>
                <w:sz w:val="16"/>
                <w:szCs w:val="16"/>
              </w:rPr>
              <w:t>arylene</w:t>
            </w:r>
            <w:proofErr w:type="spellEnd"/>
          </w:p>
        </w:tc>
        <w:tc>
          <w:tcPr>
            <w:tcW w:w="1417" w:type="dxa"/>
            <w:vAlign w:val="center"/>
          </w:tcPr>
          <w:p w14:paraId="4DDAE7DF" w14:textId="77777777" w:rsidR="00143B6D" w:rsidRPr="00911873" w:rsidRDefault="00143B6D" w:rsidP="00B85FBD">
            <w:pPr>
              <w:jc w:val="center"/>
              <w:rPr>
                <w:rFonts w:cstheme="minorHAnsi"/>
                <w:sz w:val="16"/>
                <w:szCs w:val="16"/>
              </w:rPr>
            </w:pPr>
            <w:r w:rsidRPr="00911873">
              <w:rPr>
                <w:rFonts w:cstheme="minorHAnsi"/>
                <w:sz w:val="16"/>
                <w:szCs w:val="16"/>
              </w:rPr>
              <w:t>-</w:t>
            </w:r>
          </w:p>
        </w:tc>
        <w:tc>
          <w:tcPr>
            <w:tcW w:w="1418" w:type="dxa"/>
            <w:vAlign w:val="center"/>
          </w:tcPr>
          <w:p w14:paraId="61FE3BC3" w14:textId="77777777" w:rsidR="00143B6D" w:rsidRPr="00911873" w:rsidRDefault="00143B6D" w:rsidP="00B85FBD">
            <w:pPr>
              <w:jc w:val="center"/>
              <w:rPr>
                <w:rFonts w:cstheme="minorHAnsi"/>
                <w:sz w:val="16"/>
                <w:szCs w:val="16"/>
              </w:rPr>
            </w:pPr>
            <w:r w:rsidRPr="00911873">
              <w:rPr>
                <w:rFonts w:cstheme="minorHAnsi"/>
                <w:sz w:val="16"/>
                <w:szCs w:val="16"/>
              </w:rPr>
              <w:t>High</w:t>
            </w:r>
          </w:p>
        </w:tc>
        <w:tc>
          <w:tcPr>
            <w:tcW w:w="2126" w:type="dxa"/>
            <w:vAlign w:val="center"/>
          </w:tcPr>
          <w:p w14:paraId="71479B4D" w14:textId="77777777" w:rsidR="00143B6D" w:rsidRPr="00D75B87" w:rsidRDefault="00143B6D" w:rsidP="00B85FBD">
            <w:pPr>
              <w:jc w:val="center"/>
              <w:rPr>
                <w:rFonts w:cstheme="minorHAnsi"/>
                <w:sz w:val="16"/>
                <w:szCs w:val="16"/>
                <w:lang w:val="fr-CH"/>
              </w:rPr>
            </w:pPr>
            <w:proofErr w:type="spellStart"/>
            <w:r w:rsidRPr="00D75B87">
              <w:rPr>
                <w:rFonts w:cstheme="minorHAnsi"/>
                <w:sz w:val="16"/>
                <w:szCs w:val="16"/>
                <w:lang w:val="fr-CH"/>
              </w:rPr>
              <w:t>Contortrostatin</w:t>
            </w:r>
            <w:proofErr w:type="spellEnd"/>
            <w:r w:rsidRPr="00D75B87">
              <w:rPr>
                <w:rFonts w:cstheme="minorHAnsi"/>
                <w:sz w:val="16"/>
                <w:szCs w:val="16"/>
                <w:lang w:val="fr-CH"/>
              </w:rPr>
              <w:t>, BSA</w:t>
            </w:r>
          </w:p>
          <w:p w14:paraId="631DD5A7" w14:textId="7E601622" w:rsidR="00143B6D" w:rsidRPr="00D75B87" w:rsidRDefault="00143B6D" w:rsidP="00B85FBD">
            <w:pPr>
              <w:jc w:val="center"/>
              <w:rPr>
                <w:rFonts w:cstheme="minorHAnsi"/>
                <w:sz w:val="16"/>
                <w:szCs w:val="16"/>
                <w:lang w:val="fr-CH"/>
              </w:rPr>
            </w:pPr>
            <w:r w:rsidRPr="00D75B87">
              <w:rPr>
                <w:rFonts w:cstheme="minorHAnsi"/>
                <w:sz w:val="16"/>
                <w:szCs w:val="16"/>
                <w:lang w:val="fr-CH"/>
              </w:rPr>
              <w:t>(</w:t>
            </w:r>
            <w:proofErr w:type="spellStart"/>
            <w:proofErr w:type="gramStart"/>
            <w:r w:rsidR="00911873" w:rsidRPr="00D75B87">
              <w:rPr>
                <w:rFonts w:cstheme="minorHAnsi"/>
                <w:sz w:val="16"/>
                <w:szCs w:val="16"/>
                <w:lang w:val="fr-CH"/>
              </w:rPr>
              <w:t>gelatine</w:t>
            </w:r>
            <w:proofErr w:type="spellEnd"/>
            <w:proofErr w:type="gramEnd"/>
            <w:r w:rsidRPr="00D75B87">
              <w:rPr>
                <w:rFonts w:cstheme="minorHAnsi"/>
                <w:sz w:val="16"/>
                <w:szCs w:val="16"/>
                <w:lang w:val="fr-CH"/>
              </w:rPr>
              <w:t xml:space="preserve"> 30 µg/cm</w:t>
            </w:r>
            <w:r w:rsidRPr="00D75B87">
              <w:rPr>
                <w:rFonts w:cstheme="minorHAnsi"/>
                <w:sz w:val="16"/>
                <w:szCs w:val="16"/>
                <w:vertAlign w:val="superscript"/>
                <w:lang w:val="fr-CH"/>
              </w:rPr>
              <w:t>2</w:t>
            </w:r>
            <w:r w:rsidRPr="00D75B87">
              <w:rPr>
                <w:rFonts w:cstheme="minorHAnsi"/>
                <w:sz w:val="16"/>
                <w:szCs w:val="16"/>
                <w:lang w:val="fr-CH"/>
              </w:rPr>
              <w:t>)</w:t>
            </w:r>
          </w:p>
          <w:p w14:paraId="3E76B4D3" w14:textId="77777777" w:rsidR="00D936C9" w:rsidRPr="00D75B87" w:rsidRDefault="00D936C9" w:rsidP="00B85FBD">
            <w:pPr>
              <w:jc w:val="center"/>
              <w:rPr>
                <w:rFonts w:cstheme="minorHAnsi"/>
                <w:sz w:val="16"/>
                <w:szCs w:val="16"/>
                <w:lang w:val="fr-CH"/>
              </w:rPr>
            </w:pPr>
          </w:p>
          <w:p w14:paraId="0A9A4B1A" w14:textId="77777777" w:rsidR="00143B6D" w:rsidRPr="004F79D5" w:rsidRDefault="00143B6D" w:rsidP="00B85FBD">
            <w:pPr>
              <w:jc w:val="center"/>
              <w:rPr>
                <w:rFonts w:cstheme="minorHAnsi"/>
                <w:sz w:val="16"/>
                <w:szCs w:val="16"/>
                <w:lang w:val="fr-CH"/>
              </w:rPr>
            </w:pPr>
            <w:r w:rsidRPr="004F79D5">
              <w:rPr>
                <w:rFonts w:cstheme="minorHAnsi"/>
                <w:sz w:val="16"/>
                <w:szCs w:val="16"/>
                <w:lang w:val="fr-CH"/>
              </w:rPr>
              <w:t>EDC/NHS</w:t>
            </w:r>
          </w:p>
        </w:tc>
        <w:tc>
          <w:tcPr>
            <w:tcW w:w="1417" w:type="dxa"/>
            <w:vAlign w:val="center"/>
          </w:tcPr>
          <w:p w14:paraId="5C3FD958" w14:textId="77777777" w:rsidR="00143B6D" w:rsidRPr="00911873" w:rsidRDefault="00143B6D" w:rsidP="00B85FBD">
            <w:pPr>
              <w:jc w:val="center"/>
              <w:rPr>
                <w:rFonts w:cstheme="minorHAnsi"/>
                <w:sz w:val="16"/>
                <w:szCs w:val="16"/>
              </w:rPr>
            </w:pPr>
            <w:r w:rsidRPr="00911873">
              <w:rPr>
                <w:rFonts w:cstheme="minorHAnsi"/>
                <w:sz w:val="16"/>
                <w:szCs w:val="16"/>
              </w:rPr>
              <w:t>-</w:t>
            </w:r>
          </w:p>
        </w:tc>
        <w:tc>
          <w:tcPr>
            <w:tcW w:w="567" w:type="dxa"/>
            <w:vAlign w:val="center"/>
          </w:tcPr>
          <w:p w14:paraId="1881E7F4" w14:textId="1335DEED"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{"citationID":"a1akvroo85h","properties":{"formattedCitation":"\\super 35\\nosupersub{}","plainCitation":"35","noteIndex":0},"citationItems":[{"id":252,"uris":["http://zotero.org/users/local/cKb6SMao/items/QCS3TE3M"],"uri":["http://zotero.org/users/local/cKb6SMao/items/QCS3TE3M"],"itemData":{"id":252,"type":"article-journal","title":"Chemical surface modification of parylene C for enhanced protein immobilization and cell proliferation","container-title":"Acta Biomaterialia","page":"3746-3756","volume":"7","issue":"10","source":"CrossRef","DOI":"10.1016/j.actbio.2011.06.003","ISSN":"17427061","language":"en","author":[{"family":"Zhang","given":"Changhong"},{"family":"Thompson","given":"Mark E."},{"family":"Markland","given":"Frank S."},{"family":"Swenson","given":"Steve"}],"issued":{"date-parts":[["2011",10]]}}}],"schema":"https://github.com/citation-style-language/schema/raw/master/csl-citation.json"}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35</w:t>
            </w:r>
            <w:r w:rsidRPr="00911873">
              <w:rPr>
                <w:rFonts w:cstheme="minorHAnsi"/>
                <w:sz w:val="16"/>
                <w:szCs w:val="16"/>
              </w:rPr>
              <w:fldChar w:fldCharType="end"/>
            </w:r>
          </w:p>
        </w:tc>
      </w:tr>
      <w:tr w:rsidR="00143B6D" w:rsidRPr="00911873" w14:paraId="24907492" w14:textId="77777777" w:rsidTr="004F79D5">
        <w:tc>
          <w:tcPr>
            <w:tcW w:w="1980" w:type="dxa"/>
            <w:vMerge w:val="restart"/>
            <w:vAlign w:val="center"/>
          </w:tcPr>
          <w:p w14:paraId="414EDC8C" w14:textId="77777777" w:rsidR="00143B6D" w:rsidRPr="00911873" w:rsidRDefault="00143B6D" w:rsidP="00143B6D">
            <w:pPr>
              <w:jc w:val="center"/>
              <w:rPr>
                <w:rFonts w:cstheme="minorHAnsi"/>
                <w:sz w:val="16"/>
                <w:szCs w:val="16"/>
              </w:rPr>
            </w:pPr>
            <w:r w:rsidRPr="00911873">
              <w:rPr>
                <w:rFonts w:cstheme="minorHAnsi"/>
                <w:sz w:val="16"/>
                <w:szCs w:val="16"/>
              </w:rPr>
              <w:t>Poly(methacrylic acid) (PMAA)</w:t>
            </w:r>
          </w:p>
          <w:p w14:paraId="096FC366" w14:textId="77777777" w:rsidR="00143B6D" w:rsidRPr="00911873" w:rsidRDefault="00143B6D" w:rsidP="00143B6D">
            <w:pPr>
              <w:jc w:val="center"/>
              <w:rPr>
                <w:rFonts w:cstheme="minorHAnsi"/>
                <w:sz w:val="16"/>
                <w:szCs w:val="16"/>
              </w:rPr>
            </w:pPr>
            <w:r w:rsidRPr="00911873">
              <w:rPr>
                <w:rFonts w:cstheme="minorHAnsi"/>
                <w:sz w:val="16"/>
                <w:szCs w:val="16"/>
              </w:rPr>
              <w:object w:dxaOrig="755" w:dyaOrig="803" w14:anchorId="4AD4A88E">
                <v:shape id="_x0000_i1025" type="#_x0000_t75" style="width:37.2pt;height:39.2pt" o:ole="">
                  <v:imagedata r:id="rId19" o:title=""/>
                </v:shape>
                <o:OLEObject Type="Embed" ProgID="ChemDraw.Document.6.0" ShapeID="_x0000_i1025" DrawAspect="Content" ObjectID="_1615044444" r:id="rId20"/>
              </w:object>
            </w:r>
          </w:p>
        </w:tc>
        <w:tc>
          <w:tcPr>
            <w:tcW w:w="1276" w:type="dxa"/>
            <w:vAlign w:val="center"/>
          </w:tcPr>
          <w:p w14:paraId="1FA7E00C" w14:textId="368A13D9" w:rsidR="00143B6D" w:rsidRPr="00D75B87" w:rsidRDefault="009460F6" w:rsidP="00143B6D">
            <w:pPr>
              <w:jc w:val="center"/>
              <w:rPr>
                <w:rFonts w:cstheme="minorHAnsi"/>
                <w:sz w:val="16"/>
                <w:szCs w:val="16"/>
                <w:lang w:val="fr-CH"/>
              </w:rPr>
            </w:pPr>
            <w:r w:rsidRPr="00D75B87">
              <w:rPr>
                <w:rFonts w:cstheme="minorHAnsi"/>
                <w:sz w:val="16"/>
                <w:szCs w:val="16"/>
                <w:lang w:val="fr-CH"/>
              </w:rPr>
              <w:t xml:space="preserve">SI-ATRP / </w:t>
            </w:r>
            <w:proofErr w:type="spellStart"/>
            <w:r w:rsidRPr="00D75B87">
              <w:rPr>
                <w:rFonts w:cstheme="minorHAnsi"/>
                <w:sz w:val="16"/>
                <w:szCs w:val="16"/>
                <w:lang w:val="fr-CH"/>
              </w:rPr>
              <w:t>Silicon</w:t>
            </w:r>
            <w:proofErr w:type="spellEnd"/>
            <w:r w:rsidRPr="00D75B87">
              <w:rPr>
                <w:rFonts w:cstheme="minorHAnsi"/>
                <w:sz w:val="16"/>
                <w:szCs w:val="16"/>
                <w:lang w:val="fr-CH"/>
              </w:rPr>
              <w:t xml:space="preserve"> </w:t>
            </w:r>
            <w:proofErr w:type="spellStart"/>
            <w:r w:rsidRPr="00D75B87">
              <w:rPr>
                <w:rFonts w:cstheme="minorHAnsi"/>
                <w:sz w:val="16"/>
                <w:szCs w:val="16"/>
                <w:lang w:val="fr-CH"/>
              </w:rPr>
              <w:t>nanoparticles</w:t>
            </w:r>
            <w:proofErr w:type="spellEnd"/>
          </w:p>
          <w:p w14:paraId="064AE47C" w14:textId="77777777" w:rsidR="00143B6D" w:rsidRPr="00D75B87" w:rsidRDefault="00143B6D" w:rsidP="00143B6D">
            <w:pPr>
              <w:jc w:val="center"/>
              <w:rPr>
                <w:rFonts w:cstheme="minorHAnsi"/>
                <w:sz w:val="16"/>
                <w:szCs w:val="16"/>
                <w:lang w:val="fr-CH"/>
              </w:rPr>
            </w:pPr>
            <w:r w:rsidRPr="00D75B87">
              <w:rPr>
                <w:rFonts w:cstheme="minorHAnsi"/>
                <w:sz w:val="16"/>
                <w:szCs w:val="16"/>
                <w:lang w:val="fr-CH"/>
              </w:rPr>
              <w:t>ø:227 nm</w:t>
            </w:r>
          </w:p>
        </w:tc>
        <w:tc>
          <w:tcPr>
            <w:tcW w:w="1417" w:type="dxa"/>
            <w:vAlign w:val="center"/>
          </w:tcPr>
          <w:p w14:paraId="022C1E66" w14:textId="77777777" w:rsidR="00143B6D" w:rsidRPr="00911873" w:rsidRDefault="00143B6D" w:rsidP="00143B6D">
            <w:pPr>
              <w:jc w:val="center"/>
              <w:rPr>
                <w:rFonts w:cstheme="minorHAnsi"/>
                <w:sz w:val="16"/>
                <w:szCs w:val="16"/>
              </w:rPr>
            </w:pPr>
            <w:r w:rsidRPr="00911873">
              <w:rPr>
                <w:rFonts w:cstheme="minorHAnsi"/>
                <w:sz w:val="16"/>
                <w:szCs w:val="16"/>
              </w:rPr>
              <w:t>-</w:t>
            </w:r>
          </w:p>
        </w:tc>
        <w:tc>
          <w:tcPr>
            <w:tcW w:w="1418" w:type="dxa"/>
            <w:vAlign w:val="center"/>
          </w:tcPr>
          <w:p w14:paraId="7196EF1E" w14:textId="77777777" w:rsidR="00143B6D" w:rsidRPr="00911873" w:rsidRDefault="00143B6D" w:rsidP="00143B6D">
            <w:pPr>
              <w:jc w:val="center"/>
              <w:rPr>
                <w:rFonts w:cstheme="minorHAnsi"/>
                <w:sz w:val="16"/>
                <w:szCs w:val="16"/>
              </w:rPr>
            </w:pPr>
            <w:r w:rsidRPr="00911873">
              <w:rPr>
                <w:rFonts w:cstheme="minorHAnsi"/>
                <w:sz w:val="16"/>
                <w:szCs w:val="16"/>
              </w:rPr>
              <w:t>1.2 chains/nm</w:t>
            </w:r>
            <w:r w:rsidRPr="00911873">
              <w:rPr>
                <w:rFonts w:cstheme="minorHAnsi"/>
                <w:sz w:val="16"/>
                <w:szCs w:val="16"/>
                <w:vertAlign w:val="superscript"/>
              </w:rPr>
              <w:t>2</w:t>
            </w:r>
          </w:p>
        </w:tc>
        <w:tc>
          <w:tcPr>
            <w:tcW w:w="2126" w:type="dxa"/>
            <w:vAlign w:val="center"/>
          </w:tcPr>
          <w:p w14:paraId="4660375B" w14:textId="754F9353" w:rsidR="00143B6D" w:rsidRPr="00911873" w:rsidRDefault="00143B6D" w:rsidP="00143B6D">
            <w:pPr>
              <w:jc w:val="center"/>
              <w:rPr>
                <w:rFonts w:cstheme="minorHAnsi"/>
                <w:sz w:val="16"/>
                <w:szCs w:val="16"/>
              </w:rPr>
            </w:pPr>
            <w:r w:rsidRPr="00911873">
              <w:rPr>
                <w:rFonts w:cstheme="minorHAnsi"/>
                <w:sz w:val="16"/>
                <w:szCs w:val="16"/>
              </w:rPr>
              <w:t>3 peptides</w:t>
            </w:r>
          </w:p>
          <w:p w14:paraId="08D3D3FD" w14:textId="77777777" w:rsidR="00D936C9" w:rsidRPr="00911873" w:rsidRDefault="00D936C9" w:rsidP="00143B6D">
            <w:pPr>
              <w:jc w:val="center"/>
              <w:rPr>
                <w:rFonts w:cstheme="minorHAnsi"/>
                <w:sz w:val="16"/>
                <w:szCs w:val="16"/>
              </w:rPr>
            </w:pPr>
          </w:p>
          <w:p w14:paraId="7438665D" w14:textId="77777777" w:rsidR="00143B6D" w:rsidRPr="00911873" w:rsidRDefault="00143B6D" w:rsidP="00143B6D">
            <w:pPr>
              <w:jc w:val="center"/>
              <w:rPr>
                <w:rFonts w:cstheme="minorHAnsi"/>
                <w:sz w:val="16"/>
                <w:szCs w:val="16"/>
              </w:rPr>
            </w:pPr>
            <w:r w:rsidRPr="00911873">
              <w:rPr>
                <w:rFonts w:cstheme="minorHAnsi"/>
                <w:sz w:val="16"/>
                <w:szCs w:val="16"/>
              </w:rPr>
              <w:t>EDC/NHS</w:t>
            </w:r>
          </w:p>
          <w:p w14:paraId="6CECB40B" w14:textId="72D98D43" w:rsidR="00143B6D" w:rsidRPr="00911873" w:rsidRDefault="00D936C9" w:rsidP="00D936C9">
            <w:pPr>
              <w:jc w:val="center"/>
              <w:rPr>
                <w:rFonts w:cstheme="minorHAnsi"/>
                <w:sz w:val="16"/>
                <w:szCs w:val="16"/>
              </w:rPr>
            </w:pPr>
            <w:r w:rsidRPr="00911873">
              <w:rPr>
                <w:rFonts w:cstheme="minorHAnsi"/>
                <w:sz w:val="16"/>
                <w:szCs w:val="16"/>
              </w:rPr>
              <w:t>(10 amino acids peptides)</w:t>
            </w:r>
          </w:p>
        </w:tc>
        <w:tc>
          <w:tcPr>
            <w:tcW w:w="1417" w:type="dxa"/>
            <w:vAlign w:val="center"/>
          </w:tcPr>
          <w:p w14:paraId="4FC3F3A5" w14:textId="77777777" w:rsidR="00143B6D" w:rsidRPr="00911873" w:rsidRDefault="00143B6D" w:rsidP="00143B6D">
            <w:pPr>
              <w:jc w:val="center"/>
              <w:rPr>
                <w:rFonts w:cstheme="minorHAnsi"/>
                <w:sz w:val="16"/>
                <w:szCs w:val="16"/>
              </w:rPr>
            </w:pPr>
            <w:r w:rsidRPr="00911873">
              <w:rPr>
                <w:rFonts w:cstheme="minorHAnsi"/>
                <w:sz w:val="16"/>
                <w:szCs w:val="16"/>
              </w:rPr>
              <w:t>-</w:t>
            </w:r>
          </w:p>
        </w:tc>
        <w:tc>
          <w:tcPr>
            <w:tcW w:w="567" w:type="dxa"/>
            <w:vAlign w:val="center"/>
          </w:tcPr>
          <w:p w14:paraId="2B66DF47" w14:textId="0F78124B"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{"citationID":"AvAq7pGU","properties":{"formattedCitation":"\\super 36\\nosupersub{}","plainCitation":"36","noteIndex":0},"citationItems":[{"id":1067,"uris":["http://zotero.org/users/local/cKb6SMao/items/ZKF3VE5L"],"uri":["http://zotero.org/users/local/cKb6SMao/items/ZKF3VE5L"],"itemData":{"id":1067,"type":"article-journal","title":"Versatile Functionalization of Poly(methacrylic acid) Brushes with Series of Proteolytically Cleavable Peptides for Highly Sensitive Protease Assay","container-title":"ACS Applied Materials &amp; Interfaces","page":"127-135","volume":"9","issue":"1","source":"Crossref","abstract":"The development of new materials for fast and sensitive protease assay is in demand for timely diagnosis of diseases, such as cardiovascular disease, cancers, and Alzheimer disease. Herein, poly(methacrylic acid) (PMAA) brushes were synthesized from the surfaces of silica nanoparticles via surface-initiated atom transfer radical polymerization (ATRP), and functionalized with series of proteolytically cleavable peptides for highly sensitive protease assay. Upon the proteolytic cleavage of the peptides, a short peptide fragment with ﬂuorescent tag (GGK-FITC) is released to the solution, which can be easily detected with a benchtop ﬂuorescence microscope. The grafting densities of PMAA brushes and peptides can be readily tuned by controlling the monomer concentrations of sodium methacrylate in the ATRP reaction. Because of the three-dimensional architecture of PMAA brushes, the loading amount of peptides can reach 21.4% of the total weight of functionalized silica particles (22.4 peptides/nm2), which is much higher than direct immobilization on silica nanoparticles without polymer brushes. Because of the high loading density of peptides, the limit of detection (LOD) of trypsin can reach 1.4 pM in buﬀer solution or 2.6 nM in nondiluted serum. By rational design of peptide substrates, the peptidefunctionalized PMAA brushes can be readily expanded to detect other proteases, such as matrix metalloproteinase-2 (MMP-2), a virtual biomarker for many cancers, with an LOD of 1.1 pM. The proteolytically cleavable peptide-functionalized PMAA brushes oﬀer a starting point for fast and sensitive protease assay.","DOI":"10.1021/acsami.6b12033","ISSN":"1944-8244, 1944-8252","language":"en","author":[{"family":"Wu","given":"Yeping"},{"family":"Wang","given":"Anzhi"},{"family":"Ding","given":"Xiaokang"},{"family":"Xu","given":"Fu-Jian"}],"issued":{"date-parts":[["2017",1,11]]}}}],"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36</w:t>
            </w:r>
            <w:r w:rsidRPr="00911873">
              <w:rPr>
                <w:rFonts w:cstheme="minorHAnsi"/>
                <w:sz w:val="16"/>
                <w:szCs w:val="16"/>
              </w:rPr>
              <w:fldChar w:fldCharType="end"/>
            </w:r>
          </w:p>
        </w:tc>
      </w:tr>
      <w:tr w:rsidR="00143B6D" w:rsidRPr="00911873" w14:paraId="27EF587B" w14:textId="77777777" w:rsidTr="004F79D5">
        <w:tc>
          <w:tcPr>
            <w:tcW w:w="1980" w:type="dxa"/>
            <w:vMerge/>
            <w:vAlign w:val="center"/>
          </w:tcPr>
          <w:p w14:paraId="54D4CD58" w14:textId="77777777" w:rsidR="00143B6D" w:rsidRPr="00911873" w:rsidRDefault="00143B6D" w:rsidP="00143B6D">
            <w:pPr>
              <w:jc w:val="center"/>
              <w:rPr>
                <w:rFonts w:cstheme="minorHAnsi"/>
                <w:sz w:val="16"/>
                <w:szCs w:val="16"/>
              </w:rPr>
            </w:pPr>
          </w:p>
        </w:tc>
        <w:tc>
          <w:tcPr>
            <w:tcW w:w="1276" w:type="dxa"/>
            <w:vAlign w:val="center"/>
          </w:tcPr>
          <w:p w14:paraId="02D68DAD" w14:textId="7926EB2D" w:rsidR="00143B6D" w:rsidRPr="00D75B87" w:rsidRDefault="009460F6" w:rsidP="00143B6D">
            <w:pPr>
              <w:jc w:val="center"/>
              <w:rPr>
                <w:rFonts w:cstheme="minorHAnsi"/>
                <w:sz w:val="16"/>
                <w:szCs w:val="16"/>
                <w:lang w:val="fr-CH"/>
              </w:rPr>
            </w:pPr>
            <w:r w:rsidRPr="00D75B87">
              <w:rPr>
                <w:rFonts w:cstheme="minorHAnsi"/>
                <w:sz w:val="16"/>
                <w:szCs w:val="16"/>
                <w:lang w:val="fr-CH"/>
              </w:rPr>
              <w:t xml:space="preserve">SI-ATRP / </w:t>
            </w:r>
            <w:proofErr w:type="spellStart"/>
            <w:r w:rsidRPr="00D75B87">
              <w:rPr>
                <w:rFonts w:cstheme="minorHAnsi"/>
                <w:sz w:val="16"/>
                <w:szCs w:val="16"/>
                <w:lang w:val="fr-CH"/>
              </w:rPr>
              <w:t>Silicon</w:t>
            </w:r>
            <w:proofErr w:type="spellEnd"/>
            <w:r w:rsidRPr="00D75B87">
              <w:rPr>
                <w:rFonts w:cstheme="minorHAnsi"/>
                <w:sz w:val="16"/>
                <w:szCs w:val="16"/>
                <w:lang w:val="fr-CH"/>
              </w:rPr>
              <w:t xml:space="preserve"> </w:t>
            </w:r>
            <w:proofErr w:type="spellStart"/>
            <w:r w:rsidRPr="00D75B87">
              <w:rPr>
                <w:rFonts w:cstheme="minorHAnsi"/>
                <w:sz w:val="16"/>
                <w:szCs w:val="16"/>
                <w:lang w:val="fr-CH"/>
              </w:rPr>
              <w:t>nanoparticles</w:t>
            </w:r>
            <w:proofErr w:type="spellEnd"/>
            <w:r w:rsidRPr="00D75B87">
              <w:rPr>
                <w:rFonts w:cstheme="minorHAnsi"/>
                <w:sz w:val="16"/>
                <w:szCs w:val="16"/>
                <w:lang w:val="fr-CH"/>
              </w:rPr>
              <w:t xml:space="preserve"> </w:t>
            </w:r>
          </w:p>
          <w:p w14:paraId="7C05DE1E" w14:textId="53EB71A6" w:rsidR="00143B6D" w:rsidRPr="00D75B87" w:rsidRDefault="009460F6" w:rsidP="00143B6D">
            <w:pPr>
              <w:jc w:val="center"/>
              <w:rPr>
                <w:rFonts w:cstheme="minorHAnsi"/>
                <w:sz w:val="16"/>
                <w:szCs w:val="16"/>
                <w:lang w:val="fr-CH"/>
              </w:rPr>
            </w:pPr>
            <w:r w:rsidRPr="00D75B87">
              <w:rPr>
                <w:rFonts w:cstheme="minorHAnsi"/>
                <w:sz w:val="16"/>
                <w:szCs w:val="16"/>
                <w:lang w:val="fr-CH"/>
              </w:rPr>
              <w:t>ø</w:t>
            </w:r>
            <w:r w:rsidR="00143B6D" w:rsidRPr="00D75B87">
              <w:rPr>
                <w:rFonts w:cstheme="minorHAnsi"/>
                <w:sz w:val="16"/>
                <w:szCs w:val="16"/>
                <w:lang w:val="fr-CH"/>
              </w:rPr>
              <w:t>:~200 nm</w:t>
            </w:r>
          </w:p>
        </w:tc>
        <w:tc>
          <w:tcPr>
            <w:tcW w:w="1417" w:type="dxa"/>
            <w:vAlign w:val="center"/>
          </w:tcPr>
          <w:p w14:paraId="08270E8E" w14:textId="77777777" w:rsidR="00143B6D" w:rsidRPr="00911873" w:rsidRDefault="00143B6D" w:rsidP="00143B6D">
            <w:pPr>
              <w:jc w:val="center"/>
              <w:rPr>
                <w:rFonts w:cstheme="minorHAnsi"/>
                <w:sz w:val="16"/>
                <w:szCs w:val="16"/>
              </w:rPr>
            </w:pPr>
            <w:r w:rsidRPr="00911873">
              <w:rPr>
                <w:rFonts w:cstheme="minorHAnsi"/>
                <w:sz w:val="16"/>
                <w:szCs w:val="16"/>
              </w:rPr>
              <w:t>-</w:t>
            </w:r>
          </w:p>
        </w:tc>
        <w:tc>
          <w:tcPr>
            <w:tcW w:w="1418" w:type="dxa"/>
            <w:vAlign w:val="center"/>
          </w:tcPr>
          <w:p w14:paraId="5D66061F" w14:textId="77777777" w:rsidR="00143B6D" w:rsidRPr="00911873" w:rsidRDefault="00143B6D" w:rsidP="00143B6D">
            <w:pPr>
              <w:jc w:val="center"/>
              <w:rPr>
                <w:rFonts w:cstheme="minorHAnsi"/>
                <w:sz w:val="16"/>
                <w:szCs w:val="16"/>
              </w:rPr>
            </w:pPr>
            <w:r w:rsidRPr="00911873">
              <w:rPr>
                <w:rFonts w:cstheme="minorHAnsi"/>
                <w:sz w:val="16"/>
                <w:szCs w:val="16"/>
              </w:rPr>
              <w:t>High</w:t>
            </w:r>
          </w:p>
        </w:tc>
        <w:tc>
          <w:tcPr>
            <w:tcW w:w="2126" w:type="dxa"/>
            <w:vAlign w:val="center"/>
          </w:tcPr>
          <w:p w14:paraId="2E05B75E" w14:textId="53A3120B" w:rsidR="00143B6D" w:rsidRPr="00911873" w:rsidRDefault="00143B6D" w:rsidP="00143B6D">
            <w:pPr>
              <w:jc w:val="center"/>
              <w:rPr>
                <w:rFonts w:cstheme="minorHAnsi"/>
                <w:sz w:val="16"/>
                <w:szCs w:val="16"/>
              </w:rPr>
            </w:pPr>
            <w:r w:rsidRPr="00911873">
              <w:rPr>
                <w:rFonts w:cstheme="minorHAnsi"/>
                <w:sz w:val="16"/>
                <w:szCs w:val="16"/>
              </w:rPr>
              <w:t>Peptides</w:t>
            </w:r>
          </w:p>
          <w:p w14:paraId="31F81154" w14:textId="77777777" w:rsidR="00D936C9" w:rsidRPr="00911873" w:rsidRDefault="00D936C9" w:rsidP="00143B6D">
            <w:pPr>
              <w:jc w:val="center"/>
              <w:rPr>
                <w:rFonts w:cstheme="minorHAnsi"/>
                <w:sz w:val="16"/>
                <w:szCs w:val="16"/>
              </w:rPr>
            </w:pPr>
          </w:p>
          <w:p w14:paraId="2C585E67" w14:textId="77777777" w:rsidR="00143B6D" w:rsidRPr="00911873" w:rsidRDefault="00143B6D" w:rsidP="00143B6D">
            <w:pPr>
              <w:jc w:val="center"/>
              <w:rPr>
                <w:rFonts w:cstheme="minorHAnsi"/>
                <w:sz w:val="16"/>
                <w:szCs w:val="16"/>
              </w:rPr>
            </w:pPr>
            <w:r w:rsidRPr="00911873">
              <w:rPr>
                <w:rFonts w:cstheme="minorHAnsi"/>
                <w:sz w:val="16"/>
                <w:szCs w:val="16"/>
              </w:rPr>
              <w:t>EDC/NHS</w:t>
            </w:r>
          </w:p>
        </w:tc>
        <w:tc>
          <w:tcPr>
            <w:tcW w:w="1417" w:type="dxa"/>
            <w:vAlign w:val="center"/>
          </w:tcPr>
          <w:p w14:paraId="552A534F" w14:textId="77777777" w:rsidR="00143B6D" w:rsidRPr="00911873" w:rsidRDefault="00143B6D" w:rsidP="00143B6D">
            <w:pPr>
              <w:jc w:val="center"/>
              <w:rPr>
                <w:rFonts w:cstheme="minorHAnsi"/>
                <w:sz w:val="16"/>
                <w:szCs w:val="16"/>
              </w:rPr>
            </w:pPr>
            <w:r w:rsidRPr="00911873">
              <w:rPr>
                <w:rFonts w:cstheme="minorHAnsi"/>
                <w:sz w:val="16"/>
                <w:szCs w:val="16"/>
              </w:rPr>
              <w:t>-</w:t>
            </w:r>
          </w:p>
        </w:tc>
        <w:tc>
          <w:tcPr>
            <w:tcW w:w="567" w:type="dxa"/>
            <w:vAlign w:val="center"/>
          </w:tcPr>
          <w:p w14:paraId="53CAD8E3" w14:textId="06CA910C"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{"citationID":"oHaOCWMC","properties":{"formattedCitation":"\\super 37\\nosupersub{}","plainCitation":"37","noteIndex":0},"citationItems":[{"id":1138,"uris":["http://zotero.org/users/local/cKb6SMao/items/4H3Z6FSW"],"uri":["http://zotero.org/users/local/cKb6SMao/items/4H3Z6FSW"],"itemData":{"id":1138,"type":"article-journal","title":"Rational Design of Peptide-Functionalized Poly(Methacrylic Acid) Brushes for On-Chip Detection of Protease Biomarkers","container-title":"ACS Biomaterials Science &amp; Engineering","page":"2018-2025","volume":"4","issue":"6","source":"Crossref","abstract":"There is an increasing demand for developing new materials and approaches for rapid and sensitive detection of protease biomarkers. Herein, the poly(methacrylic acid) (PMAA) brushes were synthesized from silica nanoparticles via surfaceinitiated atom transfer radical polymerization (ATRP), and ﬂexibly functionalized with diﬀerent ﬂuorescein-labeled peptides, serving as the substrates for protease assay. To facilitate the point-of-care detection of protease, polyacrylamide gel pad arrays were fabricated to allow permeation of ﬂuorescein-labeled peptide fragments cleaved from the PMAA brushes. This experimental setup enables an on-chip protease assay with an adequate limit of detection (LOD) for detecting trypsin in a buﬀer solution (3.9 pM) or in serum (1.4 nM) and good speciﬁcity for diﬀerentiation of trypsin and chymotrypsin. By using this experimental setup, matrix metalloproteinase-2 and matrix metalloproteinase-9 can be detected with LODs of 2.5 nM and 3.3 nM, respectively. Moreover, by introducing an adamantine (Ad) motif to the side-chain of the peptide fragment and β-cyclodextrin (β-CD) groups to the gel pad matrix, a 2.2-fold lower LOD was achieved for the detection of trypsin (1.8 pM) due to the supramolecular selfassembly of Ad and β-CD. Given the advances in the ease of sample handling, this rational design of peptide-functionalized PMAA brushes could be useful for on-chip detection of protease biomarkers or the screening of potential protease inhibitors.","DOI":"10.1021/acsbiomaterials.7b00584","ISSN":"2373-9878, 2373-9878","language":"en","author":[{"family":"Wu","given":"Yeping"},{"family":"Nizam","given":"Muhammad Naeem"},{"family":"Ding","given":"Xiaokang"},{"family":"Xu","given":"Fu-Jian"}],"issued":{"date-parts":[["2018",6,11]]}}}],"schema":"https://github.com/citation-style-language/schema/raw/master/csl-citation.json"}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37</w:t>
            </w:r>
            <w:r w:rsidRPr="00911873">
              <w:rPr>
                <w:rFonts w:cstheme="minorHAnsi"/>
                <w:sz w:val="16"/>
                <w:szCs w:val="16"/>
              </w:rPr>
              <w:fldChar w:fldCharType="end"/>
            </w:r>
          </w:p>
        </w:tc>
      </w:tr>
      <w:tr w:rsidR="00143B6D" w:rsidRPr="00911873" w14:paraId="4C2139E6" w14:textId="77777777" w:rsidTr="00F37B52">
        <w:trPr>
          <w:trHeight w:val="1424"/>
        </w:trPr>
        <w:tc>
          <w:tcPr>
            <w:tcW w:w="1980" w:type="dxa"/>
            <w:vMerge w:val="restart"/>
            <w:vAlign w:val="center"/>
          </w:tcPr>
          <w:p w14:paraId="24221C42" w14:textId="77777777" w:rsidR="00143B6D" w:rsidRPr="00911873" w:rsidRDefault="00143B6D" w:rsidP="00143B6D">
            <w:pPr>
              <w:jc w:val="center"/>
              <w:rPr>
                <w:rFonts w:cstheme="minorHAnsi"/>
                <w:sz w:val="16"/>
                <w:szCs w:val="16"/>
              </w:rPr>
            </w:pPr>
            <w:r w:rsidRPr="00911873">
              <w:rPr>
                <w:rFonts w:cstheme="minorHAnsi"/>
                <w:sz w:val="16"/>
                <w:szCs w:val="16"/>
              </w:rPr>
              <w:t>Poly(carboxybetaine acrylamide) (PCBAA)</w:t>
            </w:r>
          </w:p>
          <w:p w14:paraId="4BA2E4F2" w14:textId="77777777" w:rsidR="00143B6D" w:rsidRPr="00911873" w:rsidRDefault="00143B6D" w:rsidP="00143B6D">
            <w:pPr>
              <w:jc w:val="center"/>
              <w:rPr>
                <w:rFonts w:cstheme="minorHAnsi"/>
                <w:sz w:val="16"/>
                <w:szCs w:val="16"/>
              </w:rPr>
            </w:pPr>
            <w:r w:rsidRPr="00911873">
              <w:rPr>
                <w:rFonts w:cstheme="minorHAnsi"/>
                <w:sz w:val="16"/>
                <w:szCs w:val="16"/>
              </w:rPr>
              <w:object w:dxaOrig="787" w:dyaOrig="2263" w14:anchorId="5B533B1B">
                <v:shape id="_x0000_i1026" type="#_x0000_t75" style="width:39.2pt;height:113.6pt" o:ole="">
                  <v:imagedata r:id="rId21" o:title=""/>
                </v:shape>
                <o:OLEObject Type="Embed" ProgID="ChemDraw.Document.6.0" ShapeID="_x0000_i1026" DrawAspect="Content" ObjectID="_1615044445" r:id="rId22"/>
              </w:object>
            </w:r>
          </w:p>
        </w:tc>
        <w:tc>
          <w:tcPr>
            <w:tcW w:w="1276" w:type="dxa"/>
            <w:vAlign w:val="center"/>
          </w:tcPr>
          <w:p w14:paraId="4335F101" w14:textId="77777777" w:rsidR="00143B6D" w:rsidRPr="00911873" w:rsidRDefault="00143B6D" w:rsidP="00143B6D">
            <w:pPr>
              <w:jc w:val="center"/>
              <w:rPr>
                <w:rFonts w:cstheme="minorHAnsi"/>
                <w:sz w:val="16"/>
                <w:szCs w:val="16"/>
              </w:rPr>
            </w:pPr>
            <w:r w:rsidRPr="00911873">
              <w:rPr>
                <w:rFonts w:cstheme="minorHAnsi"/>
                <w:sz w:val="16"/>
                <w:szCs w:val="16"/>
              </w:rPr>
              <w:t>SI-ATRP / Au</w:t>
            </w:r>
          </w:p>
        </w:tc>
        <w:tc>
          <w:tcPr>
            <w:tcW w:w="1417" w:type="dxa"/>
            <w:vAlign w:val="center"/>
          </w:tcPr>
          <w:p w14:paraId="076B8C15" w14:textId="77777777" w:rsidR="00143B6D" w:rsidRPr="00911873" w:rsidRDefault="00143B6D" w:rsidP="00143B6D">
            <w:pPr>
              <w:jc w:val="center"/>
              <w:rPr>
                <w:rFonts w:cstheme="minorHAnsi"/>
                <w:sz w:val="16"/>
                <w:szCs w:val="16"/>
              </w:rPr>
            </w:pPr>
            <w:r w:rsidRPr="00911873">
              <w:rPr>
                <w:rFonts w:cstheme="minorHAnsi"/>
                <w:sz w:val="16"/>
                <w:szCs w:val="16"/>
              </w:rPr>
              <w:t>21 to 55 nm</w:t>
            </w:r>
          </w:p>
        </w:tc>
        <w:tc>
          <w:tcPr>
            <w:tcW w:w="1418" w:type="dxa"/>
            <w:vAlign w:val="center"/>
          </w:tcPr>
          <w:p w14:paraId="43E9B781" w14:textId="77777777" w:rsidR="00143B6D" w:rsidRPr="00911873" w:rsidRDefault="00143B6D" w:rsidP="00143B6D">
            <w:pPr>
              <w:jc w:val="center"/>
              <w:rPr>
                <w:rFonts w:cstheme="minorHAnsi"/>
                <w:sz w:val="16"/>
                <w:szCs w:val="16"/>
              </w:rPr>
            </w:pPr>
            <w:r w:rsidRPr="00911873">
              <w:rPr>
                <w:rFonts w:cstheme="minorHAnsi"/>
                <w:sz w:val="16"/>
                <w:szCs w:val="16"/>
              </w:rPr>
              <w:t>High</w:t>
            </w:r>
          </w:p>
        </w:tc>
        <w:tc>
          <w:tcPr>
            <w:tcW w:w="2126" w:type="dxa"/>
            <w:vAlign w:val="center"/>
          </w:tcPr>
          <w:p w14:paraId="78319A57" w14:textId="4B256920" w:rsidR="00143B6D" w:rsidRPr="00911873" w:rsidRDefault="00143B6D" w:rsidP="00143B6D">
            <w:pPr>
              <w:jc w:val="center"/>
              <w:rPr>
                <w:rFonts w:cstheme="minorHAnsi"/>
                <w:sz w:val="16"/>
                <w:szCs w:val="16"/>
              </w:rPr>
            </w:pPr>
            <w:r w:rsidRPr="00911873">
              <w:rPr>
                <w:rFonts w:cstheme="minorHAnsi"/>
                <w:sz w:val="16"/>
                <w:szCs w:val="16"/>
              </w:rPr>
              <w:t>Activated leukocyte cell adhesion molecule antibody (anti-ALCAM)</w:t>
            </w:r>
          </w:p>
          <w:p w14:paraId="03615024" w14:textId="77777777" w:rsidR="00D936C9" w:rsidRPr="00911873" w:rsidRDefault="00143B6D" w:rsidP="00143B6D">
            <w:pPr>
              <w:jc w:val="center"/>
              <w:rPr>
                <w:rFonts w:cstheme="minorHAnsi"/>
                <w:sz w:val="16"/>
                <w:szCs w:val="16"/>
                <w:vertAlign w:val="superscript"/>
              </w:rPr>
            </w:pPr>
            <w:r w:rsidRPr="00911873">
              <w:rPr>
                <w:rFonts w:cstheme="minorHAnsi"/>
                <w:sz w:val="16"/>
                <w:szCs w:val="16"/>
              </w:rPr>
              <w:t>0.3 µg/cm</w:t>
            </w:r>
            <w:r w:rsidR="00D936C9" w:rsidRPr="00911873">
              <w:rPr>
                <w:rFonts w:cstheme="minorHAnsi"/>
                <w:sz w:val="16"/>
                <w:szCs w:val="16"/>
                <w:vertAlign w:val="superscript"/>
              </w:rPr>
              <w:t>2</w:t>
            </w:r>
            <w:r w:rsidRPr="00911873">
              <w:rPr>
                <w:rFonts w:cstheme="minorHAnsi"/>
                <w:sz w:val="16"/>
                <w:szCs w:val="16"/>
                <w:vertAlign w:val="superscript"/>
              </w:rPr>
              <w:t xml:space="preserve"> </w:t>
            </w:r>
          </w:p>
          <w:p w14:paraId="3756D425" w14:textId="77777777" w:rsidR="00D936C9" w:rsidRPr="00911873" w:rsidRDefault="00D936C9" w:rsidP="00143B6D">
            <w:pPr>
              <w:jc w:val="center"/>
              <w:rPr>
                <w:rFonts w:cstheme="minorHAnsi"/>
                <w:sz w:val="16"/>
                <w:szCs w:val="16"/>
                <w:vertAlign w:val="superscript"/>
              </w:rPr>
            </w:pPr>
          </w:p>
          <w:p w14:paraId="21FAEA94" w14:textId="0E38E285" w:rsidR="00143B6D" w:rsidRPr="00911873" w:rsidRDefault="00143B6D" w:rsidP="00143B6D">
            <w:pPr>
              <w:jc w:val="center"/>
              <w:rPr>
                <w:rFonts w:cstheme="minorHAnsi"/>
                <w:sz w:val="16"/>
                <w:szCs w:val="16"/>
              </w:rPr>
            </w:pPr>
            <w:r w:rsidRPr="00911873">
              <w:rPr>
                <w:rFonts w:cstheme="minorHAnsi"/>
                <w:sz w:val="16"/>
                <w:szCs w:val="16"/>
              </w:rPr>
              <w:t>EDC/NHS</w:t>
            </w:r>
          </w:p>
        </w:tc>
        <w:tc>
          <w:tcPr>
            <w:tcW w:w="1417" w:type="dxa"/>
            <w:vAlign w:val="center"/>
          </w:tcPr>
          <w:p w14:paraId="3205E3B1" w14:textId="77777777" w:rsidR="00143B6D" w:rsidRPr="00911873" w:rsidRDefault="00143B6D" w:rsidP="00143B6D">
            <w:pPr>
              <w:jc w:val="center"/>
              <w:rPr>
                <w:rFonts w:cstheme="minorHAnsi"/>
                <w:sz w:val="16"/>
                <w:szCs w:val="16"/>
              </w:rPr>
            </w:pPr>
            <w:r w:rsidRPr="00911873">
              <w:rPr>
                <w:rFonts w:cstheme="minorHAnsi"/>
                <w:sz w:val="16"/>
                <w:szCs w:val="16"/>
              </w:rPr>
              <w:t>ALCAM 0.042 µg/cm</w:t>
            </w:r>
            <w:r w:rsidRPr="00911873">
              <w:rPr>
                <w:rFonts w:cstheme="minorHAnsi"/>
                <w:sz w:val="16"/>
                <w:szCs w:val="16"/>
                <w:vertAlign w:val="superscript"/>
              </w:rPr>
              <w:t>2</w:t>
            </w:r>
          </w:p>
        </w:tc>
        <w:tc>
          <w:tcPr>
            <w:tcW w:w="567" w:type="dxa"/>
            <w:vAlign w:val="center"/>
          </w:tcPr>
          <w:p w14:paraId="26FCD26C" w14:textId="324C26CD"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{"citationID":"a2cu0lgfpn5","properties":{"formattedCitation":"\\super 38\\nosupersub{}","plainCitation":"38","noteIndex":0},"citationItems":[{"id":119,"uris":["http://zotero.org/users/local/cKb6SMao/items/7DHQ2MUR"],"uri":["http://zotero.org/users/local/cKb6SMao/items/7DHQ2MUR"],"itemData":{"id":119,"type":"article-journal","title":"Pursuing \"Zero\" Protein Adsorption of Poly(carboxybetaine) from Undiluted Blood Serum and Plasma","container-title":"Langmuir","page":"11911-11916","volume":"25","issue":"19","source":"CrossRef","DOI":"10.1021/la9015788","ISSN":"0743-7463, 1520-5827","shortTitle":"Pursuing ?","language":"en","author":[{"family":"Yang","given":"Wei"},{"family":"Xue","given":"Hong"},{"family":"Li","given":"Wei"},{"family":"Zhang","given":"Jinli"},{"family":"Jiang","given":"Shaoyi"}],"issued":{"date-parts":[["2009",10,6]]}}}],"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38</w:t>
            </w:r>
            <w:r w:rsidRPr="00911873">
              <w:rPr>
                <w:rFonts w:cstheme="minorHAnsi"/>
                <w:sz w:val="16"/>
                <w:szCs w:val="16"/>
              </w:rPr>
              <w:fldChar w:fldCharType="end"/>
            </w:r>
          </w:p>
        </w:tc>
      </w:tr>
      <w:tr w:rsidR="00143B6D" w:rsidRPr="00911873" w14:paraId="3CEB5B80" w14:textId="77777777" w:rsidTr="00F37B52">
        <w:trPr>
          <w:trHeight w:val="2974"/>
        </w:trPr>
        <w:tc>
          <w:tcPr>
            <w:tcW w:w="1980" w:type="dxa"/>
            <w:vMerge/>
            <w:vAlign w:val="center"/>
          </w:tcPr>
          <w:p w14:paraId="31B6FD07" w14:textId="77777777" w:rsidR="00143B6D" w:rsidRPr="00911873" w:rsidRDefault="00143B6D" w:rsidP="00143B6D">
            <w:pPr>
              <w:jc w:val="center"/>
              <w:rPr>
                <w:rFonts w:cstheme="minorHAnsi"/>
                <w:sz w:val="16"/>
                <w:szCs w:val="16"/>
              </w:rPr>
            </w:pPr>
          </w:p>
        </w:tc>
        <w:tc>
          <w:tcPr>
            <w:tcW w:w="1276" w:type="dxa"/>
            <w:vAlign w:val="center"/>
          </w:tcPr>
          <w:p w14:paraId="5415D287" w14:textId="77777777" w:rsidR="00143B6D" w:rsidRPr="00911873" w:rsidRDefault="00143B6D" w:rsidP="00143B6D">
            <w:pPr>
              <w:jc w:val="center"/>
              <w:rPr>
                <w:rFonts w:cstheme="minorHAnsi"/>
                <w:sz w:val="16"/>
                <w:szCs w:val="16"/>
              </w:rPr>
            </w:pPr>
            <w:r w:rsidRPr="00911873">
              <w:rPr>
                <w:rFonts w:cstheme="minorHAnsi"/>
                <w:sz w:val="16"/>
                <w:szCs w:val="16"/>
              </w:rPr>
              <w:t>SI-ATRP / Au</w:t>
            </w:r>
          </w:p>
        </w:tc>
        <w:tc>
          <w:tcPr>
            <w:tcW w:w="1417" w:type="dxa"/>
            <w:vAlign w:val="center"/>
          </w:tcPr>
          <w:p w14:paraId="643A6ED7" w14:textId="77777777" w:rsidR="00143B6D" w:rsidRPr="00911873" w:rsidRDefault="00143B6D" w:rsidP="00143B6D">
            <w:pPr>
              <w:jc w:val="center"/>
              <w:rPr>
                <w:rFonts w:cstheme="minorHAnsi"/>
                <w:sz w:val="16"/>
                <w:szCs w:val="16"/>
              </w:rPr>
            </w:pPr>
            <w:r w:rsidRPr="00911873">
              <w:rPr>
                <w:rFonts w:cstheme="minorHAnsi"/>
                <w:sz w:val="16"/>
                <w:szCs w:val="16"/>
              </w:rPr>
              <w:t>13 nm</w:t>
            </w:r>
          </w:p>
        </w:tc>
        <w:tc>
          <w:tcPr>
            <w:tcW w:w="1418" w:type="dxa"/>
            <w:vAlign w:val="center"/>
          </w:tcPr>
          <w:p w14:paraId="30BB1A3A" w14:textId="77777777" w:rsidR="00143B6D" w:rsidRPr="00911873" w:rsidRDefault="00143B6D" w:rsidP="00143B6D">
            <w:pPr>
              <w:jc w:val="center"/>
              <w:rPr>
                <w:rFonts w:cstheme="minorHAnsi"/>
                <w:sz w:val="16"/>
                <w:szCs w:val="16"/>
              </w:rPr>
            </w:pPr>
            <w:r w:rsidRPr="00911873">
              <w:rPr>
                <w:rFonts w:cstheme="minorHAnsi"/>
                <w:sz w:val="16"/>
                <w:szCs w:val="16"/>
              </w:rPr>
              <w:t>High</w:t>
            </w:r>
          </w:p>
        </w:tc>
        <w:tc>
          <w:tcPr>
            <w:tcW w:w="2126" w:type="dxa"/>
            <w:vAlign w:val="center"/>
          </w:tcPr>
          <w:p w14:paraId="14EA0109" w14:textId="77777777" w:rsidR="00143B6D" w:rsidRPr="00911873" w:rsidRDefault="00143B6D" w:rsidP="00143B6D">
            <w:pPr>
              <w:jc w:val="center"/>
              <w:rPr>
                <w:rFonts w:cstheme="minorHAnsi"/>
                <w:sz w:val="16"/>
                <w:szCs w:val="16"/>
              </w:rPr>
            </w:pPr>
            <w:r w:rsidRPr="00911873">
              <w:rPr>
                <w:rFonts w:cstheme="minorHAnsi"/>
                <w:sz w:val="16"/>
                <w:szCs w:val="16"/>
              </w:rPr>
              <w:t>Human chorionic gonadotropin antibody (anti-</w:t>
            </w:r>
            <w:proofErr w:type="spellStart"/>
            <w:r w:rsidRPr="00911873">
              <w:rPr>
                <w:rFonts w:cstheme="minorHAnsi"/>
                <w:sz w:val="16"/>
                <w:szCs w:val="16"/>
              </w:rPr>
              <w:t>hcg</w:t>
            </w:r>
            <w:proofErr w:type="spellEnd"/>
            <w:r w:rsidRPr="00911873">
              <w:rPr>
                <w:rFonts w:cstheme="minorHAnsi"/>
                <w:sz w:val="16"/>
                <w:szCs w:val="16"/>
              </w:rPr>
              <w:t>), 0.34 µg/cm</w:t>
            </w:r>
            <w:r w:rsidRPr="00911873">
              <w:rPr>
                <w:rFonts w:cstheme="minorHAnsi"/>
                <w:sz w:val="16"/>
                <w:szCs w:val="16"/>
                <w:vertAlign w:val="superscript"/>
              </w:rPr>
              <w:t>2</w:t>
            </w:r>
          </w:p>
          <w:p w14:paraId="0D3F1288" w14:textId="77777777" w:rsidR="009460F6" w:rsidRPr="00911873" w:rsidRDefault="00143B6D" w:rsidP="00143B6D">
            <w:pPr>
              <w:jc w:val="center"/>
              <w:rPr>
                <w:rFonts w:cstheme="minorHAnsi"/>
                <w:sz w:val="16"/>
                <w:szCs w:val="16"/>
              </w:rPr>
            </w:pPr>
            <w:r w:rsidRPr="00911873">
              <w:rPr>
                <w:rFonts w:cstheme="minorHAnsi"/>
                <w:color w:val="211D1E"/>
                <w:sz w:val="16"/>
                <w:szCs w:val="16"/>
              </w:rPr>
              <w:t>Salmonella common structural antigen CSA-1</w:t>
            </w:r>
            <w:r w:rsidRPr="00911873">
              <w:rPr>
                <w:rFonts w:cstheme="minorHAnsi"/>
                <w:sz w:val="16"/>
                <w:szCs w:val="16"/>
              </w:rPr>
              <w:t xml:space="preserve"> (Anti-</w:t>
            </w:r>
            <w:proofErr w:type="spellStart"/>
            <w:r w:rsidRPr="00911873">
              <w:rPr>
                <w:rFonts w:cstheme="minorHAnsi"/>
                <w:sz w:val="16"/>
                <w:szCs w:val="16"/>
              </w:rPr>
              <w:t>Salm</w:t>
            </w:r>
            <w:proofErr w:type="spellEnd"/>
            <w:r w:rsidRPr="00911873">
              <w:rPr>
                <w:rFonts w:cstheme="minorHAnsi"/>
                <w:sz w:val="16"/>
                <w:szCs w:val="16"/>
              </w:rPr>
              <w:t xml:space="preserve">), </w:t>
            </w:r>
          </w:p>
          <w:p w14:paraId="70366133" w14:textId="483AA7AA" w:rsidR="00143B6D" w:rsidRPr="00911873" w:rsidRDefault="00143B6D" w:rsidP="00143B6D">
            <w:pPr>
              <w:jc w:val="center"/>
              <w:rPr>
                <w:rFonts w:cstheme="minorHAnsi"/>
                <w:sz w:val="16"/>
                <w:szCs w:val="16"/>
              </w:rPr>
            </w:pPr>
            <w:r w:rsidRPr="00911873">
              <w:rPr>
                <w:rFonts w:cstheme="minorHAnsi"/>
                <w:sz w:val="16"/>
                <w:szCs w:val="16"/>
              </w:rPr>
              <w:t>0.34 µg/cm</w:t>
            </w:r>
            <w:r w:rsidRPr="00911873">
              <w:rPr>
                <w:rFonts w:cstheme="minorHAnsi"/>
                <w:sz w:val="16"/>
                <w:szCs w:val="16"/>
                <w:vertAlign w:val="superscript"/>
              </w:rPr>
              <w:t>2</w:t>
            </w:r>
          </w:p>
          <w:p w14:paraId="51310BE8" w14:textId="77777777" w:rsidR="009460F6" w:rsidRPr="00911873" w:rsidRDefault="00143B6D" w:rsidP="00143B6D">
            <w:pPr>
              <w:jc w:val="center"/>
              <w:rPr>
                <w:rFonts w:cstheme="minorHAnsi"/>
                <w:sz w:val="16"/>
                <w:szCs w:val="16"/>
              </w:rPr>
            </w:pPr>
            <w:r w:rsidRPr="00911873">
              <w:rPr>
                <w:rFonts w:cstheme="minorHAnsi"/>
                <w:color w:val="211D1E"/>
                <w:sz w:val="16"/>
                <w:szCs w:val="16"/>
              </w:rPr>
              <w:t xml:space="preserve">Polyclonal goat antibodies to </w:t>
            </w:r>
            <w:r w:rsidRPr="00911873">
              <w:rPr>
                <w:rFonts w:cstheme="minorHAnsi"/>
                <w:i/>
                <w:color w:val="211D1E"/>
                <w:sz w:val="16"/>
                <w:szCs w:val="16"/>
              </w:rPr>
              <w:t>Escherichia coli</w:t>
            </w:r>
            <w:r w:rsidRPr="00911873">
              <w:rPr>
                <w:rFonts w:cstheme="minorHAnsi"/>
                <w:color w:val="211D1E"/>
                <w:sz w:val="16"/>
                <w:szCs w:val="16"/>
              </w:rPr>
              <w:t xml:space="preserve"> (</w:t>
            </w:r>
            <w:r w:rsidRPr="00911873">
              <w:rPr>
                <w:rFonts w:cstheme="minorHAnsi"/>
                <w:sz w:val="16"/>
                <w:szCs w:val="16"/>
              </w:rPr>
              <w:t xml:space="preserve">Anti-E-coli), </w:t>
            </w:r>
          </w:p>
          <w:p w14:paraId="713BE4CD" w14:textId="6F48A6B9" w:rsidR="00143B6D" w:rsidRPr="00911873" w:rsidRDefault="00143B6D" w:rsidP="00143B6D">
            <w:pPr>
              <w:jc w:val="center"/>
              <w:rPr>
                <w:rFonts w:cstheme="minorHAnsi"/>
                <w:sz w:val="16"/>
                <w:szCs w:val="16"/>
              </w:rPr>
            </w:pPr>
            <w:r w:rsidRPr="00911873">
              <w:rPr>
                <w:rFonts w:cstheme="minorHAnsi"/>
                <w:sz w:val="16"/>
                <w:szCs w:val="16"/>
              </w:rPr>
              <w:t>0.27 µg/cm</w:t>
            </w:r>
            <w:r w:rsidRPr="00911873">
              <w:rPr>
                <w:rFonts w:cstheme="minorHAnsi"/>
                <w:sz w:val="16"/>
                <w:szCs w:val="16"/>
                <w:vertAlign w:val="superscript"/>
              </w:rPr>
              <w:t>2</w:t>
            </w:r>
          </w:p>
          <w:p w14:paraId="21C56F4E" w14:textId="77777777" w:rsidR="00143B6D" w:rsidRPr="00911873" w:rsidRDefault="00143B6D" w:rsidP="00143B6D">
            <w:pPr>
              <w:jc w:val="center"/>
              <w:rPr>
                <w:rFonts w:cstheme="minorHAnsi"/>
                <w:sz w:val="16"/>
                <w:szCs w:val="16"/>
              </w:rPr>
            </w:pPr>
            <w:r w:rsidRPr="00911873">
              <w:rPr>
                <w:rFonts w:cstheme="minorHAnsi"/>
                <w:sz w:val="16"/>
                <w:szCs w:val="16"/>
              </w:rPr>
              <w:t>BSA, 0.44 µg/cm</w:t>
            </w:r>
            <w:r w:rsidRPr="00911873">
              <w:rPr>
                <w:rFonts w:cstheme="minorHAnsi"/>
                <w:sz w:val="16"/>
                <w:szCs w:val="16"/>
                <w:vertAlign w:val="superscript"/>
              </w:rPr>
              <w:t>2</w:t>
            </w:r>
          </w:p>
          <w:p w14:paraId="2E4BCD4B" w14:textId="50851EB7" w:rsidR="00143B6D" w:rsidRPr="00911873" w:rsidRDefault="00143B6D" w:rsidP="00143B6D">
            <w:pPr>
              <w:jc w:val="center"/>
              <w:rPr>
                <w:rFonts w:cstheme="minorHAnsi"/>
                <w:sz w:val="16"/>
                <w:szCs w:val="16"/>
                <w:vertAlign w:val="superscript"/>
              </w:rPr>
            </w:pPr>
            <w:r w:rsidRPr="00911873">
              <w:rPr>
                <w:rFonts w:cstheme="minorHAnsi"/>
                <w:sz w:val="16"/>
                <w:szCs w:val="16"/>
              </w:rPr>
              <w:t>Streptavidin, 0.16 µg/cm</w:t>
            </w:r>
            <w:r w:rsidRPr="00911873">
              <w:rPr>
                <w:rFonts w:cstheme="minorHAnsi"/>
                <w:sz w:val="16"/>
                <w:szCs w:val="16"/>
                <w:vertAlign w:val="superscript"/>
              </w:rPr>
              <w:t>2</w:t>
            </w:r>
          </w:p>
          <w:p w14:paraId="1DF83337" w14:textId="77777777" w:rsidR="009460F6" w:rsidRPr="00911873" w:rsidRDefault="009460F6" w:rsidP="00143B6D">
            <w:pPr>
              <w:jc w:val="center"/>
              <w:rPr>
                <w:rFonts w:cstheme="minorHAnsi"/>
                <w:sz w:val="16"/>
                <w:szCs w:val="16"/>
                <w:vertAlign w:val="superscript"/>
              </w:rPr>
            </w:pPr>
          </w:p>
          <w:p w14:paraId="2D0F7470" w14:textId="77777777" w:rsidR="00143B6D" w:rsidRPr="00911873" w:rsidRDefault="00143B6D" w:rsidP="00143B6D">
            <w:pPr>
              <w:jc w:val="center"/>
              <w:rPr>
                <w:rFonts w:cstheme="minorHAnsi"/>
                <w:sz w:val="16"/>
                <w:szCs w:val="16"/>
              </w:rPr>
            </w:pPr>
            <w:r w:rsidRPr="00911873">
              <w:rPr>
                <w:rFonts w:cstheme="minorHAnsi"/>
                <w:sz w:val="16"/>
                <w:szCs w:val="16"/>
              </w:rPr>
              <w:t>EDC/NHS</w:t>
            </w:r>
          </w:p>
        </w:tc>
        <w:tc>
          <w:tcPr>
            <w:tcW w:w="1417" w:type="dxa"/>
            <w:vAlign w:val="center"/>
          </w:tcPr>
          <w:p w14:paraId="44F2BD63" w14:textId="77777777" w:rsidR="00143B6D" w:rsidRPr="00911873" w:rsidRDefault="00143B6D" w:rsidP="00143B6D">
            <w:pPr>
              <w:jc w:val="center"/>
              <w:rPr>
                <w:rFonts w:cstheme="minorHAnsi"/>
                <w:sz w:val="16"/>
                <w:szCs w:val="16"/>
              </w:rPr>
            </w:pPr>
            <w:r w:rsidRPr="00911873">
              <w:rPr>
                <w:rFonts w:cstheme="minorHAnsi"/>
                <w:i/>
                <w:color w:val="221E1F"/>
                <w:sz w:val="16"/>
                <w:szCs w:val="16"/>
              </w:rPr>
              <w:t xml:space="preserve">Salmonella </w:t>
            </w:r>
            <w:proofErr w:type="spellStart"/>
            <w:r w:rsidRPr="00911873">
              <w:rPr>
                <w:rFonts w:cstheme="minorHAnsi"/>
                <w:i/>
                <w:color w:val="221E1F"/>
                <w:sz w:val="16"/>
                <w:szCs w:val="16"/>
              </w:rPr>
              <w:t>typhimurium</w:t>
            </w:r>
            <w:proofErr w:type="spellEnd"/>
            <w:r w:rsidRPr="00911873">
              <w:rPr>
                <w:rFonts w:cstheme="minorHAnsi"/>
                <w:color w:val="221E1F"/>
                <w:sz w:val="16"/>
                <w:szCs w:val="16"/>
              </w:rPr>
              <w:t xml:space="preserve"> </w:t>
            </w:r>
            <w:r w:rsidRPr="00911873">
              <w:rPr>
                <w:rFonts w:cstheme="minorHAnsi"/>
                <w:sz w:val="16"/>
                <w:szCs w:val="16"/>
              </w:rPr>
              <w:t>cells</w:t>
            </w:r>
          </w:p>
          <w:p w14:paraId="2F584A7E" w14:textId="77777777" w:rsidR="00143B6D" w:rsidRPr="00911873" w:rsidRDefault="00143B6D" w:rsidP="00143B6D">
            <w:pPr>
              <w:jc w:val="center"/>
              <w:rPr>
                <w:rFonts w:cstheme="minorHAnsi"/>
                <w:sz w:val="16"/>
                <w:szCs w:val="16"/>
              </w:rPr>
            </w:pPr>
            <w:r w:rsidRPr="00911873">
              <w:rPr>
                <w:rFonts w:cstheme="minorHAnsi"/>
                <w:i/>
                <w:color w:val="221E1F"/>
                <w:sz w:val="16"/>
                <w:szCs w:val="16"/>
              </w:rPr>
              <w:t>E. coli O157:H7</w:t>
            </w:r>
            <w:r w:rsidRPr="00911873">
              <w:rPr>
                <w:rFonts w:cstheme="minorHAnsi"/>
                <w:color w:val="221E1F"/>
                <w:sz w:val="16"/>
                <w:szCs w:val="16"/>
              </w:rPr>
              <w:t xml:space="preserve"> </w:t>
            </w:r>
            <w:r w:rsidRPr="00911873">
              <w:rPr>
                <w:rFonts w:cstheme="minorHAnsi"/>
                <w:sz w:val="16"/>
                <w:szCs w:val="16"/>
              </w:rPr>
              <w:t>cells</w:t>
            </w:r>
          </w:p>
        </w:tc>
        <w:tc>
          <w:tcPr>
            <w:tcW w:w="567" w:type="dxa"/>
            <w:vAlign w:val="center"/>
          </w:tcPr>
          <w:p w14:paraId="692EA135" w14:textId="23CBE80D"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{"citationID":"lF1QEg0Y","properties":{"formattedCitation":"\\super 39\\nosupersub{}","plainCitation":"39","noteIndex":0},"citationItems":[{"id":250,"uris":["http://zotero.org/users/local/cKb6SMao/items/TU35PH7H"],"uri":["http://zotero.org/users/local/cKb6SMao/items/TU35PH7H"],"itemData":{"id":250,"type":"article-journal","title":"Functionalized ultra-low fouling carboxy- and hydroxy-functional surface platforms: functionalization capacity, biorecognition capability and resistance to fouling from undiluted biological media","container-title":"Biosensors and Bioelectronics","page":"150-157","volume":"51","source":"CrossRef","DOI":"10.1016/j.bios.2013.07.015","ISSN":"09565663","shortTitle":"Functionalized ultra-low fouling carboxy- and hydroxy-functional surface platforms","language":"en","author":[{"family":"Vaisocherová","given":"Hana"},{"family":"Ševců","given":"Veronika"},{"family":"Adam","given":"Pavel"},{"family":"Špačková","given":"Barbora"},{"family":"Hegnerová","given":"Kateřina"},{"family":"Santos Pereira","given":"Andres","non-dropping-particle":"de los"},{"family":"Rodriguez-Emmenegger","given":"Cesar"},{"family":"Riedel","given":"Tomáš"},{"family":"Houska","given":"Milan"},{"family":"Brynda","given":"Eduard"},{"family":"Homola","given":"Jiří"}],"issued":{"date-parts":[["2014",1]]}}}],"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39</w:t>
            </w:r>
            <w:r w:rsidRPr="00911873">
              <w:rPr>
                <w:rFonts w:cstheme="minorHAnsi"/>
                <w:sz w:val="16"/>
                <w:szCs w:val="16"/>
              </w:rPr>
              <w:fldChar w:fldCharType="end"/>
            </w:r>
          </w:p>
        </w:tc>
      </w:tr>
      <w:tr w:rsidR="00143B6D" w:rsidRPr="00911873" w14:paraId="3E127A59" w14:textId="77777777" w:rsidTr="00F37B52">
        <w:trPr>
          <w:trHeight w:val="1269"/>
        </w:trPr>
        <w:tc>
          <w:tcPr>
            <w:tcW w:w="1980" w:type="dxa"/>
            <w:vMerge/>
            <w:vAlign w:val="center"/>
          </w:tcPr>
          <w:p w14:paraId="2C2210E6" w14:textId="77777777" w:rsidR="00143B6D" w:rsidRPr="00911873" w:rsidRDefault="00143B6D" w:rsidP="00143B6D">
            <w:pPr>
              <w:jc w:val="center"/>
              <w:rPr>
                <w:rFonts w:cstheme="minorHAnsi"/>
                <w:sz w:val="16"/>
                <w:szCs w:val="16"/>
              </w:rPr>
            </w:pPr>
          </w:p>
        </w:tc>
        <w:tc>
          <w:tcPr>
            <w:tcW w:w="1276" w:type="dxa"/>
            <w:vAlign w:val="center"/>
          </w:tcPr>
          <w:p w14:paraId="31EF0167" w14:textId="77777777" w:rsidR="00143B6D" w:rsidRPr="00911873" w:rsidRDefault="00143B6D" w:rsidP="00143B6D">
            <w:pPr>
              <w:jc w:val="center"/>
              <w:rPr>
                <w:rFonts w:cstheme="minorHAnsi"/>
                <w:sz w:val="16"/>
                <w:szCs w:val="16"/>
              </w:rPr>
            </w:pPr>
            <w:r w:rsidRPr="00911873">
              <w:rPr>
                <w:rFonts w:cstheme="minorHAnsi"/>
                <w:sz w:val="16"/>
                <w:szCs w:val="16"/>
              </w:rPr>
              <w:t>SI-ATRP / Au</w:t>
            </w:r>
          </w:p>
        </w:tc>
        <w:tc>
          <w:tcPr>
            <w:tcW w:w="1417" w:type="dxa"/>
            <w:vAlign w:val="center"/>
          </w:tcPr>
          <w:p w14:paraId="39158896" w14:textId="77777777" w:rsidR="00143B6D" w:rsidRPr="00911873" w:rsidRDefault="00143B6D" w:rsidP="00143B6D">
            <w:pPr>
              <w:jc w:val="center"/>
              <w:rPr>
                <w:rFonts w:cstheme="minorHAnsi"/>
                <w:sz w:val="16"/>
                <w:szCs w:val="16"/>
              </w:rPr>
            </w:pPr>
            <w:r w:rsidRPr="00911873">
              <w:rPr>
                <w:rFonts w:cstheme="minorHAnsi"/>
                <w:sz w:val="16"/>
                <w:szCs w:val="16"/>
              </w:rPr>
              <w:t>15 to 20 nm</w:t>
            </w:r>
          </w:p>
        </w:tc>
        <w:tc>
          <w:tcPr>
            <w:tcW w:w="1418" w:type="dxa"/>
            <w:vAlign w:val="center"/>
          </w:tcPr>
          <w:p w14:paraId="0A25B6DD" w14:textId="77777777" w:rsidR="00143B6D" w:rsidRPr="00911873" w:rsidRDefault="00143B6D" w:rsidP="00143B6D">
            <w:pPr>
              <w:jc w:val="center"/>
              <w:rPr>
                <w:rFonts w:cstheme="minorHAnsi"/>
                <w:sz w:val="16"/>
                <w:szCs w:val="16"/>
              </w:rPr>
            </w:pPr>
            <w:r w:rsidRPr="00911873">
              <w:rPr>
                <w:rFonts w:cstheme="minorHAnsi"/>
                <w:sz w:val="16"/>
                <w:szCs w:val="16"/>
              </w:rPr>
              <w:t>High</w:t>
            </w:r>
          </w:p>
        </w:tc>
        <w:tc>
          <w:tcPr>
            <w:tcW w:w="2126" w:type="dxa"/>
            <w:vAlign w:val="center"/>
          </w:tcPr>
          <w:p w14:paraId="63E503FD" w14:textId="77777777" w:rsidR="00143B6D" w:rsidRPr="00911873" w:rsidRDefault="00143B6D" w:rsidP="00143B6D">
            <w:pPr>
              <w:jc w:val="center"/>
              <w:rPr>
                <w:rFonts w:cstheme="minorHAnsi"/>
                <w:sz w:val="16"/>
                <w:szCs w:val="16"/>
              </w:rPr>
            </w:pPr>
            <w:r w:rsidRPr="00911873">
              <w:rPr>
                <w:rFonts w:cstheme="minorHAnsi"/>
                <w:sz w:val="16"/>
                <w:szCs w:val="16"/>
              </w:rPr>
              <w:t>Antibody to thyroid stimulating hormone (Anti-TSH), anti-</w:t>
            </w:r>
            <w:proofErr w:type="spellStart"/>
            <w:r w:rsidRPr="00911873">
              <w:rPr>
                <w:rFonts w:cstheme="minorHAnsi"/>
                <w:sz w:val="16"/>
                <w:szCs w:val="16"/>
              </w:rPr>
              <w:t>hCG</w:t>
            </w:r>
            <w:proofErr w:type="spellEnd"/>
          </w:p>
          <w:p w14:paraId="63D6FA98" w14:textId="6A1F73F4" w:rsidR="00143B6D" w:rsidRPr="00911873" w:rsidRDefault="00143B6D" w:rsidP="00143B6D">
            <w:pPr>
              <w:jc w:val="center"/>
              <w:rPr>
                <w:rFonts w:cstheme="minorHAnsi"/>
                <w:sz w:val="16"/>
                <w:szCs w:val="16"/>
                <w:vertAlign w:val="superscript"/>
              </w:rPr>
            </w:pPr>
            <w:r w:rsidRPr="00911873">
              <w:rPr>
                <w:rFonts w:cstheme="minorHAnsi"/>
                <w:sz w:val="16"/>
                <w:szCs w:val="16"/>
              </w:rPr>
              <w:t xml:space="preserve"> Anti-ALCAM, 0.009 µg/cm</w:t>
            </w:r>
            <w:r w:rsidRPr="00911873">
              <w:rPr>
                <w:rFonts w:cstheme="minorHAnsi"/>
                <w:sz w:val="16"/>
                <w:szCs w:val="16"/>
                <w:vertAlign w:val="superscript"/>
              </w:rPr>
              <w:t>2</w:t>
            </w:r>
          </w:p>
          <w:p w14:paraId="53B04EED" w14:textId="77777777" w:rsidR="009460F6" w:rsidRPr="00911873" w:rsidRDefault="009460F6" w:rsidP="00143B6D">
            <w:pPr>
              <w:jc w:val="center"/>
              <w:rPr>
                <w:rFonts w:cstheme="minorHAnsi"/>
                <w:sz w:val="16"/>
                <w:szCs w:val="16"/>
              </w:rPr>
            </w:pPr>
          </w:p>
          <w:p w14:paraId="49587275" w14:textId="77777777" w:rsidR="00143B6D" w:rsidRPr="00911873" w:rsidRDefault="00143B6D" w:rsidP="00143B6D">
            <w:pPr>
              <w:jc w:val="center"/>
              <w:rPr>
                <w:rFonts w:cstheme="minorHAnsi"/>
                <w:sz w:val="16"/>
                <w:szCs w:val="16"/>
              </w:rPr>
            </w:pPr>
            <w:r w:rsidRPr="00911873">
              <w:rPr>
                <w:rFonts w:cstheme="minorHAnsi"/>
                <w:sz w:val="16"/>
                <w:szCs w:val="16"/>
              </w:rPr>
              <w:t>EDC/NHS</w:t>
            </w:r>
          </w:p>
        </w:tc>
        <w:tc>
          <w:tcPr>
            <w:tcW w:w="1417" w:type="dxa"/>
            <w:vAlign w:val="center"/>
          </w:tcPr>
          <w:p w14:paraId="612BD927" w14:textId="77777777" w:rsidR="00143B6D" w:rsidRPr="00911873" w:rsidRDefault="00143B6D" w:rsidP="00143B6D">
            <w:pPr>
              <w:jc w:val="center"/>
              <w:rPr>
                <w:rFonts w:cstheme="minorHAnsi"/>
                <w:sz w:val="16"/>
                <w:szCs w:val="16"/>
              </w:rPr>
            </w:pPr>
            <w:r w:rsidRPr="00911873">
              <w:rPr>
                <w:rFonts w:cstheme="minorHAnsi"/>
                <w:sz w:val="16"/>
                <w:szCs w:val="16"/>
              </w:rPr>
              <w:t>TSH</w:t>
            </w:r>
          </w:p>
          <w:p w14:paraId="6A36A786" w14:textId="77777777" w:rsidR="00143B6D" w:rsidRPr="00911873" w:rsidRDefault="00143B6D" w:rsidP="00143B6D">
            <w:pPr>
              <w:jc w:val="center"/>
              <w:rPr>
                <w:rFonts w:cstheme="minorHAnsi"/>
                <w:sz w:val="16"/>
                <w:szCs w:val="16"/>
              </w:rPr>
            </w:pPr>
            <w:r w:rsidRPr="00911873">
              <w:rPr>
                <w:rFonts w:cstheme="minorHAnsi"/>
                <w:sz w:val="16"/>
                <w:szCs w:val="16"/>
              </w:rPr>
              <w:t xml:space="preserve">0.15 </w:t>
            </w:r>
            <w:proofErr w:type="spellStart"/>
            <w:r w:rsidRPr="00911873">
              <w:rPr>
                <w:rFonts w:cstheme="minorHAnsi"/>
                <w:sz w:val="16"/>
                <w:szCs w:val="16"/>
              </w:rPr>
              <w:t>mRIU</w:t>
            </w:r>
            <w:proofErr w:type="spellEnd"/>
          </w:p>
          <w:p w14:paraId="4DC5B145" w14:textId="77777777" w:rsidR="00143B6D" w:rsidRPr="00911873" w:rsidRDefault="00143B6D" w:rsidP="00143B6D">
            <w:pPr>
              <w:jc w:val="center"/>
              <w:rPr>
                <w:rFonts w:cstheme="minorHAnsi"/>
                <w:sz w:val="16"/>
                <w:szCs w:val="16"/>
              </w:rPr>
            </w:pPr>
            <w:proofErr w:type="spellStart"/>
            <w:r w:rsidRPr="00911873">
              <w:rPr>
                <w:rFonts w:cstheme="minorHAnsi"/>
                <w:sz w:val="16"/>
                <w:szCs w:val="16"/>
              </w:rPr>
              <w:t>hCG</w:t>
            </w:r>
            <w:proofErr w:type="spellEnd"/>
          </w:p>
          <w:p w14:paraId="342E8BFE" w14:textId="77777777" w:rsidR="00143B6D" w:rsidRPr="00911873" w:rsidRDefault="00143B6D" w:rsidP="00143B6D">
            <w:pPr>
              <w:jc w:val="center"/>
              <w:rPr>
                <w:rFonts w:cstheme="minorHAnsi"/>
                <w:sz w:val="16"/>
                <w:szCs w:val="16"/>
              </w:rPr>
            </w:pPr>
            <w:r w:rsidRPr="00911873">
              <w:rPr>
                <w:rFonts w:cstheme="minorHAnsi"/>
                <w:sz w:val="16"/>
                <w:szCs w:val="16"/>
              </w:rPr>
              <w:t xml:space="preserve">0.22 </w:t>
            </w:r>
            <w:proofErr w:type="spellStart"/>
            <w:r w:rsidRPr="00911873">
              <w:rPr>
                <w:rFonts w:cstheme="minorHAnsi"/>
                <w:sz w:val="16"/>
                <w:szCs w:val="16"/>
              </w:rPr>
              <w:t>mRIU</w:t>
            </w:r>
            <w:proofErr w:type="spellEnd"/>
          </w:p>
          <w:p w14:paraId="78BD66A3" w14:textId="77777777" w:rsidR="00143B6D" w:rsidRPr="00911873" w:rsidRDefault="00143B6D" w:rsidP="00143B6D">
            <w:pPr>
              <w:jc w:val="center"/>
              <w:rPr>
                <w:rFonts w:cstheme="minorHAnsi"/>
                <w:sz w:val="16"/>
                <w:szCs w:val="16"/>
              </w:rPr>
            </w:pPr>
            <w:r w:rsidRPr="00911873">
              <w:rPr>
                <w:rFonts w:cstheme="minorHAnsi"/>
                <w:sz w:val="16"/>
                <w:szCs w:val="16"/>
              </w:rPr>
              <w:t>ALCAM</w:t>
            </w:r>
          </w:p>
          <w:p w14:paraId="1517737A" w14:textId="77777777" w:rsidR="00143B6D" w:rsidRPr="00911873" w:rsidRDefault="00143B6D" w:rsidP="00143B6D">
            <w:pPr>
              <w:jc w:val="center"/>
              <w:rPr>
                <w:rFonts w:cstheme="minorHAnsi"/>
                <w:i/>
                <w:color w:val="221E1F"/>
                <w:sz w:val="16"/>
                <w:szCs w:val="16"/>
              </w:rPr>
            </w:pPr>
            <w:r w:rsidRPr="00911873">
              <w:rPr>
                <w:rFonts w:cstheme="minorHAnsi"/>
                <w:sz w:val="16"/>
                <w:szCs w:val="16"/>
              </w:rPr>
              <w:t xml:space="preserve">0.2 </w:t>
            </w:r>
            <w:proofErr w:type="spellStart"/>
            <w:r w:rsidRPr="00911873">
              <w:rPr>
                <w:rFonts w:cstheme="minorHAnsi"/>
                <w:sz w:val="16"/>
                <w:szCs w:val="16"/>
              </w:rPr>
              <w:t>mRIU</w:t>
            </w:r>
            <w:proofErr w:type="spellEnd"/>
          </w:p>
        </w:tc>
        <w:tc>
          <w:tcPr>
            <w:tcW w:w="567" w:type="dxa"/>
            <w:vAlign w:val="center"/>
          </w:tcPr>
          <w:p w14:paraId="3FB5D754" w14:textId="0C89C297"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{"citationID":"aipugv789o","properties":{"formattedCitation":"\\super 40\\nosupersub{}","plainCitation":"40","noteIndex":0},"citationItems":[{"id":258,"uris":["http://zotero.org/users/local/cKb6SMao/items/DC9DEXPR"],"uri":["http://zotero.org/users/local/cKb6SMao/items/DC9DEXPR"],"itemData":{"id":258,"type":"article-journal","title":"Directly Functionalizable Surface Platform for Protein Arrays in Undiluted Human Blood Plasma","container-title":"Analytical Chemistry","page":"1447-1453","volume":"85","issue":"3","source":"CrossRef","DOI":"10.1021/ac303462u","ISSN":"0003-2700, 1520-6882","language":"en","author":[{"family":"Brault","given":"Norman D."},{"family":"White","given":"Andrew D."},{"family":"Taylor","given":"Allen D."},{"family":"Yu","given":"Qiuming"},{"family":"Jiang","given":"Shaoyi"}],"issued":{"date-parts":[["2013",2,5]]}}}],"schema":"https://github.com/citation-style-language/schema/raw/master/csl-citation.json"}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40</w:t>
            </w:r>
            <w:r w:rsidRPr="00911873">
              <w:rPr>
                <w:rFonts w:cstheme="minorHAnsi"/>
                <w:sz w:val="16"/>
                <w:szCs w:val="16"/>
              </w:rPr>
              <w:fldChar w:fldCharType="end"/>
            </w:r>
          </w:p>
        </w:tc>
      </w:tr>
      <w:tr w:rsidR="00143B6D" w:rsidRPr="00911873" w14:paraId="06633B27" w14:textId="77777777" w:rsidTr="004F79D5">
        <w:tc>
          <w:tcPr>
            <w:tcW w:w="1980" w:type="dxa"/>
            <w:vMerge/>
            <w:vAlign w:val="center"/>
          </w:tcPr>
          <w:p w14:paraId="65EC7116" w14:textId="77777777" w:rsidR="00143B6D" w:rsidRPr="00911873" w:rsidRDefault="00143B6D" w:rsidP="00143B6D">
            <w:pPr>
              <w:jc w:val="center"/>
              <w:rPr>
                <w:rFonts w:cstheme="minorHAnsi"/>
                <w:sz w:val="16"/>
                <w:szCs w:val="16"/>
              </w:rPr>
            </w:pPr>
          </w:p>
        </w:tc>
        <w:tc>
          <w:tcPr>
            <w:tcW w:w="1276" w:type="dxa"/>
            <w:vAlign w:val="center"/>
          </w:tcPr>
          <w:p w14:paraId="3ABB4125" w14:textId="77777777" w:rsidR="00143B6D" w:rsidRPr="00911873" w:rsidRDefault="00143B6D" w:rsidP="00143B6D">
            <w:pPr>
              <w:jc w:val="center"/>
              <w:rPr>
                <w:rFonts w:cstheme="minorHAnsi"/>
                <w:sz w:val="16"/>
                <w:szCs w:val="16"/>
              </w:rPr>
            </w:pPr>
            <w:r w:rsidRPr="00911873">
              <w:rPr>
                <w:rFonts w:cstheme="minorHAnsi"/>
                <w:sz w:val="16"/>
                <w:szCs w:val="16"/>
              </w:rPr>
              <w:t>SI-ATRP / Au</w:t>
            </w:r>
          </w:p>
        </w:tc>
        <w:tc>
          <w:tcPr>
            <w:tcW w:w="1417" w:type="dxa"/>
            <w:vAlign w:val="center"/>
          </w:tcPr>
          <w:p w14:paraId="03CAB83C" w14:textId="3651E5D3" w:rsidR="00143B6D" w:rsidRPr="00911873" w:rsidRDefault="00143B6D" w:rsidP="00143B6D">
            <w:pPr>
              <w:jc w:val="center"/>
              <w:rPr>
                <w:rFonts w:cstheme="minorHAnsi"/>
                <w:sz w:val="16"/>
                <w:szCs w:val="16"/>
              </w:rPr>
            </w:pPr>
            <w:r w:rsidRPr="00911873">
              <w:rPr>
                <w:rFonts w:cstheme="minorHAnsi"/>
                <w:sz w:val="16"/>
                <w:szCs w:val="16"/>
              </w:rPr>
              <w:t>1</w:t>
            </w:r>
            <w:r w:rsidRPr="00911873">
              <w:rPr>
                <w:rFonts w:cstheme="minorHAnsi"/>
                <w:sz w:val="16"/>
                <w:szCs w:val="16"/>
                <w:vertAlign w:val="superscript"/>
              </w:rPr>
              <w:t>st</w:t>
            </w:r>
            <w:r w:rsidRPr="00911873">
              <w:rPr>
                <w:rFonts w:cstheme="minorHAnsi"/>
                <w:sz w:val="16"/>
                <w:szCs w:val="16"/>
              </w:rPr>
              <w:t xml:space="preserve"> layer 7.6 nm</w:t>
            </w:r>
            <w:r w:rsidR="00A917B7">
              <w:rPr>
                <w:rFonts w:cstheme="minorHAnsi"/>
                <w:sz w:val="16"/>
                <w:szCs w:val="16"/>
              </w:rPr>
              <w:t>.</w:t>
            </w:r>
          </w:p>
          <w:p w14:paraId="13BD3113" w14:textId="45ECA48F" w:rsidR="00143B6D" w:rsidRPr="00911873" w:rsidRDefault="00143B6D" w:rsidP="00143B6D">
            <w:pPr>
              <w:jc w:val="center"/>
              <w:rPr>
                <w:rFonts w:cstheme="minorHAnsi"/>
                <w:sz w:val="16"/>
                <w:szCs w:val="16"/>
              </w:rPr>
            </w:pPr>
            <w:r w:rsidRPr="00911873">
              <w:rPr>
                <w:rFonts w:cstheme="minorHAnsi"/>
                <w:sz w:val="16"/>
                <w:szCs w:val="16"/>
              </w:rPr>
              <w:t xml:space="preserve">Regrowth without treatment </w:t>
            </w:r>
            <w:r w:rsidR="0014492D">
              <w:rPr>
                <w:rFonts w:cstheme="minorHAnsi"/>
                <w:sz w:val="16"/>
                <w:szCs w:val="16"/>
              </w:rPr>
              <w:t xml:space="preserve">      </w:t>
            </w:r>
            <w:r w:rsidRPr="00911873">
              <w:rPr>
                <w:rFonts w:cstheme="minorHAnsi"/>
                <w:sz w:val="16"/>
                <w:szCs w:val="16"/>
              </w:rPr>
              <w:t>13.2 nm</w:t>
            </w:r>
            <w:r w:rsidR="00A917B7">
              <w:rPr>
                <w:rFonts w:cstheme="minorHAnsi"/>
                <w:sz w:val="16"/>
                <w:szCs w:val="16"/>
              </w:rPr>
              <w:t>.</w:t>
            </w:r>
          </w:p>
          <w:p w14:paraId="7505E7D7" w14:textId="7F195CCC" w:rsidR="00143B6D" w:rsidRPr="00911873" w:rsidRDefault="00143B6D" w:rsidP="009460F6">
            <w:pPr>
              <w:jc w:val="center"/>
              <w:rPr>
                <w:rFonts w:cstheme="minorHAnsi"/>
                <w:sz w:val="16"/>
                <w:szCs w:val="16"/>
              </w:rPr>
            </w:pPr>
            <w:r w:rsidRPr="00911873">
              <w:rPr>
                <w:rFonts w:cstheme="minorHAnsi"/>
                <w:sz w:val="16"/>
                <w:szCs w:val="16"/>
              </w:rPr>
              <w:t>Regrowth with 2 hours immersion in a s</w:t>
            </w:r>
            <w:r w:rsidR="009460F6" w:rsidRPr="00911873">
              <w:rPr>
                <w:rFonts w:cstheme="minorHAnsi"/>
                <w:sz w:val="16"/>
                <w:szCs w:val="16"/>
              </w:rPr>
              <w:t xml:space="preserve">olution of sodium </w:t>
            </w:r>
            <w:proofErr w:type="spellStart"/>
            <w:r w:rsidR="009460F6" w:rsidRPr="00911873">
              <w:rPr>
                <w:rFonts w:cstheme="minorHAnsi"/>
                <w:sz w:val="16"/>
                <w:szCs w:val="16"/>
              </w:rPr>
              <w:t>azide</w:t>
            </w:r>
            <w:proofErr w:type="spellEnd"/>
            <w:r w:rsidR="009460F6" w:rsidRPr="00911873">
              <w:rPr>
                <w:rFonts w:cstheme="minorHAnsi"/>
                <w:sz w:val="16"/>
                <w:szCs w:val="16"/>
              </w:rPr>
              <w:t xml:space="preserve"> </w:t>
            </w:r>
            <w:r w:rsidR="0014492D">
              <w:rPr>
                <w:rFonts w:cstheme="minorHAnsi"/>
                <w:sz w:val="16"/>
                <w:szCs w:val="16"/>
              </w:rPr>
              <w:t xml:space="preserve">  </w:t>
            </w:r>
            <w:r w:rsidR="009460F6" w:rsidRPr="00911873">
              <w:rPr>
                <w:rFonts w:cstheme="minorHAnsi"/>
                <w:sz w:val="16"/>
                <w:szCs w:val="16"/>
              </w:rPr>
              <w:t>17.5 nm</w:t>
            </w:r>
            <w:r w:rsidR="00A917B7">
              <w:rPr>
                <w:rFonts w:cstheme="minorHAnsi"/>
                <w:sz w:val="16"/>
                <w:szCs w:val="16"/>
              </w:rPr>
              <w:t>.</w:t>
            </w:r>
          </w:p>
        </w:tc>
        <w:tc>
          <w:tcPr>
            <w:tcW w:w="1418" w:type="dxa"/>
            <w:vAlign w:val="center"/>
          </w:tcPr>
          <w:p w14:paraId="1F20B0C7" w14:textId="34EE4412" w:rsidR="00143B6D" w:rsidRPr="00911873" w:rsidRDefault="00143B6D" w:rsidP="00FC6DCB">
            <w:pPr>
              <w:jc w:val="center"/>
              <w:rPr>
                <w:rFonts w:cstheme="minorHAnsi"/>
                <w:sz w:val="16"/>
                <w:szCs w:val="16"/>
              </w:rPr>
            </w:pPr>
            <w:r w:rsidRPr="00911873">
              <w:rPr>
                <w:rFonts w:cstheme="minorHAnsi"/>
                <w:sz w:val="16"/>
                <w:szCs w:val="16"/>
              </w:rPr>
              <w:t>First layer high, seco</w:t>
            </w:r>
            <w:r w:rsidR="00FC6DCB">
              <w:rPr>
                <w:rFonts w:cstheme="minorHAnsi"/>
                <w:sz w:val="16"/>
                <w:szCs w:val="16"/>
              </w:rPr>
              <w:t>nd layer lower grafting density</w:t>
            </w:r>
          </w:p>
        </w:tc>
        <w:tc>
          <w:tcPr>
            <w:tcW w:w="2126" w:type="dxa"/>
            <w:vAlign w:val="center"/>
          </w:tcPr>
          <w:p w14:paraId="5FBE3966" w14:textId="265F0F1D" w:rsidR="00143B6D" w:rsidRPr="00FC6DCB" w:rsidRDefault="00143B6D" w:rsidP="00FC6DCB">
            <w:pPr>
              <w:autoSpaceDE w:val="0"/>
              <w:autoSpaceDN w:val="0"/>
              <w:adjustRightInd w:val="0"/>
              <w:jc w:val="center"/>
              <w:rPr>
                <w:rFonts w:cstheme="minorHAnsi"/>
                <w:sz w:val="16"/>
                <w:szCs w:val="16"/>
              </w:rPr>
            </w:pPr>
            <w:r w:rsidRPr="00911873">
              <w:rPr>
                <w:rFonts w:cstheme="minorHAnsi"/>
                <w:sz w:val="16"/>
                <w:szCs w:val="16"/>
              </w:rPr>
              <w:t>Anti-human thyroid stimulating hormone (anti-TSH)</w:t>
            </w:r>
            <w:r w:rsidR="00FC6DCB">
              <w:rPr>
                <w:rFonts w:cstheme="minorHAnsi"/>
                <w:sz w:val="16"/>
                <w:szCs w:val="16"/>
              </w:rPr>
              <w:t xml:space="preserve">, </w:t>
            </w:r>
            <w:r w:rsidRPr="00911873">
              <w:rPr>
                <w:rFonts w:cstheme="minorHAnsi"/>
                <w:sz w:val="16"/>
                <w:szCs w:val="16"/>
              </w:rPr>
              <w:t>0.209 µg/cm</w:t>
            </w:r>
            <w:r w:rsidRPr="00911873">
              <w:rPr>
                <w:rFonts w:cstheme="minorHAnsi"/>
                <w:sz w:val="16"/>
                <w:szCs w:val="16"/>
                <w:vertAlign w:val="superscript"/>
              </w:rPr>
              <w:t>2</w:t>
            </w:r>
            <w:r w:rsidR="00FC6DCB">
              <w:rPr>
                <w:rFonts w:cstheme="minorHAnsi"/>
                <w:sz w:val="16"/>
                <w:szCs w:val="16"/>
              </w:rPr>
              <w:t xml:space="preserve"> (one block) and </w:t>
            </w:r>
            <w:r w:rsidRPr="00911873">
              <w:rPr>
                <w:rFonts w:cstheme="minorHAnsi"/>
                <w:sz w:val="16"/>
                <w:szCs w:val="16"/>
              </w:rPr>
              <w:t>0.417 µg/cm</w:t>
            </w:r>
            <w:r w:rsidRPr="00911873">
              <w:rPr>
                <w:rFonts w:cstheme="minorHAnsi"/>
                <w:sz w:val="16"/>
                <w:szCs w:val="16"/>
                <w:vertAlign w:val="superscript"/>
              </w:rPr>
              <w:t>2</w:t>
            </w:r>
            <w:r w:rsidR="00FC6DCB">
              <w:rPr>
                <w:rFonts w:cstheme="minorHAnsi"/>
                <w:sz w:val="16"/>
                <w:szCs w:val="16"/>
              </w:rPr>
              <w:t xml:space="preserve"> (bimodal brushes)</w:t>
            </w:r>
          </w:p>
          <w:p w14:paraId="1FACF139" w14:textId="77777777" w:rsidR="00143B6D" w:rsidRPr="00911873" w:rsidRDefault="00143B6D" w:rsidP="00143B6D">
            <w:pPr>
              <w:jc w:val="center"/>
              <w:rPr>
                <w:rFonts w:cstheme="minorHAnsi"/>
                <w:sz w:val="16"/>
                <w:szCs w:val="16"/>
                <w:vertAlign w:val="superscript"/>
              </w:rPr>
            </w:pPr>
          </w:p>
          <w:p w14:paraId="48AED227" w14:textId="77777777" w:rsidR="00143B6D" w:rsidRPr="00911873" w:rsidRDefault="00143B6D" w:rsidP="00143B6D">
            <w:pPr>
              <w:jc w:val="center"/>
              <w:rPr>
                <w:rFonts w:cstheme="minorHAnsi"/>
                <w:sz w:val="16"/>
                <w:szCs w:val="16"/>
              </w:rPr>
            </w:pPr>
            <w:r w:rsidRPr="00911873">
              <w:rPr>
                <w:rFonts w:cstheme="minorHAnsi"/>
                <w:sz w:val="16"/>
                <w:szCs w:val="16"/>
              </w:rPr>
              <w:t>EDC/NHS</w:t>
            </w:r>
          </w:p>
        </w:tc>
        <w:tc>
          <w:tcPr>
            <w:tcW w:w="1417" w:type="dxa"/>
            <w:vAlign w:val="center"/>
          </w:tcPr>
          <w:p w14:paraId="75C0EFB7" w14:textId="77777777" w:rsidR="00143B6D" w:rsidRPr="00911873" w:rsidRDefault="00143B6D" w:rsidP="00143B6D">
            <w:pPr>
              <w:jc w:val="center"/>
              <w:rPr>
                <w:rFonts w:cstheme="minorHAnsi"/>
                <w:sz w:val="16"/>
                <w:szCs w:val="16"/>
              </w:rPr>
            </w:pPr>
            <w:r w:rsidRPr="00911873">
              <w:rPr>
                <w:rFonts w:cstheme="minorHAnsi"/>
                <w:sz w:val="16"/>
                <w:szCs w:val="16"/>
              </w:rPr>
              <w:t>TSH</w:t>
            </w:r>
          </w:p>
          <w:p w14:paraId="05B93F9D" w14:textId="77777777" w:rsidR="00143B6D" w:rsidRPr="00911873" w:rsidRDefault="00143B6D" w:rsidP="00143B6D">
            <w:pPr>
              <w:jc w:val="center"/>
              <w:rPr>
                <w:rFonts w:cstheme="minorHAnsi"/>
                <w:sz w:val="16"/>
                <w:szCs w:val="16"/>
                <w:vertAlign w:val="superscript"/>
              </w:rPr>
            </w:pPr>
            <w:r w:rsidRPr="00911873">
              <w:rPr>
                <w:rFonts w:cstheme="minorHAnsi"/>
                <w:sz w:val="16"/>
                <w:szCs w:val="16"/>
              </w:rPr>
              <w:t>0.0386 µg/cm</w:t>
            </w:r>
            <w:r w:rsidRPr="00911873">
              <w:rPr>
                <w:rFonts w:cstheme="minorHAnsi"/>
                <w:sz w:val="16"/>
                <w:szCs w:val="16"/>
                <w:vertAlign w:val="superscript"/>
              </w:rPr>
              <w:t>2</w:t>
            </w:r>
          </w:p>
          <w:p w14:paraId="3709B599" w14:textId="6C30E26E" w:rsidR="00143B6D" w:rsidRPr="00911873" w:rsidRDefault="00FC6DCB" w:rsidP="00143B6D">
            <w:pPr>
              <w:jc w:val="center"/>
              <w:rPr>
                <w:rFonts w:cstheme="minorHAnsi"/>
                <w:sz w:val="16"/>
                <w:szCs w:val="16"/>
                <w:vertAlign w:val="superscript"/>
              </w:rPr>
            </w:pPr>
            <w:r>
              <w:rPr>
                <w:rFonts w:cstheme="minorHAnsi"/>
                <w:sz w:val="16"/>
                <w:szCs w:val="16"/>
              </w:rPr>
              <w:t xml:space="preserve">(one block) and </w:t>
            </w:r>
            <w:r w:rsidR="00143B6D" w:rsidRPr="00911873">
              <w:rPr>
                <w:rFonts w:cstheme="minorHAnsi"/>
                <w:sz w:val="16"/>
                <w:szCs w:val="16"/>
              </w:rPr>
              <w:t>0.0698 µg/cm</w:t>
            </w:r>
            <w:r w:rsidR="00143B6D" w:rsidRPr="00911873">
              <w:rPr>
                <w:rFonts w:cstheme="minorHAnsi"/>
                <w:sz w:val="16"/>
                <w:szCs w:val="16"/>
                <w:vertAlign w:val="superscript"/>
              </w:rPr>
              <w:t>2</w:t>
            </w:r>
          </w:p>
          <w:p w14:paraId="316DD9D9" w14:textId="6C358E53" w:rsidR="00143B6D" w:rsidRPr="00911873" w:rsidRDefault="00FC6DCB" w:rsidP="00FC6DCB">
            <w:pPr>
              <w:jc w:val="center"/>
              <w:rPr>
                <w:rFonts w:cstheme="minorHAnsi"/>
                <w:sz w:val="16"/>
                <w:szCs w:val="16"/>
              </w:rPr>
            </w:pPr>
            <w:r>
              <w:rPr>
                <w:rFonts w:cstheme="minorHAnsi"/>
                <w:sz w:val="16"/>
                <w:szCs w:val="16"/>
              </w:rPr>
              <w:t>(</w:t>
            </w:r>
            <w:r w:rsidR="00143B6D" w:rsidRPr="00911873">
              <w:rPr>
                <w:rFonts w:cstheme="minorHAnsi"/>
                <w:sz w:val="16"/>
                <w:szCs w:val="16"/>
              </w:rPr>
              <w:t>bimodal</w:t>
            </w:r>
            <w:r>
              <w:rPr>
                <w:rFonts w:cstheme="minorHAnsi"/>
                <w:sz w:val="16"/>
                <w:szCs w:val="16"/>
              </w:rPr>
              <w:t xml:space="preserve"> brushes)</w:t>
            </w:r>
          </w:p>
        </w:tc>
        <w:tc>
          <w:tcPr>
            <w:tcW w:w="567" w:type="dxa"/>
            <w:vAlign w:val="center"/>
          </w:tcPr>
          <w:p w14:paraId="5E4B35FE" w14:textId="7AC40965"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{"citationID":"a2486j8ju8v","properties":{"formattedCitation":"\\super 41\\nosupersub{}","plainCitation":"41","noteIndex":0},"citationItems":[{"id":294,"uris":["http://zotero.org/users/local/cKb6SMao/items/8JDJER8A"],"uri":["http://zotero.org/users/local/cKb6SMao/items/8JDJER8A"],"itemData":{"id":294,"type":"article-journal","title":"Controlled Hierarchical Architecture in Surface-initiated Zwitterionic Polymer Brushes with Structurally Regulated Functionalities","container-title":"Advanced Materials","page":"1834-1837","volume":"24","issue":"14","source":"CrossRef","DOI":"10.1002/adma.201104849","ISSN":"09359648","language":"en","author":[{"family":"Huang","given":"Chun-Jen"},{"family":"Brault","given":"Norman D."},{"family":"Li","given":"Yuting"},{"family":"Yu","given":"Qiuming"},{"family":"Jiang","given":"Shaoyi"}],"issued":{"date-parts":[["2012",4,10]]}}}],"schema":"https://github.com/citation-style-language/schema/raw/master/csl-citation.json"}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41</w:t>
            </w:r>
            <w:r w:rsidRPr="00911873">
              <w:rPr>
                <w:rFonts w:cstheme="minorHAnsi"/>
                <w:sz w:val="16"/>
                <w:szCs w:val="16"/>
              </w:rPr>
              <w:fldChar w:fldCharType="end"/>
            </w:r>
          </w:p>
        </w:tc>
      </w:tr>
      <w:tr w:rsidR="00143B6D" w:rsidRPr="00911873" w14:paraId="35FA1AD8" w14:textId="77777777" w:rsidTr="004F79D5">
        <w:tc>
          <w:tcPr>
            <w:tcW w:w="1980" w:type="dxa"/>
            <w:vMerge/>
            <w:vAlign w:val="center"/>
          </w:tcPr>
          <w:p w14:paraId="27E0ED88" w14:textId="77777777" w:rsidR="00143B6D" w:rsidRPr="00911873" w:rsidRDefault="00143B6D" w:rsidP="00143B6D">
            <w:pPr>
              <w:jc w:val="center"/>
              <w:rPr>
                <w:rFonts w:cstheme="minorHAnsi"/>
                <w:sz w:val="16"/>
                <w:szCs w:val="16"/>
              </w:rPr>
            </w:pPr>
          </w:p>
        </w:tc>
        <w:tc>
          <w:tcPr>
            <w:tcW w:w="1276" w:type="dxa"/>
            <w:vAlign w:val="center"/>
          </w:tcPr>
          <w:p w14:paraId="7B05543E" w14:textId="77777777" w:rsidR="00143B6D" w:rsidRPr="00911873" w:rsidRDefault="00143B6D" w:rsidP="00143B6D">
            <w:pPr>
              <w:jc w:val="center"/>
              <w:rPr>
                <w:rFonts w:cstheme="minorHAnsi"/>
                <w:sz w:val="16"/>
                <w:szCs w:val="16"/>
              </w:rPr>
            </w:pPr>
            <w:r w:rsidRPr="00911873">
              <w:rPr>
                <w:rFonts w:cstheme="minorHAnsi"/>
                <w:sz w:val="16"/>
                <w:szCs w:val="16"/>
              </w:rPr>
              <w:t>SI-PIMP / Au</w:t>
            </w:r>
          </w:p>
        </w:tc>
        <w:tc>
          <w:tcPr>
            <w:tcW w:w="1417" w:type="dxa"/>
            <w:vAlign w:val="center"/>
          </w:tcPr>
          <w:p w14:paraId="4B0BD892" w14:textId="0FCA92F7" w:rsidR="00143B6D" w:rsidRPr="00911873" w:rsidRDefault="00143B6D" w:rsidP="00E21C4F">
            <w:pPr>
              <w:jc w:val="center"/>
              <w:rPr>
                <w:rFonts w:cstheme="minorHAnsi"/>
                <w:sz w:val="16"/>
                <w:szCs w:val="16"/>
              </w:rPr>
            </w:pPr>
            <w:r w:rsidRPr="00911873">
              <w:rPr>
                <w:rFonts w:cstheme="minorHAnsi"/>
                <w:sz w:val="16"/>
                <w:szCs w:val="16"/>
              </w:rPr>
              <w:t>1</w:t>
            </w:r>
            <w:r w:rsidRPr="00911873">
              <w:rPr>
                <w:rFonts w:cstheme="minorHAnsi"/>
                <w:sz w:val="16"/>
                <w:szCs w:val="16"/>
                <w:vertAlign w:val="superscript"/>
              </w:rPr>
              <w:t>st</w:t>
            </w:r>
            <w:r w:rsidR="00E21C4F" w:rsidRPr="00911873">
              <w:rPr>
                <w:rFonts w:cstheme="minorHAnsi"/>
                <w:sz w:val="16"/>
                <w:szCs w:val="16"/>
              </w:rPr>
              <w:t xml:space="preserve"> layer 10.8 nm</w:t>
            </w:r>
            <w:r w:rsidR="00A917B7">
              <w:rPr>
                <w:rFonts w:cstheme="minorHAnsi"/>
                <w:sz w:val="16"/>
                <w:szCs w:val="16"/>
              </w:rPr>
              <w:t>.</w:t>
            </w:r>
          </w:p>
          <w:p w14:paraId="20804311" w14:textId="0483CDA4" w:rsidR="00143B6D" w:rsidRPr="00911873" w:rsidRDefault="00143B6D" w:rsidP="00143B6D">
            <w:pPr>
              <w:jc w:val="center"/>
              <w:rPr>
                <w:rFonts w:cstheme="minorHAnsi"/>
                <w:sz w:val="16"/>
                <w:szCs w:val="16"/>
              </w:rPr>
            </w:pPr>
            <w:r w:rsidRPr="00911873">
              <w:rPr>
                <w:rFonts w:cstheme="minorHAnsi"/>
                <w:sz w:val="16"/>
                <w:szCs w:val="16"/>
              </w:rPr>
              <w:t>Regro</w:t>
            </w:r>
            <w:r w:rsidR="00E21C4F" w:rsidRPr="00911873">
              <w:rPr>
                <w:rFonts w:cstheme="minorHAnsi"/>
                <w:sz w:val="16"/>
                <w:szCs w:val="16"/>
              </w:rPr>
              <w:t>w</w:t>
            </w:r>
            <w:r w:rsidRPr="00911873">
              <w:rPr>
                <w:rFonts w:cstheme="minorHAnsi"/>
                <w:sz w:val="16"/>
                <w:szCs w:val="16"/>
              </w:rPr>
              <w:t>th without addition of TED 32.1 nm</w:t>
            </w:r>
            <w:r w:rsidR="00A917B7">
              <w:rPr>
                <w:rFonts w:cstheme="minorHAnsi"/>
                <w:sz w:val="16"/>
                <w:szCs w:val="16"/>
              </w:rPr>
              <w:t>.</w:t>
            </w:r>
          </w:p>
          <w:p w14:paraId="6654F4EA" w14:textId="093DCC2C" w:rsidR="00143B6D" w:rsidRPr="00911873" w:rsidRDefault="00143B6D" w:rsidP="00143B6D">
            <w:pPr>
              <w:jc w:val="center"/>
              <w:rPr>
                <w:rFonts w:cstheme="minorHAnsi"/>
                <w:sz w:val="16"/>
                <w:szCs w:val="16"/>
              </w:rPr>
            </w:pPr>
            <w:r w:rsidRPr="00911873">
              <w:rPr>
                <w:rFonts w:cstheme="minorHAnsi"/>
                <w:sz w:val="16"/>
                <w:szCs w:val="16"/>
              </w:rPr>
              <w:t xml:space="preserve">Regrowth while using TED </w:t>
            </w:r>
            <w:r w:rsidR="0014492D">
              <w:rPr>
                <w:rFonts w:cstheme="minorHAnsi"/>
                <w:sz w:val="16"/>
                <w:szCs w:val="16"/>
              </w:rPr>
              <w:t xml:space="preserve">       </w:t>
            </w:r>
            <w:r w:rsidRPr="00911873">
              <w:rPr>
                <w:rFonts w:cstheme="minorHAnsi"/>
                <w:sz w:val="16"/>
                <w:szCs w:val="16"/>
              </w:rPr>
              <w:t>46.1 nm</w:t>
            </w:r>
          </w:p>
        </w:tc>
        <w:tc>
          <w:tcPr>
            <w:tcW w:w="1418" w:type="dxa"/>
            <w:vAlign w:val="center"/>
          </w:tcPr>
          <w:p w14:paraId="6444ADDE" w14:textId="77777777" w:rsidR="00143B6D" w:rsidRPr="00911873" w:rsidRDefault="00143B6D" w:rsidP="00143B6D">
            <w:pPr>
              <w:jc w:val="center"/>
              <w:rPr>
                <w:rFonts w:cstheme="minorHAnsi"/>
                <w:sz w:val="16"/>
                <w:szCs w:val="16"/>
              </w:rPr>
            </w:pPr>
            <w:r w:rsidRPr="00911873">
              <w:rPr>
                <w:rFonts w:cstheme="minorHAnsi"/>
                <w:sz w:val="16"/>
                <w:szCs w:val="16"/>
              </w:rPr>
              <w:t>First layer high, second layer lower grafting density</w:t>
            </w:r>
          </w:p>
          <w:p w14:paraId="39CEF6F7" w14:textId="77777777" w:rsidR="00143B6D" w:rsidRPr="00911873" w:rsidRDefault="00143B6D" w:rsidP="00143B6D">
            <w:pPr>
              <w:jc w:val="center"/>
              <w:rPr>
                <w:rFonts w:cstheme="minorHAnsi"/>
                <w:sz w:val="16"/>
                <w:szCs w:val="16"/>
              </w:rPr>
            </w:pPr>
          </w:p>
        </w:tc>
        <w:tc>
          <w:tcPr>
            <w:tcW w:w="2126" w:type="dxa"/>
            <w:vAlign w:val="center"/>
          </w:tcPr>
          <w:p w14:paraId="58E10B62" w14:textId="5DF831B2" w:rsidR="00143B6D" w:rsidRPr="00FC6DCB" w:rsidRDefault="00143B6D" w:rsidP="00FC6DCB">
            <w:pPr>
              <w:autoSpaceDE w:val="0"/>
              <w:autoSpaceDN w:val="0"/>
              <w:adjustRightInd w:val="0"/>
              <w:jc w:val="center"/>
              <w:rPr>
                <w:rFonts w:cstheme="minorHAnsi"/>
                <w:sz w:val="16"/>
                <w:szCs w:val="16"/>
              </w:rPr>
            </w:pPr>
            <w:r w:rsidRPr="00911873">
              <w:rPr>
                <w:rFonts w:cstheme="minorHAnsi"/>
                <w:sz w:val="16"/>
                <w:szCs w:val="16"/>
              </w:rPr>
              <w:t>Anti-human thyroid stimulating hormone (anti-TSH) IgG</w:t>
            </w:r>
            <w:r w:rsidR="00FC6DCB">
              <w:rPr>
                <w:rFonts w:cstheme="minorHAnsi"/>
                <w:sz w:val="16"/>
                <w:szCs w:val="16"/>
              </w:rPr>
              <w:t xml:space="preserve">, </w:t>
            </w:r>
            <w:r w:rsidRPr="00911873">
              <w:rPr>
                <w:rFonts w:cstheme="minorHAnsi"/>
                <w:sz w:val="16"/>
                <w:szCs w:val="16"/>
              </w:rPr>
              <w:t>0.253 µg/cm</w:t>
            </w:r>
            <w:r w:rsidRPr="00911873">
              <w:rPr>
                <w:rFonts w:cstheme="minorHAnsi"/>
                <w:sz w:val="16"/>
                <w:szCs w:val="16"/>
                <w:vertAlign w:val="superscript"/>
              </w:rPr>
              <w:t>2</w:t>
            </w:r>
            <w:r w:rsidR="00FC6DCB">
              <w:rPr>
                <w:rFonts w:cstheme="minorHAnsi"/>
                <w:sz w:val="16"/>
                <w:szCs w:val="16"/>
              </w:rPr>
              <w:t xml:space="preserve"> (one block) and </w:t>
            </w:r>
            <w:r w:rsidRPr="00911873">
              <w:rPr>
                <w:rFonts w:cstheme="minorHAnsi"/>
                <w:sz w:val="16"/>
                <w:szCs w:val="16"/>
              </w:rPr>
              <w:t>0.792 µg/cm</w:t>
            </w:r>
            <w:r w:rsidRPr="00911873">
              <w:rPr>
                <w:rFonts w:cstheme="minorHAnsi"/>
                <w:sz w:val="16"/>
                <w:szCs w:val="16"/>
                <w:vertAlign w:val="superscript"/>
              </w:rPr>
              <w:t>2</w:t>
            </w:r>
            <w:r w:rsidR="00FC6DCB">
              <w:rPr>
                <w:rFonts w:cstheme="minorHAnsi"/>
                <w:sz w:val="16"/>
                <w:szCs w:val="16"/>
              </w:rPr>
              <w:t xml:space="preserve"> (bimodal brushes)</w:t>
            </w:r>
          </w:p>
          <w:p w14:paraId="4C7E825F" w14:textId="77777777" w:rsidR="00143B6D" w:rsidRPr="00911873" w:rsidRDefault="00143B6D" w:rsidP="00143B6D">
            <w:pPr>
              <w:jc w:val="center"/>
              <w:rPr>
                <w:rFonts w:cstheme="minorHAnsi"/>
                <w:sz w:val="16"/>
                <w:szCs w:val="16"/>
                <w:vertAlign w:val="superscript"/>
              </w:rPr>
            </w:pPr>
          </w:p>
          <w:p w14:paraId="2C5C5333" w14:textId="77777777" w:rsidR="00143B6D" w:rsidRPr="00911873" w:rsidRDefault="00143B6D" w:rsidP="00143B6D">
            <w:pPr>
              <w:autoSpaceDE w:val="0"/>
              <w:autoSpaceDN w:val="0"/>
              <w:adjustRightInd w:val="0"/>
              <w:jc w:val="center"/>
              <w:rPr>
                <w:rFonts w:cstheme="minorHAnsi"/>
                <w:sz w:val="16"/>
                <w:szCs w:val="16"/>
              </w:rPr>
            </w:pPr>
            <w:r w:rsidRPr="00911873">
              <w:rPr>
                <w:rFonts w:cstheme="minorHAnsi"/>
                <w:sz w:val="16"/>
                <w:szCs w:val="16"/>
              </w:rPr>
              <w:t>EDC/NHS</w:t>
            </w:r>
          </w:p>
        </w:tc>
        <w:tc>
          <w:tcPr>
            <w:tcW w:w="1417" w:type="dxa"/>
            <w:vAlign w:val="center"/>
          </w:tcPr>
          <w:p w14:paraId="6CF09973" w14:textId="77777777" w:rsidR="00143B6D" w:rsidRPr="00911873" w:rsidRDefault="00143B6D" w:rsidP="00143B6D">
            <w:pPr>
              <w:jc w:val="center"/>
              <w:rPr>
                <w:rFonts w:cstheme="minorHAnsi"/>
                <w:sz w:val="16"/>
                <w:szCs w:val="16"/>
              </w:rPr>
            </w:pPr>
            <w:r w:rsidRPr="00911873">
              <w:rPr>
                <w:rFonts w:cstheme="minorHAnsi"/>
                <w:sz w:val="16"/>
                <w:szCs w:val="16"/>
              </w:rPr>
              <w:t>TSH</w:t>
            </w:r>
          </w:p>
          <w:p w14:paraId="653BCD62" w14:textId="77777777" w:rsidR="00143B6D" w:rsidRPr="00911873" w:rsidRDefault="00143B6D" w:rsidP="00143B6D">
            <w:pPr>
              <w:jc w:val="center"/>
              <w:rPr>
                <w:rFonts w:cstheme="minorHAnsi"/>
                <w:sz w:val="16"/>
                <w:szCs w:val="16"/>
                <w:vertAlign w:val="superscript"/>
              </w:rPr>
            </w:pPr>
            <w:r w:rsidRPr="00911873">
              <w:rPr>
                <w:rFonts w:cstheme="minorHAnsi"/>
                <w:sz w:val="16"/>
                <w:szCs w:val="16"/>
              </w:rPr>
              <w:t>0.0421 µg/cm</w:t>
            </w:r>
            <w:r w:rsidRPr="00911873">
              <w:rPr>
                <w:rFonts w:cstheme="minorHAnsi"/>
                <w:sz w:val="16"/>
                <w:szCs w:val="16"/>
                <w:vertAlign w:val="superscript"/>
              </w:rPr>
              <w:t>2</w:t>
            </w:r>
          </w:p>
          <w:p w14:paraId="5E74C8A9" w14:textId="6583D7E0" w:rsidR="00143B6D" w:rsidRPr="00911873" w:rsidRDefault="00FC6DCB" w:rsidP="00143B6D">
            <w:pPr>
              <w:jc w:val="center"/>
              <w:rPr>
                <w:rFonts w:cstheme="minorHAnsi"/>
                <w:sz w:val="16"/>
                <w:szCs w:val="16"/>
                <w:vertAlign w:val="superscript"/>
              </w:rPr>
            </w:pPr>
            <w:r>
              <w:rPr>
                <w:rFonts w:cstheme="minorHAnsi"/>
                <w:sz w:val="16"/>
                <w:szCs w:val="16"/>
              </w:rPr>
              <w:t>(</w:t>
            </w:r>
            <w:r w:rsidR="00143B6D" w:rsidRPr="00911873">
              <w:rPr>
                <w:rFonts w:cstheme="minorHAnsi"/>
                <w:sz w:val="16"/>
                <w:szCs w:val="16"/>
              </w:rPr>
              <w:t xml:space="preserve">one </w:t>
            </w:r>
            <w:r>
              <w:rPr>
                <w:rFonts w:cstheme="minorHAnsi"/>
                <w:sz w:val="16"/>
                <w:szCs w:val="16"/>
              </w:rPr>
              <w:t xml:space="preserve">block) and </w:t>
            </w:r>
            <w:r w:rsidR="00143B6D" w:rsidRPr="00911873">
              <w:rPr>
                <w:rFonts w:cstheme="minorHAnsi"/>
                <w:sz w:val="16"/>
                <w:szCs w:val="16"/>
              </w:rPr>
              <w:t>0.1288 µg/cm</w:t>
            </w:r>
            <w:r w:rsidR="00143B6D" w:rsidRPr="00911873">
              <w:rPr>
                <w:rFonts w:cstheme="minorHAnsi"/>
                <w:sz w:val="16"/>
                <w:szCs w:val="16"/>
                <w:vertAlign w:val="superscript"/>
              </w:rPr>
              <w:t>2</w:t>
            </w:r>
          </w:p>
          <w:p w14:paraId="4142D71B" w14:textId="7325ECD1" w:rsidR="00143B6D" w:rsidRPr="00911873" w:rsidRDefault="00FC6DCB" w:rsidP="00143B6D">
            <w:pPr>
              <w:jc w:val="center"/>
              <w:rPr>
                <w:rFonts w:cstheme="minorHAnsi"/>
                <w:sz w:val="16"/>
                <w:szCs w:val="16"/>
              </w:rPr>
            </w:pPr>
            <w:r>
              <w:rPr>
                <w:rFonts w:cstheme="minorHAnsi"/>
                <w:sz w:val="16"/>
                <w:szCs w:val="16"/>
              </w:rPr>
              <w:t>(</w:t>
            </w:r>
            <w:r w:rsidR="00143B6D" w:rsidRPr="00911873">
              <w:rPr>
                <w:rFonts w:cstheme="minorHAnsi"/>
                <w:sz w:val="16"/>
                <w:szCs w:val="16"/>
              </w:rPr>
              <w:t>bimodal</w:t>
            </w:r>
            <w:r>
              <w:rPr>
                <w:rFonts w:cstheme="minorHAnsi"/>
                <w:sz w:val="16"/>
                <w:szCs w:val="16"/>
              </w:rPr>
              <w:t xml:space="preserve"> brushes)</w:t>
            </w:r>
          </w:p>
          <w:p w14:paraId="3C430D3C" w14:textId="77777777" w:rsidR="00143B6D" w:rsidRPr="00911873" w:rsidRDefault="00143B6D" w:rsidP="00143B6D">
            <w:pPr>
              <w:jc w:val="center"/>
              <w:rPr>
                <w:rFonts w:cstheme="minorHAnsi"/>
                <w:sz w:val="16"/>
                <w:szCs w:val="16"/>
              </w:rPr>
            </w:pPr>
          </w:p>
        </w:tc>
        <w:tc>
          <w:tcPr>
            <w:tcW w:w="567" w:type="dxa"/>
            <w:vAlign w:val="center"/>
          </w:tcPr>
          <w:p w14:paraId="735F9C3F" w14:textId="11001E69"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{"citationID":"a3msucgold","properties":{"formattedCitation":"\\super 41\\nosupersub{}","plainCitation":"41","noteIndex":0},"citationItems":[{"id":294,"uris":["http://zotero.org/users/local/cKb6SMao/items/8JDJER8A"],"uri":["http://zotero.org/users/local/cKb6SMao/items/8JDJER8A"],"itemData":{"id":294,"type":"article-journal","title":"Controlled Hierarchical Architecture in Surface-initiated Zwitterionic Polymer Brushes with Structurally Regulated Functionalities","container-title":"Advanced Materials","page":"1834-1837","volume":"24","issue":"14","source":"CrossRef","DOI":"10.1002/adma.201104849","ISSN":"09359648","language":"en","author":[{"family":"Huang","given":"Chun-Jen"},{"family":"Brault","given":"Norman D."},{"family":"Li","given":"Yuting"},{"family":"Yu","given":"Qiuming"},{"family":"Jiang","given":"Shaoyi"}],"issued":{"date-parts":[["2012",4,10]]}}}],"schema":"https://github.com/citation-style-language/schema/raw/master/csl-citation.json"}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41</w:t>
            </w:r>
            <w:r w:rsidRPr="00911873">
              <w:rPr>
                <w:rFonts w:cstheme="minorHAnsi"/>
                <w:sz w:val="16"/>
                <w:szCs w:val="16"/>
              </w:rPr>
              <w:fldChar w:fldCharType="end"/>
            </w:r>
          </w:p>
        </w:tc>
      </w:tr>
      <w:tr w:rsidR="00143B6D" w:rsidRPr="00911873" w14:paraId="0B8B57E8" w14:textId="77777777" w:rsidTr="004F79D5">
        <w:tc>
          <w:tcPr>
            <w:tcW w:w="1980" w:type="dxa"/>
            <w:vAlign w:val="center"/>
          </w:tcPr>
          <w:p w14:paraId="1DA51D08" w14:textId="3F88C3AC" w:rsidR="00A04487" w:rsidRPr="00911873" w:rsidRDefault="00143B6D" w:rsidP="00143B6D">
            <w:pPr>
              <w:jc w:val="center"/>
              <w:rPr>
                <w:rFonts w:cstheme="minorHAnsi"/>
                <w:sz w:val="16"/>
                <w:szCs w:val="16"/>
              </w:rPr>
            </w:pPr>
            <w:r w:rsidRPr="00911873">
              <w:rPr>
                <w:rFonts w:cstheme="minorHAnsi"/>
                <w:sz w:val="16"/>
                <w:szCs w:val="16"/>
              </w:rPr>
              <w:t>Poly(carboxybetaine acrylamide) (PCBAA)</w:t>
            </w:r>
          </w:p>
          <w:p w14:paraId="199AD616" w14:textId="77777777" w:rsidR="00143B6D" w:rsidRPr="00911873" w:rsidRDefault="00143B6D" w:rsidP="00143B6D">
            <w:pPr>
              <w:jc w:val="center"/>
              <w:rPr>
                <w:rFonts w:cstheme="minorHAnsi"/>
                <w:sz w:val="16"/>
                <w:szCs w:val="16"/>
              </w:rPr>
            </w:pPr>
            <w:r w:rsidRPr="00911873">
              <w:rPr>
                <w:rFonts w:cstheme="minorHAnsi"/>
                <w:sz w:val="16"/>
                <w:szCs w:val="16"/>
              </w:rPr>
              <w:object w:dxaOrig="787" w:dyaOrig="2258" w14:anchorId="230F6DC0">
                <v:shape id="_x0000_i1027" type="#_x0000_t75" style="width:39.65pt;height:113.7pt" o:ole="">
                  <v:imagedata r:id="rId23" o:title=""/>
                </v:shape>
                <o:OLEObject Type="Embed" ProgID="ChemDraw.Document.6.0" ShapeID="_x0000_i1027" DrawAspect="Content" ObjectID="_1615044446" r:id="rId24"/>
              </w:object>
            </w:r>
          </w:p>
        </w:tc>
        <w:tc>
          <w:tcPr>
            <w:tcW w:w="1276" w:type="dxa"/>
            <w:vAlign w:val="center"/>
          </w:tcPr>
          <w:p w14:paraId="6413C8DB" w14:textId="77777777" w:rsidR="00143B6D" w:rsidRPr="00911873" w:rsidRDefault="00143B6D" w:rsidP="00143B6D">
            <w:pPr>
              <w:jc w:val="center"/>
              <w:rPr>
                <w:rFonts w:cstheme="minorHAnsi"/>
                <w:sz w:val="16"/>
                <w:szCs w:val="16"/>
              </w:rPr>
            </w:pPr>
            <w:r w:rsidRPr="00911873">
              <w:rPr>
                <w:rFonts w:cstheme="minorHAnsi"/>
                <w:sz w:val="16"/>
                <w:szCs w:val="16"/>
              </w:rPr>
              <w:t>SI-ATRP / Au</w:t>
            </w:r>
          </w:p>
        </w:tc>
        <w:tc>
          <w:tcPr>
            <w:tcW w:w="1417" w:type="dxa"/>
            <w:vAlign w:val="center"/>
          </w:tcPr>
          <w:p w14:paraId="660D629B" w14:textId="77777777" w:rsidR="00143B6D" w:rsidRPr="00911873" w:rsidRDefault="00143B6D" w:rsidP="00143B6D">
            <w:pPr>
              <w:jc w:val="center"/>
              <w:rPr>
                <w:rFonts w:cstheme="minorHAnsi"/>
                <w:sz w:val="16"/>
                <w:szCs w:val="16"/>
              </w:rPr>
            </w:pPr>
            <w:r w:rsidRPr="00911873">
              <w:rPr>
                <w:rFonts w:cstheme="minorHAnsi"/>
                <w:sz w:val="16"/>
                <w:szCs w:val="16"/>
              </w:rPr>
              <w:t>15 to 20 nm</w:t>
            </w:r>
          </w:p>
        </w:tc>
        <w:tc>
          <w:tcPr>
            <w:tcW w:w="1418" w:type="dxa"/>
            <w:vAlign w:val="center"/>
          </w:tcPr>
          <w:p w14:paraId="2A8CC77A" w14:textId="77777777" w:rsidR="00143B6D" w:rsidRPr="00911873" w:rsidRDefault="00143B6D" w:rsidP="00143B6D">
            <w:pPr>
              <w:jc w:val="center"/>
              <w:rPr>
                <w:rFonts w:cstheme="minorHAnsi"/>
                <w:sz w:val="16"/>
                <w:szCs w:val="16"/>
              </w:rPr>
            </w:pPr>
            <w:r w:rsidRPr="00911873">
              <w:rPr>
                <w:rFonts w:cstheme="minorHAnsi"/>
                <w:sz w:val="16"/>
                <w:szCs w:val="16"/>
              </w:rPr>
              <w:t>High</w:t>
            </w:r>
          </w:p>
        </w:tc>
        <w:tc>
          <w:tcPr>
            <w:tcW w:w="2126" w:type="dxa"/>
            <w:vAlign w:val="center"/>
          </w:tcPr>
          <w:p w14:paraId="75CD4DC3" w14:textId="77777777" w:rsidR="00143B6D" w:rsidRPr="00911873" w:rsidRDefault="00143B6D" w:rsidP="00143B6D">
            <w:pPr>
              <w:jc w:val="center"/>
              <w:rPr>
                <w:rFonts w:cstheme="minorHAnsi"/>
                <w:sz w:val="16"/>
                <w:szCs w:val="16"/>
                <w:vertAlign w:val="superscript"/>
              </w:rPr>
            </w:pPr>
            <w:r w:rsidRPr="00911873">
              <w:rPr>
                <w:rFonts w:cstheme="minorHAnsi"/>
                <w:sz w:val="16"/>
                <w:szCs w:val="16"/>
              </w:rPr>
              <w:t>Biotinylated anti-</w:t>
            </w:r>
            <w:r w:rsidRPr="00911873">
              <w:rPr>
                <w:rFonts w:cstheme="minorHAnsi"/>
                <w:i/>
                <w:sz w:val="16"/>
                <w:szCs w:val="16"/>
              </w:rPr>
              <w:t>Salmonella</w:t>
            </w:r>
            <w:r w:rsidRPr="00911873">
              <w:rPr>
                <w:rFonts w:cstheme="minorHAnsi"/>
                <w:sz w:val="16"/>
                <w:szCs w:val="16"/>
              </w:rPr>
              <w:t>, 0.4185 µg/cm</w:t>
            </w:r>
            <w:r w:rsidRPr="00911873">
              <w:rPr>
                <w:rFonts w:cstheme="minorHAnsi"/>
                <w:sz w:val="16"/>
                <w:szCs w:val="16"/>
                <w:vertAlign w:val="superscript"/>
              </w:rPr>
              <w:t>2</w:t>
            </w:r>
          </w:p>
          <w:p w14:paraId="602D25C1" w14:textId="77777777" w:rsidR="00143B6D" w:rsidRPr="00911873" w:rsidRDefault="00143B6D" w:rsidP="00143B6D">
            <w:pPr>
              <w:jc w:val="center"/>
              <w:rPr>
                <w:rFonts w:cstheme="minorHAnsi"/>
                <w:sz w:val="16"/>
                <w:szCs w:val="16"/>
                <w:vertAlign w:val="superscript"/>
              </w:rPr>
            </w:pPr>
          </w:p>
          <w:p w14:paraId="3F0E36F4" w14:textId="77777777" w:rsidR="00143B6D" w:rsidRPr="00911873" w:rsidRDefault="00143B6D" w:rsidP="00143B6D">
            <w:pPr>
              <w:autoSpaceDE w:val="0"/>
              <w:autoSpaceDN w:val="0"/>
              <w:adjustRightInd w:val="0"/>
              <w:jc w:val="center"/>
              <w:rPr>
                <w:rFonts w:cstheme="minorHAnsi"/>
                <w:sz w:val="16"/>
                <w:szCs w:val="16"/>
              </w:rPr>
            </w:pPr>
            <w:r w:rsidRPr="00911873">
              <w:rPr>
                <w:rFonts w:cstheme="minorHAnsi"/>
                <w:sz w:val="16"/>
                <w:szCs w:val="16"/>
              </w:rPr>
              <w:t>EDC/NHS</w:t>
            </w:r>
          </w:p>
        </w:tc>
        <w:tc>
          <w:tcPr>
            <w:tcW w:w="1417" w:type="dxa"/>
            <w:vAlign w:val="center"/>
          </w:tcPr>
          <w:p w14:paraId="1F5F0051" w14:textId="17F16C65" w:rsidR="00143B6D" w:rsidRPr="00911873" w:rsidRDefault="00C51366" w:rsidP="00143B6D">
            <w:pPr>
              <w:jc w:val="center"/>
              <w:rPr>
                <w:rFonts w:cstheme="minorHAnsi"/>
                <w:sz w:val="16"/>
                <w:szCs w:val="16"/>
              </w:rPr>
            </w:pPr>
            <w:r w:rsidRPr="00911873">
              <w:rPr>
                <w:rFonts w:cstheme="minorHAnsi"/>
                <w:sz w:val="16"/>
                <w:szCs w:val="16"/>
              </w:rPr>
              <w:t>Streptavidin</w:t>
            </w:r>
          </w:p>
          <w:p w14:paraId="1A9BD674" w14:textId="77777777" w:rsidR="00143B6D" w:rsidRPr="00911873" w:rsidRDefault="00143B6D" w:rsidP="00143B6D">
            <w:pPr>
              <w:jc w:val="center"/>
              <w:rPr>
                <w:rFonts w:cstheme="minorHAnsi"/>
                <w:sz w:val="16"/>
                <w:szCs w:val="16"/>
              </w:rPr>
            </w:pPr>
          </w:p>
        </w:tc>
        <w:tc>
          <w:tcPr>
            <w:tcW w:w="567" w:type="dxa"/>
            <w:vAlign w:val="center"/>
          </w:tcPr>
          <w:p w14:paraId="677EEE5D" w14:textId="75FFBB2E"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{"citationID":"a1rj84ogte9","properties":{"formattedCitation":"\\super 42\\nosupersub{}","plainCitation":"42","noteIndex":0},"citationItems":[{"id":246,"uris":["http://zotero.org/users/local/cKb6SMao/items/9NNBAERT"],"uri":["http://zotero.org/users/local/cKb6SMao/items/9NNBAERT"],"itemData":{"id":246,"type":"article-journal","title":"Functionalizable surface platform with reduced nonspecific protein adsorption from full blood plasma—Material selection and protein immobilization optimization","container-title":"Biosensors and Bioelectronics","page":"1924-1930","volume":"24","issue":"7","source":"CrossRef","DOI":"10.1016/j.bios.2008.09.035","ISSN":"09565663","language":"en","author":[{"family":"Vaisocherová","given":"Hana"},{"family":"Zhang","given":"Zheng"},{"family":"Yang","given":"Wei"},{"family":"Cao","given":"Zhiqiang"},{"family":"Cheng","given":"Gang"},{"family":"Taylor","given":"Allen D."},{"family":"Piliarik","given":"Marek"},{"family":"Homola","given":"Jiří"},{"family":"Jiang","given":"Shaoyi"}],"issued":{"date-parts":[["2009",3]]}}}],"schema":"https://github.com/citation-style-language/schema/raw/master/csl-citation.json"}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42</w:t>
            </w:r>
            <w:r w:rsidRPr="00911873">
              <w:rPr>
                <w:rFonts w:cstheme="minorHAnsi"/>
                <w:sz w:val="16"/>
                <w:szCs w:val="16"/>
              </w:rPr>
              <w:fldChar w:fldCharType="end"/>
            </w:r>
          </w:p>
        </w:tc>
      </w:tr>
      <w:tr w:rsidR="00143B6D" w:rsidRPr="00911873" w14:paraId="434B8609" w14:textId="77777777" w:rsidTr="004F79D5">
        <w:trPr>
          <w:trHeight w:val="1273"/>
        </w:trPr>
        <w:tc>
          <w:tcPr>
            <w:tcW w:w="1980" w:type="dxa"/>
            <w:vMerge w:val="restart"/>
            <w:vAlign w:val="center"/>
          </w:tcPr>
          <w:p w14:paraId="1695C36F" w14:textId="2B8258DE" w:rsidR="00A04487" w:rsidRPr="00911873" w:rsidRDefault="00143B6D" w:rsidP="00143B6D">
            <w:pPr>
              <w:jc w:val="center"/>
              <w:rPr>
                <w:rFonts w:cstheme="minorHAnsi"/>
                <w:sz w:val="16"/>
                <w:szCs w:val="16"/>
              </w:rPr>
            </w:pPr>
            <w:r w:rsidRPr="00911873">
              <w:rPr>
                <w:rFonts w:cstheme="minorHAnsi"/>
                <w:sz w:val="16"/>
                <w:szCs w:val="16"/>
              </w:rPr>
              <w:t>Poly(carboxybetaine methacrylate) (PCBMA)</w:t>
            </w:r>
          </w:p>
          <w:p w14:paraId="5DA0A612" w14:textId="77777777" w:rsidR="00143B6D" w:rsidRPr="00911873" w:rsidRDefault="00143B6D" w:rsidP="00143B6D">
            <w:pPr>
              <w:jc w:val="center"/>
              <w:rPr>
                <w:rFonts w:cstheme="minorHAnsi"/>
                <w:sz w:val="16"/>
                <w:szCs w:val="16"/>
              </w:rPr>
            </w:pPr>
            <w:r w:rsidRPr="00911873">
              <w:rPr>
                <w:rFonts w:cstheme="minorHAnsi"/>
                <w:sz w:val="16"/>
                <w:szCs w:val="16"/>
              </w:rPr>
              <w:object w:dxaOrig="818" w:dyaOrig="2150" w14:anchorId="21F22AA8">
                <v:shape id="_x0000_i1028" type="#_x0000_t75" style="width:41.65pt;height:108.25pt" o:ole="">
                  <v:imagedata r:id="rId25" o:title=""/>
                </v:shape>
                <o:OLEObject Type="Embed" ProgID="ChemDraw.Document.6.0" ShapeID="_x0000_i1028" DrawAspect="Content" ObjectID="_1615044447" r:id="rId26"/>
              </w:object>
            </w:r>
          </w:p>
        </w:tc>
        <w:tc>
          <w:tcPr>
            <w:tcW w:w="1276" w:type="dxa"/>
            <w:vAlign w:val="center"/>
          </w:tcPr>
          <w:p w14:paraId="770FFB7E" w14:textId="77777777" w:rsidR="00143B6D" w:rsidRPr="00911873" w:rsidRDefault="00143B6D" w:rsidP="00143B6D">
            <w:pPr>
              <w:jc w:val="center"/>
              <w:rPr>
                <w:rFonts w:cstheme="minorHAnsi"/>
                <w:sz w:val="16"/>
                <w:szCs w:val="16"/>
              </w:rPr>
            </w:pPr>
            <w:r w:rsidRPr="00911873">
              <w:rPr>
                <w:rFonts w:cstheme="minorHAnsi"/>
                <w:sz w:val="16"/>
                <w:szCs w:val="16"/>
              </w:rPr>
              <w:t>SI-ATRP / Au</w:t>
            </w:r>
          </w:p>
        </w:tc>
        <w:tc>
          <w:tcPr>
            <w:tcW w:w="1417" w:type="dxa"/>
            <w:vAlign w:val="center"/>
          </w:tcPr>
          <w:p w14:paraId="3B3013C0" w14:textId="77777777" w:rsidR="00143B6D" w:rsidRPr="00911873" w:rsidRDefault="00143B6D" w:rsidP="00143B6D">
            <w:pPr>
              <w:jc w:val="center"/>
              <w:rPr>
                <w:rFonts w:cstheme="minorHAnsi"/>
                <w:sz w:val="16"/>
                <w:szCs w:val="16"/>
              </w:rPr>
            </w:pPr>
            <w:r w:rsidRPr="00911873">
              <w:rPr>
                <w:rFonts w:cstheme="minorHAnsi"/>
                <w:sz w:val="16"/>
                <w:szCs w:val="16"/>
              </w:rPr>
              <w:t>10 to 15 nm</w:t>
            </w:r>
          </w:p>
        </w:tc>
        <w:tc>
          <w:tcPr>
            <w:tcW w:w="1418" w:type="dxa"/>
            <w:vAlign w:val="center"/>
          </w:tcPr>
          <w:p w14:paraId="3E7273B5" w14:textId="77777777" w:rsidR="00143B6D" w:rsidRPr="00911873" w:rsidRDefault="00143B6D" w:rsidP="00143B6D">
            <w:pPr>
              <w:jc w:val="center"/>
              <w:rPr>
                <w:rFonts w:cstheme="minorHAnsi"/>
                <w:sz w:val="16"/>
                <w:szCs w:val="16"/>
              </w:rPr>
            </w:pPr>
            <w:r w:rsidRPr="00911873">
              <w:rPr>
                <w:rFonts w:cstheme="minorHAnsi"/>
                <w:sz w:val="16"/>
                <w:szCs w:val="16"/>
              </w:rPr>
              <w:t>High</w:t>
            </w:r>
          </w:p>
        </w:tc>
        <w:tc>
          <w:tcPr>
            <w:tcW w:w="2126" w:type="dxa"/>
            <w:vAlign w:val="center"/>
          </w:tcPr>
          <w:p w14:paraId="47CDC11E" w14:textId="7CB6BED3" w:rsidR="00143B6D" w:rsidRPr="00911873" w:rsidRDefault="0014492D" w:rsidP="00143B6D">
            <w:pPr>
              <w:jc w:val="center"/>
              <w:rPr>
                <w:rFonts w:cstheme="minorHAnsi"/>
                <w:sz w:val="16"/>
                <w:szCs w:val="16"/>
                <w:vertAlign w:val="superscript"/>
              </w:rPr>
            </w:pPr>
            <w:r w:rsidRPr="00911873">
              <w:rPr>
                <w:rFonts w:cstheme="minorHAnsi"/>
                <w:sz w:val="16"/>
                <w:szCs w:val="16"/>
              </w:rPr>
              <w:t xml:space="preserve">Human chorionic gonadotrophin </w:t>
            </w:r>
            <w:r>
              <w:rPr>
                <w:rFonts w:cstheme="minorHAnsi"/>
                <w:sz w:val="16"/>
                <w:szCs w:val="16"/>
              </w:rPr>
              <w:t>antibody (a</w:t>
            </w:r>
            <w:r w:rsidR="00143B6D" w:rsidRPr="00911873">
              <w:rPr>
                <w:rFonts w:cstheme="minorHAnsi"/>
                <w:sz w:val="16"/>
                <w:szCs w:val="16"/>
              </w:rPr>
              <w:t>nti-</w:t>
            </w:r>
            <w:proofErr w:type="spellStart"/>
            <w:r w:rsidR="00143B6D" w:rsidRPr="00911873">
              <w:rPr>
                <w:rFonts w:cstheme="minorHAnsi"/>
                <w:sz w:val="16"/>
                <w:szCs w:val="16"/>
              </w:rPr>
              <w:t>hCG</w:t>
            </w:r>
            <w:proofErr w:type="spellEnd"/>
            <w:r>
              <w:rPr>
                <w:rFonts w:cstheme="minorHAnsi"/>
                <w:sz w:val="16"/>
                <w:szCs w:val="16"/>
              </w:rPr>
              <w:t>)</w:t>
            </w:r>
            <w:r w:rsidR="00143B6D" w:rsidRPr="00911873">
              <w:rPr>
                <w:rFonts w:cstheme="minorHAnsi"/>
                <w:sz w:val="16"/>
                <w:szCs w:val="16"/>
              </w:rPr>
              <w:t>, 0.3 ng/cm</w:t>
            </w:r>
            <w:r w:rsidR="00143B6D" w:rsidRPr="00911873">
              <w:rPr>
                <w:rFonts w:cstheme="minorHAnsi"/>
                <w:sz w:val="16"/>
                <w:szCs w:val="16"/>
                <w:vertAlign w:val="superscript"/>
              </w:rPr>
              <w:t>2</w:t>
            </w:r>
          </w:p>
          <w:p w14:paraId="3B7677FC" w14:textId="77777777" w:rsidR="00143B6D" w:rsidRPr="00911873" w:rsidRDefault="00143B6D" w:rsidP="00143B6D">
            <w:pPr>
              <w:jc w:val="center"/>
              <w:rPr>
                <w:rFonts w:cstheme="minorHAnsi"/>
                <w:sz w:val="16"/>
                <w:szCs w:val="16"/>
              </w:rPr>
            </w:pPr>
          </w:p>
          <w:p w14:paraId="7006EFFC" w14:textId="5B16B310" w:rsidR="00143B6D" w:rsidRPr="00911873" w:rsidRDefault="005F6A86" w:rsidP="005F6A86">
            <w:pPr>
              <w:jc w:val="center"/>
              <w:rPr>
                <w:rFonts w:cstheme="minorHAnsi"/>
                <w:sz w:val="16"/>
                <w:szCs w:val="16"/>
              </w:rPr>
            </w:pPr>
            <w:r w:rsidRPr="00911873">
              <w:rPr>
                <w:rFonts w:cstheme="minorHAnsi"/>
                <w:sz w:val="16"/>
                <w:szCs w:val="16"/>
              </w:rPr>
              <w:t>EDC/NHS</w:t>
            </w:r>
          </w:p>
        </w:tc>
        <w:tc>
          <w:tcPr>
            <w:tcW w:w="1417" w:type="dxa"/>
            <w:vAlign w:val="center"/>
          </w:tcPr>
          <w:p w14:paraId="6A62B637" w14:textId="6B313E24" w:rsidR="00143B6D" w:rsidRPr="00911873" w:rsidRDefault="005F6A86" w:rsidP="005F6A86">
            <w:pPr>
              <w:jc w:val="center"/>
              <w:rPr>
                <w:rFonts w:cstheme="minorHAnsi"/>
                <w:sz w:val="16"/>
                <w:szCs w:val="16"/>
              </w:rPr>
            </w:pPr>
            <w:r w:rsidRPr="00911873">
              <w:rPr>
                <w:rFonts w:cstheme="minorHAnsi"/>
                <w:sz w:val="16"/>
                <w:szCs w:val="16"/>
              </w:rPr>
              <w:t>Fibrinogen,</w:t>
            </w:r>
          </w:p>
          <w:p w14:paraId="4A3A701E" w14:textId="7EE89A08" w:rsidR="00143B6D" w:rsidRPr="00911873" w:rsidRDefault="005F6A86" w:rsidP="00143B6D">
            <w:pPr>
              <w:jc w:val="center"/>
              <w:rPr>
                <w:rFonts w:cstheme="minorHAnsi"/>
                <w:sz w:val="16"/>
                <w:szCs w:val="16"/>
              </w:rPr>
            </w:pPr>
            <w:r w:rsidRPr="00911873">
              <w:rPr>
                <w:rFonts w:cstheme="minorHAnsi"/>
                <w:sz w:val="16"/>
                <w:szCs w:val="16"/>
              </w:rPr>
              <w:t>l</w:t>
            </w:r>
            <w:r w:rsidR="00143B6D" w:rsidRPr="00911873">
              <w:rPr>
                <w:rFonts w:cstheme="minorHAnsi"/>
                <w:sz w:val="16"/>
                <w:szCs w:val="16"/>
              </w:rPr>
              <w:t>ysozyme</w:t>
            </w:r>
            <w:r w:rsidRPr="00911873">
              <w:rPr>
                <w:rFonts w:cstheme="minorHAnsi"/>
                <w:sz w:val="16"/>
                <w:szCs w:val="16"/>
              </w:rPr>
              <w:t xml:space="preserve"> and </w:t>
            </w:r>
          </w:p>
          <w:p w14:paraId="3EEC0D02" w14:textId="77777777" w:rsidR="00143B6D" w:rsidRPr="00911873" w:rsidRDefault="00143B6D" w:rsidP="00143B6D">
            <w:pPr>
              <w:jc w:val="center"/>
              <w:rPr>
                <w:rFonts w:cstheme="minorHAnsi"/>
                <w:sz w:val="16"/>
                <w:szCs w:val="16"/>
              </w:rPr>
            </w:pPr>
            <w:proofErr w:type="spellStart"/>
            <w:r w:rsidRPr="00911873">
              <w:rPr>
                <w:rFonts w:cstheme="minorHAnsi"/>
                <w:sz w:val="16"/>
                <w:szCs w:val="16"/>
              </w:rPr>
              <w:t>hCG</w:t>
            </w:r>
            <w:proofErr w:type="spellEnd"/>
          </w:p>
        </w:tc>
        <w:tc>
          <w:tcPr>
            <w:tcW w:w="567" w:type="dxa"/>
            <w:vAlign w:val="center"/>
          </w:tcPr>
          <w:p w14:paraId="00BBE4F7" w14:textId="13AA9CD0"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{"citationID":"a1mk7eekdhj","properties":{"formattedCitation":"\\super 43\\nosupersub{}","plainCitation":"43","noteIndex":0},"citationItems":[{"id":101,"uris":["http://zotero.org/users/local/cKb6SMao/items/6HV9RSN4"],"uri":["http://zotero.org/users/local/cKb6SMao/items/6HV9RSN4"],"itemData":{"id":101,"type":"article-journal","title":"Dual-Functional Biomimetic Materials: Nonfouling Poly(carboxybetaine) with Active Functional Groups for Protein Immobilization","container-title":"Biomacromolecules","page":"3311-3315","volume":"7","issue":"12","source":"CrossRef","DOI":"10.1021/bm060750m","ISSN":"1525-7797, 1526-4602","shortTitle":"Dual-Functional Biomimetic Materials","language":"en","author":[{"family":"Zhang","given":"Zheng"},{"family":"Chen","given":"Shengfu"},{"family":"Jiang","given":"Shaoyi"}],"issued":{"date-parts":[["2006",12]]}}}],"schema":"https://github.com/citation-style-language/schema/raw/master/csl-citation.json"}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43</w:t>
            </w:r>
            <w:r w:rsidRPr="00911873">
              <w:rPr>
                <w:rFonts w:cstheme="minorHAnsi"/>
                <w:sz w:val="16"/>
                <w:szCs w:val="16"/>
              </w:rPr>
              <w:fldChar w:fldCharType="end"/>
            </w:r>
          </w:p>
        </w:tc>
      </w:tr>
      <w:tr w:rsidR="00143B6D" w:rsidRPr="00911873" w14:paraId="312B1C6F" w14:textId="77777777" w:rsidTr="004F79D5">
        <w:trPr>
          <w:trHeight w:val="1273"/>
        </w:trPr>
        <w:tc>
          <w:tcPr>
            <w:tcW w:w="1980" w:type="dxa"/>
            <w:vMerge/>
            <w:vAlign w:val="center"/>
          </w:tcPr>
          <w:p w14:paraId="4361EADA" w14:textId="77777777" w:rsidR="00143B6D" w:rsidRPr="00911873" w:rsidRDefault="00143B6D" w:rsidP="00143B6D">
            <w:pPr>
              <w:jc w:val="center"/>
              <w:rPr>
                <w:rFonts w:cstheme="minorHAnsi"/>
                <w:sz w:val="16"/>
                <w:szCs w:val="16"/>
              </w:rPr>
            </w:pPr>
          </w:p>
        </w:tc>
        <w:tc>
          <w:tcPr>
            <w:tcW w:w="1276" w:type="dxa"/>
            <w:vAlign w:val="center"/>
          </w:tcPr>
          <w:p w14:paraId="1E7B7B7F" w14:textId="108ED099" w:rsidR="00143B6D" w:rsidRPr="004F79D5" w:rsidRDefault="00911873" w:rsidP="00143B6D">
            <w:pPr>
              <w:jc w:val="center"/>
              <w:rPr>
                <w:rFonts w:cstheme="minorHAnsi"/>
                <w:sz w:val="16"/>
                <w:szCs w:val="16"/>
                <w:lang w:val="fr-CH"/>
              </w:rPr>
            </w:pPr>
            <w:r w:rsidRPr="004F79D5">
              <w:rPr>
                <w:rFonts w:cstheme="minorHAnsi"/>
                <w:sz w:val="16"/>
                <w:szCs w:val="16"/>
                <w:lang w:val="fr-CH"/>
              </w:rPr>
              <w:t xml:space="preserve">SI-ATRP / </w:t>
            </w:r>
            <w:proofErr w:type="spellStart"/>
            <w:r w:rsidRPr="004F79D5">
              <w:rPr>
                <w:rFonts w:cstheme="minorHAnsi"/>
                <w:sz w:val="16"/>
                <w:szCs w:val="16"/>
                <w:lang w:val="fr-CH"/>
              </w:rPr>
              <w:t>Magnetic</w:t>
            </w:r>
            <w:proofErr w:type="spellEnd"/>
            <w:r w:rsidRPr="004F79D5">
              <w:rPr>
                <w:rFonts w:cstheme="minorHAnsi"/>
                <w:sz w:val="16"/>
                <w:szCs w:val="16"/>
                <w:lang w:val="fr-CH"/>
              </w:rPr>
              <w:t xml:space="preserve"> </w:t>
            </w:r>
            <w:proofErr w:type="spellStart"/>
            <w:r w:rsidRPr="004F79D5">
              <w:rPr>
                <w:rFonts w:cstheme="minorHAnsi"/>
                <w:sz w:val="16"/>
                <w:szCs w:val="16"/>
                <w:lang w:val="fr-CH"/>
              </w:rPr>
              <w:t>i</w:t>
            </w:r>
            <w:r w:rsidR="00143B6D" w:rsidRPr="004F79D5">
              <w:rPr>
                <w:rFonts w:cstheme="minorHAnsi"/>
                <w:sz w:val="16"/>
                <w:szCs w:val="16"/>
                <w:lang w:val="fr-CH"/>
              </w:rPr>
              <w:t>ron</w:t>
            </w:r>
            <w:proofErr w:type="spellEnd"/>
            <w:r w:rsidR="00143B6D" w:rsidRPr="004F79D5">
              <w:rPr>
                <w:rFonts w:cstheme="minorHAnsi"/>
                <w:sz w:val="16"/>
                <w:szCs w:val="16"/>
                <w:lang w:val="fr-CH"/>
              </w:rPr>
              <w:t xml:space="preserve"> </w:t>
            </w:r>
            <w:proofErr w:type="spellStart"/>
            <w:r w:rsidR="00143B6D" w:rsidRPr="004F79D5">
              <w:rPr>
                <w:rFonts w:cstheme="minorHAnsi"/>
                <w:sz w:val="16"/>
                <w:szCs w:val="16"/>
                <w:lang w:val="fr-CH"/>
              </w:rPr>
              <w:t>oxid</w:t>
            </w:r>
            <w:r w:rsidRPr="004F79D5">
              <w:rPr>
                <w:rFonts w:cstheme="minorHAnsi"/>
                <w:sz w:val="16"/>
                <w:szCs w:val="16"/>
                <w:lang w:val="fr-CH"/>
              </w:rPr>
              <w:t>e</w:t>
            </w:r>
            <w:proofErr w:type="spellEnd"/>
            <w:r w:rsidRPr="004F79D5">
              <w:rPr>
                <w:rFonts w:cstheme="minorHAnsi"/>
                <w:sz w:val="16"/>
                <w:szCs w:val="16"/>
                <w:lang w:val="fr-CH"/>
              </w:rPr>
              <w:t xml:space="preserve"> </w:t>
            </w:r>
            <w:proofErr w:type="spellStart"/>
            <w:r w:rsidRPr="004F79D5">
              <w:rPr>
                <w:rFonts w:cstheme="minorHAnsi"/>
                <w:sz w:val="16"/>
                <w:szCs w:val="16"/>
                <w:lang w:val="fr-CH"/>
              </w:rPr>
              <w:t>nanoparticles</w:t>
            </w:r>
            <w:proofErr w:type="spellEnd"/>
          </w:p>
          <w:p w14:paraId="023D89DD" w14:textId="77777777" w:rsidR="00143B6D" w:rsidRPr="00911873" w:rsidRDefault="00143B6D" w:rsidP="00143B6D">
            <w:pPr>
              <w:jc w:val="center"/>
              <w:rPr>
                <w:rFonts w:cstheme="minorHAnsi"/>
                <w:sz w:val="16"/>
                <w:szCs w:val="16"/>
              </w:rPr>
            </w:pPr>
            <w:r w:rsidRPr="00C51366">
              <w:rPr>
                <w:rFonts w:cstheme="minorHAnsi"/>
                <w:sz w:val="16"/>
                <w:szCs w:val="16"/>
              </w:rPr>
              <w:t>ø:231 nm</w:t>
            </w:r>
          </w:p>
        </w:tc>
        <w:tc>
          <w:tcPr>
            <w:tcW w:w="1417" w:type="dxa"/>
            <w:vAlign w:val="center"/>
          </w:tcPr>
          <w:p w14:paraId="0DDE84C8" w14:textId="77777777" w:rsidR="00143B6D" w:rsidRPr="00911873" w:rsidRDefault="00143B6D" w:rsidP="00143B6D">
            <w:pPr>
              <w:jc w:val="center"/>
              <w:rPr>
                <w:rFonts w:cstheme="minorHAnsi"/>
                <w:sz w:val="16"/>
                <w:szCs w:val="16"/>
              </w:rPr>
            </w:pPr>
            <w:r w:rsidRPr="00911873">
              <w:rPr>
                <w:rFonts w:cstheme="minorHAnsi"/>
                <w:sz w:val="16"/>
                <w:szCs w:val="16"/>
              </w:rPr>
              <w:t>25 or 64 nm</w:t>
            </w:r>
          </w:p>
        </w:tc>
        <w:tc>
          <w:tcPr>
            <w:tcW w:w="1418" w:type="dxa"/>
            <w:vAlign w:val="center"/>
          </w:tcPr>
          <w:p w14:paraId="2C98A78E" w14:textId="77777777" w:rsidR="00143B6D" w:rsidRPr="00911873" w:rsidRDefault="00143B6D" w:rsidP="00143B6D">
            <w:pPr>
              <w:jc w:val="center"/>
              <w:rPr>
                <w:rFonts w:cstheme="minorHAnsi"/>
                <w:sz w:val="16"/>
                <w:szCs w:val="16"/>
              </w:rPr>
            </w:pPr>
            <w:r w:rsidRPr="00911873">
              <w:rPr>
                <w:rFonts w:cstheme="minorHAnsi"/>
                <w:sz w:val="16"/>
                <w:szCs w:val="16"/>
              </w:rPr>
              <w:t>High</w:t>
            </w:r>
          </w:p>
        </w:tc>
        <w:tc>
          <w:tcPr>
            <w:tcW w:w="2126" w:type="dxa"/>
            <w:vAlign w:val="center"/>
          </w:tcPr>
          <w:p w14:paraId="0B3CECDA" w14:textId="05BE1120" w:rsidR="00143B6D" w:rsidRPr="00911873" w:rsidRDefault="00143B6D" w:rsidP="00143B6D">
            <w:pPr>
              <w:jc w:val="center"/>
              <w:rPr>
                <w:rFonts w:cstheme="minorHAnsi"/>
                <w:sz w:val="16"/>
                <w:szCs w:val="16"/>
              </w:rPr>
            </w:pPr>
            <w:r w:rsidRPr="00911873">
              <w:rPr>
                <w:rFonts w:cstheme="minorHAnsi"/>
                <w:sz w:val="16"/>
                <w:szCs w:val="16"/>
              </w:rPr>
              <w:t>Human chorionic gonadotrophin (</w:t>
            </w:r>
            <w:proofErr w:type="spellStart"/>
            <w:r w:rsidRPr="00911873">
              <w:rPr>
                <w:rFonts w:cstheme="minorHAnsi"/>
                <w:sz w:val="16"/>
                <w:szCs w:val="16"/>
              </w:rPr>
              <w:t>hCG</w:t>
            </w:r>
            <w:proofErr w:type="spellEnd"/>
            <w:r w:rsidRPr="00911873">
              <w:rPr>
                <w:rFonts w:cstheme="minorHAnsi"/>
                <w:sz w:val="16"/>
                <w:szCs w:val="16"/>
              </w:rPr>
              <w:t>)</w:t>
            </w:r>
            <w:r w:rsidR="005F6A86" w:rsidRPr="00911873">
              <w:rPr>
                <w:rFonts w:cstheme="minorHAnsi"/>
                <w:sz w:val="16"/>
                <w:szCs w:val="16"/>
              </w:rPr>
              <w:t xml:space="preserve"> and </w:t>
            </w:r>
            <w:r w:rsidRPr="00911873">
              <w:rPr>
                <w:rFonts w:cstheme="minorHAnsi"/>
                <w:sz w:val="16"/>
                <w:szCs w:val="16"/>
              </w:rPr>
              <w:t>HRP-conjugated anti human IgG</w:t>
            </w:r>
          </w:p>
          <w:p w14:paraId="3B57101B" w14:textId="77777777" w:rsidR="00143B6D" w:rsidRPr="00911873" w:rsidRDefault="00143B6D" w:rsidP="00143B6D">
            <w:pPr>
              <w:jc w:val="center"/>
              <w:rPr>
                <w:rFonts w:cstheme="minorHAnsi"/>
                <w:sz w:val="16"/>
                <w:szCs w:val="16"/>
              </w:rPr>
            </w:pPr>
          </w:p>
          <w:p w14:paraId="1611BC65" w14:textId="4411F0D2" w:rsidR="00143B6D" w:rsidRPr="00911873" w:rsidRDefault="00143B6D" w:rsidP="00143B6D">
            <w:pPr>
              <w:jc w:val="center"/>
              <w:rPr>
                <w:rFonts w:cstheme="minorHAnsi"/>
                <w:sz w:val="16"/>
                <w:szCs w:val="16"/>
              </w:rPr>
            </w:pPr>
            <w:r w:rsidRPr="00911873">
              <w:rPr>
                <w:rFonts w:cstheme="minorHAnsi"/>
                <w:sz w:val="16"/>
                <w:szCs w:val="16"/>
              </w:rPr>
              <w:t>EDC/</w:t>
            </w:r>
            <w:proofErr w:type="spellStart"/>
            <w:r w:rsidRPr="00911873">
              <w:rPr>
                <w:rFonts w:cstheme="minorHAnsi"/>
                <w:sz w:val="16"/>
                <w:szCs w:val="16"/>
              </w:rPr>
              <w:t>sulfo</w:t>
            </w:r>
            <w:proofErr w:type="spellEnd"/>
            <w:r w:rsidR="00911873" w:rsidRPr="00911873">
              <w:rPr>
                <w:rFonts w:cstheme="minorHAnsi"/>
                <w:sz w:val="16"/>
                <w:szCs w:val="16"/>
              </w:rPr>
              <w:t>-</w:t>
            </w:r>
            <w:r w:rsidRPr="00911873">
              <w:rPr>
                <w:rFonts w:cstheme="minorHAnsi"/>
                <w:sz w:val="16"/>
                <w:szCs w:val="16"/>
              </w:rPr>
              <w:t>NHS</w:t>
            </w:r>
          </w:p>
        </w:tc>
        <w:tc>
          <w:tcPr>
            <w:tcW w:w="1417" w:type="dxa"/>
            <w:vAlign w:val="center"/>
          </w:tcPr>
          <w:p w14:paraId="41752756" w14:textId="5502B326" w:rsidR="00143B6D" w:rsidRPr="00911873" w:rsidRDefault="0014492D" w:rsidP="00143B6D">
            <w:pPr>
              <w:jc w:val="center"/>
              <w:rPr>
                <w:rFonts w:cstheme="minorHAnsi"/>
                <w:sz w:val="16"/>
                <w:szCs w:val="16"/>
              </w:rPr>
            </w:pPr>
            <w:r>
              <w:rPr>
                <w:rFonts w:cstheme="minorHAnsi"/>
                <w:sz w:val="16"/>
                <w:szCs w:val="16"/>
              </w:rPr>
              <w:t>Anti-</w:t>
            </w:r>
            <w:proofErr w:type="spellStart"/>
            <w:r>
              <w:rPr>
                <w:rFonts w:cstheme="minorHAnsi"/>
                <w:sz w:val="16"/>
                <w:szCs w:val="16"/>
              </w:rPr>
              <w:t>hCG</w:t>
            </w:r>
            <w:proofErr w:type="spellEnd"/>
          </w:p>
          <w:p w14:paraId="4672F45F" w14:textId="77777777" w:rsidR="00143B6D" w:rsidRPr="00911873" w:rsidRDefault="00143B6D" w:rsidP="00143B6D">
            <w:pPr>
              <w:jc w:val="center"/>
              <w:rPr>
                <w:rFonts w:cstheme="minorHAnsi"/>
                <w:sz w:val="16"/>
                <w:szCs w:val="16"/>
              </w:rPr>
            </w:pPr>
          </w:p>
        </w:tc>
        <w:tc>
          <w:tcPr>
            <w:tcW w:w="567" w:type="dxa"/>
            <w:vAlign w:val="center"/>
          </w:tcPr>
          <w:p w14:paraId="4315AA17" w14:textId="1D217904"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{"citationID":"3PEd6slb","properties":{"formattedCitation":"\\super 44\\nosupersub{}","plainCitation":"44","noteIndex":0},"citationItems":[{"id":1083,"uris":["http://zotero.org/users/local/cKb6SMao/items/2TC4HZ5S"],"uri":["http://zotero.org/users/local/cKb6SMao/items/2TC4HZ5S"],"itemData":{"id":1083,"type":"article-journal","title":"Development of a Stable Dual Functional Coating with Low Non-specific Protein Adsorption and High Sensitivity for New Superparamagnetic Nanospheres","container-title":"Langmuir","page":"13669-13674","volume":"27","issue":"22","source":"Crossref","abstract":"To overcome major challenges of non-speciﬁc protein adsorption on nanoparticles for nanosensing and nanodiagnosis, an eﬃcient method for robust chemical modiﬁcation was developed to achieve excellent speciﬁc biorecognition and long-term stability in complex biomedia. This method is demonstrated by a highly speciﬁc and sensitive immunoassay (IA), using superparamagnetic nanospheres (NSs) with high magnetite content. The non-speciﬁc protein adsorption on the NSs was suppressed dramatically when modiﬁed with dual functional poly(carboxybetaine methacrylate) (polyCBMA) via surface-initiated atom transfer radical polymerization (SI-ATRP) and chemically grafted with antibodies of the β subunit of human chorionic gonadotrop (anti-β-hCG). The response to hCG of IA NSs with polyCBMA coatings was highly consistent in either phosphate-buﬀered saline (PBS) or 50% fetal bovine serum (FBS), which is far less variable than the response of the IA NSs without polyCBMA coatings. After all, a very robust platform for IA NSs with excellent speciﬁc biorecognition was obtained. It is expected that this method for nanoparticle modiﬁcation could be widely used in ultrasensitive nanosensing and nanodiagnosis in the future.","DOI":"10.1021/la202566d","ISSN":"0743-7463, 1520-5827","language":"en","author":[{"family":"Zhang","given":"Xian’an"},{"family":"Lin","given":"Weifeng"},{"family":"Chen","given":"Shengfu"},{"family":"Xu","given":"Hong"},{"family":"Gu","given":"Hongchen"}],"issued":{"date-parts":[["2011",11,15]]}}}],"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44</w:t>
            </w:r>
            <w:r w:rsidRPr="00911873">
              <w:rPr>
                <w:rFonts w:cstheme="minorHAnsi"/>
                <w:sz w:val="16"/>
                <w:szCs w:val="16"/>
              </w:rPr>
              <w:fldChar w:fldCharType="end"/>
            </w:r>
          </w:p>
        </w:tc>
      </w:tr>
      <w:tr w:rsidR="00143B6D" w:rsidRPr="00911873" w14:paraId="4E291103" w14:textId="77777777" w:rsidTr="004F79D5">
        <w:tc>
          <w:tcPr>
            <w:tcW w:w="1980" w:type="dxa"/>
            <w:vAlign w:val="center"/>
          </w:tcPr>
          <w:p w14:paraId="0F8731E4" w14:textId="10DB93B7" w:rsidR="00A04487" w:rsidRPr="00911873" w:rsidRDefault="00143B6D" w:rsidP="00143B6D">
            <w:pPr>
              <w:jc w:val="center"/>
              <w:rPr>
                <w:rFonts w:cstheme="minorHAnsi"/>
                <w:sz w:val="16"/>
                <w:szCs w:val="16"/>
              </w:rPr>
            </w:pPr>
            <w:r w:rsidRPr="00911873">
              <w:rPr>
                <w:rFonts w:cstheme="minorHAnsi"/>
                <w:sz w:val="16"/>
                <w:szCs w:val="16"/>
              </w:rPr>
              <w:t>Poly(oligo(ethylene glycol) methacrylate–</w:t>
            </w:r>
            <w:r w:rsidRPr="00911873">
              <w:rPr>
                <w:rFonts w:cstheme="minorHAnsi"/>
                <w:i/>
                <w:sz w:val="16"/>
                <w:szCs w:val="16"/>
              </w:rPr>
              <w:t>b</w:t>
            </w:r>
            <w:r w:rsidRPr="00911873">
              <w:rPr>
                <w:rFonts w:cstheme="minorHAnsi"/>
                <w:sz w:val="16"/>
                <w:szCs w:val="16"/>
              </w:rPr>
              <w:t>-acrylic acid) (POEGMA-</w:t>
            </w:r>
            <w:r w:rsidRPr="00911873">
              <w:rPr>
                <w:rFonts w:cstheme="minorHAnsi"/>
                <w:i/>
                <w:sz w:val="16"/>
                <w:szCs w:val="16"/>
              </w:rPr>
              <w:t>b</w:t>
            </w:r>
            <w:r w:rsidRPr="00911873">
              <w:rPr>
                <w:rFonts w:cstheme="minorHAnsi"/>
                <w:sz w:val="16"/>
                <w:szCs w:val="16"/>
              </w:rPr>
              <w:t>-PAA)</w:t>
            </w:r>
          </w:p>
          <w:p w14:paraId="23AE335C" w14:textId="77777777" w:rsidR="00143B6D" w:rsidRPr="00911873" w:rsidRDefault="00143B6D" w:rsidP="00143B6D">
            <w:pPr>
              <w:jc w:val="center"/>
              <w:rPr>
                <w:rFonts w:cstheme="minorHAnsi"/>
                <w:sz w:val="16"/>
                <w:szCs w:val="16"/>
              </w:rPr>
            </w:pPr>
            <w:r w:rsidRPr="00911873">
              <w:rPr>
                <w:rFonts w:cstheme="minorHAnsi"/>
                <w:sz w:val="16"/>
                <w:szCs w:val="16"/>
              </w:rPr>
              <w:object w:dxaOrig="1797" w:dyaOrig="1677" w14:anchorId="625B2295">
                <v:shape id="_x0000_i1029" type="#_x0000_t75" style="width:91.1pt;height:83.75pt" o:ole="">
                  <v:imagedata r:id="rId27" o:title=""/>
                </v:shape>
                <o:OLEObject Type="Embed" ProgID="ChemDraw.Document.6.0" ShapeID="_x0000_i1029" DrawAspect="Content" ObjectID="_1615044448" r:id="rId28"/>
              </w:object>
            </w:r>
          </w:p>
        </w:tc>
        <w:tc>
          <w:tcPr>
            <w:tcW w:w="1276" w:type="dxa"/>
            <w:vAlign w:val="center"/>
          </w:tcPr>
          <w:p w14:paraId="6CF5191A" w14:textId="77777777" w:rsidR="00143B6D" w:rsidRPr="00D75B87" w:rsidRDefault="00143B6D" w:rsidP="00143B6D">
            <w:pPr>
              <w:jc w:val="center"/>
              <w:rPr>
                <w:rFonts w:cstheme="minorHAnsi"/>
                <w:sz w:val="16"/>
                <w:szCs w:val="16"/>
                <w:lang w:val="fr-CH"/>
              </w:rPr>
            </w:pPr>
            <w:r w:rsidRPr="00D75B87">
              <w:rPr>
                <w:rFonts w:cstheme="minorHAnsi"/>
                <w:sz w:val="16"/>
                <w:szCs w:val="16"/>
                <w:lang w:val="fr-CH"/>
              </w:rPr>
              <w:t xml:space="preserve">SI-PIMP / </w:t>
            </w:r>
            <w:proofErr w:type="spellStart"/>
            <w:r w:rsidRPr="00D75B87">
              <w:rPr>
                <w:rFonts w:cstheme="minorHAnsi"/>
                <w:sz w:val="16"/>
                <w:szCs w:val="16"/>
                <w:lang w:val="fr-CH"/>
              </w:rPr>
              <w:t>Cycloolefin</w:t>
            </w:r>
            <w:proofErr w:type="spellEnd"/>
            <w:r w:rsidRPr="00D75B87">
              <w:rPr>
                <w:rFonts w:cstheme="minorHAnsi"/>
                <w:sz w:val="16"/>
                <w:szCs w:val="16"/>
                <w:lang w:val="fr-CH"/>
              </w:rPr>
              <w:t xml:space="preserve"> </w:t>
            </w:r>
            <w:proofErr w:type="spellStart"/>
            <w:r w:rsidRPr="00D75B87">
              <w:rPr>
                <w:rFonts w:cstheme="minorHAnsi"/>
                <w:sz w:val="16"/>
                <w:szCs w:val="16"/>
                <w:lang w:val="fr-CH"/>
              </w:rPr>
              <w:t>polymer</w:t>
            </w:r>
            <w:proofErr w:type="spellEnd"/>
            <w:r w:rsidRPr="00D75B87">
              <w:rPr>
                <w:rFonts w:cstheme="minorHAnsi"/>
                <w:sz w:val="16"/>
                <w:szCs w:val="16"/>
                <w:lang w:val="fr-CH"/>
              </w:rPr>
              <w:t xml:space="preserve"> (COP)</w:t>
            </w:r>
          </w:p>
        </w:tc>
        <w:tc>
          <w:tcPr>
            <w:tcW w:w="1417" w:type="dxa"/>
            <w:vAlign w:val="center"/>
          </w:tcPr>
          <w:p w14:paraId="11D0DBA1" w14:textId="77777777" w:rsidR="00143B6D" w:rsidRPr="00911873" w:rsidRDefault="00143B6D" w:rsidP="00143B6D">
            <w:pPr>
              <w:jc w:val="center"/>
              <w:rPr>
                <w:rFonts w:cstheme="minorHAnsi"/>
                <w:sz w:val="16"/>
                <w:szCs w:val="16"/>
              </w:rPr>
            </w:pPr>
            <w:r w:rsidRPr="00911873">
              <w:rPr>
                <w:rFonts w:cstheme="minorHAnsi"/>
                <w:sz w:val="16"/>
                <w:szCs w:val="16"/>
              </w:rPr>
              <w:t>-</w:t>
            </w:r>
          </w:p>
        </w:tc>
        <w:tc>
          <w:tcPr>
            <w:tcW w:w="1418" w:type="dxa"/>
            <w:vAlign w:val="center"/>
          </w:tcPr>
          <w:p w14:paraId="14867998" w14:textId="77777777" w:rsidR="00143B6D" w:rsidRPr="00911873" w:rsidRDefault="00143B6D" w:rsidP="00143B6D">
            <w:pPr>
              <w:jc w:val="center"/>
              <w:rPr>
                <w:rFonts w:cstheme="minorHAnsi"/>
                <w:sz w:val="16"/>
                <w:szCs w:val="16"/>
              </w:rPr>
            </w:pPr>
            <w:r w:rsidRPr="00911873">
              <w:rPr>
                <w:rFonts w:cstheme="minorHAnsi"/>
                <w:sz w:val="16"/>
                <w:szCs w:val="16"/>
              </w:rPr>
              <w:t>High</w:t>
            </w:r>
          </w:p>
        </w:tc>
        <w:tc>
          <w:tcPr>
            <w:tcW w:w="2126" w:type="dxa"/>
            <w:vAlign w:val="center"/>
          </w:tcPr>
          <w:p w14:paraId="05F3885A" w14:textId="77777777" w:rsidR="00143B6D" w:rsidRPr="00911873" w:rsidRDefault="00143B6D" w:rsidP="00143B6D">
            <w:pPr>
              <w:jc w:val="center"/>
              <w:rPr>
                <w:rFonts w:cstheme="minorHAnsi"/>
                <w:sz w:val="16"/>
                <w:szCs w:val="16"/>
              </w:rPr>
            </w:pPr>
            <w:r w:rsidRPr="00911873">
              <w:rPr>
                <w:rFonts w:cstheme="minorHAnsi"/>
                <w:sz w:val="16"/>
                <w:szCs w:val="16"/>
              </w:rPr>
              <w:t>Goat-anti-rabbit immunoglobulin antibody</w:t>
            </w:r>
          </w:p>
          <w:p w14:paraId="6AC286C9" w14:textId="77777777" w:rsidR="00143B6D" w:rsidRPr="00911873" w:rsidRDefault="00143B6D" w:rsidP="00143B6D">
            <w:pPr>
              <w:jc w:val="center"/>
              <w:rPr>
                <w:rFonts w:cstheme="minorHAnsi"/>
                <w:sz w:val="16"/>
                <w:szCs w:val="16"/>
              </w:rPr>
            </w:pPr>
          </w:p>
          <w:p w14:paraId="43B9BFA9" w14:textId="77777777" w:rsidR="00143B6D" w:rsidRPr="00911873" w:rsidRDefault="00143B6D" w:rsidP="00143B6D">
            <w:pPr>
              <w:jc w:val="center"/>
              <w:rPr>
                <w:rFonts w:cstheme="minorHAnsi"/>
                <w:sz w:val="16"/>
                <w:szCs w:val="16"/>
              </w:rPr>
            </w:pPr>
            <w:r w:rsidRPr="00911873">
              <w:rPr>
                <w:rFonts w:cstheme="minorHAnsi"/>
                <w:sz w:val="16"/>
                <w:szCs w:val="16"/>
              </w:rPr>
              <w:t>EDC/NHS</w:t>
            </w:r>
          </w:p>
        </w:tc>
        <w:tc>
          <w:tcPr>
            <w:tcW w:w="1417" w:type="dxa"/>
            <w:vAlign w:val="center"/>
          </w:tcPr>
          <w:p w14:paraId="47FA8CC9" w14:textId="77777777" w:rsidR="00143B6D" w:rsidRPr="00911873" w:rsidRDefault="00143B6D" w:rsidP="00143B6D">
            <w:pPr>
              <w:jc w:val="center"/>
              <w:rPr>
                <w:rFonts w:cstheme="minorHAnsi"/>
                <w:sz w:val="16"/>
                <w:szCs w:val="16"/>
              </w:rPr>
            </w:pPr>
            <w:r w:rsidRPr="00911873">
              <w:rPr>
                <w:rFonts w:cstheme="minorHAnsi"/>
                <w:sz w:val="16"/>
                <w:szCs w:val="16"/>
              </w:rPr>
              <w:t>FITC-Ra IgG antigen</w:t>
            </w:r>
          </w:p>
        </w:tc>
        <w:tc>
          <w:tcPr>
            <w:tcW w:w="567" w:type="dxa"/>
            <w:vAlign w:val="center"/>
          </w:tcPr>
          <w:p w14:paraId="71F7E56A" w14:textId="5384F801"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{"citationID":"a2bsvv2uhj4","properties":{"formattedCitation":"\\super 45\\nosupersub{}","plainCitation":"45","noteIndex":0},"citationItems":[{"id":151,"uris":["http://zotero.org/users/local/cKb6SMao/items/QTNNVW27"],"uri":["http://zotero.org/users/local/cKb6SMao/items/QTNNVW27"],"itemData":{"id":151,"type":"article-journal","title":"Fabricating a Cycloolefin Polymer Immunoassay Platform with a Dual-Function Polymer Brush via a Surface-Initiated Photoiniferter-Mediated Polymerization Strategy","container-title":"ACS Applied Materials &amp; Interfaces","page":"1971-1978","volume":"6","issue":"3","source":"CrossRef","DOI":"10.1021/am405017h","ISSN":"1944-8244, 1944-8252","language":"en","author":[{"family":"Ma","given":"Jiao"},{"family":"Luan","given":"Shifang"},{"family":"Song","given":"Lingjie"},{"family":"Jin","given":"Jing"},{"family":"Yuan","given":"Shuaishuai"},{"family":"Yan","given":"Shunjie"},{"family":"Yang","given":"Huawei"},{"family":"Shi","given":"Hengchong"},{"family":"Yin","given":"Jinghua"}],"issued":{"date-parts":[["2014",2,12]]}}}],"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45</w:t>
            </w:r>
            <w:r w:rsidRPr="00911873">
              <w:rPr>
                <w:rFonts w:cstheme="minorHAnsi"/>
                <w:sz w:val="16"/>
                <w:szCs w:val="16"/>
              </w:rPr>
              <w:fldChar w:fldCharType="end"/>
            </w:r>
          </w:p>
        </w:tc>
      </w:tr>
      <w:tr w:rsidR="00143B6D" w:rsidRPr="00911873" w14:paraId="5205C395" w14:textId="77777777" w:rsidTr="004F79D5">
        <w:tc>
          <w:tcPr>
            <w:tcW w:w="1980" w:type="dxa"/>
            <w:vAlign w:val="center"/>
          </w:tcPr>
          <w:p w14:paraId="056CC587" w14:textId="60998684" w:rsidR="00A04487" w:rsidRPr="00911873" w:rsidRDefault="00143B6D" w:rsidP="00143B6D">
            <w:pPr>
              <w:jc w:val="center"/>
              <w:rPr>
                <w:rFonts w:cstheme="minorHAnsi"/>
                <w:sz w:val="16"/>
                <w:szCs w:val="16"/>
              </w:rPr>
            </w:pPr>
            <w:r w:rsidRPr="00911873">
              <w:rPr>
                <w:rFonts w:cstheme="minorHAnsi"/>
                <w:sz w:val="16"/>
                <w:szCs w:val="16"/>
              </w:rPr>
              <w:t>Poly(oligo(ethylene glycol) methyl ether methacrylate–</w:t>
            </w:r>
            <w:r w:rsidRPr="00911873">
              <w:rPr>
                <w:rFonts w:cstheme="minorHAnsi"/>
                <w:i/>
                <w:sz w:val="16"/>
                <w:szCs w:val="16"/>
              </w:rPr>
              <w:t>b</w:t>
            </w:r>
            <w:r w:rsidRPr="00911873">
              <w:rPr>
                <w:rFonts w:cstheme="minorHAnsi"/>
                <w:sz w:val="16"/>
                <w:szCs w:val="16"/>
              </w:rPr>
              <w:t>-</w:t>
            </w:r>
            <w:proofErr w:type="spellStart"/>
            <w:r w:rsidRPr="00911873">
              <w:rPr>
                <w:rFonts w:cstheme="minorHAnsi"/>
                <w:sz w:val="16"/>
                <w:szCs w:val="16"/>
              </w:rPr>
              <w:t>carboxybetaine</w:t>
            </w:r>
            <w:proofErr w:type="spellEnd"/>
            <w:r w:rsidRPr="00911873">
              <w:rPr>
                <w:rFonts w:cstheme="minorHAnsi"/>
                <w:sz w:val="16"/>
                <w:szCs w:val="16"/>
              </w:rPr>
              <w:t xml:space="preserve"> acrylamide) (</w:t>
            </w:r>
            <w:proofErr w:type="spellStart"/>
            <w:r w:rsidRPr="00911873">
              <w:rPr>
                <w:rFonts w:cstheme="minorHAnsi"/>
                <w:sz w:val="16"/>
                <w:szCs w:val="16"/>
              </w:rPr>
              <w:t>POEGMeMA</w:t>
            </w:r>
            <w:proofErr w:type="spellEnd"/>
            <w:r w:rsidRPr="00911873">
              <w:rPr>
                <w:rFonts w:cstheme="minorHAnsi"/>
                <w:sz w:val="16"/>
                <w:szCs w:val="16"/>
              </w:rPr>
              <w:t>-</w:t>
            </w:r>
            <w:r w:rsidRPr="00911873">
              <w:rPr>
                <w:rFonts w:cstheme="minorHAnsi"/>
                <w:i/>
                <w:sz w:val="16"/>
                <w:szCs w:val="16"/>
              </w:rPr>
              <w:t>b</w:t>
            </w:r>
            <w:r w:rsidRPr="00911873">
              <w:rPr>
                <w:rFonts w:cstheme="minorHAnsi"/>
                <w:sz w:val="16"/>
                <w:szCs w:val="16"/>
              </w:rPr>
              <w:t>-PCBAA)</w:t>
            </w:r>
          </w:p>
          <w:p w14:paraId="48886094" w14:textId="5F2E6282" w:rsidR="00A16F43" w:rsidRPr="00911873" w:rsidRDefault="00143B6D" w:rsidP="00A16F43">
            <w:pPr>
              <w:jc w:val="center"/>
              <w:rPr>
                <w:rFonts w:cstheme="minorHAnsi"/>
                <w:sz w:val="16"/>
                <w:szCs w:val="16"/>
              </w:rPr>
            </w:pPr>
            <w:r w:rsidRPr="00911873">
              <w:rPr>
                <w:rFonts w:cstheme="minorHAnsi"/>
                <w:sz w:val="16"/>
                <w:szCs w:val="16"/>
              </w:rPr>
              <w:object w:dxaOrig="1787" w:dyaOrig="2262" w14:anchorId="5D4A86C5">
                <v:shape id="_x0000_i1030" type="#_x0000_t75" style="width:90.05pt;height:113.65pt" o:ole="">
                  <v:imagedata r:id="rId29" o:title=""/>
                </v:shape>
                <o:OLEObject Type="Embed" ProgID="ChemDraw.Document.6.0" ShapeID="_x0000_i1030" DrawAspect="Content" ObjectID="_1615044449" r:id="rId30"/>
              </w:object>
            </w:r>
          </w:p>
        </w:tc>
        <w:tc>
          <w:tcPr>
            <w:tcW w:w="1276" w:type="dxa"/>
            <w:vAlign w:val="center"/>
          </w:tcPr>
          <w:p w14:paraId="32EDF0BF" w14:textId="77777777" w:rsidR="00143B6D" w:rsidRPr="00911873" w:rsidRDefault="00143B6D" w:rsidP="00143B6D">
            <w:pPr>
              <w:jc w:val="center"/>
              <w:rPr>
                <w:rFonts w:cstheme="minorHAnsi"/>
                <w:sz w:val="16"/>
                <w:szCs w:val="16"/>
              </w:rPr>
            </w:pPr>
            <w:r w:rsidRPr="00911873">
              <w:rPr>
                <w:rFonts w:cstheme="minorHAnsi"/>
                <w:sz w:val="16"/>
                <w:szCs w:val="16"/>
              </w:rPr>
              <w:t>SI-ATRP / Au</w:t>
            </w:r>
          </w:p>
        </w:tc>
        <w:tc>
          <w:tcPr>
            <w:tcW w:w="1417" w:type="dxa"/>
            <w:vAlign w:val="center"/>
          </w:tcPr>
          <w:p w14:paraId="6CE31270" w14:textId="381D5AB6" w:rsidR="00143B6D" w:rsidRPr="00911873" w:rsidRDefault="005F6A86" w:rsidP="005F6A86">
            <w:pPr>
              <w:jc w:val="center"/>
              <w:rPr>
                <w:rFonts w:cstheme="minorHAnsi"/>
                <w:sz w:val="16"/>
                <w:szCs w:val="16"/>
              </w:rPr>
            </w:pPr>
            <w:r w:rsidRPr="00911873">
              <w:rPr>
                <w:rFonts w:cstheme="minorHAnsi"/>
                <w:sz w:val="16"/>
                <w:szCs w:val="16"/>
              </w:rPr>
              <w:t>30 nm (</w:t>
            </w:r>
            <w:proofErr w:type="spellStart"/>
            <w:r w:rsidR="00143B6D" w:rsidRPr="00911873">
              <w:rPr>
                <w:rFonts w:cstheme="minorHAnsi"/>
                <w:sz w:val="16"/>
                <w:szCs w:val="16"/>
              </w:rPr>
              <w:t>POEGM</w:t>
            </w:r>
            <w:r w:rsidR="0014492D">
              <w:rPr>
                <w:rFonts w:cstheme="minorHAnsi"/>
                <w:sz w:val="16"/>
                <w:szCs w:val="16"/>
              </w:rPr>
              <w:t>eM</w:t>
            </w:r>
            <w:r w:rsidR="00143B6D" w:rsidRPr="00911873">
              <w:rPr>
                <w:rFonts w:cstheme="minorHAnsi"/>
                <w:sz w:val="16"/>
                <w:szCs w:val="16"/>
              </w:rPr>
              <w:t>A</w:t>
            </w:r>
            <w:proofErr w:type="spellEnd"/>
            <w:r w:rsidR="00143B6D" w:rsidRPr="00911873">
              <w:rPr>
                <w:rFonts w:cstheme="minorHAnsi"/>
                <w:sz w:val="16"/>
                <w:szCs w:val="16"/>
              </w:rPr>
              <w:t xml:space="preserve"> 20 nm</w:t>
            </w:r>
            <w:r w:rsidRPr="00911873">
              <w:rPr>
                <w:rFonts w:cstheme="minorHAnsi"/>
                <w:sz w:val="16"/>
                <w:szCs w:val="16"/>
              </w:rPr>
              <w:t>)</w:t>
            </w:r>
          </w:p>
        </w:tc>
        <w:tc>
          <w:tcPr>
            <w:tcW w:w="1418" w:type="dxa"/>
            <w:vAlign w:val="center"/>
          </w:tcPr>
          <w:p w14:paraId="5E474421" w14:textId="77777777" w:rsidR="00143B6D" w:rsidRPr="00911873" w:rsidRDefault="00143B6D" w:rsidP="00143B6D">
            <w:pPr>
              <w:jc w:val="center"/>
              <w:rPr>
                <w:rFonts w:cstheme="minorHAnsi"/>
                <w:sz w:val="16"/>
                <w:szCs w:val="16"/>
              </w:rPr>
            </w:pPr>
            <w:r w:rsidRPr="00911873">
              <w:rPr>
                <w:rFonts w:cstheme="minorHAnsi"/>
                <w:sz w:val="16"/>
                <w:szCs w:val="16"/>
              </w:rPr>
              <w:t>High</w:t>
            </w:r>
          </w:p>
        </w:tc>
        <w:tc>
          <w:tcPr>
            <w:tcW w:w="2126" w:type="dxa"/>
            <w:vAlign w:val="center"/>
          </w:tcPr>
          <w:p w14:paraId="6F0D8020" w14:textId="77777777" w:rsidR="00143B6D" w:rsidRPr="00911873" w:rsidRDefault="00143B6D" w:rsidP="00143B6D">
            <w:pPr>
              <w:jc w:val="center"/>
              <w:rPr>
                <w:rFonts w:cstheme="minorHAnsi"/>
                <w:sz w:val="16"/>
                <w:szCs w:val="16"/>
                <w:vertAlign w:val="superscript"/>
              </w:rPr>
            </w:pPr>
            <w:proofErr w:type="spellStart"/>
            <w:r w:rsidRPr="00911873">
              <w:rPr>
                <w:rFonts w:cstheme="minorHAnsi"/>
                <w:sz w:val="16"/>
                <w:szCs w:val="16"/>
              </w:rPr>
              <w:t>Neutravidin</w:t>
            </w:r>
            <w:proofErr w:type="spellEnd"/>
            <w:r w:rsidRPr="00911873">
              <w:rPr>
                <w:rFonts w:cstheme="minorHAnsi"/>
                <w:sz w:val="16"/>
                <w:szCs w:val="16"/>
              </w:rPr>
              <w:t>, 0.225 µg/cm</w:t>
            </w:r>
            <w:r w:rsidRPr="00911873">
              <w:rPr>
                <w:rFonts w:cstheme="minorHAnsi"/>
                <w:sz w:val="16"/>
                <w:szCs w:val="16"/>
                <w:vertAlign w:val="superscript"/>
              </w:rPr>
              <w:t>2</w:t>
            </w:r>
          </w:p>
          <w:p w14:paraId="73F9392B" w14:textId="77777777" w:rsidR="00143B6D" w:rsidRPr="00911873" w:rsidRDefault="00143B6D" w:rsidP="00143B6D">
            <w:pPr>
              <w:jc w:val="center"/>
              <w:rPr>
                <w:rFonts w:cstheme="minorHAnsi"/>
                <w:sz w:val="16"/>
                <w:szCs w:val="16"/>
                <w:vertAlign w:val="superscript"/>
              </w:rPr>
            </w:pPr>
          </w:p>
          <w:p w14:paraId="3B13160A" w14:textId="77777777" w:rsidR="00143B6D" w:rsidRPr="00911873" w:rsidRDefault="00143B6D" w:rsidP="00143B6D">
            <w:pPr>
              <w:jc w:val="center"/>
              <w:rPr>
                <w:rFonts w:cstheme="minorHAnsi"/>
                <w:sz w:val="16"/>
                <w:szCs w:val="16"/>
              </w:rPr>
            </w:pPr>
            <w:r w:rsidRPr="00911873">
              <w:rPr>
                <w:rFonts w:cstheme="minorHAnsi"/>
                <w:sz w:val="16"/>
                <w:szCs w:val="16"/>
              </w:rPr>
              <w:t>EDC/NHS</w:t>
            </w:r>
          </w:p>
        </w:tc>
        <w:tc>
          <w:tcPr>
            <w:tcW w:w="1417" w:type="dxa"/>
            <w:vAlign w:val="center"/>
          </w:tcPr>
          <w:p w14:paraId="66415B5E" w14:textId="1AB592BD" w:rsidR="00143B6D" w:rsidRPr="00911873" w:rsidRDefault="005F6A86" w:rsidP="00143B6D">
            <w:pPr>
              <w:jc w:val="center"/>
              <w:rPr>
                <w:rFonts w:cstheme="minorHAnsi"/>
                <w:sz w:val="16"/>
                <w:szCs w:val="16"/>
              </w:rPr>
            </w:pPr>
            <w:r w:rsidRPr="00911873">
              <w:rPr>
                <w:rFonts w:cstheme="minorHAnsi"/>
                <w:sz w:val="16"/>
                <w:szCs w:val="16"/>
              </w:rPr>
              <w:t>B</w:t>
            </w:r>
            <w:r w:rsidR="00143B6D" w:rsidRPr="00911873">
              <w:rPr>
                <w:rFonts w:cstheme="minorHAnsi"/>
                <w:sz w:val="16"/>
                <w:szCs w:val="16"/>
              </w:rPr>
              <w:t>iotinylated rabbit IgG antibody</w:t>
            </w:r>
            <w:r w:rsidRPr="00911873">
              <w:rPr>
                <w:rFonts w:cstheme="minorHAnsi"/>
                <w:sz w:val="16"/>
                <w:szCs w:val="16"/>
              </w:rPr>
              <w:t>,</w:t>
            </w:r>
          </w:p>
          <w:p w14:paraId="745B07E7" w14:textId="05EC8B32" w:rsidR="00143B6D" w:rsidRPr="00911873" w:rsidRDefault="00143B6D" w:rsidP="00143B6D">
            <w:pPr>
              <w:jc w:val="center"/>
              <w:rPr>
                <w:rFonts w:cstheme="minorHAnsi"/>
                <w:sz w:val="16"/>
                <w:szCs w:val="16"/>
              </w:rPr>
            </w:pPr>
            <w:r w:rsidRPr="00911873">
              <w:rPr>
                <w:rFonts w:cstheme="minorHAnsi"/>
                <w:sz w:val="16"/>
                <w:szCs w:val="16"/>
              </w:rPr>
              <w:t>118</w:t>
            </w:r>
            <w:r w:rsidR="0014492D">
              <w:rPr>
                <w:rFonts w:cstheme="minorHAnsi"/>
                <w:sz w:val="16"/>
                <w:szCs w:val="16"/>
              </w:rPr>
              <w:t xml:space="preserve"> </w:t>
            </w:r>
            <w:r w:rsidRPr="00911873">
              <w:rPr>
                <w:rFonts w:cstheme="minorHAnsi"/>
                <w:sz w:val="16"/>
                <w:szCs w:val="16"/>
              </w:rPr>
              <w:t>ng/cm</w:t>
            </w:r>
            <w:r w:rsidRPr="00911873">
              <w:rPr>
                <w:rFonts w:cstheme="minorHAnsi"/>
                <w:sz w:val="16"/>
                <w:szCs w:val="16"/>
                <w:vertAlign w:val="superscript"/>
              </w:rPr>
              <w:t>2</w:t>
            </w:r>
          </w:p>
        </w:tc>
        <w:tc>
          <w:tcPr>
            <w:tcW w:w="567" w:type="dxa"/>
            <w:vAlign w:val="center"/>
          </w:tcPr>
          <w:p w14:paraId="634B1231" w14:textId="0764C16E" w:rsidR="00143B6D" w:rsidRPr="00911873" w:rsidRDefault="00143B6D" w:rsidP="00F94BDC">
            <w:pPr>
              <w:jc w:val="center"/>
              <w:rPr>
                <w:rFonts w:cstheme="minorHAnsi"/>
                <w:sz w:val="16"/>
                <w:szCs w:val="16"/>
              </w:rPr>
            </w:pPr>
            <w:r w:rsidRPr="00911873">
              <w:rPr>
                <w:rFonts w:cstheme="minorHAnsi"/>
                <w:sz w:val="16"/>
                <w:szCs w:val="16"/>
              </w:rPr>
              <w:fldChar w:fldCharType="begin"/>
            </w:r>
            <w:r w:rsidR="00F94BDC">
              <w:rPr>
                <w:rFonts w:cstheme="minorHAnsi"/>
                <w:sz w:val="16"/>
                <w:szCs w:val="16"/>
              </w:rPr>
              <w:instrText xml:space="preserve"> ADDIN ZOTERO_ITEM CSL_CITATION {"citationID":"a2nupq4tlb6","properties":{"formattedCitation":"\\super 46\\nosupersub{}","plainCitation":"46","noteIndex":0},"citationItems":[{"id":240,"uris":["http://zotero.org/users/local/cKb6SMao/items/CWV78VEW"],"uri":["http://zotero.org/users/local/cKb6SMao/items/CWV78VEW"],"itemData":{"id":240,"type":"article-journal","title":"Hierarchical antifouling brushes for biosensing applications","container-title":"Sensors and Actuators B: Chemical","page":"1313-1321","volume":"202","source":"CrossRef","DOI":"10.1016/j.snb.2014.06.075","ISSN":"09254005","language":"en","author":[{"family":"Santos Pereira","given":"Andres","non-dropping-particle":"de los"},{"family":"Riedel","given":"Tomáš"},{"family":"Brynda","given":"Eduard"},{"family":"Rodriguez-Emmenegger","given":"Cesar"}],"issued":{"date-parts":[["2014",10]]}}}],"schema":"https://github.com/citation-style-language/schema/raw/master/csl-citation.json"} </w:instrText>
            </w:r>
            <w:r w:rsidRPr="00911873">
              <w:rPr>
                <w:rFonts w:cstheme="minorHAnsi"/>
                <w:sz w:val="16"/>
                <w:szCs w:val="16"/>
              </w:rPr>
              <w:fldChar w:fldCharType="separate"/>
            </w:r>
            <w:r w:rsidR="00F94BDC" w:rsidRPr="00F94BDC">
              <w:rPr>
                <w:rFonts w:ascii="Calibri" w:hAnsi="Calibri" w:cs="Calibri"/>
                <w:sz w:val="16"/>
                <w:szCs w:val="24"/>
                <w:vertAlign w:val="superscript"/>
              </w:rPr>
              <w:t>46</w:t>
            </w:r>
            <w:r w:rsidRPr="00911873">
              <w:rPr>
                <w:rFonts w:cstheme="minorHAnsi"/>
                <w:sz w:val="16"/>
                <w:szCs w:val="16"/>
              </w:rPr>
              <w:fldChar w:fldCharType="end"/>
            </w:r>
          </w:p>
        </w:tc>
      </w:tr>
    </w:tbl>
    <w:p w14:paraId="6DB074B2" w14:textId="2E0CCDCB" w:rsidR="004E24C2" w:rsidRDefault="001C4A16" w:rsidP="00DF5525">
      <w:pPr>
        <w:pStyle w:val="RSCT04TableFootnotewithbottombar"/>
        <w:sectPr w:rsidR="004E24C2" w:rsidSect="00143B6D">
          <w:type w:val="continuous"/>
          <w:pgSz w:w="11907" w:h="16840" w:code="9"/>
          <w:pgMar w:top="1009" w:right="851" w:bottom="1758" w:left="851" w:header="851" w:footer="1049" w:gutter="0"/>
          <w:cols w:space="227"/>
          <w:titlePg/>
          <w:docGrid w:linePitch="360"/>
        </w:sectPr>
      </w:pPr>
      <w:r w:rsidRPr="001C4A16">
        <w:rPr>
          <w:vertAlign w:val="superscript"/>
        </w:rPr>
        <w:t>[</w:t>
      </w:r>
      <w:r w:rsidR="00DF5525" w:rsidRPr="009F1ED9">
        <w:t>*</w:t>
      </w:r>
      <w:r w:rsidRPr="001C4A16">
        <w:rPr>
          <w:vertAlign w:val="superscript"/>
        </w:rPr>
        <w:t>]</w:t>
      </w:r>
      <w:r>
        <w:rPr>
          <w:vertAlign w:val="superscript"/>
        </w:rPr>
        <w:t xml:space="preserve"> </w:t>
      </w:r>
      <w:r>
        <w:t xml:space="preserve">Throughout the tables, the use </w:t>
      </w:r>
      <w:proofErr w:type="gramStart"/>
      <w:r>
        <w:t>of  the</w:t>
      </w:r>
      <w:proofErr w:type="gramEnd"/>
      <w:r>
        <w:t xml:space="preserve"> term “h</w:t>
      </w:r>
      <w:r w:rsidR="00DF5525" w:rsidRPr="009F1ED9">
        <w:t>igh</w:t>
      </w:r>
      <w:r>
        <w:t>”</w:t>
      </w:r>
      <w:r w:rsidR="00DF5525" w:rsidRPr="009F1ED9">
        <w:t xml:space="preserve"> </w:t>
      </w:r>
      <w:r>
        <w:t xml:space="preserve">to describe the </w:t>
      </w:r>
      <w:r w:rsidR="00DF5525" w:rsidRPr="009F1ED9">
        <w:t>grafting densit</w:t>
      </w:r>
      <w:r>
        <w:t xml:space="preserve">y refers to polymer brushes grown from </w:t>
      </w:r>
      <w:r w:rsidR="00DF5525" w:rsidRPr="009F1ED9">
        <w:t>substrate</w:t>
      </w:r>
      <w:r>
        <w:t>s</w:t>
      </w:r>
      <w:r w:rsidR="00DF5525" w:rsidRPr="009F1ED9">
        <w:t>, which ha</w:t>
      </w:r>
      <w:r>
        <w:t xml:space="preserve">ve </w:t>
      </w:r>
      <w:r w:rsidR="00DF5525" w:rsidRPr="009F1ED9">
        <w:t xml:space="preserve">been modified with 100% </w:t>
      </w:r>
      <w:r w:rsidR="009F1ED9" w:rsidRPr="009F1ED9">
        <w:t>initiator or chain-transfer agent.</w:t>
      </w:r>
      <w:r w:rsidR="009F1ED9">
        <w:t xml:space="preserve"> </w:t>
      </w:r>
      <w:r w:rsidR="00DF5525">
        <w:t xml:space="preserve"> </w:t>
      </w:r>
    </w:p>
    <w:p w14:paraId="38F05AF3" w14:textId="0395BA34" w:rsidR="00FB013D" w:rsidRPr="00420268" w:rsidRDefault="00A7788E" w:rsidP="00FB013D">
      <w:pPr>
        <w:pStyle w:val="RSCB02ArticleText"/>
      </w:pPr>
      <w:r w:rsidRPr="009F1ED9">
        <w:t xml:space="preserve">One of the </w:t>
      </w:r>
      <w:r w:rsidR="00705F4A">
        <w:t xml:space="preserve">most </w:t>
      </w:r>
      <w:r w:rsidRPr="00420268">
        <w:t xml:space="preserve">straightforward </w:t>
      </w:r>
      <w:r w:rsidR="00E06E38" w:rsidRPr="00420268">
        <w:t>approaches</w:t>
      </w:r>
      <w:r w:rsidRPr="00420268">
        <w:t xml:space="preserve"> to carboxylic acid side chain functional polymer brush is via direct</w:t>
      </w:r>
      <w:r w:rsidRPr="009F1ED9">
        <w:t xml:space="preserve"> </w:t>
      </w:r>
      <w:r w:rsidR="00911873" w:rsidRPr="009F1ED9">
        <w:t>polymerization</w:t>
      </w:r>
      <w:r w:rsidRPr="009F1ED9">
        <w:t xml:space="preserve"> </w:t>
      </w:r>
      <w:r w:rsidRPr="009F1ED9">
        <w:t xml:space="preserve">of acrylic or methacrylic acid. Qu </w:t>
      </w:r>
      <w:r w:rsidRPr="009F1ED9">
        <w:rPr>
          <w:i/>
        </w:rPr>
        <w:t>et al.</w:t>
      </w:r>
      <w:r w:rsidRPr="009F1ED9">
        <w:t xml:space="preserve"> used reversible addition</w:t>
      </w:r>
      <w:r w:rsidR="001A2F7E" w:rsidRPr="009F1ED9">
        <w:t>-</w:t>
      </w:r>
      <w:r w:rsidRPr="009F1ED9">
        <w:t xml:space="preserve">fragmentation </w:t>
      </w:r>
      <w:r w:rsidR="001A2F7E" w:rsidRPr="009F1ED9">
        <w:t xml:space="preserve">chain-transfer </w:t>
      </w:r>
      <w:r w:rsidRPr="009F1ED9">
        <w:t>(RAFT)</w:t>
      </w:r>
      <w:r w:rsidR="001A2F7E" w:rsidRPr="009F1ED9">
        <w:t xml:space="preserve"> polymerization to modify </w:t>
      </w:r>
      <w:r w:rsidR="00E06E38">
        <w:rPr>
          <w:noProof/>
          <w:w w:val="100"/>
          <w:lang w:val="fr-CH" w:eastAsia="fr-CH"/>
        </w:rPr>
        <w:lastRenderedPageBreak/>
        <mc:AlternateContent>
          <mc:Choice Requires="wpg">
            <w:drawing>
              <wp:anchor distT="0" distB="0" distL="114300" distR="114300" simplePos="0" relativeHeight="251720704" behindDoc="0" locked="0" layoutInCell="1" allowOverlap="1" wp14:anchorId="02BCCC85" wp14:editId="3A5203E7">
                <wp:simplePos x="0" y="0"/>
                <wp:positionH relativeFrom="column">
                  <wp:posOffset>12065</wp:posOffset>
                </wp:positionH>
                <wp:positionV relativeFrom="paragraph">
                  <wp:posOffset>106984</wp:posOffset>
                </wp:positionV>
                <wp:extent cx="3168015" cy="1692910"/>
                <wp:effectExtent l="0" t="0" r="0" b="2540"/>
                <wp:wrapTopAndBottom/>
                <wp:docPr id="17" name="Group 17"/>
                <wp:cNvGraphicFramePr/>
                <a:graphic xmlns:a="http://schemas.openxmlformats.org/drawingml/2006/main">
                  <a:graphicData uri="http://schemas.microsoft.com/office/word/2010/wordprocessingGroup">
                    <wpg:wgp>
                      <wpg:cNvGrpSpPr/>
                      <wpg:grpSpPr>
                        <a:xfrm>
                          <a:off x="0" y="0"/>
                          <a:ext cx="3168015" cy="1692910"/>
                          <a:chOff x="0" y="0"/>
                          <a:chExt cx="3168015" cy="1692910"/>
                        </a:xfrm>
                      </wpg:grpSpPr>
                      <pic:pic xmlns:pic="http://schemas.openxmlformats.org/drawingml/2006/picture">
                        <pic:nvPicPr>
                          <pic:cNvPr id="15" name="Picture 15" descr="Y:\Review SI-CRP for biosensing\Final version\Figure 3'.tif"/>
                          <pic:cNvPicPr>
                            <a:picLocks noChangeAspect="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168015" cy="977900"/>
                          </a:xfrm>
                          <a:prstGeom prst="rect">
                            <a:avLst/>
                          </a:prstGeom>
                          <a:noFill/>
                          <a:ln>
                            <a:noFill/>
                          </a:ln>
                        </pic:spPr>
                      </pic:pic>
                      <wps:wsp>
                        <wps:cNvPr id="16" name="Text Box 16"/>
                        <wps:cNvSpPr txBox="1"/>
                        <wps:spPr>
                          <a:xfrm>
                            <a:off x="0" y="1035050"/>
                            <a:ext cx="3168015" cy="657860"/>
                          </a:xfrm>
                          <a:prstGeom prst="rect">
                            <a:avLst/>
                          </a:prstGeom>
                          <a:solidFill>
                            <a:prstClr val="white"/>
                          </a:solidFill>
                          <a:ln>
                            <a:noFill/>
                          </a:ln>
                        </wps:spPr>
                        <wps:txbx>
                          <w:txbxContent>
                            <w:p w14:paraId="707CE9A2" w14:textId="0C10EF7C" w:rsidR="00D90071" w:rsidRPr="00A05E7C" w:rsidRDefault="00D90071" w:rsidP="001E58D8">
                              <w:pPr>
                                <w:pStyle w:val="RSCI05CaptiontoFigureSchemeChartwithbottombar"/>
                                <w:rPr>
                                  <w:rFonts w:cs="Times New Roman"/>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3</w:t>
                              </w:r>
                              <w:r>
                                <w:rPr>
                                  <w:noProof/>
                                </w:rPr>
                                <w:fldChar w:fldCharType="end"/>
                              </w:r>
                              <w:r>
                                <w:t xml:space="preserve">. </w:t>
                              </w:r>
                              <w:r w:rsidRPr="0000155D">
                                <w:t>Covalent immobilization of proteins on carboxylic acid side chain functional brushes. (A) Direct EDC/</w:t>
                              </w:r>
                              <w:r>
                                <w:t>NHS protein coupling and (B)</w:t>
                              </w:r>
                              <w:r w:rsidRPr="0000155D">
                                <w:t xml:space="preserve"> chemical conjugation after electrostatic entrapment (CCEE). (</w:t>
                              </w:r>
                              <w:r>
                                <w:t>Reproduced from reference 32</w:t>
                              </w:r>
                              <w:r w:rsidRPr="0000155D">
                                <w:t xml:space="preserve"> with permission fr</w:t>
                              </w:r>
                              <w:r>
                                <w:t xml:space="preserve">om the American Chemical Society).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2BCCC85" id="Group 17" o:spid="_x0000_s1031" style="position:absolute;left:0;text-align:left;margin-left:.95pt;margin-top:8.4pt;width:249.45pt;height:133.3pt;z-index:251720704" coordsize="31680,16929" o:gfxdata="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">
                <v:shape id="Picture 15" o:spid="_x0000_s1032" type="#_x0000_t75" style="position:absolute;width:31680;height:97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">
                  <v:imagedata r:id="rId32" o:title="Figure 3'"/>
                  <v:path arrowok="t"/>
                </v:shape>
                <v:shape id="Text Box 16" o:spid="_x0000_s1033" type="#_x0000_t202" style="position:absolute;top:10350;width:31680;height:6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" stroked="f">
                  <v:textbox style="mso-fit-shape-to-text:t" inset="0,0,0,0">
                    <w:txbxContent>
                      <w:p w14:paraId="707CE9A2" w14:textId="0C10EF7C" w:rsidR="00D90071" w:rsidRPr="00A05E7C" w:rsidRDefault="00D90071" w:rsidP="001E58D8">
                        <w:pPr>
                          <w:pStyle w:val="RSCI05CaptiontoFigureSchemeChartwithbottombar"/>
                          <w:rPr>
                            <w:rFonts w:cs="Times New Roman"/>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3</w:t>
                        </w:r>
                        <w:r>
                          <w:rPr>
                            <w:noProof/>
                          </w:rPr>
                          <w:fldChar w:fldCharType="end"/>
                        </w:r>
                        <w:r>
                          <w:t xml:space="preserve">. </w:t>
                        </w:r>
                        <w:r w:rsidRPr="0000155D">
                          <w:t>Covalent immobilization of proteins on carboxylic acid side chain functional brushes. (A) Direct EDC/</w:t>
                        </w:r>
                        <w:r>
                          <w:t>NHS protein coupling and (B)</w:t>
                        </w:r>
                        <w:r w:rsidRPr="0000155D">
                          <w:t xml:space="preserve"> chemical conjugation after electrostatic entrapment (CCEE). (</w:t>
                        </w:r>
                        <w:r>
                          <w:t>Reproduced from reference 32</w:t>
                        </w:r>
                        <w:r w:rsidRPr="0000155D">
                          <w:t xml:space="preserve"> with permission fr</w:t>
                        </w:r>
                        <w:r>
                          <w:t xml:space="preserve">om the American Chemical Society). </w:t>
                        </w:r>
                      </w:p>
                    </w:txbxContent>
                  </v:textbox>
                </v:shape>
                <w10:wrap type="topAndBottom"/>
              </v:group>
            </w:pict>
          </mc:Fallback>
        </mc:AlternateContent>
      </w:r>
      <w:r w:rsidR="001A2F7E" w:rsidRPr="009F1ED9">
        <w:t>silica nanoparticles with</w:t>
      </w:r>
      <w:r w:rsidR="008921AF">
        <w:t xml:space="preserve"> poly(</w:t>
      </w:r>
      <w:r w:rsidR="008921AF" w:rsidRPr="00420268">
        <w:t>acrylic acid)</w:t>
      </w:r>
      <w:r w:rsidR="001A2F7E" w:rsidRPr="00420268">
        <w:t xml:space="preserve"> </w:t>
      </w:r>
      <w:r w:rsidR="008921AF" w:rsidRPr="00420268">
        <w:t>(</w:t>
      </w:r>
      <w:r w:rsidR="001A2F7E" w:rsidRPr="00420268">
        <w:t>PAA</w:t>
      </w:r>
      <w:r w:rsidR="008921AF" w:rsidRPr="00420268">
        <w:t>)</w:t>
      </w:r>
      <w:r w:rsidR="001A2F7E" w:rsidRPr="00420268">
        <w:t xml:space="preserve"> brushes, which were able to bind 677, 2600 or 4200 µg/mg horseradish peroxidase (HRP), streptavidin (SA) or bovine serum albumin (BSA) using EDC/NHS chemistry.</w:t>
      </w:r>
      <w:r w:rsidR="00FB013D" w:rsidRPr="00420268">
        <w:fldChar w:fldCharType="begin"/>
      </w:r>
      <w:r w:rsidR="00F94BDC" w:rsidRPr="00420268">
        <w:instrText xml:space="preserve"> ADDIN ZOTERO_ITEM CSL_CITATION {"citationID":"pEb3U11D","properties":{"formattedCitation":"\\super 30\\uc0\\u8211{}32\\nosupersub{}","plainCitation":"30–32","noteIndex":0},"citationItems":[{"id":144,"uris":["http://zotero.org/users/local/cKb6SMao/items/RSSC23A4"],"uri":["http://zotero.org/users/local/cKb6SMao/items/RSSC23A4"],"itemData":{"id":144,"type":"article-journal","title":"Covalent Immobilization of Proteins on 3D Poly(acrylic acid) Brushes: Mechanism Study and a More Effective and Controllable Process","container-title":"Bioconjugate Chemistry","page":"370-378","volume":"25","issue":"2","source":"CrossRef","DOI":"10.1021/bc400530s","ISSN":"1043-1802, 1520-4812","shortTitle":"Covalent Immobilization of Proteins on 3D Poly(acrylic acid) Brushes","language":"en","author":[{"family":"Qu","given":"Zhenyuan"},{"family":"Chen","given":"Kaimin"},{"family":"Gu","given":"Hongchen"},{"family":"Xu","given":"Hong"}],"issued":{"date-parts":[["2014",2,19]]}}},{"id":148,"uris":["http://zotero.org/users/local/cKb6SMao/items/XH968BJ2"],"uri":["http://zotero.org/users/local/cKb6SMao/items/XH968BJ2"],"itemData":{"id":148,"type":"article-journal","title":"A facile route to the synthesis of spherical poly(acrylic acid) brushes via RAFT polymerization for high-capacity protein immobilization","container-title":"Journal of Colloid and Interface Science","page":"82-87","volume":"398","source":"CrossRef","DOI":"10.1016/j.jcis.2013.02.001","ISSN":"00219797","language":"en","author":[{"family":"Qu","given":"Zhenyuan"},{"family":"Hu","given":"Fenglin"},{"family":"Chen","given":"Kaimin"},{"family":"Duan","given":"Zongqiang"},{"family":"Gu","given":"Hongchen"},{"family":"Xu","given":"Hong"}],"issued":{"date-parts":[["2013",5]]}}},{"id":152,"uris":["http://zotero.org/users/local/cKb6SMao/items/KAE39R4U"],"uri":["http://zotero.org/users/local/cKb6SMao/items/KAE39R4U"],"itemData":{"id":152,"type":"article-journal","title":"Ultrasensitive ELISA Using Enzyme-Loaded Nanospherical Brushes as Labels","container-title":"Analytical Chemistry","page":"9367-9371","volume":"86","issue":"19","source":"CrossRef","DOI":"10.1021/ac502522b","ISSN":"0003-2700, 1520-6882","language":"en","author":[{"family":"Qu","given":"Zhenyuan"},{"family":"Xu","given":"Hong"},{"family":"Xu","given":"Ping"},{"family":"Chen","given":"Kaimin"},{"family":"Mu","given":"Rong"},{"family":"Fu","given":"Jianping"},{"family":"Gu","given":"Hongchen"}],"issued":{"date-parts":[["2014",10,7]]}}}],"schema":"https://github.com/citation-style-language/schema/raw/master/csl-citation.json"} </w:instrText>
      </w:r>
      <w:r w:rsidR="00FB013D" w:rsidRPr="00420268">
        <w:fldChar w:fldCharType="separate"/>
      </w:r>
      <w:r w:rsidR="00F94BDC" w:rsidRPr="00420268">
        <w:rPr>
          <w:rFonts w:ascii="Calibri" w:hAnsi="Calibri" w:cs="Calibri"/>
          <w:szCs w:val="24"/>
          <w:vertAlign w:val="superscript"/>
        </w:rPr>
        <w:t>30–32</w:t>
      </w:r>
      <w:r w:rsidR="00FB013D" w:rsidRPr="00420268">
        <w:fldChar w:fldCharType="end"/>
      </w:r>
    </w:p>
    <w:p w14:paraId="722E4F4F" w14:textId="7DEB2E2A" w:rsidR="0055397B" w:rsidRPr="009F1ED9" w:rsidRDefault="00FB013D" w:rsidP="00FB013D">
      <w:pPr>
        <w:pStyle w:val="RSCB02ArticleText"/>
      </w:pPr>
      <w:proofErr w:type="spellStart"/>
      <w:r w:rsidRPr="00420268">
        <w:t>Akkahat</w:t>
      </w:r>
      <w:proofErr w:type="spellEnd"/>
      <w:r w:rsidRPr="00420268">
        <w:t xml:space="preserve"> </w:t>
      </w:r>
      <w:r w:rsidRPr="00420268">
        <w:rPr>
          <w:i/>
        </w:rPr>
        <w:t>et al.</w:t>
      </w:r>
      <w:r w:rsidR="008921AF" w:rsidRPr="00420268">
        <w:t xml:space="preserve"> used </w:t>
      </w:r>
      <w:r w:rsidRPr="00420268">
        <w:t>PAA brushes with different grafting</w:t>
      </w:r>
      <w:r w:rsidR="00DC60C8" w:rsidRPr="00420268">
        <w:t xml:space="preserve"> densities (10, 50 or 100%), </w:t>
      </w:r>
      <w:r w:rsidRPr="00420268">
        <w:t>which</w:t>
      </w:r>
      <w:r w:rsidR="00DC60C8" w:rsidRPr="00420268">
        <w:t xml:space="preserve"> were used to</w:t>
      </w:r>
      <w:r w:rsidRPr="00420268">
        <w:t xml:space="preserve"> covalently </w:t>
      </w:r>
      <w:r w:rsidR="00DC60C8" w:rsidRPr="00420268">
        <w:t>bind BSA</w:t>
      </w:r>
      <w:r w:rsidRPr="00420268">
        <w:t>.</w:t>
      </w:r>
      <w:r w:rsidRPr="00420268">
        <w:fldChar w:fldCharType="begin"/>
      </w:r>
      <w:r w:rsidR="00F94BDC" w:rsidRPr="00420268">
        <w:instrText xml:space="preserve"> ADDIN ZOTERO_ITEM CSL_CITATION {"citationID":"y7r3Nysx","properties":{"formattedCitation":"\\super 26\\nosupersub{}","plainCitation":"26","noteIndex":0},"citationItems":[{"id":302,"uris":["http://zotero.org/users/local/cKb6SMao/items/KMBX9BAA"],"uri":["http://zotero.org/users/local/cKb6SMao/items/KMBX9BAA"],"itemData":{"id":302,"type":"article-journal","title":"Surface-Grafted Poly(acrylic acid) Brushes as a Precursor Layer for Biosensing Applications: Effect of Graft Density and Swellability on the Detection Efficiency","container-title":"Langmuir","page":"5302-5311","volume":"28","issue":"11","source":"CrossRef","DOI":"10.1021/la204542e","ISSN":"0743-7463, 1520-5827","shortTitle":"Surface-Grafted Poly(acrylic acid) Brushes as a Precursor Layer for Biosensing Applications","language":"en","author":[{"family":"Akkahat","given":"Piyaporn"},{"family":"Mekboonsonglarp","given":"Wanwimon"},{"family":"Kiatkamjornwong","given":"Suda"},{"family":"Hoven","given":"Voravee P."}],"issued":{"date-parts":[["2012",3,20]]}}}],"schema":"https://github.com/citation-style-language/schema/raw/master/csl-citation.json"} </w:instrText>
      </w:r>
      <w:r w:rsidRPr="00420268">
        <w:fldChar w:fldCharType="separate"/>
      </w:r>
      <w:r w:rsidR="00F94BDC" w:rsidRPr="00420268">
        <w:rPr>
          <w:rFonts w:ascii="Calibri" w:hAnsi="Calibri" w:cs="Calibri"/>
          <w:szCs w:val="24"/>
          <w:vertAlign w:val="superscript"/>
        </w:rPr>
        <w:t>26</w:t>
      </w:r>
      <w:r w:rsidRPr="00420268">
        <w:fldChar w:fldCharType="end"/>
      </w:r>
      <w:r w:rsidRPr="00420268">
        <w:t xml:space="preserve"> Adsorption of anti-BSA on protein modified PAA polymer brushes with 50 and 100% grafting density provided good specific binding and prevent</w:t>
      </w:r>
      <w:r w:rsidR="00383B6E" w:rsidRPr="00420268">
        <w:t xml:space="preserve">ed the non-specific </w:t>
      </w:r>
      <w:r w:rsidR="00820268" w:rsidRPr="00420268">
        <w:t>adsorption</w:t>
      </w:r>
      <w:r w:rsidR="00383B6E" w:rsidRPr="00420268">
        <w:t xml:space="preserve"> of s</w:t>
      </w:r>
      <w:r w:rsidRPr="00420268">
        <w:t xml:space="preserve">treptavidin and fibrinogen, </w:t>
      </w:r>
      <w:r w:rsidR="007975C8" w:rsidRPr="00420268">
        <w:t>where</w:t>
      </w:r>
      <w:r w:rsidRPr="00420268">
        <w:t>as brushes with only 10% graft</w:t>
      </w:r>
      <w:r w:rsidR="00820268" w:rsidRPr="00420268">
        <w:t>ing density showed poor target binding</w:t>
      </w:r>
      <w:r w:rsidRPr="00420268">
        <w:t xml:space="preserve"> and suffered from non-specific ad</w:t>
      </w:r>
      <w:r w:rsidR="005727AE" w:rsidRPr="00420268">
        <w:t>sorption.</w:t>
      </w:r>
      <w:r w:rsidR="007975C8" w:rsidRPr="00420268">
        <w:t xml:space="preserve"> </w:t>
      </w:r>
      <w:r w:rsidRPr="00420268">
        <w:t>To maximize the protein binding capacity of PAA brushes toward BSA, Xu</w:t>
      </w:r>
      <w:r w:rsidRPr="009F1ED9">
        <w:t xml:space="preserve"> and </w:t>
      </w:r>
      <w:proofErr w:type="spellStart"/>
      <w:r w:rsidRPr="009F1ED9">
        <w:t>coworkers</w:t>
      </w:r>
      <w:proofErr w:type="spellEnd"/>
      <w:r w:rsidRPr="009F1ED9">
        <w:t xml:space="preserve"> developed the chemical conjugation after electrostatic entrapment (CCEE) technique</w:t>
      </w:r>
      <w:r w:rsidR="00EA735A" w:rsidRPr="009F1ED9">
        <w:t>.</w:t>
      </w:r>
      <w:r w:rsidRPr="009F1ED9">
        <w:fldChar w:fldCharType="begin"/>
      </w:r>
      <w:r w:rsidR="00F94BDC">
        <w:instrText xml:space="preserve"> ADDIN ZOTERO_ITEM CSL_CITATION {"citationID":"GSt2SQGr","properties":{"formattedCitation":"\\super 32\\nosupersub{}","plainCitation":"32","noteIndex":0},"citationItems":[{"id":144,"uris":["http://zotero.org/users/local/cKb6SMao/items/RSSC23A4"],"uri":["http://zotero.org/users/local/cKb6SMao/items/RSSC23A4"],"itemData":{"id":144,"type":"article-journal","title":"Covalent Immobilization of Proteins on 3D Poly(acrylic acid) Brushes: Mechanism Study and a More Effective and Controllable Process","container-title":"Bioconjugate Chemistry","page":"370-378","volume":"25","issue":"2","source":"CrossRef","DOI":"10.1021/bc400530s","ISSN":"1043-1802, 1520-4812","shortTitle":"Covalent Immobilization of Proteins on 3D Poly(acrylic acid) Brushes","language":"en","author":[{"family":"Qu","given":"Zhenyuan"},{"family":"Chen","given":"Kaimin"},{"family":"Gu","given":"Hongchen"},{"family":"Xu","given":"Hong"}],"issued":{"date-parts":[["2014",2,19]]}}}],"schema":"https://github.com/citation-style-language/schema/raw/master/csl-citation.json"} </w:instrText>
      </w:r>
      <w:r w:rsidRPr="009F1ED9">
        <w:fldChar w:fldCharType="separate"/>
      </w:r>
      <w:r w:rsidR="00F94BDC" w:rsidRPr="00F94BDC">
        <w:rPr>
          <w:rFonts w:ascii="Calibri" w:hAnsi="Calibri" w:cs="Calibri"/>
          <w:szCs w:val="24"/>
          <w:vertAlign w:val="superscript"/>
        </w:rPr>
        <w:t>32</w:t>
      </w:r>
      <w:r w:rsidRPr="009F1ED9">
        <w:fldChar w:fldCharType="end"/>
      </w:r>
      <w:r w:rsidRPr="009F1ED9">
        <w:t xml:space="preserve"> CCEE </w:t>
      </w:r>
      <w:r w:rsidR="007975C8" w:rsidRPr="009F1ED9">
        <w:t>involves</w:t>
      </w:r>
      <w:r w:rsidRPr="009F1ED9">
        <w:t xml:space="preserve"> electrostatically adsorbing the proteins into the brushes before additi</w:t>
      </w:r>
      <w:r w:rsidR="007975C8" w:rsidRPr="009F1ED9">
        <w:t>on of the coupling agents (F</w:t>
      </w:r>
      <w:r w:rsidRPr="009F1ED9">
        <w:t xml:space="preserve">igure </w:t>
      </w:r>
      <w:r w:rsidR="0055397B" w:rsidRPr="009F1ED9">
        <w:t>3</w:t>
      </w:r>
      <w:r w:rsidR="007975C8" w:rsidRPr="009F1ED9">
        <w:t>). Using the</w:t>
      </w:r>
      <w:r w:rsidRPr="009F1ED9">
        <w:t xml:space="preserve"> CCEE method on PAA grafted </w:t>
      </w:r>
      <w:proofErr w:type="gramStart"/>
      <w:r w:rsidRPr="009F1ED9">
        <w:t>nanoparticles,</w:t>
      </w:r>
      <w:proofErr w:type="gramEnd"/>
      <w:r w:rsidRPr="009F1ED9">
        <w:t xml:space="preserve"> they were able to covalently immobilize 868 µg protein per mg particle compare</w:t>
      </w:r>
      <w:r w:rsidR="007975C8" w:rsidRPr="009F1ED9">
        <w:t>d</w:t>
      </w:r>
      <w:r w:rsidRPr="009F1ED9">
        <w:t xml:space="preserve"> to 335 µg/</w:t>
      </w:r>
      <w:r w:rsidR="005727AE" w:rsidRPr="009F1ED9">
        <w:t>mg via direct EDC/NHS coupling.</w:t>
      </w:r>
    </w:p>
    <w:p w14:paraId="56095A4B" w14:textId="04CA85EB" w:rsidR="00FB013D" w:rsidRPr="009F1ED9" w:rsidRDefault="00FB013D" w:rsidP="00FB013D">
      <w:pPr>
        <w:pStyle w:val="RSCB02ArticleText"/>
      </w:pPr>
      <w:r w:rsidRPr="009F1ED9">
        <w:t xml:space="preserve">Carboxybetaine functional polymer brushes are attractive candidates for the preparation of biosensing </w:t>
      </w:r>
      <w:proofErr w:type="gramStart"/>
      <w:r w:rsidRPr="009F1ED9">
        <w:t>interfaces</w:t>
      </w:r>
      <w:proofErr w:type="gramEnd"/>
      <w:r w:rsidRPr="009F1ED9">
        <w:t xml:space="preserve"> as they possess both non-fouling properties and present side chain carboxylic acid groups, which can be used to covalently immobilize proteins. </w:t>
      </w:r>
      <w:proofErr w:type="spellStart"/>
      <w:r w:rsidRPr="009F1ED9">
        <w:t>Vaisocherová</w:t>
      </w:r>
      <w:proofErr w:type="spellEnd"/>
      <w:r w:rsidRPr="009F1ED9">
        <w:t xml:space="preserve"> </w:t>
      </w:r>
      <w:r w:rsidRPr="009F1ED9">
        <w:rPr>
          <w:i/>
        </w:rPr>
        <w:t>et al.</w:t>
      </w:r>
      <w:r w:rsidRPr="009F1ED9">
        <w:t xml:space="preserve"> demonstrated that </w:t>
      </w:r>
      <w:r w:rsidRPr="009F1ED9">
        <w:t xml:space="preserve">poly(carboxybetaine acrylamide) (PCBAA) brushes functionalized with polyclonal goat antibodies to </w:t>
      </w:r>
      <w:r w:rsidRPr="009F1ED9">
        <w:rPr>
          <w:i/>
        </w:rPr>
        <w:t>Escherichia coli</w:t>
      </w:r>
      <w:r w:rsidRPr="009F1ED9">
        <w:rPr>
          <w:sz w:val="16"/>
          <w:szCs w:val="16"/>
        </w:rPr>
        <w:t xml:space="preserve"> </w:t>
      </w:r>
      <w:r w:rsidRPr="009F1ED9">
        <w:t>or Salmonella common structural antigen CSA-1 are better able to resist protein fouling than poly(2-hydroxyethyl methacrylate) (PHEMA) brushes functionalized with the same proteins</w:t>
      </w:r>
      <w:r w:rsidR="00EA735A" w:rsidRPr="009F1ED9">
        <w:t>.</w:t>
      </w:r>
      <w:r w:rsidRPr="009F1ED9">
        <w:fldChar w:fldCharType="begin"/>
      </w:r>
      <w:r w:rsidR="00F94BDC">
        <w:instrText xml:space="preserve"> ADDIN ZOTERO_ITEM CSL_CITATION {"citationID":"92X5fmAo","properties":{"formattedCitation":"\\super 39\\nosupersub{}","plainCitation":"39","noteIndex":0},"citationItems":[{"id":250,"uris":["http://zotero.org/users/local/cKb6SMao/items/TU35PH7H"],"uri":["http://zotero.org/users/local/cKb6SMao/items/TU35PH7H"],"itemData":{"id":250,"type":"article-journal","title":"Functionalized ultra-low fouling carboxy- and hydroxy-functional surface platforms: functionalization capacity, biorecognition capability and resistance to fouling from undiluted biological media","container-title":"Biosensors and Bioelectronics","page":"150-157","volume":"51","source":"CrossRef","DOI":"10.1016/j.bios.2013.07.015","ISSN":"09565663","shortTitle":"Functionalized ultra-low fouling carboxy- and hydroxy-functional surface platforms","language":"en","author":[{"family":"Vaisocherová","given":"Hana"},{"family":"Ševců","given":"Veronika"},{"family":"Adam","given":"Pavel"},{"family":"Špačková","given":"Barbora"},{"family":"Hegnerová","given":"Kateřina"},{"family":"Santos Pereira","given":"Andres","non-dropping-particle":"de los"},{"family":"Rodriguez-Emmenegger","given":"Cesar"},{"family":"Riedel","given":"Tomáš"},{"family":"Houska","given":"Milan"},{"family":"Brynda","given":"Eduard"},{"family":"Homola","given":"Jiří"}],"issued":{"date-parts":[["2014",1]]}}}],"schema":"https://github.com/citation-style-language/schema/raw/master/csl-citation.json"} </w:instrText>
      </w:r>
      <w:r w:rsidRPr="009F1ED9">
        <w:fldChar w:fldCharType="separate"/>
      </w:r>
      <w:r w:rsidR="00F94BDC" w:rsidRPr="00F94BDC">
        <w:rPr>
          <w:rFonts w:ascii="Calibri" w:hAnsi="Calibri" w:cs="Calibri"/>
          <w:szCs w:val="24"/>
          <w:vertAlign w:val="superscript"/>
        </w:rPr>
        <w:t>39</w:t>
      </w:r>
      <w:r w:rsidRPr="009F1ED9">
        <w:fldChar w:fldCharType="end"/>
      </w:r>
      <w:r w:rsidRPr="009F1ED9">
        <w:t xml:space="preserve"> They measured only a fourfold increase in fouling from blood plasma on the protein functionalized PCBAA brushes as compared to </w:t>
      </w:r>
      <w:r w:rsidR="00353A72" w:rsidRPr="009F1ED9">
        <w:t xml:space="preserve">an approximate </w:t>
      </w:r>
      <w:proofErr w:type="gramStart"/>
      <w:r w:rsidRPr="009F1ED9">
        <w:t>20 fold</w:t>
      </w:r>
      <w:proofErr w:type="gramEnd"/>
      <w:r w:rsidRPr="009F1ED9">
        <w:t xml:space="preserve"> increase on the modified PHEMA brushes. The group of Rodriguez-</w:t>
      </w:r>
      <w:proofErr w:type="spellStart"/>
      <w:r w:rsidRPr="009F1ED9">
        <w:t>Emmenegger</w:t>
      </w:r>
      <w:proofErr w:type="spellEnd"/>
      <w:r w:rsidRPr="009F1ED9">
        <w:t xml:space="preserve"> could attach 225 ng/cm</w:t>
      </w:r>
      <w:r w:rsidRPr="009F1ED9">
        <w:rPr>
          <w:vertAlign w:val="superscript"/>
        </w:rPr>
        <w:t xml:space="preserve">2 </w:t>
      </w:r>
      <w:proofErr w:type="spellStart"/>
      <w:r w:rsidR="00911873" w:rsidRPr="009F1ED9">
        <w:t>neutra</w:t>
      </w:r>
      <w:r w:rsidRPr="009F1ED9">
        <w:t>vidin</w:t>
      </w:r>
      <w:proofErr w:type="spellEnd"/>
      <w:r w:rsidRPr="009F1ED9">
        <w:t xml:space="preserve"> on poly[oligo(ethylene glycol methyl ether methacrylate)-</w:t>
      </w:r>
      <w:r w:rsidRPr="009F1ED9">
        <w:rPr>
          <w:i/>
        </w:rPr>
        <w:t>block</w:t>
      </w:r>
      <w:r w:rsidRPr="009F1ED9">
        <w:t>-</w:t>
      </w:r>
      <w:proofErr w:type="spellStart"/>
      <w:r w:rsidRPr="009F1ED9">
        <w:t>carboxybetaine</w:t>
      </w:r>
      <w:proofErr w:type="spellEnd"/>
      <w:r w:rsidRPr="009F1ED9">
        <w:t xml:space="preserve"> acrylamide] (</w:t>
      </w:r>
      <w:proofErr w:type="spellStart"/>
      <w:r w:rsidRPr="009F1ED9">
        <w:t>POEG</w:t>
      </w:r>
      <w:r w:rsidR="00911873" w:rsidRPr="009F1ED9">
        <w:t>Me</w:t>
      </w:r>
      <w:r w:rsidRPr="009F1ED9">
        <w:t>MA</w:t>
      </w:r>
      <w:proofErr w:type="spellEnd"/>
      <w:r w:rsidRPr="009F1ED9">
        <w:t>-</w:t>
      </w:r>
      <w:r w:rsidRPr="009F1ED9">
        <w:rPr>
          <w:i/>
        </w:rPr>
        <w:t>b</w:t>
      </w:r>
      <w:r w:rsidRPr="009F1ED9">
        <w:t>-PCBAA) brushes using EDC/NHS, which represents, at saturation, nearly a monolayer of protein.</w:t>
      </w:r>
      <w:r w:rsidRPr="009F1ED9">
        <w:fldChar w:fldCharType="begin"/>
      </w:r>
      <w:r w:rsidR="00F94BDC">
        <w:instrText xml:space="preserve"> ADDIN ZOTERO_ITEM CSL_CITATION {"citationID":"4AeDoGus","properties":{"formattedCitation":"\\super 46\\nosupersub{}","plainCitation":"46","noteIndex":0},"citationItems":[{"id":240,"uris":["http://zotero.org/users/local/cKb6SMao/items/CWV78VEW"],"uri":["http://zotero.org/users/local/cKb6SMao/items/CWV78VEW"],"itemData":{"id":240,"type":"article-journal","title":"Hierarchical antifouling brushes for biosensing applications","container-title":"Sensors and Actuators B: Chemical","page":"1313-1321","volume":"202","source":"CrossRef","DOI":"10.1016/j.snb.2014.06.075","ISSN":"09254005","language":"en","author":[{"family":"Santos Pereira","given":"Andres","non-dropping-particle":"de los"},{"family":"Riedel","given":"Tomáš"},{"family":"Brynda","given":"Eduard"},{"family":"Rodriguez-Emmenegger","given":"Cesar"}],"issued":{"date-parts":[["2014",10]]}}}],"schema":"https://github.com/citation-style-language/schema/raw/master/csl-citation.json"} </w:instrText>
      </w:r>
      <w:r w:rsidRPr="009F1ED9">
        <w:fldChar w:fldCharType="separate"/>
      </w:r>
      <w:r w:rsidR="00F94BDC" w:rsidRPr="00F94BDC">
        <w:rPr>
          <w:rFonts w:ascii="Calibri" w:hAnsi="Calibri" w:cs="Calibri"/>
          <w:szCs w:val="24"/>
          <w:vertAlign w:val="superscript"/>
        </w:rPr>
        <w:t>46</w:t>
      </w:r>
      <w:r w:rsidRPr="009F1ED9">
        <w:fldChar w:fldCharType="end"/>
      </w:r>
    </w:p>
    <w:p w14:paraId="34D59BD2" w14:textId="1363436E" w:rsidR="00143B6D" w:rsidRDefault="0091412A" w:rsidP="00143B6D">
      <w:pPr>
        <w:pStyle w:val="RSCB02ArticleText"/>
      </w:pPr>
      <w:r w:rsidRPr="009F1ED9">
        <w:t>By partial termination (SI-AT</w:t>
      </w:r>
      <w:r w:rsidR="00FB013D" w:rsidRPr="009F1ED9">
        <w:t xml:space="preserve">RP) or via the addition of a reactivator (SI-PIMP, surface-initiated </w:t>
      </w:r>
      <w:proofErr w:type="spellStart"/>
      <w:r w:rsidR="00FB013D" w:rsidRPr="009F1ED9">
        <w:t>photoiniferter</w:t>
      </w:r>
      <w:proofErr w:type="spellEnd"/>
      <w:r w:rsidR="00FB013D" w:rsidRPr="009F1ED9">
        <w:t xml:space="preserve"> mediated polymerization), Jiang and </w:t>
      </w:r>
      <w:r w:rsidR="00911873" w:rsidRPr="009F1ED9">
        <w:t>co-workers</w:t>
      </w:r>
      <w:r w:rsidR="00FB013D" w:rsidRPr="009F1ED9">
        <w:t xml:space="preserve"> prepared bimodal PCBAA brushes composed of densely grafted first PCBAA layer and a lower grafting d</w:t>
      </w:r>
      <w:r w:rsidR="00EA735A" w:rsidRPr="009F1ED9">
        <w:t>ensity top PCBAA block</w:t>
      </w:r>
      <w:r w:rsidR="00FB013D" w:rsidRPr="009F1ED9">
        <w:t>.</w:t>
      </w:r>
      <w:r w:rsidR="00FB013D" w:rsidRPr="009F1ED9">
        <w:fldChar w:fldCharType="begin"/>
      </w:r>
      <w:r w:rsidR="00F94BDC">
        <w:instrText xml:space="preserve"> ADDIN ZOTERO_ITEM CSL_CITATION {"citationID":"XP6KFTQP","properties":{"formattedCitation":"\\super 41\\nosupersub{}","plainCitation":"41","noteIndex":0},"citationItems":[{"id":294,"uris":["http://zotero.org/users/local/cKb6SMao/items/8JDJER8A"],"uri":["http://zotero.org/users/local/cKb6SMao/items/8JDJER8A"],"itemData":{"id":294,"type":"article-journal","title":"Controlled Hierarchical Architecture in Surface-initiated Zwitterionic Polymer Brushes with Structurally Regulated Functionalities","container-title":"Advanced Materials","page":"1834-1837","volume":"24","issue":"14","source":"CrossRef","DOI":"10.1002/adma.201104849","ISSN":"09359648","language":"en","author":[{"family":"Huang","given":"Chun-Jen"},{"family":"Brault","given":"Norman D."},{"family":"Li","given":"Yuting"},{"family":"Yu","given":"Qiuming"},{"family":"Jiang","given":"Shaoyi"}],"issued":{"date-parts":[["2012",4,10]]}}}],"schema":"https://github.com/citation-style-language/schema/raw/master/csl-citation.json"} </w:instrText>
      </w:r>
      <w:r w:rsidR="00FB013D" w:rsidRPr="009F1ED9">
        <w:fldChar w:fldCharType="separate"/>
      </w:r>
      <w:r w:rsidR="00F94BDC" w:rsidRPr="00F94BDC">
        <w:rPr>
          <w:rFonts w:ascii="Calibri" w:hAnsi="Calibri" w:cs="Calibri"/>
          <w:szCs w:val="24"/>
          <w:vertAlign w:val="superscript"/>
        </w:rPr>
        <w:t>41</w:t>
      </w:r>
      <w:r w:rsidR="00FB013D" w:rsidRPr="009F1ED9">
        <w:fldChar w:fldCharType="end"/>
      </w:r>
      <w:r w:rsidR="00FB013D" w:rsidRPr="009F1ED9">
        <w:t xml:space="preserve"> While the high grafting density lower block was designed to </w:t>
      </w:r>
      <w:r w:rsidRPr="009F1ED9">
        <w:t>impart</w:t>
      </w:r>
      <w:r w:rsidR="00FB013D" w:rsidRPr="009F1ED9">
        <w:t xml:space="preserve"> non-fouling properties, the lower grafting density top layer provided the </w:t>
      </w:r>
      <w:proofErr w:type="gramStart"/>
      <w:r w:rsidR="00FB013D" w:rsidRPr="009F1ED9">
        <w:t>protein binding</w:t>
      </w:r>
      <w:proofErr w:type="gramEnd"/>
      <w:r w:rsidR="00FB013D" w:rsidRPr="009F1ED9">
        <w:t xml:space="preserve"> interface. The reduced grafting density of the top PCBAA layer allowed </w:t>
      </w:r>
      <w:proofErr w:type="gramStart"/>
      <w:r w:rsidR="00FB013D" w:rsidRPr="009F1ED9">
        <w:t>to enhance</w:t>
      </w:r>
      <w:proofErr w:type="gramEnd"/>
      <w:r w:rsidR="00FB013D" w:rsidRPr="009F1ED9">
        <w:t xml:space="preserve"> the protein binding capacity. As an example, EDC/NHS </w:t>
      </w:r>
      <w:r w:rsidR="00D62B14">
        <w:t xml:space="preserve">mediated </w:t>
      </w:r>
      <w:r w:rsidR="00FB013D" w:rsidRPr="009F1ED9">
        <w:t>immobilization of anti-TSH (anti-human thyroid stimulating hormone) IgG result</w:t>
      </w:r>
      <w:r w:rsidRPr="009F1ED9">
        <w:t>ed</w:t>
      </w:r>
      <w:r w:rsidR="00FB013D" w:rsidRPr="009F1ED9">
        <w:t xml:space="preserve"> in protein surface concentration</w:t>
      </w:r>
      <w:r w:rsidRPr="009F1ED9">
        <w:t>s</w:t>
      </w:r>
      <w:r w:rsidR="00FB013D" w:rsidRPr="009F1ED9">
        <w:t xml:space="preserve"> of 253 ng/cm</w:t>
      </w:r>
      <w:r w:rsidR="00FB013D" w:rsidRPr="009F1ED9">
        <w:rPr>
          <w:vertAlign w:val="superscript"/>
        </w:rPr>
        <w:t>2</w:t>
      </w:r>
      <w:r w:rsidR="00FB013D" w:rsidRPr="009F1ED9">
        <w:t xml:space="preserve"> for the </w:t>
      </w:r>
      <w:r w:rsidRPr="009F1ED9">
        <w:t>sing</w:t>
      </w:r>
      <w:r w:rsidR="00FB013D" w:rsidRPr="009F1ED9">
        <w:t>le layer</w:t>
      </w:r>
      <w:r w:rsidR="00FB013D" w:rsidRPr="009B40DA">
        <w:t xml:space="preserve"> and 792 ng/cm</w:t>
      </w:r>
      <w:r w:rsidR="00FB013D" w:rsidRPr="009B40DA">
        <w:rPr>
          <w:vertAlign w:val="superscript"/>
        </w:rPr>
        <w:t xml:space="preserve">2 </w:t>
      </w:r>
      <w:r w:rsidR="00FB013D" w:rsidRPr="009B40DA">
        <w:t>for the two-layer bimod</w:t>
      </w:r>
      <w:r w:rsidR="00143B6D">
        <w:t>al brushes produced via SI-PIMP.</w:t>
      </w:r>
    </w:p>
    <w:p w14:paraId="57F939E7" w14:textId="77777777" w:rsidR="00D41698" w:rsidRDefault="00D41698" w:rsidP="00143B6D">
      <w:pPr>
        <w:pStyle w:val="RSCB02ArticleText"/>
      </w:pPr>
    </w:p>
    <w:p w14:paraId="0AAB07D2" w14:textId="502182A4" w:rsidR="00FB013D" w:rsidRPr="009B40DA" w:rsidRDefault="00FB013D" w:rsidP="00A6282B">
      <w:pPr>
        <w:pStyle w:val="RSCB06BHeadingSub-Section"/>
        <w:outlineLvl w:val="1"/>
      </w:pPr>
      <w:r w:rsidRPr="009B40DA">
        <w:t>Hydroxyl side chain functional polymer brush</w:t>
      </w:r>
      <w:r w:rsidR="009F1ED9">
        <w:t>es</w:t>
      </w:r>
      <w:r w:rsidRPr="009B40DA">
        <w:t>.</w:t>
      </w:r>
    </w:p>
    <w:p w14:paraId="6AC69E8E" w14:textId="137108A5" w:rsidR="00A04487" w:rsidRDefault="00714D90" w:rsidP="00714D90">
      <w:pPr>
        <w:pStyle w:val="RSCB02ArticleText"/>
        <w:sectPr w:rsidR="00A04487" w:rsidSect="005A7479">
          <w:type w:val="continuous"/>
          <w:pgSz w:w="11907" w:h="16840" w:code="9"/>
          <w:pgMar w:top="1009" w:right="851" w:bottom="1758" w:left="851" w:header="851" w:footer="1049" w:gutter="0"/>
          <w:cols w:num="2" w:space="227"/>
          <w:titlePg/>
          <w:docGrid w:linePitch="360"/>
        </w:sectPr>
      </w:pPr>
      <w:r w:rsidRPr="009B40DA">
        <w:t>A second major cl</w:t>
      </w:r>
      <w:r w:rsidR="00B539C5">
        <w:t xml:space="preserve">ass of polymer brushes that </w:t>
      </w:r>
      <w:proofErr w:type="gramStart"/>
      <w:r w:rsidR="00B539C5">
        <w:t>has</w:t>
      </w:r>
      <w:r w:rsidRPr="009B40DA">
        <w:t xml:space="preserve"> been used</w:t>
      </w:r>
      <w:proofErr w:type="gramEnd"/>
      <w:r w:rsidRPr="009B40DA">
        <w:t xml:space="preserve"> to covalently immobilize proteins are those that contain side chain hydroxyl functional groups. Table 2 presents an overview of </w:t>
      </w:r>
      <w:proofErr w:type="gramStart"/>
      <w:r w:rsidRPr="009B40DA">
        <w:t>hydroxyl side chain function polymer brushes</w:t>
      </w:r>
      <w:proofErr w:type="gramEnd"/>
      <w:r w:rsidRPr="009B40DA">
        <w:t xml:space="preserve"> that have been used to immobilize proteins. </w:t>
      </w:r>
    </w:p>
    <w:p w14:paraId="54FE4531" w14:textId="14B04950" w:rsidR="004E4C21" w:rsidRDefault="004E4C21" w:rsidP="00E61A86">
      <w:pPr>
        <w:pStyle w:val="RSCT01TableTitlewithtopbar"/>
      </w:pPr>
      <w:r w:rsidRPr="004E4C21">
        <w:rPr>
          <w:b/>
        </w:rPr>
        <w:t xml:space="preserve">Table </w:t>
      </w:r>
      <w:r w:rsidRPr="004E4C21">
        <w:rPr>
          <w:b/>
        </w:rPr>
        <w:fldChar w:fldCharType="begin"/>
      </w:r>
      <w:r w:rsidRPr="004E4C21">
        <w:rPr>
          <w:b/>
        </w:rPr>
        <w:instrText xml:space="preserve"> SEQ Table \* ARABIC </w:instrText>
      </w:r>
      <w:r w:rsidRPr="004E4C21">
        <w:rPr>
          <w:b/>
        </w:rPr>
        <w:fldChar w:fldCharType="separate"/>
      </w:r>
      <w:r w:rsidR="000245AF">
        <w:rPr>
          <w:b/>
          <w:noProof/>
        </w:rPr>
        <w:t>2</w:t>
      </w:r>
      <w:r w:rsidRPr="004E4C21">
        <w:rPr>
          <w:b/>
        </w:rPr>
        <w:fldChar w:fldCharType="end"/>
      </w:r>
      <w:r>
        <w:t xml:space="preserve">. </w:t>
      </w:r>
      <w:r w:rsidRPr="00847CEB">
        <w:t xml:space="preserve">Overview of hydroxyl side chain functional polymer brushes, which </w:t>
      </w:r>
      <w:proofErr w:type="gramStart"/>
      <w:r w:rsidRPr="00847CEB">
        <w:t>have been used</w:t>
      </w:r>
      <w:proofErr w:type="gramEnd"/>
      <w:r w:rsidRPr="00847CEB">
        <w:t xml:space="preserve"> for the covalent immobilization of proteins.</w:t>
      </w:r>
    </w:p>
    <w:tbl>
      <w:tblPr>
        <w:tblStyle w:val="TableGrid"/>
        <w:tblpPr w:leftFromText="180" w:rightFromText="180" w:vertAnchor="text" w:tblpY="1"/>
        <w:tblOverlap w:val="never"/>
        <w:tblW w:w="10201" w:type="dxa"/>
        <w:tblLayout w:type="fixed"/>
        <w:tblLook w:val="04A0" w:firstRow="1" w:lastRow="0" w:firstColumn="1" w:lastColumn="0" w:noHBand="0" w:noVBand="1"/>
      </w:tblPr>
      <w:tblGrid>
        <w:gridCol w:w="2405"/>
        <w:gridCol w:w="1276"/>
        <w:gridCol w:w="1134"/>
        <w:gridCol w:w="992"/>
        <w:gridCol w:w="2410"/>
        <w:gridCol w:w="1417"/>
        <w:gridCol w:w="567"/>
      </w:tblGrid>
      <w:tr w:rsidR="00143B6D" w:rsidRPr="009B40DA" w14:paraId="3CB4BD48" w14:textId="77777777" w:rsidTr="00F37B52">
        <w:tc>
          <w:tcPr>
            <w:tcW w:w="2405" w:type="dxa"/>
            <w:vAlign w:val="center"/>
          </w:tcPr>
          <w:p w14:paraId="19E6836F" w14:textId="77777777" w:rsidR="00143B6D" w:rsidRPr="00EA7A56" w:rsidRDefault="00143B6D" w:rsidP="00143B6D">
            <w:pPr>
              <w:jc w:val="center"/>
              <w:rPr>
                <w:rFonts w:cstheme="minorHAnsi"/>
                <w:b/>
                <w:sz w:val="16"/>
                <w:szCs w:val="16"/>
              </w:rPr>
            </w:pPr>
            <w:r w:rsidRPr="00EA7A56">
              <w:rPr>
                <w:rFonts w:cstheme="minorHAnsi"/>
                <w:b/>
                <w:sz w:val="16"/>
                <w:szCs w:val="16"/>
              </w:rPr>
              <w:t>Polymer</w:t>
            </w:r>
          </w:p>
        </w:tc>
        <w:tc>
          <w:tcPr>
            <w:tcW w:w="1276" w:type="dxa"/>
            <w:vAlign w:val="center"/>
          </w:tcPr>
          <w:p w14:paraId="3B4CFEC9" w14:textId="19402B85" w:rsidR="00F37B52" w:rsidRPr="00EA7A56" w:rsidRDefault="00143B6D" w:rsidP="00F37B52">
            <w:pPr>
              <w:jc w:val="center"/>
              <w:rPr>
                <w:rFonts w:cstheme="minorHAnsi"/>
                <w:b/>
                <w:sz w:val="16"/>
                <w:szCs w:val="16"/>
              </w:rPr>
            </w:pPr>
            <w:r>
              <w:rPr>
                <w:rFonts w:cstheme="minorHAnsi"/>
                <w:b/>
                <w:sz w:val="16"/>
                <w:szCs w:val="16"/>
              </w:rPr>
              <w:t>Polymerization m</w:t>
            </w:r>
            <w:r w:rsidRPr="00EA7A56">
              <w:rPr>
                <w:rFonts w:cstheme="minorHAnsi"/>
                <w:b/>
                <w:sz w:val="16"/>
                <w:szCs w:val="16"/>
              </w:rPr>
              <w:t>ethod / surface</w:t>
            </w:r>
          </w:p>
        </w:tc>
        <w:tc>
          <w:tcPr>
            <w:tcW w:w="1134" w:type="dxa"/>
            <w:vAlign w:val="center"/>
          </w:tcPr>
          <w:p w14:paraId="13D7271C" w14:textId="77777777" w:rsidR="00143B6D" w:rsidRPr="00EA7A56" w:rsidRDefault="00143B6D" w:rsidP="00143B6D">
            <w:pPr>
              <w:jc w:val="center"/>
              <w:rPr>
                <w:rFonts w:cstheme="minorHAnsi"/>
                <w:b/>
                <w:sz w:val="16"/>
                <w:szCs w:val="16"/>
              </w:rPr>
            </w:pPr>
            <w:r w:rsidRPr="00EA7A56">
              <w:rPr>
                <w:rFonts w:cstheme="minorHAnsi"/>
                <w:b/>
                <w:sz w:val="16"/>
                <w:szCs w:val="16"/>
              </w:rPr>
              <w:t>Film thickness [nm]</w:t>
            </w:r>
          </w:p>
        </w:tc>
        <w:tc>
          <w:tcPr>
            <w:tcW w:w="992" w:type="dxa"/>
            <w:vAlign w:val="center"/>
          </w:tcPr>
          <w:p w14:paraId="40041897" w14:textId="77777777" w:rsidR="00143B6D" w:rsidRPr="00EA7A56" w:rsidRDefault="00143B6D" w:rsidP="00143B6D">
            <w:pPr>
              <w:jc w:val="center"/>
              <w:rPr>
                <w:rFonts w:cstheme="minorHAnsi"/>
                <w:b/>
                <w:sz w:val="16"/>
                <w:szCs w:val="16"/>
              </w:rPr>
            </w:pPr>
            <w:r w:rsidRPr="00EA7A56">
              <w:rPr>
                <w:rFonts w:cstheme="minorHAnsi"/>
                <w:b/>
                <w:sz w:val="16"/>
                <w:szCs w:val="16"/>
              </w:rPr>
              <w:t>Grafting density</w:t>
            </w:r>
          </w:p>
        </w:tc>
        <w:tc>
          <w:tcPr>
            <w:tcW w:w="2410" w:type="dxa"/>
            <w:vAlign w:val="center"/>
          </w:tcPr>
          <w:p w14:paraId="78303444" w14:textId="77777777" w:rsidR="00143B6D" w:rsidRPr="00EA7A56" w:rsidRDefault="00143B6D" w:rsidP="00143B6D">
            <w:pPr>
              <w:jc w:val="center"/>
              <w:rPr>
                <w:rFonts w:cstheme="minorHAnsi"/>
                <w:b/>
                <w:sz w:val="16"/>
                <w:szCs w:val="16"/>
              </w:rPr>
            </w:pPr>
            <w:r w:rsidRPr="00EA7A56">
              <w:rPr>
                <w:rFonts w:cstheme="minorHAnsi"/>
                <w:b/>
                <w:sz w:val="16"/>
                <w:szCs w:val="16"/>
              </w:rPr>
              <w:t>Protein (highest protein concentration / immobilization chemistry)</w:t>
            </w:r>
          </w:p>
        </w:tc>
        <w:tc>
          <w:tcPr>
            <w:tcW w:w="1417" w:type="dxa"/>
            <w:vAlign w:val="center"/>
          </w:tcPr>
          <w:p w14:paraId="6C52059E" w14:textId="77777777" w:rsidR="00143B6D" w:rsidRPr="00EA7A56" w:rsidRDefault="00143B6D" w:rsidP="00143B6D">
            <w:pPr>
              <w:jc w:val="center"/>
              <w:rPr>
                <w:rFonts w:cstheme="minorHAnsi"/>
                <w:b/>
                <w:sz w:val="16"/>
                <w:szCs w:val="16"/>
              </w:rPr>
            </w:pPr>
            <w:r w:rsidRPr="00EA7A56">
              <w:rPr>
                <w:rFonts w:cstheme="minorHAnsi"/>
                <w:b/>
                <w:sz w:val="16"/>
                <w:szCs w:val="16"/>
              </w:rPr>
              <w:t>Secondary interaction</w:t>
            </w:r>
          </w:p>
        </w:tc>
        <w:tc>
          <w:tcPr>
            <w:tcW w:w="567" w:type="dxa"/>
            <w:vAlign w:val="center"/>
          </w:tcPr>
          <w:p w14:paraId="21AE746A" w14:textId="77777777" w:rsidR="00143B6D" w:rsidRPr="00EA7A56" w:rsidRDefault="00143B6D" w:rsidP="00143B6D">
            <w:pPr>
              <w:jc w:val="center"/>
              <w:rPr>
                <w:rFonts w:cstheme="minorHAnsi"/>
                <w:b/>
                <w:sz w:val="16"/>
                <w:szCs w:val="16"/>
              </w:rPr>
            </w:pPr>
            <w:r w:rsidRPr="00EA7A56">
              <w:rPr>
                <w:rFonts w:cstheme="minorHAnsi"/>
                <w:b/>
                <w:sz w:val="16"/>
                <w:szCs w:val="16"/>
              </w:rPr>
              <w:t>Ref.</w:t>
            </w:r>
          </w:p>
        </w:tc>
      </w:tr>
      <w:tr w:rsidR="00143B6D" w:rsidRPr="009B40DA" w14:paraId="0351FDD8" w14:textId="77777777" w:rsidTr="00F37B52">
        <w:trPr>
          <w:trHeight w:val="1268"/>
        </w:trPr>
        <w:tc>
          <w:tcPr>
            <w:tcW w:w="2405" w:type="dxa"/>
            <w:vMerge w:val="restart"/>
            <w:vAlign w:val="center"/>
          </w:tcPr>
          <w:p w14:paraId="7CCE4486" w14:textId="10AC46D4" w:rsidR="00143B6D" w:rsidRDefault="00143B6D" w:rsidP="00143B6D">
            <w:pPr>
              <w:jc w:val="center"/>
              <w:rPr>
                <w:rFonts w:cstheme="minorHAnsi"/>
                <w:sz w:val="16"/>
                <w:szCs w:val="16"/>
              </w:rPr>
            </w:pPr>
            <w:r w:rsidRPr="009B40DA">
              <w:rPr>
                <w:rFonts w:cstheme="minorHAnsi"/>
                <w:sz w:val="16"/>
                <w:szCs w:val="16"/>
              </w:rPr>
              <w:t>Poly(2-hydroxyethyl methacrylate) (PHEMA)</w:t>
            </w:r>
          </w:p>
          <w:p w14:paraId="3C25F82D" w14:textId="77777777" w:rsidR="001E58D8" w:rsidRPr="009B40DA" w:rsidRDefault="001E58D8" w:rsidP="00143B6D">
            <w:pPr>
              <w:jc w:val="center"/>
              <w:rPr>
                <w:rFonts w:cstheme="minorHAnsi"/>
                <w:sz w:val="16"/>
                <w:szCs w:val="16"/>
              </w:rPr>
            </w:pPr>
          </w:p>
          <w:p w14:paraId="1027D2ED" w14:textId="1E457B60" w:rsidR="00143B6D" w:rsidRPr="009B40DA" w:rsidRDefault="00AB1391" w:rsidP="00143B6D">
            <w:pPr>
              <w:jc w:val="center"/>
              <w:rPr>
                <w:rFonts w:cstheme="minorHAnsi"/>
                <w:sz w:val="16"/>
                <w:szCs w:val="16"/>
              </w:rPr>
            </w:pPr>
            <w:r w:rsidRPr="00AB1391">
              <w:rPr>
                <w:rFonts w:cstheme="minorHAnsi"/>
                <w:noProof/>
                <w:sz w:val="16"/>
                <w:szCs w:val="16"/>
                <w:lang w:val="fr-CH" w:eastAsia="fr-CH"/>
              </w:rPr>
              <w:drawing>
                <wp:inline distT="0" distB="0" distL="0" distR="0" wp14:anchorId="1A3623AF" wp14:editId="776C8C0E">
                  <wp:extent cx="495300" cy="904875"/>
                  <wp:effectExtent l="0" t="0" r="0" b="9525"/>
                  <wp:docPr id="24" name="Picture 24" descr="X:\Review\Pictures\Poly(HEM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3" descr="X:\Review\Pictures\Poly(HEMA).tif"/>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95300" cy="904875"/>
                          </a:xfrm>
                          <a:prstGeom prst="rect">
                            <a:avLst/>
                          </a:prstGeom>
                          <a:noFill/>
                          <a:ln>
                            <a:noFill/>
                          </a:ln>
                        </pic:spPr>
                      </pic:pic>
                    </a:graphicData>
                  </a:graphic>
                </wp:inline>
              </w:drawing>
            </w:r>
          </w:p>
        </w:tc>
        <w:tc>
          <w:tcPr>
            <w:tcW w:w="1276" w:type="dxa"/>
            <w:vAlign w:val="center"/>
          </w:tcPr>
          <w:p w14:paraId="62D38684" w14:textId="77777777" w:rsidR="00143B6D" w:rsidRPr="009B40DA" w:rsidRDefault="00143B6D" w:rsidP="00143B6D">
            <w:pPr>
              <w:jc w:val="center"/>
              <w:rPr>
                <w:rFonts w:cstheme="minorHAnsi"/>
                <w:sz w:val="16"/>
                <w:szCs w:val="16"/>
              </w:rPr>
            </w:pPr>
            <w:r w:rsidRPr="009B40DA">
              <w:rPr>
                <w:rFonts w:cstheme="minorHAnsi"/>
                <w:sz w:val="16"/>
                <w:szCs w:val="16"/>
              </w:rPr>
              <w:t>SI-ATRP / Au</w:t>
            </w:r>
          </w:p>
        </w:tc>
        <w:tc>
          <w:tcPr>
            <w:tcW w:w="1134" w:type="dxa"/>
            <w:vAlign w:val="center"/>
          </w:tcPr>
          <w:p w14:paraId="67DC6D89" w14:textId="77777777" w:rsidR="00143B6D" w:rsidRPr="009B40DA" w:rsidRDefault="00143B6D" w:rsidP="00143B6D">
            <w:pPr>
              <w:jc w:val="center"/>
              <w:rPr>
                <w:rFonts w:cstheme="minorHAnsi"/>
                <w:sz w:val="16"/>
                <w:szCs w:val="16"/>
              </w:rPr>
            </w:pPr>
            <w:r w:rsidRPr="009B40DA">
              <w:rPr>
                <w:rFonts w:cstheme="minorHAnsi"/>
                <w:sz w:val="16"/>
                <w:szCs w:val="16"/>
              </w:rPr>
              <w:t>18 nm</w:t>
            </w:r>
          </w:p>
        </w:tc>
        <w:tc>
          <w:tcPr>
            <w:tcW w:w="992" w:type="dxa"/>
            <w:vAlign w:val="center"/>
          </w:tcPr>
          <w:p w14:paraId="0E631D14" w14:textId="77777777" w:rsidR="00143B6D" w:rsidRPr="009B40DA" w:rsidRDefault="00143B6D" w:rsidP="00143B6D">
            <w:pPr>
              <w:jc w:val="center"/>
              <w:rPr>
                <w:rFonts w:cstheme="minorHAnsi"/>
                <w:sz w:val="16"/>
                <w:szCs w:val="16"/>
              </w:rPr>
            </w:pPr>
            <w:r w:rsidRPr="009B40DA">
              <w:rPr>
                <w:rFonts w:cstheme="minorHAnsi"/>
                <w:sz w:val="16"/>
                <w:szCs w:val="16"/>
              </w:rPr>
              <w:t>High</w:t>
            </w:r>
          </w:p>
        </w:tc>
        <w:tc>
          <w:tcPr>
            <w:tcW w:w="2410" w:type="dxa"/>
            <w:vAlign w:val="center"/>
          </w:tcPr>
          <w:p w14:paraId="0B5F48DB" w14:textId="516CA917" w:rsidR="00143B6D" w:rsidRPr="003E02BB" w:rsidRDefault="00143B6D" w:rsidP="00F37B52">
            <w:pPr>
              <w:jc w:val="center"/>
              <w:rPr>
                <w:rFonts w:cstheme="minorHAnsi"/>
                <w:sz w:val="16"/>
                <w:szCs w:val="16"/>
                <w:vertAlign w:val="superscript"/>
              </w:rPr>
            </w:pPr>
            <w:r w:rsidRPr="009B40DA">
              <w:rPr>
                <w:rFonts w:cstheme="minorHAnsi"/>
                <w:sz w:val="16"/>
                <w:szCs w:val="16"/>
              </w:rPr>
              <w:t>Anti-</w:t>
            </w:r>
            <w:proofErr w:type="spellStart"/>
            <w:r w:rsidRPr="009B40DA">
              <w:rPr>
                <w:rFonts w:cstheme="minorHAnsi"/>
                <w:sz w:val="16"/>
                <w:szCs w:val="16"/>
              </w:rPr>
              <w:t>hcg</w:t>
            </w:r>
            <w:proofErr w:type="spellEnd"/>
            <w:r>
              <w:rPr>
                <w:rFonts w:cstheme="minorHAnsi"/>
                <w:sz w:val="16"/>
                <w:szCs w:val="16"/>
              </w:rPr>
              <w:t xml:space="preserve">, </w:t>
            </w:r>
            <w:r w:rsidRPr="009B40DA">
              <w:rPr>
                <w:rFonts w:cstheme="minorHAnsi"/>
                <w:sz w:val="16"/>
                <w:szCs w:val="16"/>
              </w:rPr>
              <w:t>0.2 µg/cm</w:t>
            </w:r>
            <w:r>
              <w:rPr>
                <w:rFonts w:cstheme="minorHAnsi"/>
                <w:sz w:val="16"/>
                <w:szCs w:val="16"/>
                <w:vertAlign w:val="superscript"/>
              </w:rPr>
              <w:t>2</w:t>
            </w:r>
          </w:p>
          <w:p w14:paraId="617AC310" w14:textId="77777777" w:rsidR="00143B6D" w:rsidRPr="003E02BB" w:rsidRDefault="00143B6D" w:rsidP="00F37B52">
            <w:pPr>
              <w:jc w:val="center"/>
              <w:rPr>
                <w:rFonts w:cstheme="minorHAnsi"/>
                <w:sz w:val="16"/>
                <w:szCs w:val="16"/>
                <w:vertAlign w:val="superscript"/>
              </w:rPr>
            </w:pPr>
            <w:r>
              <w:rPr>
                <w:rFonts w:cstheme="minorHAnsi"/>
                <w:sz w:val="16"/>
                <w:szCs w:val="16"/>
              </w:rPr>
              <w:t>Anti-</w:t>
            </w:r>
            <w:r w:rsidRPr="003E02BB">
              <w:rPr>
                <w:rFonts w:cstheme="minorHAnsi"/>
                <w:i/>
                <w:sz w:val="16"/>
                <w:szCs w:val="16"/>
              </w:rPr>
              <w:t>salmonella</w:t>
            </w:r>
            <w:r>
              <w:rPr>
                <w:rFonts w:cstheme="minorHAnsi"/>
                <w:sz w:val="16"/>
                <w:szCs w:val="16"/>
              </w:rPr>
              <w:t xml:space="preserve">, </w:t>
            </w:r>
            <w:r w:rsidRPr="009B40DA">
              <w:rPr>
                <w:rFonts w:cstheme="minorHAnsi"/>
                <w:sz w:val="16"/>
                <w:szCs w:val="16"/>
              </w:rPr>
              <w:t>0.36 µg/cm</w:t>
            </w:r>
            <w:r>
              <w:rPr>
                <w:rFonts w:cstheme="minorHAnsi"/>
                <w:sz w:val="16"/>
                <w:szCs w:val="16"/>
                <w:vertAlign w:val="superscript"/>
              </w:rPr>
              <w:t>2</w:t>
            </w:r>
          </w:p>
          <w:p w14:paraId="3D9A1DEC" w14:textId="77777777" w:rsidR="00143B6D" w:rsidRPr="003E02BB" w:rsidRDefault="00143B6D" w:rsidP="00F37B52">
            <w:pPr>
              <w:jc w:val="center"/>
              <w:rPr>
                <w:rFonts w:cstheme="minorHAnsi"/>
                <w:sz w:val="16"/>
                <w:szCs w:val="16"/>
                <w:vertAlign w:val="superscript"/>
                <w:lang w:val="fr-CH"/>
              </w:rPr>
            </w:pPr>
            <w:r w:rsidRPr="003E02BB">
              <w:rPr>
                <w:rFonts w:cstheme="minorHAnsi"/>
                <w:sz w:val="16"/>
                <w:szCs w:val="16"/>
                <w:lang w:val="fr-CH"/>
              </w:rPr>
              <w:t>Anti-</w:t>
            </w:r>
            <w:r w:rsidRPr="00E60C1B">
              <w:rPr>
                <w:rFonts w:cstheme="minorHAnsi"/>
                <w:i/>
                <w:sz w:val="16"/>
                <w:szCs w:val="16"/>
                <w:lang w:val="fr-CH"/>
              </w:rPr>
              <w:t>E-coli</w:t>
            </w:r>
            <w:r w:rsidRPr="003E02BB">
              <w:rPr>
                <w:rFonts w:cstheme="minorHAnsi"/>
                <w:sz w:val="16"/>
                <w:szCs w:val="16"/>
                <w:lang w:val="fr-CH"/>
              </w:rPr>
              <w:t>., 0.24 µg/cm</w:t>
            </w:r>
            <w:r w:rsidRPr="003E02BB">
              <w:rPr>
                <w:rFonts w:cstheme="minorHAnsi"/>
                <w:sz w:val="16"/>
                <w:szCs w:val="16"/>
                <w:vertAlign w:val="superscript"/>
                <w:lang w:val="fr-CH"/>
              </w:rPr>
              <w:t>2</w:t>
            </w:r>
          </w:p>
          <w:p w14:paraId="5C7AA9CB" w14:textId="77777777" w:rsidR="00143B6D" w:rsidRPr="003E02BB" w:rsidRDefault="00143B6D" w:rsidP="00F37B52">
            <w:pPr>
              <w:jc w:val="center"/>
              <w:rPr>
                <w:rFonts w:cstheme="minorHAnsi"/>
                <w:sz w:val="16"/>
                <w:szCs w:val="16"/>
                <w:vertAlign w:val="superscript"/>
                <w:lang w:val="fr-CH"/>
              </w:rPr>
            </w:pPr>
            <w:r w:rsidRPr="003E02BB">
              <w:rPr>
                <w:rFonts w:cstheme="minorHAnsi"/>
                <w:sz w:val="16"/>
                <w:szCs w:val="16"/>
                <w:lang w:val="fr-CH"/>
              </w:rPr>
              <w:t>BSA, 0.29 µg/cm</w:t>
            </w:r>
            <w:r w:rsidRPr="003E02BB">
              <w:rPr>
                <w:rFonts w:cstheme="minorHAnsi"/>
                <w:sz w:val="16"/>
                <w:szCs w:val="16"/>
                <w:vertAlign w:val="superscript"/>
                <w:lang w:val="fr-CH"/>
              </w:rPr>
              <w:t>2</w:t>
            </w:r>
          </w:p>
          <w:p w14:paraId="68D0C063" w14:textId="006770C1" w:rsidR="00143B6D" w:rsidRDefault="00143B6D" w:rsidP="00F37B52">
            <w:pPr>
              <w:jc w:val="center"/>
              <w:rPr>
                <w:rFonts w:cstheme="minorHAnsi"/>
                <w:sz w:val="16"/>
                <w:szCs w:val="16"/>
                <w:vertAlign w:val="superscript"/>
              </w:rPr>
            </w:pPr>
            <w:r w:rsidRPr="009B40DA">
              <w:rPr>
                <w:rFonts w:cstheme="minorHAnsi"/>
                <w:sz w:val="16"/>
                <w:szCs w:val="16"/>
              </w:rPr>
              <w:t>Streptavidin</w:t>
            </w:r>
            <w:r>
              <w:rPr>
                <w:rFonts w:cstheme="minorHAnsi"/>
                <w:sz w:val="16"/>
                <w:szCs w:val="16"/>
              </w:rPr>
              <w:t xml:space="preserve">, </w:t>
            </w:r>
            <w:r w:rsidRPr="009B40DA">
              <w:rPr>
                <w:rFonts w:cstheme="minorHAnsi"/>
                <w:sz w:val="16"/>
                <w:szCs w:val="16"/>
              </w:rPr>
              <w:t>0.01 µg/cm</w:t>
            </w:r>
            <w:r>
              <w:rPr>
                <w:rFonts w:cstheme="minorHAnsi"/>
                <w:sz w:val="16"/>
                <w:szCs w:val="16"/>
                <w:vertAlign w:val="superscript"/>
              </w:rPr>
              <w:t>2</w:t>
            </w:r>
          </w:p>
          <w:p w14:paraId="1B5D4028" w14:textId="77777777" w:rsidR="00743E67" w:rsidRPr="009B40DA" w:rsidRDefault="00743E67" w:rsidP="00F37B52">
            <w:pPr>
              <w:jc w:val="center"/>
              <w:rPr>
                <w:rFonts w:cstheme="minorHAnsi"/>
                <w:sz w:val="16"/>
                <w:szCs w:val="16"/>
                <w:vertAlign w:val="superscript"/>
              </w:rPr>
            </w:pPr>
          </w:p>
          <w:p w14:paraId="3D8F98D5" w14:textId="350E5369" w:rsidR="00A04487" w:rsidRPr="009B40DA" w:rsidRDefault="00743E67" w:rsidP="00F37B52">
            <w:pPr>
              <w:jc w:val="center"/>
              <w:rPr>
                <w:rFonts w:cstheme="minorHAnsi"/>
                <w:sz w:val="16"/>
                <w:szCs w:val="16"/>
              </w:rPr>
            </w:pPr>
            <w:r>
              <w:rPr>
                <w:rFonts w:cstheme="minorHAnsi"/>
                <w:sz w:val="16"/>
                <w:szCs w:val="16"/>
              </w:rPr>
              <w:t>DSC/DMAP</w:t>
            </w:r>
          </w:p>
        </w:tc>
        <w:tc>
          <w:tcPr>
            <w:tcW w:w="1417" w:type="dxa"/>
            <w:vAlign w:val="center"/>
          </w:tcPr>
          <w:p w14:paraId="5DE6BD89" w14:textId="6B33EA19" w:rsidR="00143B6D" w:rsidRPr="009B40DA" w:rsidRDefault="00143B6D" w:rsidP="00E60C1B">
            <w:pPr>
              <w:jc w:val="center"/>
              <w:rPr>
                <w:rFonts w:cstheme="minorHAnsi"/>
                <w:sz w:val="16"/>
                <w:szCs w:val="16"/>
              </w:rPr>
            </w:pPr>
            <w:r w:rsidRPr="009B40DA">
              <w:rPr>
                <w:rFonts w:cstheme="minorHAnsi"/>
                <w:i/>
                <w:color w:val="221E1F"/>
                <w:sz w:val="16"/>
                <w:szCs w:val="16"/>
              </w:rPr>
              <w:t xml:space="preserve">Salmonella </w:t>
            </w:r>
            <w:proofErr w:type="spellStart"/>
            <w:r w:rsidRPr="009B40DA">
              <w:rPr>
                <w:rFonts w:cstheme="minorHAnsi"/>
                <w:i/>
                <w:color w:val="221E1F"/>
                <w:sz w:val="16"/>
                <w:szCs w:val="16"/>
              </w:rPr>
              <w:t>typhimurium</w:t>
            </w:r>
            <w:proofErr w:type="spellEnd"/>
            <w:r w:rsidRPr="009B40DA">
              <w:rPr>
                <w:rFonts w:cstheme="minorHAnsi"/>
                <w:color w:val="221E1F"/>
                <w:sz w:val="16"/>
                <w:szCs w:val="16"/>
              </w:rPr>
              <w:t xml:space="preserve"> </w:t>
            </w:r>
            <w:r w:rsidRPr="009B40DA">
              <w:rPr>
                <w:rFonts w:cstheme="minorHAnsi"/>
                <w:sz w:val="16"/>
                <w:szCs w:val="16"/>
              </w:rPr>
              <w:t>cells</w:t>
            </w:r>
            <w:r w:rsidR="00E60C1B">
              <w:rPr>
                <w:rFonts w:cstheme="minorHAnsi"/>
                <w:sz w:val="16"/>
                <w:szCs w:val="16"/>
              </w:rPr>
              <w:t xml:space="preserve"> and </w:t>
            </w:r>
            <w:r w:rsidRPr="009B40DA">
              <w:rPr>
                <w:rFonts w:cstheme="minorHAnsi"/>
                <w:i/>
                <w:color w:val="221E1F"/>
                <w:sz w:val="16"/>
                <w:szCs w:val="16"/>
              </w:rPr>
              <w:t>E. coli O157:H7</w:t>
            </w:r>
            <w:r w:rsidRPr="009B40DA">
              <w:rPr>
                <w:rFonts w:cstheme="minorHAnsi"/>
                <w:color w:val="221E1F"/>
                <w:sz w:val="16"/>
                <w:szCs w:val="16"/>
              </w:rPr>
              <w:t xml:space="preserve"> </w:t>
            </w:r>
            <w:r w:rsidRPr="009B40DA">
              <w:rPr>
                <w:rFonts w:cstheme="minorHAnsi"/>
                <w:sz w:val="16"/>
                <w:szCs w:val="16"/>
              </w:rPr>
              <w:t>cells</w:t>
            </w:r>
          </w:p>
        </w:tc>
        <w:tc>
          <w:tcPr>
            <w:tcW w:w="567" w:type="dxa"/>
            <w:vAlign w:val="center"/>
          </w:tcPr>
          <w:p w14:paraId="780217A5" w14:textId="42FA789F" w:rsidR="00143B6D" w:rsidRPr="009B40DA" w:rsidRDefault="00143B6D" w:rsidP="00F94BDC">
            <w:pPr>
              <w:jc w:val="center"/>
              <w:rPr>
                <w:rFonts w:cstheme="minorHAnsi"/>
                <w:sz w:val="16"/>
                <w:szCs w:val="16"/>
              </w:rPr>
            </w:pPr>
            <w:r w:rsidRPr="009B40DA">
              <w:rPr>
                <w:rFonts w:cstheme="minorHAnsi"/>
                <w:sz w:val="16"/>
                <w:szCs w:val="16"/>
              </w:rPr>
              <w:fldChar w:fldCharType="begin"/>
            </w:r>
            <w:r w:rsidR="00F94BDC">
              <w:rPr>
                <w:rFonts w:cstheme="minorHAnsi"/>
                <w:sz w:val="16"/>
                <w:szCs w:val="16"/>
              </w:rPr>
              <w:instrText xml:space="preserve"> ADDIN ZOTERO_ITEM CSL_CITATION {"citationID":"ma2znabg","properties":{"formattedCitation":"\\super 39\\nosupersub{}","plainCitation":"39","noteIndex":0},"citationItems":[{"id":250,"uris":["http://zotero.org/users/local/cKb6SMao/items/TU35PH7H"],"uri":["http://zotero.org/users/local/cKb6SMao/items/TU35PH7H"],"itemData":{"id":250,"type":"article-journal","title":"Functionalized ultra-low fouling carboxy- and hydroxy-functional surface platforms: functionalization capacity, biorecognition capability and resistance to fouling from undiluted biological media","container-title":"Biosensors and Bioelectronics","page":"150-157","volume":"51","source":"CrossRef","DOI":"10.1016/j.bios.2013.07.015","ISSN":"09565663","shortTitle":"Functionalized ultra-low fouling carboxy- and hydroxy-functional surface platforms","language":"en","author":[{"family":"Vaisocherová","given":"Hana"},{"family":"Ševců","given":"Veronika"},{"family":"Adam","given":"Pavel"},{"family":"Špačková","given":"Barbora"},{"family":"Hegnerová","given":"Kateřina"},{"family":"Santos Pereira","given":"Andres","non-dropping-particle":"de los"},{"family":"Rodriguez-Emmenegger","given":"Cesar"},{"family":"Riedel","given":"Tomáš"},{"family":"Houska","given":"Milan"},{"family":"Brynda","given":"Eduard"},{"family":"Homola","given":"Jiří"}],"issued":{"date-parts":[["2014",1]]}}}],"schema":"https://github.com/citation-style-language/schema/raw/master/csl-citation.json"} </w:instrText>
            </w:r>
            <w:r w:rsidRPr="009B40DA">
              <w:rPr>
                <w:rFonts w:cstheme="minorHAnsi"/>
                <w:sz w:val="16"/>
                <w:szCs w:val="16"/>
              </w:rPr>
              <w:fldChar w:fldCharType="separate"/>
            </w:r>
            <w:r w:rsidR="00F94BDC" w:rsidRPr="00F94BDC">
              <w:rPr>
                <w:rFonts w:ascii="Calibri" w:hAnsi="Calibri" w:cs="Calibri"/>
                <w:sz w:val="16"/>
                <w:szCs w:val="24"/>
                <w:vertAlign w:val="superscript"/>
              </w:rPr>
              <w:t>39</w:t>
            </w:r>
            <w:r w:rsidRPr="009B40DA">
              <w:rPr>
                <w:rFonts w:cstheme="minorHAnsi"/>
                <w:sz w:val="16"/>
                <w:szCs w:val="16"/>
              </w:rPr>
              <w:fldChar w:fldCharType="end"/>
            </w:r>
          </w:p>
        </w:tc>
      </w:tr>
      <w:tr w:rsidR="00143B6D" w:rsidRPr="009B40DA" w14:paraId="17502AAA" w14:textId="77777777" w:rsidTr="00F37B52">
        <w:tc>
          <w:tcPr>
            <w:tcW w:w="2405" w:type="dxa"/>
            <w:vMerge/>
            <w:vAlign w:val="center"/>
          </w:tcPr>
          <w:p w14:paraId="7B840655" w14:textId="77777777" w:rsidR="00143B6D" w:rsidRPr="009B40DA" w:rsidRDefault="00143B6D" w:rsidP="00143B6D">
            <w:pPr>
              <w:jc w:val="center"/>
              <w:rPr>
                <w:rFonts w:cstheme="minorHAnsi"/>
                <w:sz w:val="16"/>
                <w:szCs w:val="16"/>
              </w:rPr>
            </w:pPr>
          </w:p>
        </w:tc>
        <w:tc>
          <w:tcPr>
            <w:tcW w:w="1276" w:type="dxa"/>
            <w:vAlign w:val="center"/>
          </w:tcPr>
          <w:p w14:paraId="12F3D3EF" w14:textId="77777777" w:rsidR="00143B6D" w:rsidRPr="009B40DA" w:rsidRDefault="00143B6D" w:rsidP="00143B6D">
            <w:pPr>
              <w:jc w:val="center"/>
              <w:rPr>
                <w:rFonts w:cstheme="minorHAnsi"/>
                <w:sz w:val="16"/>
                <w:szCs w:val="16"/>
              </w:rPr>
            </w:pPr>
            <w:r w:rsidRPr="009B40DA">
              <w:rPr>
                <w:rFonts w:cstheme="minorHAnsi"/>
                <w:sz w:val="16"/>
                <w:szCs w:val="16"/>
              </w:rPr>
              <w:t>SI-ATRP / Au</w:t>
            </w:r>
          </w:p>
        </w:tc>
        <w:tc>
          <w:tcPr>
            <w:tcW w:w="1134" w:type="dxa"/>
            <w:vAlign w:val="center"/>
          </w:tcPr>
          <w:p w14:paraId="2F163557" w14:textId="77777777" w:rsidR="00143B6D" w:rsidRPr="009B40DA" w:rsidRDefault="00143B6D" w:rsidP="00143B6D">
            <w:pPr>
              <w:jc w:val="center"/>
              <w:rPr>
                <w:rFonts w:cstheme="minorHAnsi"/>
                <w:sz w:val="16"/>
                <w:szCs w:val="16"/>
              </w:rPr>
            </w:pPr>
            <w:r w:rsidRPr="009B40DA">
              <w:rPr>
                <w:rFonts w:cstheme="minorHAnsi"/>
                <w:sz w:val="16"/>
                <w:szCs w:val="16"/>
              </w:rPr>
              <w:t>30 nm</w:t>
            </w:r>
          </w:p>
        </w:tc>
        <w:tc>
          <w:tcPr>
            <w:tcW w:w="992" w:type="dxa"/>
            <w:vAlign w:val="center"/>
          </w:tcPr>
          <w:p w14:paraId="02092952" w14:textId="77777777" w:rsidR="00143B6D" w:rsidRPr="009B40DA" w:rsidRDefault="00143B6D" w:rsidP="00143B6D">
            <w:pPr>
              <w:jc w:val="center"/>
              <w:rPr>
                <w:rFonts w:cstheme="minorHAnsi"/>
                <w:sz w:val="16"/>
                <w:szCs w:val="16"/>
              </w:rPr>
            </w:pPr>
            <w:r w:rsidRPr="009B40DA">
              <w:rPr>
                <w:rFonts w:cstheme="minorHAnsi"/>
                <w:sz w:val="16"/>
                <w:szCs w:val="16"/>
              </w:rPr>
              <w:t>High</w:t>
            </w:r>
          </w:p>
        </w:tc>
        <w:tc>
          <w:tcPr>
            <w:tcW w:w="2410" w:type="dxa"/>
            <w:vAlign w:val="center"/>
          </w:tcPr>
          <w:p w14:paraId="7CEA0C66" w14:textId="77777777" w:rsidR="00A04487" w:rsidRDefault="00A04487" w:rsidP="00143B6D">
            <w:pPr>
              <w:jc w:val="center"/>
              <w:rPr>
                <w:rFonts w:cstheme="minorHAnsi"/>
                <w:sz w:val="16"/>
                <w:szCs w:val="16"/>
              </w:rPr>
            </w:pPr>
          </w:p>
          <w:p w14:paraId="3482D2AE" w14:textId="69910E9A" w:rsidR="00143B6D" w:rsidRPr="009B40DA" w:rsidRDefault="00143B6D" w:rsidP="00143B6D">
            <w:pPr>
              <w:jc w:val="center"/>
              <w:rPr>
                <w:rFonts w:cstheme="minorHAnsi"/>
                <w:sz w:val="16"/>
                <w:szCs w:val="16"/>
              </w:rPr>
            </w:pPr>
            <w:r w:rsidRPr="009B40DA">
              <w:rPr>
                <w:rFonts w:cstheme="minorHAnsi"/>
                <w:sz w:val="16"/>
                <w:szCs w:val="16"/>
              </w:rPr>
              <w:t>Streptavidin</w:t>
            </w:r>
            <w:r>
              <w:rPr>
                <w:rFonts w:cstheme="minorHAnsi"/>
                <w:sz w:val="16"/>
                <w:szCs w:val="16"/>
              </w:rPr>
              <w:t xml:space="preserve">, </w:t>
            </w:r>
            <w:r w:rsidRPr="009B40DA">
              <w:rPr>
                <w:rFonts w:cstheme="minorHAnsi"/>
                <w:sz w:val="16"/>
                <w:szCs w:val="16"/>
              </w:rPr>
              <w:t>1 µg/cm</w:t>
            </w:r>
            <w:r w:rsidRPr="009B40DA">
              <w:rPr>
                <w:rFonts w:cstheme="minorHAnsi"/>
                <w:sz w:val="16"/>
                <w:szCs w:val="16"/>
                <w:vertAlign w:val="superscript"/>
              </w:rPr>
              <w:t>2</w:t>
            </w:r>
          </w:p>
          <w:p w14:paraId="19D93748" w14:textId="77777777" w:rsidR="00143B6D" w:rsidRPr="009B40DA" w:rsidRDefault="00143B6D" w:rsidP="00143B6D">
            <w:pPr>
              <w:autoSpaceDE w:val="0"/>
              <w:autoSpaceDN w:val="0"/>
              <w:adjustRightInd w:val="0"/>
              <w:jc w:val="center"/>
              <w:rPr>
                <w:rFonts w:cstheme="minorHAnsi"/>
                <w:sz w:val="16"/>
                <w:szCs w:val="16"/>
              </w:rPr>
            </w:pPr>
            <w:r w:rsidRPr="009B40DA">
              <w:rPr>
                <w:rFonts w:cstheme="minorHAnsi"/>
                <w:sz w:val="16"/>
                <w:szCs w:val="16"/>
              </w:rPr>
              <w:t>Biotinylated rabbit-</w:t>
            </w:r>
            <w:proofErr w:type="spellStart"/>
            <w:r w:rsidRPr="009B40DA">
              <w:rPr>
                <w:rFonts w:cstheme="minorHAnsi"/>
                <w:sz w:val="16"/>
                <w:szCs w:val="16"/>
              </w:rPr>
              <w:t>antigoat</w:t>
            </w:r>
            <w:proofErr w:type="spellEnd"/>
            <w:r w:rsidRPr="009B40DA">
              <w:rPr>
                <w:rFonts w:cstheme="minorHAnsi"/>
                <w:sz w:val="16"/>
                <w:szCs w:val="16"/>
              </w:rPr>
              <w:t xml:space="preserve"> antibody (</w:t>
            </w:r>
            <w:proofErr w:type="spellStart"/>
            <w:r w:rsidRPr="009B40DA">
              <w:rPr>
                <w:rFonts w:cstheme="minorHAnsi"/>
                <w:sz w:val="16"/>
                <w:szCs w:val="16"/>
              </w:rPr>
              <w:t>bt</w:t>
            </w:r>
            <w:proofErr w:type="spellEnd"/>
            <w:r w:rsidRPr="009B40DA">
              <w:rPr>
                <w:rFonts w:cstheme="minorHAnsi"/>
                <w:sz w:val="16"/>
                <w:szCs w:val="16"/>
              </w:rPr>
              <w:t>-</w:t>
            </w:r>
            <w:proofErr w:type="spellStart"/>
            <w:r w:rsidRPr="009B40DA">
              <w:rPr>
                <w:rFonts w:cstheme="minorHAnsi"/>
                <w:sz w:val="16"/>
                <w:szCs w:val="16"/>
              </w:rPr>
              <w:t>Rb</w:t>
            </w:r>
            <w:proofErr w:type="spellEnd"/>
            <w:r w:rsidRPr="009B40DA">
              <w:rPr>
                <w:rFonts w:cstheme="minorHAnsi"/>
                <w:sz w:val="16"/>
                <w:szCs w:val="16"/>
              </w:rPr>
              <w:t>-R-Gt)</w:t>
            </w:r>
          </w:p>
          <w:p w14:paraId="3D2A7603" w14:textId="77777777" w:rsidR="00143B6D" w:rsidRPr="009B40DA" w:rsidRDefault="00143B6D" w:rsidP="00143B6D">
            <w:pPr>
              <w:jc w:val="center"/>
              <w:rPr>
                <w:rFonts w:cstheme="minorHAnsi"/>
                <w:sz w:val="16"/>
                <w:szCs w:val="16"/>
              </w:rPr>
            </w:pPr>
          </w:p>
          <w:p w14:paraId="4E7A63E5" w14:textId="7A843439" w:rsidR="00A04487" w:rsidRPr="009B40DA" w:rsidRDefault="00143B6D" w:rsidP="00F37B52">
            <w:pPr>
              <w:jc w:val="center"/>
              <w:rPr>
                <w:rFonts w:cstheme="minorHAnsi"/>
                <w:sz w:val="16"/>
                <w:szCs w:val="16"/>
                <w:lang w:val="de-DE"/>
              </w:rPr>
            </w:pPr>
            <w:r w:rsidRPr="009B40DA">
              <w:rPr>
                <w:rFonts w:cstheme="minorHAnsi"/>
                <w:sz w:val="16"/>
                <w:szCs w:val="16"/>
                <w:lang w:val="de-DE"/>
              </w:rPr>
              <w:t>DSC</w:t>
            </w:r>
          </w:p>
        </w:tc>
        <w:tc>
          <w:tcPr>
            <w:tcW w:w="1417" w:type="dxa"/>
            <w:vAlign w:val="center"/>
          </w:tcPr>
          <w:p w14:paraId="0B82E128" w14:textId="31F93B43" w:rsidR="00FE59B7" w:rsidRPr="009F1ED9" w:rsidRDefault="00FE59B7" w:rsidP="00F37B52">
            <w:pPr>
              <w:jc w:val="center"/>
              <w:rPr>
                <w:rFonts w:cstheme="minorHAnsi"/>
                <w:sz w:val="16"/>
                <w:szCs w:val="16"/>
                <w:lang w:val="en-US"/>
              </w:rPr>
            </w:pPr>
            <w:r w:rsidRPr="009F1ED9">
              <w:rPr>
                <w:rFonts w:cstheme="minorHAnsi"/>
                <w:sz w:val="16"/>
                <w:szCs w:val="16"/>
              </w:rPr>
              <w:t>Goat-</w:t>
            </w:r>
            <w:proofErr w:type="spellStart"/>
            <w:r w:rsidRPr="009F1ED9">
              <w:rPr>
                <w:rFonts w:cstheme="minorHAnsi"/>
                <w:sz w:val="16"/>
                <w:szCs w:val="16"/>
              </w:rPr>
              <w:t>antirat</w:t>
            </w:r>
            <w:proofErr w:type="spellEnd"/>
            <w:r w:rsidRPr="009F1ED9">
              <w:rPr>
                <w:rFonts w:cstheme="minorHAnsi"/>
                <w:sz w:val="16"/>
                <w:szCs w:val="16"/>
              </w:rPr>
              <w:t xml:space="preserve"> (Gt-α-</w:t>
            </w:r>
            <w:proofErr w:type="spellStart"/>
            <w:r w:rsidRPr="009F1ED9">
              <w:rPr>
                <w:rFonts w:cstheme="minorHAnsi"/>
                <w:sz w:val="16"/>
                <w:szCs w:val="16"/>
              </w:rPr>
              <w:t>Rt</w:t>
            </w:r>
            <w:proofErr w:type="spellEnd"/>
            <w:r w:rsidRPr="009F1ED9">
              <w:rPr>
                <w:rFonts w:cstheme="minorHAnsi"/>
                <w:sz w:val="16"/>
                <w:szCs w:val="16"/>
              </w:rPr>
              <w:t>) antibody</w:t>
            </w:r>
            <w:r w:rsidR="00E60C1B" w:rsidRPr="009F1ED9">
              <w:rPr>
                <w:rFonts w:cstheme="minorHAnsi"/>
                <w:sz w:val="16"/>
                <w:szCs w:val="16"/>
              </w:rPr>
              <w:t xml:space="preserve"> and b</w:t>
            </w:r>
            <w:proofErr w:type="spellStart"/>
            <w:r w:rsidRPr="009F1ED9">
              <w:rPr>
                <w:rFonts w:cstheme="minorHAnsi"/>
                <w:sz w:val="16"/>
                <w:szCs w:val="16"/>
                <w:lang w:val="en-US"/>
              </w:rPr>
              <w:t>iotinylated</w:t>
            </w:r>
            <w:proofErr w:type="spellEnd"/>
          </w:p>
          <w:p w14:paraId="48572FAB" w14:textId="2DF4F020" w:rsidR="00143B6D" w:rsidRPr="009F1ED9" w:rsidRDefault="00FE59B7" w:rsidP="00F37B52">
            <w:pPr>
              <w:jc w:val="center"/>
              <w:rPr>
                <w:rFonts w:cstheme="minorHAnsi"/>
                <w:sz w:val="16"/>
                <w:szCs w:val="16"/>
                <w:lang w:val="en-US"/>
              </w:rPr>
            </w:pPr>
            <w:r w:rsidRPr="009F1ED9">
              <w:rPr>
                <w:rFonts w:cstheme="minorHAnsi"/>
                <w:sz w:val="16"/>
                <w:szCs w:val="16"/>
                <w:lang w:val="en-US"/>
              </w:rPr>
              <w:t>rabbit-</w:t>
            </w:r>
            <w:proofErr w:type="spellStart"/>
            <w:r w:rsidRPr="009F1ED9">
              <w:rPr>
                <w:rFonts w:cstheme="minorHAnsi"/>
                <w:sz w:val="16"/>
                <w:szCs w:val="16"/>
                <w:lang w:val="en-US"/>
              </w:rPr>
              <w:t>antigoat</w:t>
            </w:r>
            <w:proofErr w:type="spellEnd"/>
            <w:r w:rsidRPr="009F1ED9">
              <w:rPr>
                <w:rFonts w:cstheme="minorHAnsi"/>
                <w:sz w:val="16"/>
                <w:szCs w:val="16"/>
                <w:lang w:val="en-US"/>
              </w:rPr>
              <w:t xml:space="preserve"> (</w:t>
            </w:r>
            <w:proofErr w:type="spellStart"/>
            <w:r w:rsidR="00143B6D" w:rsidRPr="009F1ED9">
              <w:rPr>
                <w:rFonts w:cstheme="minorHAnsi"/>
                <w:sz w:val="16"/>
                <w:szCs w:val="16"/>
                <w:lang w:val="en-US"/>
              </w:rPr>
              <w:t>bt</w:t>
            </w:r>
            <w:proofErr w:type="spellEnd"/>
            <w:r w:rsidR="00143B6D" w:rsidRPr="009F1ED9">
              <w:rPr>
                <w:rFonts w:cstheme="minorHAnsi"/>
                <w:sz w:val="16"/>
                <w:szCs w:val="16"/>
                <w:lang w:val="en-US"/>
              </w:rPr>
              <w:t>-</w:t>
            </w:r>
            <w:proofErr w:type="spellStart"/>
            <w:r w:rsidR="00143B6D" w:rsidRPr="009F1ED9">
              <w:rPr>
                <w:rFonts w:cstheme="minorHAnsi"/>
                <w:sz w:val="16"/>
                <w:szCs w:val="16"/>
                <w:lang w:val="en-US"/>
              </w:rPr>
              <w:t>Rb</w:t>
            </w:r>
            <w:proofErr w:type="spellEnd"/>
            <w:r w:rsidR="00143B6D" w:rsidRPr="009F1ED9">
              <w:rPr>
                <w:rFonts w:cstheme="minorHAnsi"/>
                <w:sz w:val="16"/>
                <w:szCs w:val="16"/>
                <w:lang w:val="en-US"/>
              </w:rPr>
              <w:t>-R-Gt</w:t>
            </w:r>
            <w:r w:rsidRPr="009F1ED9">
              <w:rPr>
                <w:rFonts w:cstheme="minorHAnsi"/>
                <w:sz w:val="16"/>
                <w:szCs w:val="16"/>
                <w:lang w:val="en-US"/>
              </w:rPr>
              <w:t>)</w:t>
            </w:r>
          </w:p>
          <w:p w14:paraId="53CC870A" w14:textId="1B7F94E3" w:rsidR="00A04487" w:rsidRPr="00A04487" w:rsidRDefault="00143B6D" w:rsidP="00F37B52">
            <w:pPr>
              <w:jc w:val="center"/>
              <w:rPr>
                <w:rFonts w:cstheme="minorHAnsi"/>
                <w:sz w:val="16"/>
                <w:szCs w:val="16"/>
                <w:vertAlign w:val="superscript"/>
                <w:lang w:val="en-US"/>
              </w:rPr>
            </w:pPr>
            <w:r w:rsidRPr="00A04487">
              <w:rPr>
                <w:rFonts w:cstheme="minorHAnsi"/>
                <w:sz w:val="16"/>
                <w:szCs w:val="16"/>
                <w:lang w:val="en-US"/>
              </w:rPr>
              <w:t>0.13 µg/cm</w:t>
            </w:r>
            <w:r w:rsidRPr="00A04487">
              <w:rPr>
                <w:rFonts w:cstheme="minorHAnsi"/>
                <w:sz w:val="16"/>
                <w:szCs w:val="16"/>
                <w:vertAlign w:val="superscript"/>
                <w:lang w:val="en-US"/>
              </w:rPr>
              <w:t>2</w:t>
            </w:r>
          </w:p>
        </w:tc>
        <w:tc>
          <w:tcPr>
            <w:tcW w:w="567" w:type="dxa"/>
            <w:vAlign w:val="center"/>
          </w:tcPr>
          <w:p w14:paraId="68657541" w14:textId="24781800" w:rsidR="00143B6D" w:rsidRPr="009B40DA" w:rsidRDefault="00143B6D" w:rsidP="00F94BDC">
            <w:pPr>
              <w:jc w:val="center"/>
              <w:rPr>
                <w:rFonts w:cstheme="minorHAnsi"/>
                <w:sz w:val="16"/>
                <w:szCs w:val="16"/>
              </w:rPr>
            </w:pPr>
            <w:r w:rsidRPr="009B40DA">
              <w:rPr>
                <w:rFonts w:cstheme="minorHAnsi"/>
                <w:sz w:val="16"/>
                <w:szCs w:val="16"/>
              </w:rPr>
              <w:fldChar w:fldCharType="begin"/>
            </w:r>
            <w:r w:rsidR="00F94BDC">
              <w:rPr>
                <w:rFonts w:cstheme="minorHAnsi"/>
                <w:sz w:val="16"/>
                <w:szCs w:val="16"/>
              </w:rPr>
              <w:instrText xml:space="preserve"> ADDIN ZOTERO_ITEM CSL_CITATION {"citationID":"T2LPyAqP","properties":{"formattedCitation":"\\super 47\\nosupersub{}","plainCitation":"47","noteIndex":0},"citationItems":[{"id":280,"uris":["http://zotero.org/users/local/cKb6SMao/items/7CDSUUJS"],"uri":["http://zotero.org/users/local/cKb6SMao/items/7CDSUUJS"],"itemData":{"id":280,"type":"article-journal","title":"Biofunctionalized Protein Resistant Oligo(ethylene glycol)-Derived Polymer Brushes as Selective Immobilization and Sensing Platforms","container-title":"Biomacromolecules","page":"2885-2894","volume":"10","issue":"10","source":"CrossRef","DOI":"10.1021/bm900706r","ISSN":"1525-7797, 1526-4602","language":"en","author":[{"family":"Trmcic-Cvitas","given":"Jelena"},{"family":"Hasan","given":"Erol"},{"family":"Ramstedt","given":"Madeleine"},{"family":"Li","given":"Xin"},{"family":"Cooper","given":"Matthew A."},{"family":"Abell","given":"Chris"},{"family":"Huck","given":"Wilhelm T. S."},{"family":"Gautrot","given":"Julien E."}],"issued":{"date-parts":[["2009",10,12]]}}}],"schema":"https://github.com/citation-style-language/schema/raw/master/csl-citation.json"} </w:instrText>
            </w:r>
            <w:r w:rsidRPr="009B40DA">
              <w:rPr>
                <w:rFonts w:cstheme="minorHAnsi"/>
                <w:sz w:val="16"/>
                <w:szCs w:val="16"/>
              </w:rPr>
              <w:fldChar w:fldCharType="separate"/>
            </w:r>
            <w:r w:rsidR="00F94BDC" w:rsidRPr="00F94BDC">
              <w:rPr>
                <w:rFonts w:ascii="Calibri" w:hAnsi="Calibri" w:cs="Calibri"/>
                <w:sz w:val="16"/>
                <w:szCs w:val="24"/>
                <w:vertAlign w:val="superscript"/>
              </w:rPr>
              <w:t>47</w:t>
            </w:r>
            <w:r w:rsidRPr="009B40DA">
              <w:rPr>
                <w:rFonts w:cstheme="minorHAnsi"/>
                <w:sz w:val="16"/>
                <w:szCs w:val="16"/>
              </w:rPr>
              <w:fldChar w:fldCharType="end"/>
            </w:r>
          </w:p>
        </w:tc>
      </w:tr>
      <w:tr w:rsidR="00143B6D" w:rsidRPr="009B40DA" w14:paraId="78605522" w14:textId="77777777" w:rsidTr="00F37B52">
        <w:trPr>
          <w:trHeight w:val="661"/>
        </w:trPr>
        <w:tc>
          <w:tcPr>
            <w:tcW w:w="2405" w:type="dxa"/>
            <w:vMerge/>
            <w:vAlign w:val="center"/>
          </w:tcPr>
          <w:p w14:paraId="79816C62" w14:textId="77777777" w:rsidR="00143B6D" w:rsidRPr="009B40DA" w:rsidRDefault="00143B6D" w:rsidP="00143B6D">
            <w:pPr>
              <w:jc w:val="center"/>
              <w:rPr>
                <w:rFonts w:cstheme="minorHAnsi"/>
                <w:sz w:val="16"/>
                <w:szCs w:val="16"/>
              </w:rPr>
            </w:pPr>
          </w:p>
        </w:tc>
        <w:tc>
          <w:tcPr>
            <w:tcW w:w="1276" w:type="dxa"/>
            <w:vAlign w:val="center"/>
          </w:tcPr>
          <w:p w14:paraId="7527E761" w14:textId="3CEF3504" w:rsidR="00143B6D" w:rsidRPr="009B40DA" w:rsidRDefault="00143B6D" w:rsidP="00143B6D">
            <w:pPr>
              <w:jc w:val="center"/>
              <w:rPr>
                <w:rFonts w:cstheme="minorHAnsi"/>
                <w:sz w:val="16"/>
                <w:szCs w:val="16"/>
              </w:rPr>
            </w:pPr>
            <w:r w:rsidRPr="009B40DA">
              <w:rPr>
                <w:rFonts w:cstheme="minorHAnsi"/>
                <w:sz w:val="16"/>
                <w:szCs w:val="16"/>
              </w:rPr>
              <w:t>SI-ATRP / Silicon or</w:t>
            </w:r>
            <w:r>
              <w:rPr>
                <w:rFonts w:cstheme="minorHAnsi"/>
                <w:sz w:val="16"/>
                <w:szCs w:val="16"/>
              </w:rPr>
              <w:t xml:space="preserve"> fused</w:t>
            </w:r>
            <w:r w:rsidRPr="009B40DA">
              <w:rPr>
                <w:rFonts w:cstheme="minorHAnsi"/>
                <w:sz w:val="16"/>
                <w:szCs w:val="16"/>
              </w:rPr>
              <w:t xml:space="preserve"> silica</w:t>
            </w:r>
            <w:r w:rsidR="00047C5B">
              <w:rPr>
                <w:rFonts w:cstheme="minorHAnsi"/>
                <w:sz w:val="16"/>
                <w:szCs w:val="16"/>
              </w:rPr>
              <w:t xml:space="preserve"> wafers</w:t>
            </w:r>
          </w:p>
        </w:tc>
        <w:tc>
          <w:tcPr>
            <w:tcW w:w="1134" w:type="dxa"/>
            <w:vAlign w:val="center"/>
          </w:tcPr>
          <w:p w14:paraId="16E47724" w14:textId="77777777" w:rsidR="00143B6D" w:rsidRPr="009B40DA" w:rsidRDefault="00143B6D" w:rsidP="00143B6D">
            <w:pPr>
              <w:jc w:val="center"/>
              <w:rPr>
                <w:rFonts w:cstheme="minorHAnsi"/>
                <w:sz w:val="16"/>
                <w:szCs w:val="16"/>
              </w:rPr>
            </w:pPr>
            <w:r w:rsidRPr="009B40DA">
              <w:rPr>
                <w:rFonts w:cstheme="minorHAnsi"/>
                <w:sz w:val="16"/>
                <w:szCs w:val="16"/>
              </w:rPr>
              <w:t>49 nm to</w:t>
            </w:r>
          </w:p>
          <w:p w14:paraId="55BB6024" w14:textId="77777777" w:rsidR="00143B6D" w:rsidRPr="009B40DA" w:rsidRDefault="00143B6D" w:rsidP="00143B6D">
            <w:pPr>
              <w:jc w:val="center"/>
              <w:rPr>
                <w:rFonts w:cstheme="minorHAnsi"/>
                <w:sz w:val="16"/>
                <w:szCs w:val="16"/>
              </w:rPr>
            </w:pPr>
            <w:r w:rsidRPr="009B40DA">
              <w:rPr>
                <w:rFonts w:cstheme="minorHAnsi"/>
                <w:sz w:val="16"/>
                <w:szCs w:val="16"/>
              </w:rPr>
              <w:t>58 nm after modification</w:t>
            </w:r>
          </w:p>
        </w:tc>
        <w:tc>
          <w:tcPr>
            <w:tcW w:w="992" w:type="dxa"/>
            <w:vAlign w:val="center"/>
          </w:tcPr>
          <w:p w14:paraId="10642A89" w14:textId="77777777" w:rsidR="00143B6D" w:rsidRPr="009B40DA" w:rsidRDefault="00143B6D" w:rsidP="00143B6D">
            <w:pPr>
              <w:jc w:val="center"/>
              <w:rPr>
                <w:rFonts w:cstheme="minorHAnsi"/>
                <w:sz w:val="16"/>
                <w:szCs w:val="16"/>
              </w:rPr>
            </w:pPr>
            <w:r w:rsidRPr="009B40DA">
              <w:rPr>
                <w:rFonts w:cstheme="minorHAnsi"/>
                <w:sz w:val="16"/>
                <w:szCs w:val="16"/>
              </w:rPr>
              <w:t>High</w:t>
            </w:r>
          </w:p>
        </w:tc>
        <w:tc>
          <w:tcPr>
            <w:tcW w:w="2410" w:type="dxa"/>
            <w:vAlign w:val="center"/>
          </w:tcPr>
          <w:p w14:paraId="6DC07AFF" w14:textId="2EA0E398" w:rsidR="00143B6D" w:rsidRPr="009B40DA" w:rsidRDefault="00143B6D" w:rsidP="00143B6D">
            <w:pPr>
              <w:jc w:val="center"/>
              <w:rPr>
                <w:rFonts w:cstheme="minorHAnsi"/>
                <w:sz w:val="16"/>
                <w:szCs w:val="16"/>
              </w:rPr>
            </w:pPr>
            <w:r w:rsidRPr="009B40DA">
              <w:rPr>
                <w:rFonts w:cstheme="minorHAnsi"/>
                <w:sz w:val="16"/>
                <w:szCs w:val="16"/>
              </w:rPr>
              <w:t>IgG</w:t>
            </w:r>
          </w:p>
          <w:p w14:paraId="0C3B6F71" w14:textId="77777777" w:rsidR="00143B6D" w:rsidRPr="009B40DA" w:rsidRDefault="00143B6D" w:rsidP="00143B6D">
            <w:pPr>
              <w:jc w:val="center"/>
              <w:rPr>
                <w:rFonts w:cstheme="minorHAnsi"/>
                <w:sz w:val="16"/>
                <w:szCs w:val="16"/>
              </w:rPr>
            </w:pPr>
          </w:p>
          <w:p w14:paraId="5F2EFD9E" w14:textId="0D44635A" w:rsidR="00A04487" w:rsidRPr="009B40DA" w:rsidRDefault="00143B6D" w:rsidP="00F37B52">
            <w:pPr>
              <w:jc w:val="center"/>
              <w:rPr>
                <w:rFonts w:cstheme="minorHAnsi"/>
                <w:sz w:val="16"/>
                <w:szCs w:val="16"/>
              </w:rPr>
            </w:pPr>
            <w:r w:rsidRPr="009B40DA">
              <w:rPr>
                <w:rFonts w:cstheme="minorHAnsi"/>
                <w:sz w:val="16"/>
                <w:szCs w:val="16"/>
              </w:rPr>
              <w:t>DSC/DMAP</w:t>
            </w:r>
          </w:p>
        </w:tc>
        <w:tc>
          <w:tcPr>
            <w:tcW w:w="1417" w:type="dxa"/>
            <w:vAlign w:val="center"/>
          </w:tcPr>
          <w:p w14:paraId="28C47FC0" w14:textId="07B2DA60" w:rsidR="00143B6D" w:rsidRPr="009B40DA" w:rsidRDefault="00D65C6D" w:rsidP="00D65C6D">
            <w:pPr>
              <w:jc w:val="center"/>
              <w:rPr>
                <w:rFonts w:cstheme="minorHAnsi"/>
                <w:sz w:val="16"/>
                <w:szCs w:val="16"/>
                <w:lang w:val="de-DE"/>
              </w:rPr>
            </w:pPr>
            <w:r w:rsidRPr="00420268">
              <w:rPr>
                <w:rFonts w:cstheme="minorHAnsi"/>
                <w:sz w:val="16"/>
                <w:szCs w:val="16"/>
              </w:rPr>
              <w:t>Labelled anti-human IgG</w:t>
            </w:r>
          </w:p>
        </w:tc>
        <w:tc>
          <w:tcPr>
            <w:tcW w:w="567" w:type="dxa"/>
            <w:vAlign w:val="center"/>
          </w:tcPr>
          <w:p w14:paraId="1565AB11" w14:textId="15093100" w:rsidR="00143B6D" w:rsidRPr="009B40DA" w:rsidRDefault="00143B6D" w:rsidP="00F94BDC">
            <w:pPr>
              <w:jc w:val="center"/>
              <w:rPr>
                <w:rFonts w:cstheme="minorHAnsi"/>
                <w:sz w:val="16"/>
                <w:szCs w:val="16"/>
              </w:rPr>
            </w:pPr>
            <w:r w:rsidRPr="009B40DA">
              <w:rPr>
                <w:rFonts w:cstheme="minorHAnsi"/>
                <w:sz w:val="16"/>
                <w:szCs w:val="16"/>
              </w:rPr>
              <w:fldChar w:fldCharType="begin"/>
            </w:r>
            <w:r w:rsidR="00F94BDC">
              <w:rPr>
                <w:rFonts w:cstheme="minorHAnsi"/>
                <w:sz w:val="16"/>
                <w:szCs w:val="16"/>
              </w:rPr>
              <w:instrText xml:space="preserve"> ADDIN ZOTERO_ITEM CSL_CITATION {"citationID":"agu5s2v2mi","properties":{"formattedCitation":"\\super 48\\nosupersub{}","plainCitation":"48","noteIndex":0},"citationItems":[{"id":288,"uris":["http://zotero.org/users/local/cKb6SMao/items/SXJJBNEA"],"uri":["http://zotero.org/users/local/cKb6SMao/items/SXJJBNEA"],"itemData":{"id":288,"type":"article-journal","title":"Polymer brush nanopatterns with controllable features for protein pattern applications","container-title":"Journal of Materials Chemistry","page":"25116","volume":"22","issue":"48","source":"CrossRef","DOI":"10.1039/c2jm35197h","ISSN":"0959-9428, 1364-5501","language":"en","author":[{"family":"Li","given":"Yunfeng"},{"family":"Zhang","given":"Junhu"},{"family":"Fang","given":"Liping"},{"family":"Jiang","given":"Liming"},{"family":"Liu","given":"Wendong"},{"family":"Wang","given":"Tieqiang"},{"family":"Cui","given":"Liying"},{"family":"Sun","given":"Hongchen"},{"family":"Yang","given":"Bai"}],"issued":{"date-parts":[["2012"]]}}}],"schema":"https://github.com/citation-style-language/schema/raw/master/csl-citation.json"} </w:instrText>
            </w:r>
            <w:r w:rsidRPr="009B40DA">
              <w:rPr>
                <w:rFonts w:cstheme="minorHAnsi"/>
                <w:sz w:val="16"/>
                <w:szCs w:val="16"/>
              </w:rPr>
              <w:fldChar w:fldCharType="separate"/>
            </w:r>
            <w:r w:rsidR="00F94BDC" w:rsidRPr="00F94BDC">
              <w:rPr>
                <w:rFonts w:ascii="Calibri" w:hAnsi="Calibri" w:cs="Calibri"/>
                <w:sz w:val="16"/>
                <w:szCs w:val="24"/>
                <w:vertAlign w:val="superscript"/>
              </w:rPr>
              <w:t>48</w:t>
            </w:r>
            <w:r w:rsidRPr="009B40DA">
              <w:rPr>
                <w:rFonts w:cstheme="minorHAnsi"/>
                <w:sz w:val="16"/>
                <w:szCs w:val="16"/>
              </w:rPr>
              <w:fldChar w:fldCharType="end"/>
            </w:r>
          </w:p>
        </w:tc>
      </w:tr>
      <w:tr w:rsidR="00143B6D" w:rsidRPr="009B40DA" w14:paraId="70DFD60B" w14:textId="77777777" w:rsidTr="00F56F72">
        <w:tc>
          <w:tcPr>
            <w:tcW w:w="2405" w:type="dxa"/>
            <w:vAlign w:val="center"/>
          </w:tcPr>
          <w:p w14:paraId="64C57C34" w14:textId="14252D67" w:rsidR="00A04487" w:rsidRPr="009B40DA" w:rsidRDefault="00143B6D" w:rsidP="00A04487">
            <w:pPr>
              <w:jc w:val="center"/>
              <w:rPr>
                <w:rFonts w:cstheme="minorHAnsi"/>
                <w:sz w:val="16"/>
                <w:szCs w:val="16"/>
              </w:rPr>
            </w:pPr>
            <w:r w:rsidRPr="009B40DA">
              <w:rPr>
                <w:rFonts w:cstheme="minorHAnsi"/>
                <w:sz w:val="16"/>
                <w:szCs w:val="16"/>
              </w:rPr>
              <w:lastRenderedPageBreak/>
              <w:t>Poly(2-hydroxyethyl methacrylate–</w:t>
            </w:r>
            <w:r w:rsidRPr="009B40DA">
              <w:rPr>
                <w:rFonts w:cstheme="minorHAnsi"/>
                <w:i/>
                <w:sz w:val="16"/>
                <w:szCs w:val="16"/>
              </w:rPr>
              <w:t>co</w:t>
            </w:r>
            <w:r w:rsidRPr="009B40DA">
              <w:rPr>
                <w:rFonts w:cstheme="minorHAnsi"/>
                <w:sz w:val="16"/>
                <w:szCs w:val="16"/>
              </w:rPr>
              <w:t>-oligo(ethylene glycol) methacrylate) (PHEMA–</w:t>
            </w:r>
            <w:r w:rsidRPr="009B40DA">
              <w:rPr>
                <w:rFonts w:cstheme="minorHAnsi"/>
                <w:i/>
                <w:sz w:val="16"/>
                <w:szCs w:val="16"/>
              </w:rPr>
              <w:t>co</w:t>
            </w:r>
            <w:r w:rsidRPr="009B40DA">
              <w:rPr>
                <w:rFonts w:cstheme="minorHAnsi"/>
                <w:sz w:val="16"/>
                <w:szCs w:val="16"/>
              </w:rPr>
              <w:t>-POEGMA) (1:1)</w:t>
            </w:r>
          </w:p>
          <w:p w14:paraId="1D1725F1" w14:textId="77777777" w:rsidR="00143B6D" w:rsidRPr="009B40DA" w:rsidRDefault="00143B6D" w:rsidP="00143B6D">
            <w:pPr>
              <w:jc w:val="center"/>
              <w:rPr>
                <w:rFonts w:cstheme="minorHAnsi"/>
                <w:sz w:val="16"/>
                <w:szCs w:val="16"/>
              </w:rPr>
            </w:pPr>
            <w:r w:rsidRPr="009B40DA">
              <w:rPr>
                <w:rFonts w:cstheme="minorHAnsi"/>
                <w:sz w:val="16"/>
                <w:szCs w:val="16"/>
              </w:rPr>
              <w:object w:dxaOrig="2015" w:dyaOrig="1653" w14:anchorId="10CEF2E9">
                <v:shape id="_x0000_i1031" type="#_x0000_t75" style="width:101.35pt;height:82.3pt" o:ole="">
                  <v:imagedata r:id="rId34" o:title=""/>
                </v:shape>
                <o:OLEObject Type="Embed" ProgID="ChemDraw.Document.6.0" ShapeID="_x0000_i1031" DrawAspect="Content" ObjectID="_1615044450" r:id="rId35"/>
              </w:object>
            </w:r>
          </w:p>
        </w:tc>
        <w:tc>
          <w:tcPr>
            <w:tcW w:w="1276" w:type="dxa"/>
            <w:vAlign w:val="center"/>
          </w:tcPr>
          <w:p w14:paraId="1C1761B9" w14:textId="77777777" w:rsidR="00143B6D" w:rsidRPr="009F1ED9" w:rsidRDefault="00143B6D" w:rsidP="00143B6D">
            <w:pPr>
              <w:jc w:val="center"/>
              <w:rPr>
                <w:rFonts w:cstheme="minorHAnsi"/>
                <w:sz w:val="16"/>
                <w:szCs w:val="16"/>
              </w:rPr>
            </w:pPr>
            <w:r w:rsidRPr="009F1ED9">
              <w:rPr>
                <w:rFonts w:cstheme="minorHAnsi"/>
                <w:sz w:val="16"/>
                <w:szCs w:val="16"/>
              </w:rPr>
              <w:t>SI-ARGET-ATRP / Au</w:t>
            </w:r>
          </w:p>
        </w:tc>
        <w:tc>
          <w:tcPr>
            <w:tcW w:w="1134" w:type="dxa"/>
            <w:vAlign w:val="center"/>
          </w:tcPr>
          <w:p w14:paraId="480CC183" w14:textId="6158EA2C" w:rsidR="00143B6D" w:rsidRPr="009F1ED9" w:rsidRDefault="001F7AF5" w:rsidP="00143B6D">
            <w:pPr>
              <w:jc w:val="center"/>
              <w:rPr>
                <w:rFonts w:cstheme="minorHAnsi"/>
                <w:sz w:val="16"/>
                <w:szCs w:val="16"/>
              </w:rPr>
            </w:pPr>
            <w:r w:rsidRPr="009F1ED9">
              <w:rPr>
                <w:rFonts w:cstheme="minorHAnsi"/>
                <w:sz w:val="16"/>
                <w:szCs w:val="16"/>
              </w:rPr>
              <w:t>Up to ~400 nm</w:t>
            </w:r>
          </w:p>
        </w:tc>
        <w:tc>
          <w:tcPr>
            <w:tcW w:w="992" w:type="dxa"/>
            <w:vAlign w:val="center"/>
          </w:tcPr>
          <w:p w14:paraId="41148382" w14:textId="42EC0D07" w:rsidR="00143B6D" w:rsidRPr="009F1ED9" w:rsidRDefault="001F7AF5" w:rsidP="00F82B96">
            <w:pPr>
              <w:jc w:val="center"/>
              <w:rPr>
                <w:rFonts w:cstheme="minorHAnsi"/>
                <w:sz w:val="16"/>
                <w:szCs w:val="16"/>
              </w:rPr>
            </w:pPr>
            <w:r w:rsidRPr="009F1ED9">
              <w:rPr>
                <w:rFonts w:cstheme="minorHAnsi"/>
                <w:sz w:val="16"/>
                <w:szCs w:val="16"/>
              </w:rPr>
              <w:t xml:space="preserve">0.5% to 10% ATRP initiator </w:t>
            </w:r>
          </w:p>
        </w:tc>
        <w:tc>
          <w:tcPr>
            <w:tcW w:w="2410" w:type="dxa"/>
            <w:vAlign w:val="center"/>
          </w:tcPr>
          <w:p w14:paraId="4B05E47F" w14:textId="77777777" w:rsidR="00143B6D" w:rsidRPr="009F1ED9" w:rsidRDefault="00143B6D" w:rsidP="00143B6D">
            <w:pPr>
              <w:jc w:val="center"/>
              <w:rPr>
                <w:rFonts w:cstheme="minorHAnsi"/>
                <w:sz w:val="16"/>
                <w:szCs w:val="16"/>
                <w:lang w:val="de-DE"/>
              </w:rPr>
            </w:pPr>
            <w:r w:rsidRPr="009F1ED9">
              <w:rPr>
                <w:rFonts w:cstheme="minorHAnsi"/>
                <w:sz w:val="16"/>
                <w:szCs w:val="16"/>
                <w:lang w:val="de-DE"/>
              </w:rPr>
              <w:t>IgG, 6798 RU</w:t>
            </w:r>
          </w:p>
          <w:p w14:paraId="3C1BC6E9" w14:textId="77777777" w:rsidR="00143B6D" w:rsidRPr="009F1ED9" w:rsidRDefault="00143B6D" w:rsidP="00143B6D">
            <w:pPr>
              <w:jc w:val="center"/>
              <w:rPr>
                <w:rFonts w:cstheme="minorHAnsi"/>
                <w:sz w:val="16"/>
                <w:szCs w:val="16"/>
                <w:lang w:val="de-DE"/>
              </w:rPr>
            </w:pPr>
          </w:p>
          <w:p w14:paraId="10AAAC45" w14:textId="7D2E7F90" w:rsidR="00143B6D" w:rsidRPr="009F1ED9" w:rsidRDefault="00143B6D" w:rsidP="00143B6D">
            <w:pPr>
              <w:jc w:val="center"/>
              <w:rPr>
                <w:rFonts w:cstheme="minorHAnsi"/>
                <w:sz w:val="16"/>
                <w:szCs w:val="16"/>
                <w:lang w:val="de-DE"/>
              </w:rPr>
            </w:pPr>
            <w:r w:rsidRPr="009F1ED9">
              <w:rPr>
                <w:rFonts w:cstheme="minorHAnsi"/>
                <w:sz w:val="16"/>
                <w:szCs w:val="16"/>
                <w:lang w:val="de-DE"/>
              </w:rPr>
              <w:t>EDC/sulfo</w:t>
            </w:r>
            <w:r w:rsidR="00911873" w:rsidRPr="009F1ED9">
              <w:rPr>
                <w:rFonts w:cstheme="minorHAnsi"/>
                <w:sz w:val="16"/>
                <w:szCs w:val="16"/>
                <w:lang w:val="de-DE"/>
              </w:rPr>
              <w:t>-</w:t>
            </w:r>
            <w:r w:rsidRPr="009F1ED9">
              <w:rPr>
                <w:rFonts w:cstheme="minorHAnsi"/>
                <w:sz w:val="16"/>
                <w:szCs w:val="16"/>
                <w:lang w:val="de-DE"/>
              </w:rPr>
              <w:t>NHS</w:t>
            </w:r>
          </w:p>
        </w:tc>
        <w:tc>
          <w:tcPr>
            <w:tcW w:w="1417" w:type="dxa"/>
            <w:vAlign w:val="center"/>
          </w:tcPr>
          <w:p w14:paraId="7E9F7B73" w14:textId="77777777" w:rsidR="00143B6D" w:rsidRPr="009F1ED9" w:rsidRDefault="00143B6D" w:rsidP="00143B6D">
            <w:pPr>
              <w:jc w:val="center"/>
              <w:rPr>
                <w:rFonts w:cstheme="minorHAnsi"/>
                <w:sz w:val="16"/>
                <w:szCs w:val="16"/>
              </w:rPr>
            </w:pPr>
            <w:r w:rsidRPr="009F1ED9">
              <w:rPr>
                <w:rFonts w:cstheme="minorHAnsi"/>
                <w:sz w:val="16"/>
                <w:szCs w:val="16"/>
              </w:rPr>
              <w:t>Anti-IgG</w:t>
            </w:r>
          </w:p>
          <w:p w14:paraId="474FE74F" w14:textId="77777777" w:rsidR="00143B6D" w:rsidRPr="009F1ED9" w:rsidRDefault="00143B6D" w:rsidP="00143B6D">
            <w:pPr>
              <w:jc w:val="center"/>
              <w:rPr>
                <w:rFonts w:cstheme="minorHAnsi"/>
                <w:sz w:val="16"/>
                <w:szCs w:val="16"/>
              </w:rPr>
            </w:pPr>
            <w:r w:rsidRPr="009F1ED9">
              <w:rPr>
                <w:rFonts w:cstheme="minorHAnsi"/>
                <w:sz w:val="16"/>
                <w:szCs w:val="16"/>
              </w:rPr>
              <w:t>1553 RU</w:t>
            </w:r>
          </w:p>
        </w:tc>
        <w:tc>
          <w:tcPr>
            <w:tcW w:w="567" w:type="dxa"/>
            <w:vAlign w:val="center"/>
          </w:tcPr>
          <w:p w14:paraId="5F699757" w14:textId="2EDE3E9A" w:rsidR="00143B6D" w:rsidRPr="009F1ED9" w:rsidRDefault="00143B6D" w:rsidP="00F94BDC">
            <w:pPr>
              <w:jc w:val="center"/>
              <w:rPr>
                <w:rFonts w:cstheme="minorHAnsi"/>
                <w:sz w:val="16"/>
                <w:szCs w:val="16"/>
              </w:rPr>
            </w:pPr>
            <w:r w:rsidRPr="009F1ED9">
              <w:rPr>
                <w:rFonts w:cstheme="minorHAnsi"/>
                <w:sz w:val="16"/>
                <w:szCs w:val="16"/>
              </w:rPr>
              <w:fldChar w:fldCharType="begin"/>
            </w:r>
            <w:r w:rsidR="00F94BDC">
              <w:rPr>
                <w:rFonts w:cstheme="minorHAnsi"/>
                <w:sz w:val="16"/>
                <w:szCs w:val="16"/>
              </w:rPr>
              <w:instrText xml:space="preserve"> ADDIN ZOTERO_ITEM CSL_CITATION {"citationID":"a1c4n4rqda2","properties":{"formattedCitation":"\\super 49\\nosupersub{}","plainCitation":"49","noteIndex":0},"citationItems":[{"id":216,"uris":["http://zotero.org/users/local/cKb6SMao/items/FDWSDV38"],"uri":["http://zotero.org/users/local/cKb6SMao/items/FDWSDV38"],"itemData":{"id":216,"type":"article-journal","title":"Surface Initiated Polymerization from Substrates of Low Initiator Density and Its Applications in Biosensors","container-title":"ACS Applied Materials &amp; Interfaces","page":"3223-3230","volume":"2","issue":"11","source":"CrossRef","DOI":"10.1021/am1006832","ISSN":"1944-8244, 1944-8252","language":"en","author":[{"family":"Ma","given":"Hongwei"},{"family":"He","given":"Jian’an"},{"family":"Liu","given":"Xing"},{"family":"Gan","given":"Jianhong"},{"family":"Jin","given":"Gang"},{"family":"Zhou","given":"Jiahai"}],"issued":{"date-parts":[["2010",11,24]]}}}],"schema":"https://github.com/citation-style-language/schema/raw/master/csl-citation.json"} </w:instrText>
            </w:r>
            <w:r w:rsidRPr="009F1ED9">
              <w:rPr>
                <w:rFonts w:cstheme="minorHAnsi"/>
                <w:sz w:val="16"/>
                <w:szCs w:val="16"/>
              </w:rPr>
              <w:fldChar w:fldCharType="separate"/>
            </w:r>
            <w:r w:rsidR="00F94BDC" w:rsidRPr="00F94BDC">
              <w:rPr>
                <w:rFonts w:ascii="Calibri" w:hAnsi="Calibri" w:cs="Calibri"/>
                <w:sz w:val="16"/>
                <w:szCs w:val="24"/>
                <w:vertAlign w:val="superscript"/>
              </w:rPr>
              <w:t>49</w:t>
            </w:r>
            <w:r w:rsidRPr="009F1ED9">
              <w:rPr>
                <w:rFonts w:cstheme="minorHAnsi"/>
                <w:sz w:val="16"/>
                <w:szCs w:val="16"/>
              </w:rPr>
              <w:fldChar w:fldCharType="end"/>
            </w:r>
          </w:p>
        </w:tc>
      </w:tr>
      <w:tr w:rsidR="00143B6D" w:rsidRPr="009B40DA" w14:paraId="3CA4F3FD" w14:textId="77777777" w:rsidTr="00F56F72">
        <w:tc>
          <w:tcPr>
            <w:tcW w:w="2405" w:type="dxa"/>
            <w:vAlign w:val="center"/>
          </w:tcPr>
          <w:p w14:paraId="4425DD38" w14:textId="5C8F9368" w:rsidR="00A04487" w:rsidRPr="009B40DA" w:rsidRDefault="00143B6D" w:rsidP="00A04487">
            <w:pPr>
              <w:jc w:val="center"/>
              <w:rPr>
                <w:rFonts w:cstheme="minorHAnsi"/>
                <w:sz w:val="16"/>
                <w:szCs w:val="16"/>
              </w:rPr>
            </w:pPr>
            <w:r w:rsidRPr="009B40DA">
              <w:rPr>
                <w:rFonts w:cstheme="minorHAnsi"/>
                <w:sz w:val="16"/>
                <w:szCs w:val="16"/>
              </w:rPr>
              <w:t>Poly(</w:t>
            </w:r>
            <w:r w:rsidRPr="009B40DA">
              <w:rPr>
                <w:rFonts w:cstheme="minorHAnsi"/>
                <w:i/>
                <w:sz w:val="16"/>
                <w:szCs w:val="16"/>
              </w:rPr>
              <w:t>N</w:t>
            </w:r>
            <w:r w:rsidRPr="009B40DA">
              <w:rPr>
                <w:rFonts w:cstheme="minorHAnsi"/>
                <w:sz w:val="16"/>
                <w:szCs w:val="16"/>
              </w:rPr>
              <w:t xml:space="preserve">-(2-hydroxypropyl) </w:t>
            </w:r>
            <w:proofErr w:type="spellStart"/>
            <w:r w:rsidRPr="009B40DA">
              <w:rPr>
                <w:rFonts w:cstheme="minorHAnsi"/>
                <w:sz w:val="16"/>
                <w:szCs w:val="16"/>
              </w:rPr>
              <w:t>methacrylamide</w:t>
            </w:r>
            <w:proofErr w:type="spellEnd"/>
            <w:r w:rsidRPr="009B40DA">
              <w:rPr>
                <w:rFonts w:cstheme="minorHAnsi"/>
                <w:sz w:val="16"/>
                <w:szCs w:val="16"/>
              </w:rPr>
              <w:t>) (PHPMA)</w:t>
            </w:r>
          </w:p>
          <w:p w14:paraId="26CD8A04" w14:textId="77777777" w:rsidR="00143B6D" w:rsidRPr="009B40DA" w:rsidRDefault="00143B6D" w:rsidP="00143B6D">
            <w:pPr>
              <w:jc w:val="center"/>
              <w:rPr>
                <w:rFonts w:cstheme="minorHAnsi"/>
                <w:sz w:val="16"/>
                <w:szCs w:val="16"/>
              </w:rPr>
            </w:pPr>
            <w:r w:rsidRPr="009B40DA">
              <w:rPr>
                <w:rFonts w:cstheme="minorHAnsi"/>
                <w:sz w:val="16"/>
                <w:szCs w:val="16"/>
              </w:rPr>
              <w:object w:dxaOrig="756" w:dyaOrig="1411" w14:anchorId="6E499C93">
                <v:shape id="_x0000_i1032" type="#_x0000_t75" style="width:37.2pt;height:70.05pt" o:ole="">
                  <v:imagedata r:id="rId36" o:title=""/>
                </v:shape>
                <o:OLEObject Type="Embed" ProgID="ChemDraw.Document.6.0" ShapeID="_x0000_i1032" DrawAspect="Content" ObjectID="_1615044451" r:id="rId37"/>
              </w:object>
            </w:r>
          </w:p>
        </w:tc>
        <w:tc>
          <w:tcPr>
            <w:tcW w:w="1276" w:type="dxa"/>
            <w:vAlign w:val="center"/>
          </w:tcPr>
          <w:p w14:paraId="36349392" w14:textId="77777777" w:rsidR="00143B6D" w:rsidRPr="009F1ED9" w:rsidRDefault="00143B6D" w:rsidP="00143B6D">
            <w:pPr>
              <w:jc w:val="center"/>
              <w:rPr>
                <w:rFonts w:cstheme="minorHAnsi"/>
                <w:sz w:val="16"/>
                <w:szCs w:val="16"/>
              </w:rPr>
            </w:pPr>
            <w:r w:rsidRPr="009F1ED9">
              <w:rPr>
                <w:rFonts w:cstheme="minorHAnsi"/>
                <w:sz w:val="16"/>
                <w:szCs w:val="16"/>
              </w:rPr>
              <w:t>SI-ATRP/ Au</w:t>
            </w:r>
          </w:p>
        </w:tc>
        <w:tc>
          <w:tcPr>
            <w:tcW w:w="1134" w:type="dxa"/>
            <w:vAlign w:val="center"/>
          </w:tcPr>
          <w:p w14:paraId="1A0E12E5" w14:textId="77777777" w:rsidR="00143B6D" w:rsidRPr="009F1ED9" w:rsidRDefault="00143B6D" w:rsidP="00143B6D">
            <w:pPr>
              <w:jc w:val="center"/>
              <w:rPr>
                <w:rFonts w:cstheme="minorHAnsi"/>
                <w:sz w:val="16"/>
                <w:szCs w:val="16"/>
              </w:rPr>
            </w:pPr>
            <w:r w:rsidRPr="009F1ED9">
              <w:rPr>
                <w:rFonts w:cstheme="minorHAnsi"/>
                <w:sz w:val="16"/>
                <w:szCs w:val="16"/>
              </w:rPr>
              <w:t>18 nm</w:t>
            </w:r>
          </w:p>
        </w:tc>
        <w:tc>
          <w:tcPr>
            <w:tcW w:w="992" w:type="dxa"/>
            <w:vAlign w:val="center"/>
          </w:tcPr>
          <w:p w14:paraId="28F7A047" w14:textId="77777777" w:rsidR="00143B6D" w:rsidRPr="009F1ED9" w:rsidRDefault="00143B6D" w:rsidP="00143B6D">
            <w:pPr>
              <w:jc w:val="center"/>
              <w:rPr>
                <w:rFonts w:cstheme="minorHAnsi"/>
                <w:sz w:val="16"/>
                <w:szCs w:val="16"/>
              </w:rPr>
            </w:pPr>
            <w:r w:rsidRPr="009F1ED9">
              <w:rPr>
                <w:rFonts w:cstheme="minorHAnsi"/>
                <w:sz w:val="16"/>
                <w:szCs w:val="16"/>
              </w:rPr>
              <w:t>High</w:t>
            </w:r>
          </w:p>
        </w:tc>
        <w:tc>
          <w:tcPr>
            <w:tcW w:w="2410" w:type="dxa"/>
            <w:vAlign w:val="center"/>
          </w:tcPr>
          <w:p w14:paraId="3ECC8967" w14:textId="77777777" w:rsidR="00143B6D" w:rsidRPr="009F1ED9" w:rsidRDefault="00143B6D" w:rsidP="00143B6D">
            <w:pPr>
              <w:jc w:val="center"/>
              <w:rPr>
                <w:rFonts w:cstheme="minorHAnsi"/>
                <w:sz w:val="16"/>
                <w:szCs w:val="16"/>
              </w:rPr>
            </w:pPr>
            <w:r w:rsidRPr="009F1ED9">
              <w:rPr>
                <w:rFonts w:cstheme="minorHAnsi"/>
                <w:sz w:val="16"/>
                <w:szCs w:val="16"/>
              </w:rPr>
              <w:t>Rabbit antibody</w:t>
            </w:r>
          </w:p>
          <w:p w14:paraId="47C00471" w14:textId="77777777" w:rsidR="00143B6D" w:rsidRPr="009F1ED9" w:rsidRDefault="00143B6D" w:rsidP="00143B6D">
            <w:pPr>
              <w:jc w:val="center"/>
              <w:rPr>
                <w:rFonts w:cstheme="minorHAnsi"/>
                <w:sz w:val="16"/>
                <w:szCs w:val="16"/>
              </w:rPr>
            </w:pPr>
          </w:p>
          <w:p w14:paraId="2C773C97" w14:textId="77777777" w:rsidR="00143B6D" w:rsidRPr="009F1ED9" w:rsidRDefault="00143B6D" w:rsidP="00143B6D">
            <w:pPr>
              <w:jc w:val="center"/>
              <w:rPr>
                <w:rFonts w:cstheme="minorHAnsi"/>
                <w:sz w:val="16"/>
                <w:szCs w:val="16"/>
              </w:rPr>
            </w:pPr>
            <w:r w:rsidRPr="009F1ED9">
              <w:rPr>
                <w:rFonts w:cstheme="minorHAnsi"/>
                <w:sz w:val="16"/>
                <w:szCs w:val="16"/>
              </w:rPr>
              <w:t>DSC/DMAP</w:t>
            </w:r>
          </w:p>
        </w:tc>
        <w:tc>
          <w:tcPr>
            <w:tcW w:w="1417" w:type="dxa"/>
            <w:vAlign w:val="center"/>
          </w:tcPr>
          <w:p w14:paraId="755C4904" w14:textId="31C9A2FE" w:rsidR="00143B6D" w:rsidRPr="009F1ED9" w:rsidRDefault="005F26C2" w:rsidP="00143B6D">
            <w:pPr>
              <w:autoSpaceDE w:val="0"/>
              <w:autoSpaceDN w:val="0"/>
              <w:adjustRightInd w:val="0"/>
              <w:jc w:val="center"/>
              <w:rPr>
                <w:rFonts w:cstheme="minorHAnsi"/>
                <w:sz w:val="16"/>
                <w:szCs w:val="16"/>
              </w:rPr>
            </w:pPr>
            <w:r w:rsidRPr="009F1ED9">
              <w:rPr>
                <w:rFonts w:cstheme="minorHAnsi"/>
                <w:sz w:val="16"/>
                <w:szCs w:val="16"/>
              </w:rPr>
              <w:t>P</w:t>
            </w:r>
            <w:r w:rsidR="00143B6D" w:rsidRPr="009F1ED9">
              <w:rPr>
                <w:rFonts w:cstheme="minorHAnsi"/>
                <w:sz w:val="16"/>
                <w:szCs w:val="16"/>
              </w:rPr>
              <w:t>eptidoglycan-</w:t>
            </w:r>
          </w:p>
          <w:p w14:paraId="071F976D" w14:textId="77777777" w:rsidR="005F26C2" w:rsidRPr="009F1ED9" w:rsidRDefault="00143B6D" w:rsidP="005F26C2">
            <w:pPr>
              <w:jc w:val="center"/>
              <w:rPr>
                <w:rFonts w:cstheme="minorHAnsi"/>
                <w:sz w:val="16"/>
                <w:szCs w:val="16"/>
              </w:rPr>
            </w:pPr>
            <w:r w:rsidRPr="009F1ED9">
              <w:rPr>
                <w:rFonts w:cstheme="minorHAnsi"/>
                <w:sz w:val="16"/>
                <w:szCs w:val="16"/>
              </w:rPr>
              <w:t>polysaccharide antigen</w:t>
            </w:r>
            <w:r w:rsidR="005F26C2" w:rsidRPr="009F1ED9">
              <w:rPr>
                <w:rFonts w:cstheme="minorHAnsi"/>
                <w:sz w:val="16"/>
                <w:szCs w:val="16"/>
              </w:rPr>
              <w:t xml:space="preserve">, </w:t>
            </w:r>
          </w:p>
          <w:p w14:paraId="3B2C434F" w14:textId="130D7A75" w:rsidR="00143B6D" w:rsidRPr="009F1ED9" w:rsidRDefault="00143B6D" w:rsidP="005F26C2">
            <w:pPr>
              <w:jc w:val="center"/>
              <w:rPr>
                <w:rFonts w:cstheme="minorHAnsi"/>
                <w:sz w:val="16"/>
                <w:szCs w:val="16"/>
              </w:rPr>
            </w:pPr>
            <w:r w:rsidRPr="009F1ED9">
              <w:rPr>
                <w:rFonts w:cstheme="minorHAnsi"/>
                <w:sz w:val="16"/>
                <w:szCs w:val="16"/>
              </w:rPr>
              <w:t>0.1 µg/cm</w:t>
            </w:r>
            <w:r w:rsidRPr="009F1ED9">
              <w:rPr>
                <w:rFonts w:cstheme="minorHAnsi"/>
                <w:sz w:val="16"/>
                <w:szCs w:val="16"/>
                <w:vertAlign w:val="superscript"/>
              </w:rPr>
              <w:t>2</w:t>
            </w:r>
          </w:p>
        </w:tc>
        <w:tc>
          <w:tcPr>
            <w:tcW w:w="567" w:type="dxa"/>
            <w:vAlign w:val="center"/>
          </w:tcPr>
          <w:p w14:paraId="2C1F0238" w14:textId="3D949E88" w:rsidR="00143B6D" w:rsidRPr="009F1ED9" w:rsidRDefault="00143B6D" w:rsidP="00F94BDC">
            <w:pPr>
              <w:jc w:val="center"/>
              <w:rPr>
                <w:rFonts w:cstheme="minorHAnsi"/>
                <w:sz w:val="16"/>
                <w:szCs w:val="16"/>
              </w:rPr>
            </w:pPr>
            <w:r w:rsidRPr="009F1ED9">
              <w:rPr>
                <w:rFonts w:cstheme="minorHAnsi"/>
                <w:sz w:val="16"/>
                <w:szCs w:val="16"/>
              </w:rPr>
              <w:fldChar w:fldCharType="begin"/>
            </w:r>
            <w:r w:rsidR="00F94BDC">
              <w:rPr>
                <w:rFonts w:cstheme="minorHAnsi"/>
                <w:sz w:val="16"/>
                <w:szCs w:val="16"/>
              </w:rPr>
              <w:instrText xml:space="preserve"> ADDIN ZOTERO_ITEM CSL_CITATION {"citationID":"a9utbn499n","properties":{"formattedCitation":"\\super 50\\nosupersub{}","plainCitation":"50","noteIndex":0},"citationItems":[{"id":318,"uris":["http://zotero.org/users/local/cKb6SMao/items/IA8AUIVC"],"uri":["http://zotero.org/users/local/cKb6SMao/items/IA8AUIVC"],"itemData":{"id":318,"type":"article-journal","title":"Polymer Brushes Showing Non-Fouling in Blood Plasma Challenge the Currently Accepted Design of Protein Resistant Surfaces","container-title":"Macromolecular Rapid Communications","page":"952-957","volume":"32","issue":"13","source":"CrossRef","DOI":"10.1002/marc.201100189","ISSN":"10221336","language":"en","author":[{"family":"Rodriguez-Emmenegger","given":"Cesar"},{"family":"Brynda","given":"Eduard"},{"family":"Riedel","given":"Tomas"},{"family":"Houska","given":"Milan"},{"family":"Šubr","given":"Vladimir"},{"family":"Alles","given":"Aldo Bologna"},{"family":"Hasan","given":"Erol"},{"family":"Gautrot","given":"Julien E."},{"family":"Huck","given":"Wilhelm T. S."}],"issued":{"date-parts":[["2011",7,1]]}}}],"schema":"https://github.com/citation-style-language/schema/raw/master/csl-citation.json"} </w:instrText>
            </w:r>
            <w:r w:rsidRPr="009F1ED9">
              <w:rPr>
                <w:rFonts w:cstheme="minorHAnsi"/>
                <w:sz w:val="16"/>
                <w:szCs w:val="16"/>
              </w:rPr>
              <w:fldChar w:fldCharType="separate"/>
            </w:r>
            <w:r w:rsidR="00F94BDC" w:rsidRPr="00F94BDC">
              <w:rPr>
                <w:rFonts w:ascii="Calibri" w:hAnsi="Calibri" w:cs="Calibri"/>
                <w:sz w:val="16"/>
                <w:szCs w:val="24"/>
                <w:vertAlign w:val="superscript"/>
              </w:rPr>
              <w:t>50</w:t>
            </w:r>
            <w:r w:rsidRPr="009F1ED9">
              <w:rPr>
                <w:rFonts w:cstheme="minorHAnsi"/>
                <w:sz w:val="16"/>
                <w:szCs w:val="16"/>
              </w:rPr>
              <w:fldChar w:fldCharType="end"/>
            </w:r>
          </w:p>
        </w:tc>
      </w:tr>
      <w:tr w:rsidR="00486A4A" w:rsidRPr="009B40DA" w14:paraId="0F829A1A" w14:textId="77777777" w:rsidTr="00F37B52">
        <w:trPr>
          <w:trHeight w:val="1836"/>
        </w:trPr>
        <w:tc>
          <w:tcPr>
            <w:tcW w:w="2405" w:type="dxa"/>
            <w:vMerge w:val="restart"/>
            <w:vAlign w:val="center"/>
          </w:tcPr>
          <w:p w14:paraId="1D1E4B12" w14:textId="3BF7E8E6" w:rsidR="00486A4A" w:rsidRPr="009B40DA" w:rsidRDefault="00D9489C" w:rsidP="00D9489C">
            <w:pPr>
              <w:jc w:val="center"/>
              <w:rPr>
                <w:rFonts w:cstheme="minorHAnsi"/>
                <w:sz w:val="16"/>
                <w:szCs w:val="16"/>
              </w:rPr>
            </w:pPr>
            <w:r>
              <w:rPr>
                <w:rFonts w:cstheme="minorHAnsi"/>
                <w:sz w:val="16"/>
                <w:szCs w:val="16"/>
              </w:rPr>
              <w:t xml:space="preserve">Poly(oligo(ethylene glycol) </w:t>
            </w:r>
            <w:r w:rsidRPr="009B40DA">
              <w:rPr>
                <w:rFonts w:cstheme="minorHAnsi"/>
                <w:sz w:val="16"/>
                <w:szCs w:val="16"/>
              </w:rPr>
              <w:t>methacrylate</w:t>
            </w:r>
            <w:r>
              <w:rPr>
                <w:rFonts w:cstheme="minorHAnsi"/>
                <w:sz w:val="16"/>
                <w:szCs w:val="16"/>
              </w:rPr>
              <w:t>) (POEGMA)</w:t>
            </w:r>
            <w:r w:rsidRPr="009B40DA">
              <w:rPr>
                <w:rFonts w:cstheme="minorHAnsi"/>
                <w:sz w:val="16"/>
                <w:szCs w:val="16"/>
              </w:rPr>
              <w:t xml:space="preserve"> </w:t>
            </w:r>
            <w:r w:rsidRPr="009B40DA">
              <w:rPr>
                <w:rFonts w:cstheme="minorHAnsi"/>
                <w:sz w:val="16"/>
                <w:szCs w:val="16"/>
              </w:rPr>
              <w:object w:dxaOrig="993" w:dyaOrig="1571" w14:anchorId="6BC33630">
                <v:shape id="_x0000_i1033" type="#_x0000_t75" style="width:49.45pt;height:78.3pt" o:ole="">
                  <v:imagedata r:id="rId38" o:title=""/>
                </v:shape>
                <o:OLEObject Type="Embed" ProgID="ChemDraw.Document.6.0" ShapeID="_x0000_i1033" DrawAspect="Content" ObjectID="_1615044452" r:id="rId39"/>
              </w:object>
            </w:r>
          </w:p>
        </w:tc>
        <w:tc>
          <w:tcPr>
            <w:tcW w:w="1276" w:type="dxa"/>
            <w:vAlign w:val="center"/>
          </w:tcPr>
          <w:p w14:paraId="2E32BAAC" w14:textId="15B46F32" w:rsidR="00486A4A" w:rsidRPr="009F1ED9" w:rsidRDefault="00486A4A" w:rsidP="00486A4A">
            <w:pPr>
              <w:jc w:val="center"/>
              <w:rPr>
                <w:rFonts w:cstheme="minorHAnsi"/>
                <w:sz w:val="16"/>
                <w:szCs w:val="16"/>
              </w:rPr>
            </w:pPr>
            <w:r w:rsidRPr="009F1ED9">
              <w:rPr>
                <w:rFonts w:cstheme="minorHAnsi"/>
                <w:sz w:val="16"/>
                <w:szCs w:val="16"/>
              </w:rPr>
              <w:t>SI-ATRP / Au</w:t>
            </w:r>
          </w:p>
        </w:tc>
        <w:tc>
          <w:tcPr>
            <w:tcW w:w="1134" w:type="dxa"/>
            <w:vAlign w:val="center"/>
          </w:tcPr>
          <w:p w14:paraId="6B3016BF" w14:textId="461AA010" w:rsidR="00486A4A" w:rsidRPr="009F1ED9" w:rsidRDefault="00486A4A" w:rsidP="00486A4A">
            <w:pPr>
              <w:jc w:val="center"/>
              <w:rPr>
                <w:rFonts w:cstheme="minorHAnsi"/>
                <w:sz w:val="16"/>
                <w:szCs w:val="16"/>
              </w:rPr>
            </w:pPr>
            <w:r w:rsidRPr="009F1ED9">
              <w:rPr>
                <w:rFonts w:cstheme="minorHAnsi"/>
                <w:sz w:val="16"/>
                <w:szCs w:val="16"/>
              </w:rPr>
              <w:t>30 nm</w:t>
            </w:r>
          </w:p>
        </w:tc>
        <w:tc>
          <w:tcPr>
            <w:tcW w:w="992" w:type="dxa"/>
            <w:vAlign w:val="center"/>
          </w:tcPr>
          <w:p w14:paraId="2EE59B6B" w14:textId="067B69EC" w:rsidR="00486A4A" w:rsidRPr="009F1ED9" w:rsidRDefault="00486A4A" w:rsidP="00486A4A">
            <w:pPr>
              <w:jc w:val="center"/>
              <w:rPr>
                <w:rFonts w:cstheme="minorHAnsi"/>
                <w:sz w:val="16"/>
                <w:szCs w:val="16"/>
              </w:rPr>
            </w:pPr>
            <w:r w:rsidRPr="009F1ED9">
              <w:rPr>
                <w:rFonts w:cstheme="minorHAnsi"/>
                <w:sz w:val="16"/>
                <w:szCs w:val="16"/>
              </w:rPr>
              <w:t>High</w:t>
            </w:r>
          </w:p>
        </w:tc>
        <w:tc>
          <w:tcPr>
            <w:tcW w:w="2410" w:type="dxa"/>
            <w:vAlign w:val="center"/>
          </w:tcPr>
          <w:p w14:paraId="695BF342" w14:textId="77777777" w:rsidR="005F26C2" w:rsidRPr="009F1ED9" w:rsidRDefault="00486A4A" w:rsidP="00486A4A">
            <w:pPr>
              <w:jc w:val="center"/>
              <w:rPr>
                <w:rFonts w:cstheme="minorHAnsi"/>
                <w:sz w:val="16"/>
                <w:szCs w:val="16"/>
              </w:rPr>
            </w:pPr>
            <w:proofErr w:type="spellStart"/>
            <w:r w:rsidRPr="009F1ED9">
              <w:rPr>
                <w:rFonts w:cstheme="minorHAnsi"/>
                <w:sz w:val="16"/>
                <w:szCs w:val="16"/>
              </w:rPr>
              <w:t>Chromeon</w:t>
            </w:r>
            <w:proofErr w:type="spellEnd"/>
            <w:r w:rsidRPr="009F1ED9">
              <w:rPr>
                <w:rFonts w:cstheme="minorHAnsi"/>
                <w:sz w:val="16"/>
                <w:szCs w:val="16"/>
              </w:rPr>
              <w:t>-streptavidin</w:t>
            </w:r>
            <w:r w:rsidR="005F26C2" w:rsidRPr="009F1ED9">
              <w:rPr>
                <w:rFonts w:cstheme="minorHAnsi"/>
                <w:sz w:val="16"/>
                <w:szCs w:val="16"/>
              </w:rPr>
              <w:t>,</w:t>
            </w:r>
          </w:p>
          <w:p w14:paraId="479B299F" w14:textId="62AEDCDD" w:rsidR="00486A4A" w:rsidRPr="009F1ED9" w:rsidRDefault="00486A4A" w:rsidP="00486A4A">
            <w:pPr>
              <w:jc w:val="center"/>
              <w:rPr>
                <w:rFonts w:cstheme="minorHAnsi"/>
                <w:sz w:val="16"/>
                <w:szCs w:val="16"/>
              </w:rPr>
            </w:pPr>
            <w:r w:rsidRPr="009F1ED9">
              <w:rPr>
                <w:rFonts w:cstheme="minorHAnsi"/>
                <w:sz w:val="16"/>
                <w:szCs w:val="16"/>
              </w:rPr>
              <w:t xml:space="preserve"> 460 ng/cm</w:t>
            </w:r>
            <w:r w:rsidRPr="009F1ED9">
              <w:rPr>
                <w:rFonts w:cstheme="minorHAnsi"/>
                <w:sz w:val="16"/>
                <w:szCs w:val="16"/>
                <w:vertAlign w:val="superscript"/>
              </w:rPr>
              <w:t>2</w:t>
            </w:r>
          </w:p>
          <w:p w14:paraId="26989D05" w14:textId="77777777" w:rsidR="00486A4A" w:rsidRPr="009F1ED9" w:rsidRDefault="00486A4A" w:rsidP="00486A4A">
            <w:pPr>
              <w:jc w:val="center"/>
              <w:rPr>
                <w:rFonts w:cstheme="minorHAnsi"/>
                <w:sz w:val="16"/>
                <w:szCs w:val="16"/>
              </w:rPr>
            </w:pPr>
          </w:p>
          <w:p w14:paraId="47CC7DA4" w14:textId="276444A9" w:rsidR="00486A4A" w:rsidRPr="009F1ED9" w:rsidRDefault="00486A4A" w:rsidP="00486A4A">
            <w:pPr>
              <w:jc w:val="center"/>
              <w:rPr>
                <w:rFonts w:cstheme="minorHAnsi"/>
                <w:sz w:val="16"/>
                <w:szCs w:val="16"/>
              </w:rPr>
            </w:pPr>
            <w:r w:rsidRPr="009F1ED9">
              <w:rPr>
                <w:rFonts w:cstheme="minorHAnsi"/>
                <w:sz w:val="16"/>
                <w:szCs w:val="16"/>
              </w:rPr>
              <w:t xml:space="preserve">Succinic or </w:t>
            </w:r>
            <w:proofErr w:type="spellStart"/>
            <w:r w:rsidRPr="009F1ED9">
              <w:rPr>
                <w:rFonts w:cstheme="minorHAnsi"/>
                <w:sz w:val="16"/>
                <w:szCs w:val="16"/>
              </w:rPr>
              <w:t>glutaric</w:t>
            </w:r>
            <w:proofErr w:type="spellEnd"/>
            <w:r w:rsidRPr="009F1ED9">
              <w:rPr>
                <w:rFonts w:cstheme="minorHAnsi"/>
                <w:sz w:val="16"/>
                <w:szCs w:val="16"/>
              </w:rPr>
              <w:t xml:space="preserve"> anhydride followed by EDC/NHS</w:t>
            </w:r>
            <w:r w:rsidR="00F82B96">
              <w:rPr>
                <w:rFonts w:cstheme="minorHAnsi"/>
                <w:sz w:val="16"/>
                <w:szCs w:val="16"/>
              </w:rPr>
              <w:t>,</w:t>
            </w:r>
          </w:p>
          <w:p w14:paraId="38F1F2AE" w14:textId="0AFCD898" w:rsidR="00486A4A" w:rsidRPr="009F1ED9" w:rsidRDefault="00486A4A" w:rsidP="00486A4A">
            <w:pPr>
              <w:jc w:val="center"/>
              <w:rPr>
                <w:rFonts w:cstheme="minorHAnsi"/>
                <w:sz w:val="16"/>
                <w:szCs w:val="16"/>
              </w:rPr>
            </w:pPr>
            <w:proofErr w:type="spellStart"/>
            <w:r w:rsidRPr="009F1ED9">
              <w:rPr>
                <w:rFonts w:cstheme="minorHAnsi"/>
                <w:sz w:val="16"/>
                <w:szCs w:val="16"/>
              </w:rPr>
              <w:t>Disuccinimidyl</w:t>
            </w:r>
            <w:proofErr w:type="spellEnd"/>
            <w:r w:rsidRPr="009F1ED9">
              <w:rPr>
                <w:rFonts w:cstheme="minorHAnsi"/>
                <w:sz w:val="16"/>
                <w:szCs w:val="16"/>
              </w:rPr>
              <w:t xml:space="preserve"> carbonate (DSC), </w:t>
            </w:r>
            <w:proofErr w:type="spellStart"/>
            <w:r w:rsidRPr="009F1ED9">
              <w:rPr>
                <w:rFonts w:cstheme="minorHAnsi"/>
                <w:sz w:val="16"/>
                <w:szCs w:val="16"/>
              </w:rPr>
              <w:t>carbonyldiimidazol</w:t>
            </w:r>
            <w:proofErr w:type="spellEnd"/>
            <w:r w:rsidRPr="009F1ED9">
              <w:rPr>
                <w:rFonts w:cstheme="minorHAnsi"/>
                <w:sz w:val="16"/>
                <w:szCs w:val="16"/>
              </w:rPr>
              <w:t xml:space="preserve"> (CDI), cyanuric chloride and </w:t>
            </w:r>
            <w:proofErr w:type="spellStart"/>
            <w:r w:rsidRPr="009F1ED9">
              <w:rPr>
                <w:rFonts w:cstheme="minorHAnsi"/>
                <w:sz w:val="16"/>
                <w:szCs w:val="16"/>
              </w:rPr>
              <w:t>triflic</w:t>
            </w:r>
            <w:proofErr w:type="spellEnd"/>
            <w:r w:rsidRPr="009F1ED9">
              <w:rPr>
                <w:rFonts w:cstheme="minorHAnsi"/>
                <w:sz w:val="16"/>
                <w:szCs w:val="16"/>
              </w:rPr>
              <w:t xml:space="preserve"> anhydride </w:t>
            </w:r>
          </w:p>
        </w:tc>
        <w:tc>
          <w:tcPr>
            <w:tcW w:w="1417" w:type="dxa"/>
            <w:vAlign w:val="center"/>
          </w:tcPr>
          <w:p w14:paraId="32771992" w14:textId="39560BB3" w:rsidR="00486A4A" w:rsidRPr="009F1ED9" w:rsidRDefault="00486A4A" w:rsidP="005F26C2">
            <w:pPr>
              <w:jc w:val="center"/>
              <w:rPr>
                <w:rFonts w:cstheme="minorHAnsi"/>
                <w:sz w:val="16"/>
                <w:szCs w:val="16"/>
                <w:lang w:val="en-US"/>
              </w:rPr>
            </w:pPr>
            <w:r w:rsidRPr="009F1ED9">
              <w:rPr>
                <w:rFonts w:cstheme="minorHAnsi"/>
                <w:sz w:val="16"/>
                <w:szCs w:val="16"/>
              </w:rPr>
              <w:t>Goat-</w:t>
            </w:r>
            <w:proofErr w:type="spellStart"/>
            <w:r w:rsidRPr="009F1ED9">
              <w:rPr>
                <w:rFonts w:cstheme="minorHAnsi"/>
                <w:sz w:val="16"/>
                <w:szCs w:val="16"/>
              </w:rPr>
              <w:t>antirat</w:t>
            </w:r>
            <w:proofErr w:type="spellEnd"/>
            <w:r w:rsidRPr="009F1ED9">
              <w:rPr>
                <w:rFonts w:cstheme="minorHAnsi"/>
                <w:sz w:val="16"/>
                <w:szCs w:val="16"/>
              </w:rPr>
              <w:t xml:space="preserve"> (Gt-α-</w:t>
            </w:r>
            <w:proofErr w:type="spellStart"/>
            <w:r w:rsidRPr="009F1ED9">
              <w:rPr>
                <w:rFonts w:cstheme="minorHAnsi"/>
                <w:sz w:val="16"/>
                <w:szCs w:val="16"/>
              </w:rPr>
              <w:t>Rt</w:t>
            </w:r>
            <w:proofErr w:type="spellEnd"/>
            <w:r w:rsidRPr="009F1ED9">
              <w:rPr>
                <w:rFonts w:cstheme="minorHAnsi"/>
                <w:sz w:val="16"/>
                <w:szCs w:val="16"/>
              </w:rPr>
              <w:t>) antibody</w:t>
            </w:r>
            <w:r w:rsidR="005F26C2" w:rsidRPr="009F1ED9">
              <w:rPr>
                <w:rFonts w:cstheme="minorHAnsi"/>
                <w:sz w:val="16"/>
                <w:szCs w:val="16"/>
              </w:rPr>
              <w:t xml:space="preserve"> and b</w:t>
            </w:r>
            <w:proofErr w:type="spellStart"/>
            <w:r w:rsidRPr="009F1ED9">
              <w:rPr>
                <w:rFonts w:cstheme="minorHAnsi"/>
                <w:sz w:val="16"/>
                <w:szCs w:val="16"/>
                <w:lang w:val="en-US"/>
              </w:rPr>
              <w:t>iotinylated</w:t>
            </w:r>
            <w:proofErr w:type="spellEnd"/>
          </w:p>
          <w:p w14:paraId="1E1CCEC2" w14:textId="77777777" w:rsidR="00486A4A" w:rsidRPr="009F1ED9" w:rsidRDefault="00486A4A" w:rsidP="00486A4A">
            <w:pPr>
              <w:jc w:val="center"/>
              <w:rPr>
                <w:rFonts w:cstheme="minorHAnsi"/>
                <w:sz w:val="16"/>
                <w:szCs w:val="16"/>
                <w:lang w:val="en-US"/>
              </w:rPr>
            </w:pPr>
            <w:r w:rsidRPr="009F1ED9">
              <w:rPr>
                <w:rFonts w:cstheme="minorHAnsi"/>
                <w:sz w:val="16"/>
                <w:szCs w:val="16"/>
                <w:lang w:val="en-US"/>
              </w:rPr>
              <w:t>rabbit-</w:t>
            </w:r>
            <w:proofErr w:type="spellStart"/>
            <w:r w:rsidRPr="009F1ED9">
              <w:rPr>
                <w:rFonts w:cstheme="minorHAnsi"/>
                <w:sz w:val="16"/>
                <w:szCs w:val="16"/>
                <w:lang w:val="en-US"/>
              </w:rPr>
              <w:t>antigoat</w:t>
            </w:r>
            <w:proofErr w:type="spellEnd"/>
            <w:r w:rsidRPr="009F1ED9">
              <w:rPr>
                <w:rFonts w:cstheme="minorHAnsi"/>
                <w:sz w:val="16"/>
                <w:szCs w:val="16"/>
                <w:lang w:val="en-US"/>
              </w:rPr>
              <w:t xml:space="preserve"> (</w:t>
            </w:r>
            <w:proofErr w:type="spellStart"/>
            <w:r w:rsidRPr="009F1ED9">
              <w:rPr>
                <w:rFonts w:cstheme="minorHAnsi"/>
                <w:sz w:val="16"/>
                <w:szCs w:val="16"/>
                <w:lang w:val="en-US"/>
              </w:rPr>
              <w:t>bt</w:t>
            </w:r>
            <w:proofErr w:type="spellEnd"/>
            <w:r w:rsidRPr="009F1ED9">
              <w:rPr>
                <w:rFonts w:cstheme="minorHAnsi"/>
                <w:sz w:val="16"/>
                <w:szCs w:val="16"/>
                <w:lang w:val="en-US"/>
              </w:rPr>
              <w:t>-</w:t>
            </w:r>
            <w:proofErr w:type="spellStart"/>
            <w:r w:rsidRPr="009F1ED9">
              <w:rPr>
                <w:rFonts w:cstheme="minorHAnsi"/>
                <w:sz w:val="16"/>
                <w:szCs w:val="16"/>
                <w:lang w:val="en-US"/>
              </w:rPr>
              <w:t>Rb</w:t>
            </w:r>
            <w:proofErr w:type="spellEnd"/>
            <w:r w:rsidRPr="009F1ED9">
              <w:rPr>
                <w:rFonts w:cstheme="minorHAnsi"/>
                <w:sz w:val="16"/>
                <w:szCs w:val="16"/>
                <w:lang w:val="en-US"/>
              </w:rPr>
              <w:t>-R-Gt) antibody</w:t>
            </w:r>
          </w:p>
          <w:p w14:paraId="232FDD54" w14:textId="52349E59" w:rsidR="00486A4A" w:rsidRPr="009F1ED9" w:rsidRDefault="00486A4A" w:rsidP="00486A4A">
            <w:pPr>
              <w:autoSpaceDE w:val="0"/>
              <w:autoSpaceDN w:val="0"/>
              <w:adjustRightInd w:val="0"/>
              <w:jc w:val="center"/>
              <w:rPr>
                <w:rFonts w:cstheme="minorHAnsi"/>
                <w:sz w:val="16"/>
                <w:szCs w:val="16"/>
                <w:lang w:val="de-DE"/>
              </w:rPr>
            </w:pPr>
            <w:r w:rsidRPr="009F1ED9">
              <w:rPr>
                <w:rFonts w:cstheme="minorHAnsi"/>
                <w:sz w:val="16"/>
                <w:szCs w:val="16"/>
                <w:lang w:val="en-US"/>
              </w:rPr>
              <w:t>0.09 µg/cm</w:t>
            </w:r>
            <w:r w:rsidRPr="009F1ED9">
              <w:rPr>
                <w:rFonts w:cstheme="minorHAnsi"/>
                <w:sz w:val="16"/>
                <w:szCs w:val="16"/>
                <w:vertAlign w:val="superscript"/>
                <w:lang w:val="en-US"/>
              </w:rPr>
              <w:t xml:space="preserve">2 </w:t>
            </w:r>
            <w:r w:rsidRPr="009F1ED9">
              <w:rPr>
                <w:rFonts w:cstheme="minorHAnsi"/>
                <w:sz w:val="16"/>
                <w:szCs w:val="16"/>
                <w:lang w:val="en-US"/>
              </w:rPr>
              <w:t>(using DSC)</w:t>
            </w:r>
          </w:p>
        </w:tc>
        <w:tc>
          <w:tcPr>
            <w:tcW w:w="567" w:type="dxa"/>
            <w:vAlign w:val="center"/>
          </w:tcPr>
          <w:p w14:paraId="7E4A9D54" w14:textId="2016BDE0" w:rsidR="00486A4A" w:rsidRPr="009F1ED9" w:rsidRDefault="00486A4A" w:rsidP="00F94BDC">
            <w:pPr>
              <w:jc w:val="center"/>
              <w:rPr>
                <w:rFonts w:cstheme="minorHAnsi"/>
                <w:sz w:val="16"/>
                <w:szCs w:val="16"/>
              </w:rPr>
            </w:pPr>
            <w:r w:rsidRPr="009F1ED9">
              <w:rPr>
                <w:rFonts w:cstheme="minorHAnsi"/>
                <w:sz w:val="16"/>
                <w:szCs w:val="16"/>
              </w:rPr>
              <w:fldChar w:fldCharType="begin"/>
            </w:r>
            <w:r w:rsidR="00F94BDC">
              <w:rPr>
                <w:rFonts w:cstheme="minorHAnsi"/>
                <w:sz w:val="16"/>
                <w:szCs w:val="16"/>
              </w:rPr>
              <w:instrText xml:space="preserve"> ADDIN ZOTERO_ITEM CSL_CITATION {"citationID":"iPV0I5mc","properties":{"formattedCitation":"\\super 47\\nosupersub{}","plainCitation":"47","noteIndex":0},"citationItems":[{"id":280,"uris":["http://zotero.org/users/local/cKb6SMao/items/7CDSUUJS"],"uri":["http://zotero.org/users/local/cKb6SMao/items/7CDSUUJS"],"itemData":{"id":280,"type":"article-journal","title":"Biofunctionalized Protein Resistant Oligo(ethylene glycol)-Derived Polymer Brushes as Selective Immobilization and Sensing Platforms","container-title":"Biomacromolecules","page":"2885-2894","volume":"10","issue":"10","source":"CrossRef","DOI":"10.1021/bm900706r","ISSN":"1525-7797, 1526-4602","language":"en","author":[{"family":"Trmcic-Cvitas","given":"Jelena"},{"family":"Hasan","given":"Erol"},{"family":"Ramstedt","given":"Madeleine"},{"family":"Li","given":"Xin"},{"family":"Cooper","given":"Matthew A."},{"family":"Abell","given":"Chris"},{"family":"Huck","given":"Wilhelm T. S."},{"family":"Gautrot","given":"Julien E."}],"issued":{"date-parts":[["2009",10,12]]}}}],"schema":"https://github.com/citation-style-language/schema/raw/master/csl-citation.json"} </w:instrText>
            </w:r>
            <w:r w:rsidRPr="009F1ED9">
              <w:rPr>
                <w:rFonts w:cstheme="minorHAnsi"/>
                <w:sz w:val="16"/>
                <w:szCs w:val="16"/>
              </w:rPr>
              <w:fldChar w:fldCharType="separate"/>
            </w:r>
            <w:r w:rsidR="00F94BDC" w:rsidRPr="00F94BDC">
              <w:rPr>
                <w:rFonts w:ascii="Calibri" w:hAnsi="Calibri" w:cs="Calibri"/>
                <w:sz w:val="16"/>
                <w:szCs w:val="24"/>
                <w:vertAlign w:val="superscript"/>
              </w:rPr>
              <w:t>47</w:t>
            </w:r>
            <w:r w:rsidRPr="009F1ED9">
              <w:rPr>
                <w:rFonts w:cstheme="minorHAnsi"/>
                <w:sz w:val="16"/>
                <w:szCs w:val="16"/>
              </w:rPr>
              <w:fldChar w:fldCharType="end"/>
            </w:r>
          </w:p>
        </w:tc>
      </w:tr>
      <w:tr w:rsidR="00486A4A" w:rsidRPr="009B40DA" w14:paraId="17A3C2C9" w14:textId="77777777" w:rsidTr="00F37B52">
        <w:trPr>
          <w:trHeight w:val="1267"/>
        </w:trPr>
        <w:tc>
          <w:tcPr>
            <w:tcW w:w="2405" w:type="dxa"/>
            <w:vMerge/>
            <w:vAlign w:val="center"/>
          </w:tcPr>
          <w:p w14:paraId="6B2971C9" w14:textId="77777777" w:rsidR="00486A4A" w:rsidRPr="009B40DA" w:rsidRDefault="00486A4A" w:rsidP="00486A4A">
            <w:pPr>
              <w:jc w:val="center"/>
              <w:rPr>
                <w:rFonts w:cstheme="minorHAnsi"/>
                <w:sz w:val="16"/>
                <w:szCs w:val="16"/>
              </w:rPr>
            </w:pPr>
          </w:p>
        </w:tc>
        <w:tc>
          <w:tcPr>
            <w:tcW w:w="1276" w:type="dxa"/>
            <w:vAlign w:val="center"/>
          </w:tcPr>
          <w:p w14:paraId="2FFF17D8" w14:textId="7603AD3A" w:rsidR="00486A4A" w:rsidRPr="00486A4A" w:rsidRDefault="00486A4A" w:rsidP="00486A4A">
            <w:pPr>
              <w:jc w:val="center"/>
              <w:rPr>
                <w:rFonts w:cstheme="minorHAnsi"/>
                <w:sz w:val="16"/>
                <w:szCs w:val="16"/>
                <w:highlight w:val="yellow"/>
              </w:rPr>
            </w:pPr>
            <w:r w:rsidRPr="009B40DA">
              <w:rPr>
                <w:rFonts w:cstheme="minorHAnsi"/>
                <w:sz w:val="16"/>
                <w:szCs w:val="16"/>
              </w:rPr>
              <w:t>SI-ATRP / Au</w:t>
            </w:r>
          </w:p>
        </w:tc>
        <w:tc>
          <w:tcPr>
            <w:tcW w:w="1134" w:type="dxa"/>
            <w:vAlign w:val="center"/>
          </w:tcPr>
          <w:p w14:paraId="68427BA1" w14:textId="06198568" w:rsidR="00486A4A" w:rsidRPr="00486A4A" w:rsidRDefault="00486A4A" w:rsidP="00486A4A">
            <w:pPr>
              <w:jc w:val="center"/>
              <w:rPr>
                <w:rFonts w:cstheme="minorHAnsi"/>
                <w:sz w:val="16"/>
                <w:szCs w:val="16"/>
                <w:highlight w:val="yellow"/>
              </w:rPr>
            </w:pPr>
            <w:r>
              <w:rPr>
                <w:rFonts w:cstheme="minorHAnsi"/>
                <w:sz w:val="16"/>
                <w:szCs w:val="16"/>
              </w:rPr>
              <w:t>-</w:t>
            </w:r>
          </w:p>
        </w:tc>
        <w:tc>
          <w:tcPr>
            <w:tcW w:w="992" w:type="dxa"/>
            <w:vAlign w:val="center"/>
          </w:tcPr>
          <w:p w14:paraId="598DB83D" w14:textId="1C1F99A9" w:rsidR="00486A4A" w:rsidRPr="00486A4A" w:rsidRDefault="00486A4A" w:rsidP="00486A4A">
            <w:pPr>
              <w:jc w:val="center"/>
              <w:rPr>
                <w:rFonts w:cstheme="minorHAnsi"/>
                <w:sz w:val="16"/>
                <w:szCs w:val="16"/>
                <w:highlight w:val="yellow"/>
              </w:rPr>
            </w:pPr>
            <w:r w:rsidRPr="009B40DA">
              <w:rPr>
                <w:rFonts w:cstheme="minorHAnsi"/>
                <w:sz w:val="16"/>
                <w:szCs w:val="16"/>
              </w:rPr>
              <w:t>High</w:t>
            </w:r>
          </w:p>
        </w:tc>
        <w:tc>
          <w:tcPr>
            <w:tcW w:w="2410" w:type="dxa"/>
            <w:vAlign w:val="center"/>
          </w:tcPr>
          <w:p w14:paraId="35524D45" w14:textId="6C877B7D" w:rsidR="00486A4A" w:rsidRDefault="00486A4A" w:rsidP="00486A4A">
            <w:pPr>
              <w:jc w:val="center"/>
              <w:rPr>
                <w:rFonts w:cstheme="minorHAnsi"/>
                <w:sz w:val="16"/>
                <w:szCs w:val="16"/>
              </w:rPr>
            </w:pPr>
            <w:r w:rsidRPr="005F26C2">
              <w:rPr>
                <w:rFonts w:cstheme="minorHAnsi"/>
                <w:sz w:val="16"/>
                <w:szCs w:val="16"/>
                <w:lang w:val="en-US"/>
              </w:rPr>
              <w:t>POEGMA-NSC (ARMAPE peptide)</w:t>
            </w:r>
            <w:r w:rsidR="005F26C2" w:rsidRPr="005F26C2">
              <w:rPr>
                <w:rFonts w:cstheme="minorHAnsi"/>
                <w:sz w:val="16"/>
                <w:szCs w:val="16"/>
                <w:lang w:val="en-US"/>
              </w:rPr>
              <w:t xml:space="preserve">, </w:t>
            </w:r>
            <w:r w:rsidRPr="005F26C2">
              <w:rPr>
                <w:rFonts w:cstheme="minorHAnsi"/>
                <w:sz w:val="16"/>
                <w:szCs w:val="16"/>
                <w:lang w:val="en-US"/>
              </w:rPr>
              <w:t>0.56 µg/cm</w:t>
            </w:r>
            <w:r w:rsidRPr="005F26C2">
              <w:rPr>
                <w:rFonts w:cstheme="minorHAnsi"/>
                <w:sz w:val="16"/>
                <w:szCs w:val="16"/>
                <w:vertAlign w:val="superscript"/>
                <w:lang w:val="en-US"/>
              </w:rPr>
              <w:t>2</w:t>
            </w:r>
            <w:r w:rsidR="005F26C2" w:rsidRPr="005F26C2">
              <w:rPr>
                <w:rFonts w:cstheme="minorHAnsi"/>
                <w:sz w:val="16"/>
                <w:szCs w:val="16"/>
                <w:lang w:val="en-US"/>
              </w:rPr>
              <w:t xml:space="preserve"> and </w:t>
            </w:r>
            <w:proofErr w:type="spellStart"/>
            <w:r w:rsidRPr="009B40DA">
              <w:rPr>
                <w:rFonts w:cstheme="minorHAnsi"/>
                <w:sz w:val="16"/>
                <w:szCs w:val="16"/>
              </w:rPr>
              <w:t>tPA</w:t>
            </w:r>
            <w:proofErr w:type="spellEnd"/>
            <w:r>
              <w:rPr>
                <w:rFonts w:cstheme="minorHAnsi"/>
                <w:sz w:val="16"/>
                <w:szCs w:val="16"/>
              </w:rPr>
              <w:t xml:space="preserve"> (tissue plasminogen activator)</w:t>
            </w:r>
          </w:p>
          <w:p w14:paraId="7608D363" w14:textId="77777777" w:rsidR="00743E67" w:rsidRPr="009B40DA" w:rsidRDefault="00743E67" w:rsidP="00486A4A">
            <w:pPr>
              <w:jc w:val="center"/>
              <w:rPr>
                <w:rFonts w:cstheme="minorHAnsi"/>
                <w:sz w:val="16"/>
                <w:szCs w:val="16"/>
              </w:rPr>
            </w:pPr>
          </w:p>
          <w:p w14:paraId="316B11A1" w14:textId="77777777" w:rsidR="00486A4A" w:rsidRPr="009B40DA" w:rsidRDefault="00486A4A" w:rsidP="00486A4A">
            <w:pPr>
              <w:jc w:val="center"/>
              <w:rPr>
                <w:rFonts w:cstheme="minorHAnsi"/>
                <w:sz w:val="16"/>
                <w:szCs w:val="16"/>
              </w:rPr>
            </w:pPr>
            <w:r w:rsidRPr="009B40DA">
              <w:rPr>
                <w:rFonts w:cstheme="minorHAnsi"/>
                <w:sz w:val="16"/>
                <w:szCs w:val="16"/>
              </w:rPr>
              <w:t xml:space="preserve">4-Nitrophenyl </w:t>
            </w:r>
            <w:proofErr w:type="spellStart"/>
            <w:r w:rsidRPr="009B40DA">
              <w:rPr>
                <w:rFonts w:cstheme="minorHAnsi"/>
                <w:sz w:val="16"/>
                <w:szCs w:val="16"/>
              </w:rPr>
              <w:t>chloroformate</w:t>
            </w:r>
            <w:proofErr w:type="spellEnd"/>
          </w:p>
          <w:p w14:paraId="2CE1D374" w14:textId="0D17506C" w:rsidR="00486A4A" w:rsidRPr="00486A4A" w:rsidRDefault="005F26C2" w:rsidP="00486A4A">
            <w:pPr>
              <w:jc w:val="center"/>
              <w:rPr>
                <w:rFonts w:cstheme="minorHAnsi"/>
                <w:sz w:val="16"/>
                <w:szCs w:val="16"/>
                <w:highlight w:val="yellow"/>
              </w:rPr>
            </w:pPr>
            <w:r>
              <w:rPr>
                <w:rFonts w:cstheme="minorHAnsi"/>
                <w:sz w:val="16"/>
                <w:szCs w:val="16"/>
              </w:rPr>
              <w:t>(</w:t>
            </w:r>
            <w:r w:rsidR="00486A4A" w:rsidRPr="009B40DA">
              <w:rPr>
                <w:rFonts w:cstheme="minorHAnsi"/>
                <w:sz w:val="16"/>
                <w:szCs w:val="16"/>
              </w:rPr>
              <w:t>NPC</w:t>
            </w:r>
            <w:r>
              <w:rPr>
                <w:rFonts w:cstheme="minorHAnsi"/>
                <w:sz w:val="16"/>
                <w:szCs w:val="16"/>
              </w:rPr>
              <w:t>)</w:t>
            </w:r>
          </w:p>
        </w:tc>
        <w:tc>
          <w:tcPr>
            <w:tcW w:w="1417" w:type="dxa"/>
            <w:vAlign w:val="center"/>
          </w:tcPr>
          <w:p w14:paraId="6E79D411" w14:textId="16230AC5" w:rsidR="00486A4A" w:rsidRPr="00486A4A" w:rsidRDefault="00743E67" w:rsidP="00486A4A">
            <w:pPr>
              <w:jc w:val="center"/>
              <w:rPr>
                <w:rFonts w:cstheme="minorHAnsi"/>
                <w:sz w:val="16"/>
                <w:szCs w:val="16"/>
                <w:highlight w:val="yellow"/>
              </w:rPr>
            </w:pPr>
            <w:r>
              <w:rPr>
                <w:rFonts w:cstheme="minorHAnsi"/>
                <w:sz w:val="16"/>
                <w:szCs w:val="16"/>
              </w:rPr>
              <w:t>Tissue plasminogen activator (</w:t>
            </w:r>
            <w:proofErr w:type="spellStart"/>
            <w:r w:rsidR="00486A4A" w:rsidRPr="009B40DA">
              <w:rPr>
                <w:rFonts w:cstheme="minorHAnsi"/>
                <w:sz w:val="16"/>
                <w:szCs w:val="16"/>
              </w:rPr>
              <w:t>tPA</w:t>
            </w:r>
            <w:proofErr w:type="spellEnd"/>
            <w:r>
              <w:rPr>
                <w:rFonts w:cstheme="minorHAnsi"/>
                <w:sz w:val="16"/>
                <w:szCs w:val="16"/>
              </w:rPr>
              <w:t>)</w:t>
            </w:r>
          </w:p>
        </w:tc>
        <w:tc>
          <w:tcPr>
            <w:tcW w:w="567" w:type="dxa"/>
            <w:vAlign w:val="center"/>
          </w:tcPr>
          <w:p w14:paraId="52C98297" w14:textId="418D0B4E" w:rsidR="00486A4A" w:rsidRPr="003F7464" w:rsidRDefault="00486A4A" w:rsidP="00F94BDC">
            <w:pPr>
              <w:jc w:val="center"/>
              <w:rPr>
                <w:rFonts w:cstheme="minorHAnsi"/>
                <w:sz w:val="16"/>
                <w:szCs w:val="16"/>
                <w:highlight w:val="yellow"/>
              </w:rPr>
            </w:pPr>
            <w:r w:rsidRPr="009B40DA">
              <w:rPr>
                <w:rFonts w:cstheme="minorHAnsi"/>
                <w:sz w:val="16"/>
                <w:szCs w:val="16"/>
              </w:rPr>
              <w:fldChar w:fldCharType="begin"/>
            </w:r>
            <w:r w:rsidR="00F94BDC">
              <w:rPr>
                <w:rFonts w:cstheme="minorHAnsi"/>
                <w:sz w:val="16"/>
                <w:szCs w:val="16"/>
              </w:rPr>
              <w:instrText xml:space="preserve"> ADDIN ZOTERO_ITEM CSL_CITATION {"citationID":"afmr5ggmoq","properties":{"formattedCitation":"\\super 51\\nosupersub{}","plainCitation":"51","noteIndex":0},"citationItems":[{"id":159,"uris":["http://zotero.org/users/local/cKb6SMao/items/DVD5GGW9"],"uri":["http://zotero.org/users/local/cKb6SMao/items/DVD5GGW9"],"itemData":{"id":159,"type":"article-journal","title":"Surface immobilization of a protease through an inhibitor-derived affinity ligand: a bioactive surface with defensive properties against an inhibitor","container-title":"Chem. Commun.","page":"14263-14266","volume":"51","issue":"75","source":"CrossRef","DOI":"10.1039/C5CC05652G","ISSN":"1359-7345, 1364-548X","shortTitle":"Surface immobilization of a protease through an inhibitor-derived affinity ligand","language":"en","author":[{"family":"Tang","given":"Zengchao"},{"family":"Luan","given":"Yafei"},{"family":"Li","given":"Dan"},{"family":"Du","given":"Hui"},{"family":"Haddleton","given":"David M."},{"family":"Chen","given":"Hong"}],"issued":{"date-parts":[["2015"]]}}}],"schema":"https://github.com/citation-style-language/schema/raw/master/csl-citation.json"} </w:instrText>
            </w:r>
            <w:r w:rsidRPr="009B40DA">
              <w:rPr>
                <w:rFonts w:cstheme="minorHAnsi"/>
                <w:sz w:val="16"/>
                <w:szCs w:val="16"/>
              </w:rPr>
              <w:fldChar w:fldCharType="separate"/>
            </w:r>
            <w:r w:rsidR="00F94BDC" w:rsidRPr="00F94BDC">
              <w:rPr>
                <w:rFonts w:ascii="Calibri" w:hAnsi="Calibri" w:cs="Calibri"/>
                <w:sz w:val="16"/>
                <w:szCs w:val="24"/>
                <w:vertAlign w:val="superscript"/>
              </w:rPr>
              <w:t>51</w:t>
            </w:r>
            <w:r w:rsidRPr="009B40DA">
              <w:rPr>
                <w:rFonts w:cstheme="minorHAnsi"/>
                <w:sz w:val="16"/>
                <w:szCs w:val="16"/>
              </w:rPr>
              <w:fldChar w:fldCharType="end"/>
            </w:r>
          </w:p>
        </w:tc>
      </w:tr>
      <w:tr w:rsidR="00486A4A" w:rsidRPr="009B40DA" w14:paraId="1EA83937" w14:textId="77777777" w:rsidTr="00F56F72">
        <w:tc>
          <w:tcPr>
            <w:tcW w:w="2405" w:type="dxa"/>
            <w:vMerge/>
            <w:vAlign w:val="center"/>
          </w:tcPr>
          <w:p w14:paraId="205E9138" w14:textId="77777777" w:rsidR="00486A4A" w:rsidRPr="009B40DA" w:rsidRDefault="00486A4A" w:rsidP="00486A4A">
            <w:pPr>
              <w:jc w:val="center"/>
              <w:rPr>
                <w:rFonts w:cstheme="minorHAnsi"/>
                <w:sz w:val="16"/>
                <w:szCs w:val="16"/>
              </w:rPr>
            </w:pPr>
          </w:p>
        </w:tc>
        <w:tc>
          <w:tcPr>
            <w:tcW w:w="1276" w:type="dxa"/>
            <w:vAlign w:val="center"/>
          </w:tcPr>
          <w:p w14:paraId="66F5C68A" w14:textId="788951FF" w:rsidR="00486A4A" w:rsidRPr="009B40DA" w:rsidRDefault="00486A4A" w:rsidP="005F26C2">
            <w:pPr>
              <w:jc w:val="center"/>
              <w:rPr>
                <w:rFonts w:cstheme="minorHAnsi"/>
                <w:sz w:val="16"/>
                <w:szCs w:val="16"/>
              </w:rPr>
            </w:pPr>
            <w:r w:rsidRPr="009B40DA">
              <w:rPr>
                <w:rFonts w:cstheme="minorHAnsi"/>
                <w:sz w:val="16"/>
                <w:szCs w:val="16"/>
              </w:rPr>
              <w:t xml:space="preserve">SI-ATRP / </w:t>
            </w:r>
            <w:r w:rsidR="005F26C2">
              <w:rPr>
                <w:rFonts w:cstheme="minorHAnsi"/>
                <w:sz w:val="16"/>
                <w:szCs w:val="16"/>
              </w:rPr>
              <w:t>S</w:t>
            </w:r>
            <w:r w:rsidRPr="009B40DA">
              <w:rPr>
                <w:rFonts w:cstheme="minorHAnsi"/>
                <w:sz w:val="16"/>
                <w:szCs w:val="16"/>
              </w:rPr>
              <w:t>ilicon</w:t>
            </w:r>
            <w:r w:rsidR="00047C5B">
              <w:rPr>
                <w:rFonts w:cstheme="minorHAnsi"/>
                <w:sz w:val="16"/>
                <w:szCs w:val="16"/>
              </w:rPr>
              <w:t xml:space="preserve"> wafer</w:t>
            </w:r>
          </w:p>
        </w:tc>
        <w:tc>
          <w:tcPr>
            <w:tcW w:w="1134" w:type="dxa"/>
            <w:vAlign w:val="center"/>
          </w:tcPr>
          <w:p w14:paraId="7DCE9AFC" w14:textId="77777777" w:rsidR="00486A4A" w:rsidRPr="009B40DA" w:rsidRDefault="00486A4A" w:rsidP="00486A4A">
            <w:pPr>
              <w:jc w:val="center"/>
              <w:rPr>
                <w:rFonts w:cstheme="minorHAnsi"/>
                <w:sz w:val="16"/>
                <w:szCs w:val="16"/>
              </w:rPr>
            </w:pPr>
            <w:r w:rsidRPr="009B40DA">
              <w:rPr>
                <w:rFonts w:cstheme="minorHAnsi"/>
                <w:sz w:val="16"/>
                <w:szCs w:val="16"/>
              </w:rPr>
              <w:t>52 or 136 nm</w:t>
            </w:r>
          </w:p>
        </w:tc>
        <w:tc>
          <w:tcPr>
            <w:tcW w:w="992" w:type="dxa"/>
            <w:vAlign w:val="center"/>
          </w:tcPr>
          <w:p w14:paraId="7A1CA33D" w14:textId="77777777" w:rsidR="00486A4A" w:rsidRPr="009B40DA" w:rsidRDefault="00486A4A" w:rsidP="00486A4A">
            <w:pPr>
              <w:jc w:val="center"/>
              <w:rPr>
                <w:rFonts w:cstheme="minorHAnsi"/>
                <w:sz w:val="16"/>
                <w:szCs w:val="16"/>
              </w:rPr>
            </w:pPr>
            <w:r w:rsidRPr="009B40DA">
              <w:rPr>
                <w:rFonts w:cstheme="minorHAnsi"/>
                <w:sz w:val="16"/>
                <w:szCs w:val="16"/>
              </w:rPr>
              <w:t>High</w:t>
            </w:r>
          </w:p>
        </w:tc>
        <w:tc>
          <w:tcPr>
            <w:tcW w:w="2410" w:type="dxa"/>
            <w:vAlign w:val="center"/>
          </w:tcPr>
          <w:p w14:paraId="5CDDD5B4" w14:textId="2AB7EF50" w:rsidR="00486A4A" w:rsidRDefault="00486A4A" w:rsidP="00486A4A">
            <w:pPr>
              <w:jc w:val="center"/>
              <w:rPr>
                <w:rFonts w:cstheme="minorHAnsi"/>
                <w:sz w:val="16"/>
                <w:szCs w:val="16"/>
              </w:rPr>
            </w:pPr>
            <w:r w:rsidRPr="009B40DA">
              <w:rPr>
                <w:rFonts w:cstheme="minorHAnsi"/>
                <w:sz w:val="16"/>
                <w:szCs w:val="16"/>
              </w:rPr>
              <w:t>FITC conjugated IgG</w:t>
            </w:r>
            <w:r>
              <w:rPr>
                <w:rFonts w:cstheme="minorHAnsi"/>
                <w:sz w:val="16"/>
                <w:szCs w:val="16"/>
              </w:rPr>
              <w:t xml:space="preserve">, </w:t>
            </w:r>
            <w:r w:rsidRPr="009B40DA">
              <w:rPr>
                <w:rFonts w:cstheme="minorHAnsi"/>
                <w:sz w:val="16"/>
                <w:szCs w:val="16"/>
              </w:rPr>
              <w:t>3.2 µg/cm</w:t>
            </w:r>
            <w:r w:rsidRPr="009B40DA">
              <w:rPr>
                <w:rFonts w:cstheme="minorHAnsi"/>
                <w:sz w:val="16"/>
                <w:szCs w:val="16"/>
                <w:vertAlign w:val="superscript"/>
              </w:rPr>
              <w:t>2</w:t>
            </w:r>
            <w:r w:rsidR="00743E67">
              <w:rPr>
                <w:rFonts w:cstheme="minorHAnsi"/>
                <w:sz w:val="16"/>
                <w:szCs w:val="16"/>
              </w:rPr>
              <w:t xml:space="preserve"> (52 nm) and</w:t>
            </w:r>
            <w:r>
              <w:rPr>
                <w:rFonts w:cstheme="minorHAnsi"/>
                <w:sz w:val="16"/>
                <w:szCs w:val="16"/>
              </w:rPr>
              <w:t xml:space="preserve"> </w:t>
            </w:r>
            <w:r w:rsidRPr="009B40DA">
              <w:rPr>
                <w:rFonts w:cstheme="minorHAnsi"/>
                <w:sz w:val="16"/>
                <w:szCs w:val="16"/>
              </w:rPr>
              <w:t>4.8 µg/cm</w:t>
            </w:r>
            <w:r w:rsidRPr="009B40DA">
              <w:rPr>
                <w:rFonts w:cstheme="minorHAnsi"/>
                <w:sz w:val="16"/>
                <w:szCs w:val="16"/>
                <w:vertAlign w:val="superscript"/>
              </w:rPr>
              <w:t>2</w:t>
            </w:r>
            <w:r w:rsidR="00743E67">
              <w:rPr>
                <w:rFonts w:cstheme="minorHAnsi"/>
                <w:sz w:val="16"/>
                <w:szCs w:val="16"/>
              </w:rPr>
              <w:t xml:space="preserve"> (136 m)</w:t>
            </w:r>
            <w:r w:rsidR="005F26C2">
              <w:rPr>
                <w:rFonts w:cstheme="minorHAnsi"/>
                <w:sz w:val="16"/>
                <w:szCs w:val="16"/>
              </w:rPr>
              <w:t xml:space="preserve"> and h</w:t>
            </w:r>
            <w:r>
              <w:rPr>
                <w:rFonts w:cstheme="minorHAnsi"/>
                <w:sz w:val="16"/>
                <w:szCs w:val="16"/>
              </w:rPr>
              <w:t>uman IgG</w:t>
            </w:r>
          </w:p>
          <w:p w14:paraId="685D7084" w14:textId="77777777" w:rsidR="00743E67" w:rsidRPr="009B40DA" w:rsidRDefault="00743E67" w:rsidP="00486A4A">
            <w:pPr>
              <w:jc w:val="center"/>
              <w:rPr>
                <w:rFonts w:cstheme="minorHAnsi"/>
                <w:sz w:val="16"/>
                <w:szCs w:val="16"/>
              </w:rPr>
            </w:pPr>
          </w:p>
          <w:p w14:paraId="455C4623" w14:textId="77777777" w:rsidR="00486A4A" w:rsidRPr="009B40DA" w:rsidRDefault="00486A4A" w:rsidP="00486A4A">
            <w:pPr>
              <w:jc w:val="center"/>
              <w:rPr>
                <w:rFonts w:cstheme="minorHAnsi"/>
                <w:sz w:val="16"/>
                <w:szCs w:val="16"/>
              </w:rPr>
            </w:pPr>
            <w:r w:rsidRPr="009B40DA">
              <w:rPr>
                <w:rFonts w:cstheme="minorHAnsi"/>
                <w:sz w:val="16"/>
                <w:szCs w:val="16"/>
              </w:rPr>
              <w:t>Succinic anhydride (30% conversion) and EDC/NHS</w:t>
            </w:r>
          </w:p>
        </w:tc>
        <w:tc>
          <w:tcPr>
            <w:tcW w:w="1417" w:type="dxa"/>
            <w:vAlign w:val="center"/>
          </w:tcPr>
          <w:p w14:paraId="7FFB8E31" w14:textId="77777777" w:rsidR="00486A4A" w:rsidRPr="009B40DA" w:rsidRDefault="00486A4A" w:rsidP="00486A4A">
            <w:pPr>
              <w:jc w:val="center"/>
              <w:rPr>
                <w:rFonts w:cstheme="minorHAnsi"/>
                <w:sz w:val="16"/>
                <w:szCs w:val="16"/>
              </w:rPr>
            </w:pPr>
            <w:r w:rsidRPr="009B40DA">
              <w:rPr>
                <w:rFonts w:cstheme="minorHAnsi"/>
                <w:sz w:val="16"/>
                <w:szCs w:val="16"/>
              </w:rPr>
              <w:t>FITC conjugated anti human IgG</w:t>
            </w:r>
          </w:p>
        </w:tc>
        <w:tc>
          <w:tcPr>
            <w:tcW w:w="567" w:type="dxa"/>
            <w:vAlign w:val="center"/>
          </w:tcPr>
          <w:p w14:paraId="708AFA10" w14:textId="7B74F9E7" w:rsidR="00486A4A" w:rsidRPr="009B40DA" w:rsidRDefault="00486A4A" w:rsidP="00F94BDC">
            <w:pPr>
              <w:jc w:val="center"/>
              <w:rPr>
                <w:rFonts w:cstheme="minorHAnsi"/>
                <w:sz w:val="16"/>
                <w:szCs w:val="16"/>
              </w:rPr>
            </w:pPr>
            <w:r w:rsidRPr="009B40DA">
              <w:rPr>
                <w:rFonts w:cstheme="minorHAnsi"/>
                <w:sz w:val="16"/>
                <w:szCs w:val="16"/>
              </w:rPr>
              <w:fldChar w:fldCharType="begin"/>
            </w:r>
            <w:r w:rsidR="00F94BDC">
              <w:rPr>
                <w:rFonts w:cstheme="minorHAnsi"/>
                <w:sz w:val="16"/>
                <w:szCs w:val="16"/>
              </w:rPr>
              <w:instrText xml:space="preserve"> ADDIN ZOTERO_ITEM CSL_CITATION {"citationID":"Snve4vyf","properties":{"formattedCitation":"\\super 52\\nosupersub{}","plainCitation":"52","noteIndex":0},"citationItems":[{"id":1080,"uris":["http://zotero.org/users/local/cKb6SMao/items/YETNV8BZ"],"uri":["http://zotero.org/users/local/cKb6SMao/items/YETNV8BZ"],"itemData":{"id":1080,"type":"article-journal","title":"Active Protein-Functionalized Poly(poly(ethylene glycol) monomethacrylate)-Si(100) Hybrids from Surface-Initiated Atom Transfer Radical Polymerization for Potential Biological Applications","container-title":"Biomacromolecules","page":"1665-1674","volume":"10","issue":"6","source":"Crossref","DOI":"10.1021/bm900307c","ISSN":"1525-7797, 1526-4602","language":"en","author":[{"family":"Xu","given":"F. J."},{"family":"Liu","given":"L. Y."},{"family":"Yang","given":"W. T."},{"family":"Kang","given":"E. T."},{"family":"Neoh","given":"K. G."}],"issued":{"date-parts":[["2009",6,8]]}}}],"schema":"https://github.com/citation-style-language/schema/raw/master/csl-citation.json"} </w:instrText>
            </w:r>
            <w:r w:rsidRPr="009B40DA">
              <w:rPr>
                <w:rFonts w:cstheme="minorHAnsi"/>
                <w:sz w:val="16"/>
                <w:szCs w:val="16"/>
              </w:rPr>
              <w:fldChar w:fldCharType="separate"/>
            </w:r>
            <w:r w:rsidR="00F94BDC" w:rsidRPr="00F94BDC">
              <w:rPr>
                <w:rFonts w:ascii="Calibri" w:hAnsi="Calibri" w:cs="Calibri"/>
                <w:sz w:val="16"/>
                <w:szCs w:val="24"/>
                <w:vertAlign w:val="superscript"/>
              </w:rPr>
              <w:t>52</w:t>
            </w:r>
            <w:r w:rsidRPr="009B40DA">
              <w:rPr>
                <w:rFonts w:cstheme="minorHAnsi"/>
                <w:sz w:val="16"/>
                <w:szCs w:val="16"/>
              </w:rPr>
              <w:fldChar w:fldCharType="end"/>
            </w:r>
          </w:p>
        </w:tc>
      </w:tr>
      <w:tr w:rsidR="00486A4A" w:rsidRPr="009B40DA" w14:paraId="4CA88A7E" w14:textId="77777777" w:rsidTr="00F56F72">
        <w:tc>
          <w:tcPr>
            <w:tcW w:w="2405" w:type="dxa"/>
            <w:vAlign w:val="center"/>
          </w:tcPr>
          <w:p w14:paraId="48530F81" w14:textId="77777777" w:rsidR="00486A4A" w:rsidRPr="009B40DA" w:rsidRDefault="00486A4A" w:rsidP="00486A4A">
            <w:pPr>
              <w:jc w:val="center"/>
              <w:rPr>
                <w:rFonts w:cstheme="minorHAnsi"/>
                <w:sz w:val="16"/>
                <w:szCs w:val="16"/>
              </w:rPr>
            </w:pPr>
            <w:r w:rsidRPr="009B40DA">
              <w:rPr>
                <w:rFonts w:cstheme="minorHAnsi"/>
                <w:sz w:val="16"/>
                <w:szCs w:val="16"/>
              </w:rPr>
              <w:t>Poly(oligo(ethylene glycol) methyl ether methacrylate–</w:t>
            </w:r>
            <w:r w:rsidRPr="009B40DA">
              <w:rPr>
                <w:rFonts w:cstheme="minorHAnsi"/>
                <w:i/>
                <w:sz w:val="16"/>
                <w:szCs w:val="16"/>
              </w:rPr>
              <w:t>b</w:t>
            </w:r>
            <w:r w:rsidRPr="009B40DA">
              <w:rPr>
                <w:rFonts w:cstheme="minorHAnsi"/>
                <w:sz w:val="16"/>
                <w:szCs w:val="16"/>
              </w:rPr>
              <w:t>-oligo(ethylene glycol) methacrylate) (</w:t>
            </w:r>
            <w:proofErr w:type="spellStart"/>
            <w:r w:rsidRPr="009B40DA">
              <w:rPr>
                <w:rFonts w:cstheme="minorHAnsi"/>
                <w:sz w:val="16"/>
                <w:szCs w:val="16"/>
              </w:rPr>
              <w:t>POEGMeMA</w:t>
            </w:r>
            <w:proofErr w:type="spellEnd"/>
            <w:r w:rsidRPr="009B40DA">
              <w:rPr>
                <w:rFonts w:cstheme="minorHAnsi"/>
                <w:sz w:val="16"/>
                <w:szCs w:val="16"/>
              </w:rPr>
              <w:t>-</w:t>
            </w:r>
            <w:r w:rsidRPr="009B40DA">
              <w:rPr>
                <w:rFonts w:cstheme="minorHAnsi"/>
                <w:i/>
                <w:sz w:val="16"/>
                <w:szCs w:val="16"/>
              </w:rPr>
              <w:t>b</w:t>
            </w:r>
            <w:r w:rsidRPr="009B40DA">
              <w:rPr>
                <w:rFonts w:cstheme="minorHAnsi"/>
                <w:sz w:val="16"/>
                <w:szCs w:val="16"/>
              </w:rPr>
              <w:t>-POEGMA)</w:t>
            </w:r>
          </w:p>
          <w:p w14:paraId="3586AB72" w14:textId="77777777" w:rsidR="00486A4A" w:rsidRPr="009B40DA" w:rsidRDefault="00486A4A" w:rsidP="00486A4A">
            <w:pPr>
              <w:jc w:val="center"/>
              <w:rPr>
                <w:rFonts w:cstheme="minorHAnsi"/>
                <w:sz w:val="16"/>
                <w:szCs w:val="16"/>
              </w:rPr>
            </w:pPr>
            <w:r w:rsidRPr="009B40DA">
              <w:rPr>
                <w:rFonts w:cstheme="minorHAnsi"/>
                <w:sz w:val="16"/>
                <w:szCs w:val="16"/>
              </w:rPr>
              <w:object w:dxaOrig="2013" w:dyaOrig="1653" w14:anchorId="7A473C70">
                <v:shape id="_x0000_i1034" type="#_x0000_t75" style="width:100.85pt;height:82.3pt" o:ole="">
                  <v:imagedata r:id="rId40" o:title=""/>
                </v:shape>
                <o:OLEObject Type="Embed" ProgID="ChemDraw.Document.6.0" ShapeID="_x0000_i1034" DrawAspect="Content" ObjectID="_1615044453" r:id="rId41"/>
              </w:object>
            </w:r>
          </w:p>
        </w:tc>
        <w:tc>
          <w:tcPr>
            <w:tcW w:w="1276" w:type="dxa"/>
            <w:vAlign w:val="center"/>
          </w:tcPr>
          <w:p w14:paraId="0A6BF741" w14:textId="77777777" w:rsidR="00486A4A" w:rsidRPr="009B40DA" w:rsidRDefault="00486A4A" w:rsidP="00486A4A">
            <w:pPr>
              <w:jc w:val="center"/>
              <w:rPr>
                <w:rFonts w:cstheme="minorHAnsi"/>
                <w:sz w:val="16"/>
                <w:szCs w:val="16"/>
              </w:rPr>
            </w:pPr>
            <w:r w:rsidRPr="009B40DA">
              <w:rPr>
                <w:rFonts w:cstheme="minorHAnsi"/>
                <w:sz w:val="16"/>
                <w:szCs w:val="16"/>
              </w:rPr>
              <w:t>SI-ATRP / Au</w:t>
            </w:r>
          </w:p>
        </w:tc>
        <w:tc>
          <w:tcPr>
            <w:tcW w:w="1134" w:type="dxa"/>
            <w:vAlign w:val="center"/>
          </w:tcPr>
          <w:p w14:paraId="6AF92CFC" w14:textId="77777777" w:rsidR="00486A4A" w:rsidRPr="009B40DA" w:rsidRDefault="00486A4A" w:rsidP="00486A4A">
            <w:pPr>
              <w:jc w:val="center"/>
              <w:rPr>
                <w:rFonts w:cstheme="minorHAnsi"/>
                <w:sz w:val="16"/>
                <w:szCs w:val="16"/>
              </w:rPr>
            </w:pPr>
            <w:r w:rsidRPr="009B40DA">
              <w:rPr>
                <w:rFonts w:cstheme="minorHAnsi"/>
                <w:sz w:val="16"/>
                <w:szCs w:val="16"/>
              </w:rPr>
              <w:t>1</w:t>
            </w:r>
            <w:r w:rsidRPr="009B40DA">
              <w:rPr>
                <w:rFonts w:cstheme="minorHAnsi"/>
                <w:sz w:val="16"/>
                <w:szCs w:val="16"/>
                <w:vertAlign w:val="superscript"/>
              </w:rPr>
              <w:t>st</w:t>
            </w:r>
            <w:r w:rsidRPr="009B40DA">
              <w:rPr>
                <w:rFonts w:cstheme="minorHAnsi"/>
                <w:sz w:val="16"/>
                <w:szCs w:val="16"/>
              </w:rPr>
              <w:t xml:space="preserve"> block 20 nm</w:t>
            </w:r>
          </w:p>
          <w:p w14:paraId="743FBE79" w14:textId="62BD4D42" w:rsidR="00486A4A" w:rsidRPr="009B40DA" w:rsidRDefault="005F26C2" w:rsidP="00486A4A">
            <w:pPr>
              <w:jc w:val="center"/>
              <w:rPr>
                <w:rFonts w:cstheme="minorHAnsi"/>
                <w:sz w:val="16"/>
                <w:szCs w:val="16"/>
              </w:rPr>
            </w:pPr>
            <w:r>
              <w:rPr>
                <w:rFonts w:cstheme="minorHAnsi"/>
                <w:sz w:val="16"/>
                <w:szCs w:val="16"/>
              </w:rPr>
              <w:t>Total 34 (a) or 44 (b) nm</w:t>
            </w:r>
          </w:p>
          <w:p w14:paraId="4C7B1CC5" w14:textId="77777777" w:rsidR="00486A4A" w:rsidRPr="009B40DA" w:rsidRDefault="00486A4A" w:rsidP="00486A4A">
            <w:pPr>
              <w:jc w:val="center"/>
              <w:rPr>
                <w:rFonts w:cstheme="minorHAnsi"/>
                <w:sz w:val="16"/>
                <w:szCs w:val="16"/>
              </w:rPr>
            </w:pPr>
          </w:p>
        </w:tc>
        <w:tc>
          <w:tcPr>
            <w:tcW w:w="992" w:type="dxa"/>
            <w:vAlign w:val="center"/>
          </w:tcPr>
          <w:p w14:paraId="0AB6D77A" w14:textId="05CBF191" w:rsidR="00486A4A" w:rsidRPr="009B40DA" w:rsidRDefault="00F56F72" w:rsidP="00F56F72">
            <w:pPr>
              <w:jc w:val="center"/>
              <w:rPr>
                <w:rFonts w:cstheme="minorHAnsi"/>
                <w:sz w:val="16"/>
                <w:szCs w:val="16"/>
              </w:rPr>
            </w:pPr>
            <w:r>
              <w:rPr>
                <w:rFonts w:cstheme="minorHAnsi"/>
                <w:sz w:val="16"/>
                <w:szCs w:val="16"/>
              </w:rPr>
              <w:t>High</w:t>
            </w:r>
          </w:p>
          <w:p w14:paraId="2375074A" w14:textId="77777777" w:rsidR="00486A4A" w:rsidRPr="009B40DA" w:rsidRDefault="00486A4A" w:rsidP="00486A4A">
            <w:pPr>
              <w:jc w:val="center"/>
              <w:rPr>
                <w:rFonts w:cstheme="minorHAnsi"/>
                <w:sz w:val="16"/>
                <w:szCs w:val="16"/>
              </w:rPr>
            </w:pPr>
          </w:p>
        </w:tc>
        <w:tc>
          <w:tcPr>
            <w:tcW w:w="2410" w:type="dxa"/>
            <w:vAlign w:val="center"/>
          </w:tcPr>
          <w:p w14:paraId="5BA55C8D" w14:textId="77777777" w:rsidR="00486A4A" w:rsidRPr="009B40DA" w:rsidRDefault="00486A4A" w:rsidP="00486A4A">
            <w:pPr>
              <w:jc w:val="center"/>
              <w:rPr>
                <w:rFonts w:cstheme="minorHAnsi"/>
                <w:sz w:val="16"/>
                <w:szCs w:val="16"/>
              </w:rPr>
            </w:pPr>
            <w:r w:rsidRPr="009B40DA">
              <w:rPr>
                <w:rFonts w:cstheme="minorHAnsi"/>
                <w:sz w:val="16"/>
                <w:szCs w:val="16"/>
              </w:rPr>
              <w:t>Streptavidin</w:t>
            </w:r>
          </w:p>
          <w:p w14:paraId="71DC6FAD" w14:textId="77777777" w:rsidR="00486A4A" w:rsidRPr="009B40DA" w:rsidRDefault="00486A4A" w:rsidP="00486A4A">
            <w:pPr>
              <w:jc w:val="center"/>
              <w:rPr>
                <w:rFonts w:cstheme="minorHAnsi"/>
                <w:sz w:val="16"/>
                <w:szCs w:val="16"/>
              </w:rPr>
            </w:pPr>
            <w:r w:rsidRPr="009B40DA">
              <w:rPr>
                <w:rFonts w:cstheme="minorHAnsi"/>
                <w:sz w:val="16"/>
                <w:szCs w:val="16"/>
              </w:rPr>
              <w:t>(a)~ 0.06 µg/cm</w:t>
            </w:r>
            <w:r w:rsidRPr="009B40DA">
              <w:rPr>
                <w:rFonts w:cstheme="minorHAnsi"/>
                <w:sz w:val="16"/>
                <w:szCs w:val="16"/>
                <w:vertAlign w:val="superscript"/>
              </w:rPr>
              <w:t>2</w:t>
            </w:r>
          </w:p>
          <w:p w14:paraId="30B5339D" w14:textId="77777777" w:rsidR="00486A4A" w:rsidRPr="009B40DA" w:rsidRDefault="00486A4A" w:rsidP="00486A4A">
            <w:pPr>
              <w:jc w:val="center"/>
              <w:rPr>
                <w:rFonts w:cstheme="minorHAnsi"/>
                <w:sz w:val="16"/>
                <w:szCs w:val="16"/>
                <w:vertAlign w:val="superscript"/>
              </w:rPr>
            </w:pPr>
            <w:r w:rsidRPr="009B40DA">
              <w:rPr>
                <w:rFonts w:cstheme="minorHAnsi"/>
                <w:sz w:val="16"/>
                <w:szCs w:val="16"/>
              </w:rPr>
              <w:t>(b)~ 0.09 µg/cm</w:t>
            </w:r>
            <w:r w:rsidRPr="009B40DA">
              <w:rPr>
                <w:rFonts w:cstheme="minorHAnsi"/>
                <w:sz w:val="16"/>
                <w:szCs w:val="16"/>
                <w:vertAlign w:val="superscript"/>
              </w:rPr>
              <w:t>2</w:t>
            </w:r>
          </w:p>
          <w:p w14:paraId="3289D9F0" w14:textId="77777777" w:rsidR="00486A4A" w:rsidRPr="009B40DA" w:rsidRDefault="00486A4A" w:rsidP="00486A4A">
            <w:pPr>
              <w:jc w:val="center"/>
              <w:rPr>
                <w:rFonts w:cstheme="minorHAnsi"/>
                <w:sz w:val="16"/>
                <w:szCs w:val="16"/>
                <w:vertAlign w:val="superscript"/>
              </w:rPr>
            </w:pPr>
          </w:p>
          <w:p w14:paraId="6D7AA619" w14:textId="77777777" w:rsidR="00486A4A" w:rsidRPr="009B40DA" w:rsidRDefault="00486A4A" w:rsidP="00486A4A">
            <w:pPr>
              <w:jc w:val="center"/>
              <w:rPr>
                <w:rFonts w:cstheme="minorHAnsi"/>
                <w:sz w:val="16"/>
                <w:szCs w:val="16"/>
              </w:rPr>
            </w:pPr>
            <w:r w:rsidRPr="009B40DA">
              <w:rPr>
                <w:rFonts w:cstheme="minorHAnsi"/>
                <w:sz w:val="16"/>
                <w:szCs w:val="16"/>
              </w:rPr>
              <w:t>DSC/DMAP</w:t>
            </w:r>
          </w:p>
          <w:p w14:paraId="15430C17" w14:textId="77777777" w:rsidR="00486A4A" w:rsidRPr="009B40DA" w:rsidRDefault="00486A4A" w:rsidP="00486A4A">
            <w:pPr>
              <w:jc w:val="center"/>
              <w:rPr>
                <w:rFonts w:cstheme="minorHAnsi"/>
                <w:sz w:val="16"/>
                <w:szCs w:val="16"/>
              </w:rPr>
            </w:pPr>
          </w:p>
          <w:p w14:paraId="48337D56" w14:textId="77777777" w:rsidR="00486A4A" w:rsidRPr="009B40DA" w:rsidRDefault="00486A4A" w:rsidP="00486A4A">
            <w:pPr>
              <w:jc w:val="center"/>
              <w:rPr>
                <w:rFonts w:cstheme="minorHAnsi"/>
                <w:sz w:val="16"/>
                <w:szCs w:val="16"/>
              </w:rPr>
            </w:pPr>
          </w:p>
        </w:tc>
        <w:tc>
          <w:tcPr>
            <w:tcW w:w="1417" w:type="dxa"/>
            <w:vAlign w:val="center"/>
          </w:tcPr>
          <w:p w14:paraId="7A5C21CF" w14:textId="77777777" w:rsidR="00486A4A" w:rsidRPr="009B40DA" w:rsidRDefault="00486A4A" w:rsidP="00486A4A">
            <w:pPr>
              <w:jc w:val="center"/>
              <w:rPr>
                <w:rFonts w:cstheme="minorHAnsi"/>
                <w:sz w:val="16"/>
                <w:szCs w:val="16"/>
              </w:rPr>
            </w:pPr>
            <w:r w:rsidRPr="009B40DA">
              <w:rPr>
                <w:rFonts w:cstheme="minorHAnsi"/>
                <w:sz w:val="16"/>
                <w:szCs w:val="16"/>
              </w:rPr>
              <w:t>Biotin-anti Mouse IgG</w:t>
            </w:r>
          </w:p>
          <w:p w14:paraId="3B89ECAC" w14:textId="77777777" w:rsidR="00486A4A" w:rsidRPr="009B40DA" w:rsidRDefault="00486A4A" w:rsidP="00486A4A">
            <w:pPr>
              <w:jc w:val="center"/>
              <w:rPr>
                <w:rFonts w:cstheme="minorHAnsi"/>
                <w:sz w:val="16"/>
                <w:szCs w:val="16"/>
              </w:rPr>
            </w:pPr>
            <w:r w:rsidRPr="009B40DA">
              <w:rPr>
                <w:rFonts w:cstheme="minorHAnsi"/>
                <w:sz w:val="16"/>
                <w:szCs w:val="16"/>
              </w:rPr>
              <w:t>~ 0.035 µg/cm</w:t>
            </w:r>
            <w:r w:rsidRPr="009B40DA">
              <w:rPr>
                <w:rFonts w:cstheme="minorHAnsi"/>
                <w:sz w:val="16"/>
                <w:szCs w:val="16"/>
                <w:vertAlign w:val="superscript"/>
              </w:rPr>
              <w:t>2</w:t>
            </w:r>
          </w:p>
          <w:p w14:paraId="354960AC" w14:textId="77777777" w:rsidR="00486A4A" w:rsidRPr="009B40DA" w:rsidRDefault="00486A4A" w:rsidP="00486A4A">
            <w:pPr>
              <w:jc w:val="center"/>
              <w:rPr>
                <w:rFonts w:cstheme="minorHAnsi"/>
                <w:sz w:val="16"/>
                <w:szCs w:val="16"/>
              </w:rPr>
            </w:pPr>
            <w:r w:rsidRPr="009B40DA">
              <w:rPr>
                <w:rFonts w:cstheme="minorHAnsi"/>
                <w:sz w:val="16"/>
                <w:szCs w:val="16"/>
              </w:rPr>
              <w:t>(a)</w:t>
            </w:r>
          </w:p>
          <w:p w14:paraId="5B0E6652" w14:textId="77777777" w:rsidR="00486A4A" w:rsidRPr="009B40DA" w:rsidRDefault="00486A4A" w:rsidP="00486A4A">
            <w:pPr>
              <w:jc w:val="center"/>
              <w:rPr>
                <w:rFonts w:cstheme="minorHAnsi"/>
                <w:sz w:val="16"/>
                <w:szCs w:val="16"/>
              </w:rPr>
            </w:pPr>
            <w:r w:rsidRPr="009B40DA">
              <w:rPr>
                <w:rFonts w:cstheme="minorHAnsi"/>
                <w:sz w:val="16"/>
                <w:szCs w:val="16"/>
              </w:rPr>
              <w:t>~ 0.04 µg/cm</w:t>
            </w:r>
            <w:r w:rsidRPr="009B40DA">
              <w:rPr>
                <w:rFonts w:cstheme="minorHAnsi"/>
                <w:sz w:val="16"/>
                <w:szCs w:val="16"/>
                <w:vertAlign w:val="superscript"/>
              </w:rPr>
              <w:t>2</w:t>
            </w:r>
          </w:p>
          <w:p w14:paraId="52784EB3" w14:textId="77777777" w:rsidR="00486A4A" w:rsidRPr="009B40DA" w:rsidRDefault="00486A4A" w:rsidP="00486A4A">
            <w:pPr>
              <w:jc w:val="center"/>
              <w:rPr>
                <w:rFonts w:cstheme="minorHAnsi"/>
                <w:sz w:val="16"/>
                <w:szCs w:val="16"/>
              </w:rPr>
            </w:pPr>
            <w:r w:rsidRPr="009B40DA">
              <w:rPr>
                <w:rFonts w:cstheme="minorHAnsi"/>
                <w:sz w:val="16"/>
                <w:szCs w:val="16"/>
              </w:rPr>
              <w:t>(b)</w:t>
            </w:r>
          </w:p>
          <w:p w14:paraId="6C700CFB" w14:textId="77777777" w:rsidR="00486A4A" w:rsidRPr="009B40DA" w:rsidRDefault="00486A4A" w:rsidP="00486A4A">
            <w:pPr>
              <w:jc w:val="center"/>
              <w:rPr>
                <w:rFonts w:cstheme="minorHAnsi"/>
                <w:sz w:val="16"/>
                <w:szCs w:val="16"/>
              </w:rPr>
            </w:pPr>
          </w:p>
        </w:tc>
        <w:tc>
          <w:tcPr>
            <w:tcW w:w="567" w:type="dxa"/>
            <w:vAlign w:val="center"/>
          </w:tcPr>
          <w:p w14:paraId="21AEDEDD" w14:textId="46487910" w:rsidR="00486A4A" w:rsidRPr="009B40DA" w:rsidRDefault="00486A4A" w:rsidP="00F94BDC">
            <w:pPr>
              <w:jc w:val="center"/>
              <w:rPr>
                <w:rFonts w:cstheme="minorHAnsi"/>
                <w:sz w:val="16"/>
                <w:szCs w:val="16"/>
              </w:rPr>
            </w:pPr>
            <w:r w:rsidRPr="009B40DA">
              <w:rPr>
                <w:rFonts w:cstheme="minorHAnsi"/>
                <w:sz w:val="16"/>
                <w:szCs w:val="16"/>
              </w:rPr>
              <w:fldChar w:fldCharType="begin"/>
            </w:r>
            <w:r w:rsidR="00F94BDC">
              <w:rPr>
                <w:rFonts w:cstheme="minorHAnsi"/>
                <w:sz w:val="16"/>
                <w:szCs w:val="16"/>
              </w:rPr>
              <w:instrText xml:space="preserve"> ADDIN ZOTERO_ITEM CSL_CITATION {"citationID":"CU1HCJmw","properties":{"formattedCitation":"\\super 46\\nosupersub{}","plainCitation":"46","noteIndex":0},"citationItems":[{"id":240,"uris":["http://zotero.org/users/local/cKb6SMao/items/CWV78VEW"],"uri":["http://zotero.org/users/local/cKb6SMao/items/CWV78VEW"],"itemData":{"id":240,"type":"article-journal","title":"Hierarchical antifouling brushes for biosensing applications","container-title":"Sensors and Actuators B: Chemical","page":"1313-1321","volume":"202","source":"CrossRef","DOI":"10.1016/j.snb.2014.06.075","ISSN":"09254005","language":"en","author":[{"family":"Santos Pereira","given":"Andres","non-dropping-particle":"de los"},{"family":"Riedel","given":"Tomáš"},{"family":"Brynda","given":"Eduard"},{"family":"Rodriguez-Emmenegger","given":"Cesar"}],"issued":{"date-parts":[["2014",10]]}}}],"schema":"https://github.com/citation-style-language/schema/raw/master/csl-citation.json"} </w:instrText>
            </w:r>
            <w:r w:rsidRPr="009B40DA">
              <w:rPr>
                <w:rFonts w:cstheme="minorHAnsi"/>
                <w:sz w:val="16"/>
                <w:szCs w:val="16"/>
              </w:rPr>
              <w:fldChar w:fldCharType="separate"/>
            </w:r>
            <w:r w:rsidR="00F94BDC" w:rsidRPr="00F94BDC">
              <w:rPr>
                <w:rFonts w:ascii="Calibri" w:hAnsi="Calibri" w:cs="Calibri"/>
                <w:sz w:val="16"/>
                <w:szCs w:val="24"/>
                <w:vertAlign w:val="superscript"/>
              </w:rPr>
              <w:t>46</w:t>
            </w:r>
            <w:r w:rsidRPr="009B40DA">
              <w:rPr>
                <w:rFonts w:cstheme="minorHAnsi"/>
                <w:sz w:val="16"/>
                <w:szCs w:val="16"/>
              </w:rPr>
              <w:fldChar w:fldCharType="end"/>
            </w:r>
          </w:p>
        </w:tc>
      </w:tr>
    </w:tbl>
    <w:p w14:paraId="1B0F042B" w14:textId="77777777" w:rsidR="004E4C21" w:rsidRDefault="004E4C21" w:rsidP="00714D90">
      <w:pPr>
        <w:pStyle w:val="RSCB02ArticleText"/>
        <w:sectPr w:rsidR="004E4C21" w:rsidSect="00143B6D">
          <w:type w:val="continuous"/>
          <w:pgSz w:w="11907" w:h="16840" w:code="9"/>
          <w:pgMar w:top="1009" w:right="851" w:bottom="1758" w:left="851" w:header="851" w:footer="1049" w:gutter="0"/>
          <w:cols w:space="227"/>
          <w:titlePg/>
          <w:docGrid w:linePitch="360"/>
        </w:sectPr>
      </w:pPr>
    </w:p>
    <w:p w14:paraId="57D57F03" w14:textId="50F9EF5F" w:rsidR="00714D90" w:rsidRPr="009B40DA" w:rsidRDefault="00714D90" w:rsidP="00714D90">
      <w:pPr>
        <w:pStyle w:val="RSCB02ArticleText"/>
        <w:rPr>
          <w:iCs/>
        </w:rPr>
      </w:pPr>
      <w:proofErr w:type="spellStart"/>
      <w:r w:rsidRPr="009B40DA">
        <w:t>Trmcic-Cvitas</w:t>
      </w:r>
      <w:proofErr w:type="spellEnd"/>
      <w:r w:rsidRPr="009B40DA">
        <w:t xml:space="preserve"> </w:t>
      </w:r>
      <w:r w:rsidRPr="009B40DA">
        <w:rPr>
          <w:i/>
        </w:rPr>
        <w:t>et al.</w:t>
      </w:r>
      <w:r w:rsidRPr="009B40DA">
        <w:t xml:space="preserve"> investigated the immobilization of streptavidin (SA) on poly(oligo(ethylene glycol)</w:t>
      </w:r>
      <w:r w:rsidR="00155967">
        <w:t xml:space="preserve"> methacrylate)</w:t>
      </w:r>
      <w:r w:rsidRPr="009B40DA">
        <w:t xml:space="preserve"> (POEGMA) brushes using </w:t>
      </w:r>
      <w:proofErr w:type="spellStart"/>
      <w:r w:rsidRPr="009B40DA">
        <w:t>pentafluoropyridine</w:t>
      </w:r>
      <w:proofErr w:type="spellEnd"/>
      <w:r w:rsidRPr="009B40DA">
        <w:t xml:space="preserve">, </w:t>
      </w:r>
      <w:r w:rsidRPr="009B40DA">
        <w:rPr>
          <w:iCs/>
        </w:rPr>
        <w:t xml:space="preserve">3-chloropropionaldehyde </w:t>
      </w:r>
      <w:proofErr w:type="spellStart"/>
      <w:r w:rsidRPr="009B40DA">
        <w:rPr>
          <w:iCs/>
        </w:rPr>
        <w:t>diethylacetal</w:t>
      </w:r>
      <w:proofErr w:type="spellEnd"/>
      <w:r w:rsidRPr="009B40DA">
        <w:rPr>
          <w:iCs/>
        </w:rPr>
        <w:t xml:space="preserve">, </w:t>
      </w:r>
      <w:proofErr w:type="spellStart"/>
      <w:r w:rsidRPr="009B40DA">
        <w:rPr>
          <w:iCs/>
        </w:rPr>
        <w:t>nitrophenyl</w:t>
      </w:r>
      <w:proofErr w:type="spellEnd"/>
      <w:r w:rsidRPr="009B40DA">
        <w:rPr>
          <w:iCs/>
        </w:rPr>
        <w:t xml:space="preserve"> </w:t>
      </w:r>
      <w:proofErr w:type="spellStart"/>
      <w:r w:rsidRPr="009B40DA">
        <w:rPr>
          <w:iCs/>
        </w:rPr>
        <w:t>chloroformate</w:t>
      </w:r>
      <w:proofErr w:type="spellEnd"/>
      <w:r w:rsidRPr="009B40DA">
        <w:rPr>
          <w:iCs/>
        </w:rPr>
        <w:t xml:space="preserve">, </w:t>
      </w:r>
      <w:proofErr w:type="spellStart"/>
      <w:r w:rsidRPr="009B40DA">
        <w:rPr>
          <w:iCs/>
        </w:rPr>
        <w:t>tresyl</w:t>
      </w:r>
      <w:proofErr w:type="spellEnd"/>
      <w:r w:rsidRPr="009B40DA">
        <w:rPr>
          <w:iCs/>
        </w:rPr>
        <w:t xml:space="preserve"> chloride, </w:t>
      </w:r>
      <w:proofErr w:type="spellStart"/>
      <w:r w:rsidRPr="009B40DA">
        <w:rPr>
          <w:iCs/>
        </w:rPr>
        <w:t>oxalyl</w:t>
      </w:r>
      <w:proofErr w:type="spellEnd"/>
      <w:r w:rsidRPr="009B40DA">
        <w:rPr>
          <w:iCs/>
        </w:rPr>
        <w:t xml:space="preserve"> chloride, cyanuric chloride, </w:t>
      </w:r>
      <w:proofErr w:type="spellStart"/>
      <w:r w:rsidRPr="009B40DA">
        <w:rPr>
          <w:iCs/>
        </w:rPr>
        <w:t>carbonyldiimidazole</w:t>
      </w:r>
      <w:proofErr w:type="spellEnd"/>
      <w:r w:rsidRPr="009B40DA">
        <w:rPr>
          <w:iCs/>
        </w:rPr>
        <w:t xml:space="preserve"> (CDI) and </w:t>
      </w:r>
      <w:proofErr w:type="spellStart"/>
      <w:r w:rsidRPr="009B40DA">
        <w:rPr>
          <w:iCs/>
        </w:rPr>
        <w:t>disuccinimidyl</w:t>
      </w:r>
      <w:proofErr w:type="spellEnd"/>
      <w:r w:rsidRPr="009B40DA">
        <w:rPr>
          <w:iCs/>
        </w:rPr>
        <w:t xml:space="preserve"> carbonate (DSC) as co</w:t>
      </w:r>
      <w:r w:rsidR="00EA735A">
        <w:rPr>
          <w:iCs/>
        </w:rPr>
        <w:t>upling agents</w:t>
      </w:r>
      <w:r w:rsidRPr="009B40DA">
        <w:rPr>
          <w:iCs/>
        </w:rPr>
        <w:t>.</w:t>
      </w:r>
      <w:r w:rsidR="007C3E73">
        <w:rPr>
          <w:iCs/>
        </w:rPr>
        <w:fldChar w:fldCharType="begin"/>
      </w:r>
      <w:r w:rsidR="007C3E73">
        <w:rPr>
          <w:iCs/>
        </w:rPr>
        <w:instrText xml:space="preserve"> ADDIN ZOTERO_ITEM CSL_CITATION {"citationID":"p0Sm6zE4","properties":{"formattedCitation":"\\super 47\\nosupersub{}","plainCitation":"47","noteIndex":0},"citationItems":[{"id":280,"uris":["http://zotero.org/users/local/cKb6SMao/items/7CDSUUJS"],"uri":["http://zotero.org/users/local/cKb6SMao/items/7CDSUUJS"],"itemData":{"id":280,"type":"article-journal","title":"Biofunctionalized Protein Resistant Oligo(ethylene glycol)-Derived Polymer Brushes as Selective Immobilization and Sensing Platforms","container-title":"Biomacromolecules","page":"2885-2894","volume":"10","issue":"10","source":"CrossRef","DOI":"10.1021/bm900706r","ISSN":"1525-7797, 1526-4602","language":"en","author":[{"family":"Trmcic-Cvitas","given":"Jelena"},{"family":"Hasan","given":"Erol"},{"family":"Ramstedt","given":"Madeleine"},{"family":"Li","given":"Xin"},{"family":"Cooper","given":"Matthew A."},{"family":"Abell","given":"Chris"},{"family":"Huck","given":"Wilhelm T. S."},{"family":"Gautrot","given":"Julien E."}],"issued":{"date-parts":[["2009",10,12]]}}}],"schema":"https://github.com/citation-style-language/schema/raw/master/csl-citation.json"} </w:instrText>
      </w:r>
      <w:r w:rsidR="007C3E73">
        <w:rPr>
          <w:iCs/>
        </w:rPr>
        <w:fldChar w:fldCharType="separate"/>
      </w:r>
      <w:r w:rsidR="007C3E73" w:rsidRPr="007C3E73">
        <w:rPr>
          <w:rFonts w:ascii="Calibri" w:hAnsi="Calibri" w:cs="Calibri"/>
          <w:szCs w:val="24"/>
          <w:vertAlign w:val="superscript"/>
        </w:rPr>
        <w:t>47</w:t>
      </w:r>
      <w:r w:rsidR="007C3E73">
        <w:rPr>
          <w:iCs/>
        </w:rPr>
        <w:fldChar w:fldCharType="end"/>
      </w:r>
      <w:r w:rsidRPr="009B40DA">
        <w:rPr>
          <w:iCs/>
        </w:rPr>
        <w:t xml:space="preserve"> Using fluorescent </w:t>
      </w:r>
      <w:r w:rsidR="00911873" w:rsidRPr="009B40DA">
        <w:rPr>
          <w:iCs/>
        </w:rPr>
        <w:t>labelled</w:t>
      </w:r>
      <w:r w:rsidRPr="009B40DA">
        <w:rPr>
          <w:iCs/>
        </w:rPr>
        <w:t xml:space="preserve"> SA, DSC was found to be the most efficient and reliable coupling agent, followed by cyanuric chloride, CDI and </w:t>
      </w:r>
      <w:proofErr w:type="spellStart"/>
      <w:r w:rsidRPr="009B40DA">
        <w:rPr>
          <w:iCs/>
        </w:rPr>
        <w:t>triflic</w:t>
      </w:r>
      <w:proofErr w:type="spellEnd"/>
      <w:r w:rsidRPr="009B40DA">
        <w:rPr>
          <w:iCs/>
        </w:rPr>
        <w:t xml:space="preserve"> acid</w:t>
      </w:r>
      <w:r w:rsidR="005727AE">
        <w:rPr>
          <w:iCs/>
        </w:rPr>
        <w:t xml:space="preserve">. </w:t>
      </w:r>
      <w:r w:rsidRPr="009B40DA">
        <w:rPr>
          <w:iCs/>
        </w:rPr>
        <w:t xml:space="preserve">In </w:t>
      </w:r>
      <w:r w:rsidRPr="009B40DA">
        <w:rPr>
          <w:iCs/>
        </w:rPr>
        <w:t>another set of experiments, the authors evaluated the effect of the ethylene glycol spacer length on the DSC mediated coupling of SA. For these experiments, PHEMA, POEGMA-360 (around 8 times longer than HEMA</w:t>
      </w:r>
      <w:r w:rsidRPr="009F1ED9">
        <w:rPr>
          <w:iCs/>
        </w:rPr>
        <w:t xml:space="preserve">) and POEGMA-526 (around 12 times longer than HEMA) brushes </w:t>
      </w:r>
      <w:proofErr w:type="gramStart"/>
      <w:r w:rsidRPr="009F1ED9">
        <w:rPr>
          <w:iCs/>
        </w:rPr>
        <w:t>were used</w:t>
      </w:r>
      <w:proofErr w:type="gramEnd"/>
      <w:r w:rsidRPr="009F1ED9">
        <w:rPr>
          <w:iCs/>
        </w:rPr>
        <w:t xml:space="preserve">. </w:t>
      </w:r>
      <w:r w:rsidR="00FC5540" w:rsidRPr="009F1ED9">
        <w:rPr>
          <w:iCs/>
        </w:rPr>
        <w:t>While t</w:t>
      </w:r>
      <w:r w:rsidRPr="009F1ED9">
        <w:rPr>
          <w:iCs/>
        </w:rPr>
        <w:t>he amount of attached SA was similar on the polymer</w:t>
      </w:r>
      <w:r w:rsidR="00FC5540" w:rsidRPr="009F1ED9">
        <w:rPr>
          <w:iCs/>
        </w:rPr>
        <w:t xml:space="preserve"> brushes prepared from POEGMA</w:t>
      </w:r>
      <w:r w:rsidRPr="009F1ED9">
        <w:rPr>
          <w:iCs/>
        </w:rPr>
        <w:t>, the amount on PHEMA brushes was more than 4 times higher. Interestingly, the</w:t>
      </w:r>
      <w:r w:rsidRPr="009B40DA">
        <w:rPr>
          <w:iCs/>
        </w:rPr>
        <w:t xml:space="preserve"> adsorption of a secondary antibody (Gt-α-</w:t>
      </w:r>
      <w:proofErr w:type="spellStart"/>
      <w:r w:rsidRPr="009B40DA">
        <w:rPr>
          <w:iCs/>
        </w:rPr>
        <w:t>Rt</w:t>
      </w:r>
      <w:proofErr w:type="spellEnd"/>
      <w:r w:rsidRPr="009B40DA">
        <w:rPr>
          <w:iCs/>
        </w:rPr>
        <w:t xml:space="preserve">, goat </w:t>
      </w:r>
      <w:proofErr w:type="spellStart"/>
      <w:r w:rsidRPr="009B40DA">
        <w:rPr>
          <w:iCs/>
        </w:rPr>
        <w:t>antirat</w:t>
      </w:r>
      <w:proofErr w:type="spellEnd"/>
      <w:r w:rsidRPr="009B40DA">
        <w:rPr>
          <w:iCs/>
        </w:rPr>
        <w:t xml:space="preserve"> antibody) after functionalization </w:t>
      </w:r>
      <w:r w:rsidRPr="009B40DA">
        <w:rPr>
          <w:iCs/>
        </w:rPr>
        <w:lastRenderedPageBreak/>
        <w:t xml:space="preserve">of the brushes with </w:t>
      </w:r>
      <w:proofErr w:type="spellStart"/>
      <w:r w:rsidRPr="009B40DA">
        <w:rPr>
          <w:iCs/>
        </w:rPr>
        <w:t>bt-Rb</w:t>
      </w:r>
      <w:proofErr w:type="spellEnd"/>
      <w:r w:rsidRPr="009B40DA">
        <w:rPr>
          <w:iCs/>
        </w:rPr>
        <w:t>-α-Gt (biotinylated rabbit-</w:t>
      </w:r>
      <w:proofErr w:type="spellStart"/>
      <w:r w:rsidRPr="009B40DA">
        <w:rPr>
          <w:iCs/>
        </w:rPr>
        <w:t>antigoat</w:t>
      </w:r>
      <w:proofErr w:type="spellEnd"/>
      <w:r w:rsidRPr="009B40DA">
        <w:rPr>
          <w:iCs/>
        </w:rPr>
        <w:t xml:space="preserve"> antibody) showed an inverse trend. The amount of analyte adsorbed was much greater on the POEGMA brushes than on PHEMA. The authors attribute</w:t>
      </w:r>
      <w:r w:rsidR="00F3356E">
        <w:rPr>
          <w:iCs/>
        </w:rPr>
        <w:t>d</w:t>
      </w:r>
      <w:r w:rsidRPr="009B40DA">
        <w:rPr>
          <w:iCs/>
        </w:rPr>
        <w:t xml:space="preserve"> this to an increase in non-specific binding on the POEGMA brushes.</w:t>
      </w:r>
    </w:p>
    <w:p w14:paraId="13BD5CA9" w14:textId="3A36B20B" w:rsidR="00714D90" w:rsidRPr="009F1ED9" w:rsidRDefault="00714D90" w:rsidP="00714D90">
      <w:pPr>
        <w:pStyle w:val="RSCB02ArticleText"/>
      </w:pPr>
      <w:r w:rsidRPr="009B40DA">
        <w:t xml:space="preserve">An interesting alternative to PHEMA and POEGMA brushes are </w:t>
      </w:r>
      <w:proofErr w:type="gramStart"/>
      <w:r w:rsidRPr="009B40DA">
        <w:t>poly(</w:t>
      </w:r>
      <w:proofErr w:type="gramEnd"/>
      <w:r w:rsidRPr="009B40DA">
        <w:rPr>
          <w:i/>
        </w:rPr>
        <w:t>N</w:t>
      </w:r>
      <w:r w:rsidRPr="009B40DA">
        <w:t xml:space="preserve">-(2-hydroxypropyl) </w:t>
      </w:r>
      <w:proofErr w:type="spellStart"/>
      <w:r w:rsidRPr="009B40DA">
        <w:t>methacrylamide</w:t>
      </w:r>
      <w:proofErr w:type="spellEnd"/>
      <w:r w:rsidRPr="009B40DA">
        <w:t>) (PHPM</w:t>
      </w:r>
      <w:r w:rsidR="00FC5540">
        <w:t>A) brushes. PHPMA brushes show</w:t>
      </w:r>
      <w:r w:rsidRPr="009B40DA">
        <w:t xml:space="preserve"> non-</w:t>
      </w:r>
      <w:r w:rsidRPr="00420268">
        <w:t>fouling properties similar to those of poly(carboxybetaine acrylamide) (PCBAA</w:t>
      </w:r>
      <w:r w:rsidR="00EA735A" w:rsidRPr="00420268">
        <w:t>) upon exposure to blood plasma</w:t>
      </w:r>
      <w:r w:rsidRPr="00420268">
        <w:t>.</w:t>
      </w:r>
      <w:r w:rsidRPr="00420268">
        <w:fldChar w:fldCharType="begin"/>
      </w:r>
      <w:r w:rsidR="00F94BDC" w:rsidRPr="00420268">
        <w:instrText xml:space="preserve"> ADDIN ZOTERO_ITEM CSL_CITATION {"citationID":"TDAXpJ4m","properties":{"formattedCitation":"\\super 50\\nosupersub{}","plainCitation":"50","noteIndex":0},"citationItems":[{"id":318,"uris":["http://zotero.org/users/local/cKb6SMao/items/IA8AUIVC"],"uri":["http://zotero.org/users/local/cKb6SMao/items/IA8AUIVC"],"itemData":{"id":318,"type":"article-journal","title":"Polymer Brushes Showing Non-Fouling in Blood Plasma Challenge the Currently Accepted Design of Protein Resistant Surfaces","container-title":"Macromolecular Rapid Communications","page":"952-957","volume":"32","issue":"13","source":"CrossRef","DOI":"10.1002/marc.201100189","ISSN":"10221336","language":"en","author":[{"family":"Rodriguez-Emmenegger","given":"Cesar"},{"family":"Brynda","given":"Eduard"},{"family":"Riedel","given":"Tomas"},{"family":"Houska","given":"Milan"},{"family":"Šubr","given":"Vladimir"},{"family":"Alles","given":"Aldo Bologna"},{"family":"Hasan","given":"Erol"},{"family":"Gautrot","given":"Julien E."},{"family":"Huck","given":"Wilhelm T. S."}],"issued":{"date-parts":[["2011",7,1]]}}}],"schema":"https://github.com/citation-style-language/schema/raw/master/csl-citation.json"} </w:instrText>
      </w:r>
      <w:r w:rsidRPr="00420268">
        <w:fldChar w:fldCharType="separate"/>
      </w:r>
      <w:r w:rsidR="00F94BDC" w:rsidRPr="00420268">
        <w:rPr>
          <w:rFonts w:ascii="Calibri" w:hAnsi="Calibri" w:cs="Calibri"/>
          <w:szCs w:val="24"/>
          <w:vertAlign w:val="superscript"/>
        </w:rPr>
        <w:t>50</w:t>
      </w:r>
      <w:r w:rsidRPr="00420268">
        <w:fldChar w:fldCharType="end"/>
      </w:r>
      <w:r w:rsidR="005727AE" w:rsidRPr="00420268">
        <w:t xml:space="preserve"> </w:t>
      </w:r>
      <w:r w:rsidR="0017778A" w:rsidRPr="00420268">
        <w:t xml:space="preserve">The </w:t>
      </w:r>
      <w:proofErr w:type="spellStart"/>
      <w:proofErr w:type="gramStart"/>
      <w:r w:rsidR="0017778A" w:rsidRPr="00420268">
        <w:t>hydroxypropyl</w:t>
      </w:r>
      <w:proofErr w:type="spellEnd"/>
      <w:r w:rsidRPr="00420268">
        <w:t xml:space="preserve"> side chain functional group</w:t>
      </w:r>
      <w:r w:rsidR="00FC5540" w:rsidRPr="00420268">
        <w:t>s</w:t>
      </w:r>
      <w:proofErr w:type="gramEnd"/>
      <w:r w:rsidRPr="00420268">
        <w:t xml:space="preserve"> of the PHPMA brushes were used to covalently immobilize a rabbit peptidoglycan-polysaccharide antigen</w:t>
      </w:r>
      <w:r w:rsidRPr="009F1ED9">
        <w:t xml:space="preserve"> via DSC/DMAP coupling. Immobilization of the antibody </w:t>
      </w:r>
      <w:proofErr w:type="gramStart"/>
      <w:r w:rsidRPr="009F1ED9">
        <w:t>was not found</w:t>
      </w:r>
      <w:proofErr w:type="gramEnd"/>
      <w:r w:rsidRPr="009F1ED9">
        <w:t xml:space="preserve"> to result in an increase in non-specific binding.  </w:t>
      </w:r>
    </w:p>
    <w:p w14:paraId="042D06C2" w14:textId="061E78F1" w:rsidR="002C2010" w:rsidRDefault="00714D90" w:rsidP="004E4C21">
      <w:pPr>
        <w:pStyle w:val="RSCB02ArticleText"/>
      </w:pPr>
      <w:r w:rsidRPr="009F1ED9">
        <w:t xml:space="preserve">Ma </w:t>
      </w:r>
      <w:r w:rsidRPr="009F1ED9">
        <w:rPr>
          <w:i/>
        </w:rPr>
        <w:t>et al.</w:t>
      </w:r>
      <w:r w:rsidRPr="009F1ED9">
        <w:t xml:space="preserve"> have studied the influence of grafting density and film thickness on the non-fouling properties and protei</w:t>
      </w:r>
      <w:r w:rsidR="00FC5540" w:rsidRPr="009F1ED9">
        <w:t>n immobilization capacity of co</w:t>
      </w:r>
      <w:r w:rsidRPr="009F1ED9">
        <w:t>polymer brushes gene</w:t>
      </w:r>
      <w:r w:rsidR="00FC5540" w:rsidRPr="009F1ED9">
        <w:t>rated</w:t>
      </w:r>
      <w:r w:rsidRPr="009F1ED9">
        <w:t xml:space="preserve"> from </w:t>
      </w:r>
      <w:proofErr w:type="spellStart"/>
      <w:r w:rsidRPr="009F1ED9">
        <w:t>equimolar</w:t>
      </w:r>
      <w:proofErr w:type="spellEnd"/>
      <w:r w:rsidRPr="009F1ED9">
        <w:t xml:space="preserve"> quantities of OEGMA and HEMA.</w:t>
      </w:r>
      <w:r w:rsidRPr="009F1ED9">
        <w:fldChar w:fldCharType="begin"/>
      </w:r>
      <w:r w:rsidR="00F94BDC">
        <w:instrText xml:space="preserve"> ADDIN ZOTERO_ITEM CSL_CITATION {"citationID":"pLM5fYB3","properties":{"formattedCitation":"\\super 49\\nosupersub{}","plainCitation":"49","noteIndex":0},"citationItems":[{"id":216,"uris":["http://zotero.org/users/local/cKb6SMao/items/FDWSDV38"],"uri":["http://zotero.org/users/local/cKb6SMao/items/FDWSDV38"],"itemData":{"id":216,"type":"article-journal","title":"Surface Initiated Polymerization from Substrates of Low Initiator Density and Its Applications in Biosensors","container-title":"ACS Applied Materials &amp; Interfaces","page":"3223-3230","volume":"2","issue":"11","source":"CrossRef","DOI":"10.1021/am1006832","ISSN":"1944-8244, 1944-8252","language":"en","author":[{"family":"Ma","given":"Hongwei"},{"family":"He","given":"Jian’an"},{"family":"Liu","given":"Xing"},{"family":"Gan","given":"Jianhong"},{"family":"Jin","given":"Gang"},{"family":"Zhou","given":"Jiahai"}],"issued":{"date-parts":[["2010",11,24]]}}}],"schema":"https://github.com/citation-style-language/schema/raw/master/csl-citation.json"} </w:instrText>
      </w:r>
      <w:r w:rsidRPr="009F1ED9">
        <w:fldChar w:fldCharType="separate"/>
      </w:r>
      <w:r w:rsidR="00F94BDC" w:rsidRPr="00F94BDC">
        <w:rPr>
          <w:rFonts w:ascii="Calibri" w:hAnsi="Calibri" w:cs="Calibri"/>
          <w:szCs w:val="24"/>
          <w:vertAlign w:val="superscript"/>
        </w:rPr>
        <w:t>49</w:t>
      </w:r>
      <w:r w:rsidRPr="009F1ED9">
        <w:fldChar w:fldCharType="end"/>
      </w:r>
      <w:r w:rsidR="005727AE" w:rsidRPr="009F1ED9">
        <w:t xml:space="preserve"> </w:t>
      </w:r>
      <w:r w:rsidR="00FC5540" w:rsidRPr="009F1ED9">
        <w:t>Co</w:t>
      </w:r>
      <w:r w:rsidRPr="009F1ED9">
        <w:t>polymer brushes with a thickness of ~17 nm that were grown from gold substrates modified with a solution that contains 0.5% of an ATRP initiator modified thiol and 99.5% of EG3-thiol (11-(</w:t>
      </w:r>
      <w:proofErr w:type="spellStart"/>
      <w:r w:rsidRPr="009F1ED9">
        <w:t>mercaptoundecyl</w:t>
      </w:r>
      <w:proofErr w:type="spellEnd"/>
      <w:r w:rsidRPr="009F1ED9">
        <w:t>) tri(ethylene glycol)) enabled a low non-specific protein adsorption with a high IgG binding capacity. IgG immobilization was achieved via EDC/</w:t>
      </w:r>
      <w:proofErr w:type="spellStart"/>
      <w:r w:rsidRPr="009F1ED9">
        <w:t>sulfo</w:t>
      </w:r>
      <w:proofErr w:type="spellEnd"/>
      <w:r w:rsidRPr="009F1ED9">
        <w:t>-NHS coupling. Reducing the polymer brush thickness or the grafting density results in an increase in non-specific protein adsorption and a</w:t>
      </w:r>
      <w:r w:rsidR="00813CC2" w:rsidRPr="009F1ED9">
        <w:t xml:space="preserve"> decrease in IgG immobilization.  </w:t>
      </w:r>
    </w:p>
    <w:p w14:paraId="5A1267C0" w14:textId="77777777" w:rsidR="00A16F43" w:rsidRPr="009F1ED9" w:rsidRDefault="00A16F43" w:rsidP="004E4C21">
      <w:pPr>
        <w:pStyle w:val="RSCB02ArticleText"/>
      </w:pPr>
    </w:p>
    <w:p w14:paraId="322098E5" w14:textId="77777777" w:rsidR="002C2010" w:rsidRPr="009F1ED9" w:rsidRDefault="002C2010" w:rsidP="004E4C21">
      <w:pPr>
        <w:pStyle w:val="RSCB02ArticleText"/>
      </w:pPr>
    </w:p>
    <w:p w14:paraId="226F90ED" w14:textId="6B82DB0E" w:rsidR="00714D90" w:rsidRPr="009F1ED9" w:rsidRDefault="00714D90" w:rsidP="00A6282B">
      <w:pPr>
        <w:pStyle w:val="RSCB06BHeadingSub-Section"/>
        <w:outlineLvl w:val="1"/>
      </w:pPr>
      <w:r w:rsidRPr="009F1ED9">
        <w:t>Epoxide side chain functional polymer brush</w:t>
      </w:r>
      <w:r w:rsidR="009F1ED9" w:rsidRPr="009F1ED9">
        <w:t>es</w:t>
      </w:r>
      <w:r w:rsidRPr="009F1ED9">
        <w:t>.</w:t>
      </w:r>
    </w:p>
    <w:p w14:paraId="02A09668" w14:textId="6F1A93D3" w:rsidR="00486199" w:rsidRPr="009F1ED9" w:rsidRDefault="00486199" w:rsidP="00486199">
      <w:pPr>
        <w:pStyle w:val="RSCB02ArticleText"/>
      </w:pPr>
      <w:r w:rsidRPr="009F1ED9">
        <w:t xml:space="preserve">Epoxide side chain functional polymer brushes are attractive matrices for the covalent immobilization of proteins. One of the attractive features of epoxide groups is that they allow direct protein immobilization </w:t>
      </w:r>
      <w:proofErr w:type="gramStart"/>
      <w:r w:rsidRPr="009F1ED9">
        <w:t>via reaction with amine groups without the need for additional activation or coupling agent</w:t>
      </w:r>
      <w:r w:rsidR="00193909" w:rsidRPr="009F1ED9">
        <w:t>s</w:t>
      </w:r>
      <w:proofErr w:type="gramEnd"/>
      <w:r w:rsidRPr="009F1ED9">
        <w:t>. A drawback of polymer brushes generated from glycidyl methacrylate (GMA) is that they are relatively hydrophobic, which pro</w:t>
      </w:r>
      <w:r w:rsidR="002044FE" w:rsidRPr="009F1ED9">
        <w:t>motes</w:t>
      </w:r>
      <w:r w:rsidRPr="009F1ED9">
        <w:t xml:space="preserve"> non-specific binding and hampers uptake and penetration of proteins from aqueous media. To this end, GMA </w:t>
      </w:r>
      <w:proofErr w:type="gramStart"/>
      <w:r w:rsidRPr="009F1ED9">
        <w:t>is often co</w:t>
      </w:r>
      <w:r w:rsidR="002044FE" w:rsidRPr="009F1ED9">
        <w:t>polymerized</w:t>
      </w:r>
      <w:proofErr w:type="gramEnd"/>
      <w:r w:rsidR="002044FE" w:rsidRPr="009F1ED9">
        <w:t xml:space="preserve"> with hydrophilic </w:t>
      </w:r>
      <w:proofErr w:type="spellStart"/>
      <w:r w:rsidR="002044FE" w:rsidRPr="009F1ED9">
        <w:t>co</w:t>
      </w:r>
      <w:r w:rsidRPr="009F1ED9">
        <w:t>monomers</w:t>
      </w:r>
      <w:proofErr w:type="spellEnd"/>
      <w:r w:rsidRPr="009F1ED9">
        <w:t xml:space="preserve">. Hu </w:t>
      </w:r>
      <w:r w:rsidRPr="009F1ED9">
        <w:rPr>
          <w:i/>
        </w:rPr>
        <w:t>et al.</w:t>
      </w:r>
      <w:r w:rsidRPr="009F1ED9">
        <w:t xml:space="preserve"> investigated the binding of Cy3-labeled anti-goat IgG on brushes prepared via copolymerization of OEGMA and GMA.</w:t>
      </w:r>
      <w:r w:rsidRPr="009F1ED9">
        <w:fldChar w:fldCharType="begin"/>
      </w:r>
      <w:r w:rsidR="007C3E73">
        <w:instrText xml:space="preserve"> ADDIN ZOTERO_ITEM CSL_CITATION {"citationID":"6wm6WnHW","properties":{"formattedCitation":"\\super 53\\nosupersub{}","plainCitation":"53","noteIndex":0},"citationItems":[{"id":296,"uris":["http://zotero.org/users/local/cKb6SMao/items/UKGT3EU4"],"uri":["http://zotero.org/users/local/cKb6SMao/items/UKGT3EU4"],"itemData":{"id":296,"type":"article-journal","title":"Poly[oligo(ethylene glycol) methacrylate-co-glycidyl methacrylate] Brush Substrate for Sensitive Surface Plasmon Resonance Imaging Protein Arrays","container-title":"Advanced Functional Materials","page":"3497-3503","volume":"20","issue":"20","source":"CrossRef","DOI":"10.1002/adfm.201001159","ISSN":"1616301X","language":"en","author":[{"family":"Hu","given":"Weihua"},{"family":"Liu","given":"Yingshuai"},{"family":"Lu","given":"Zhisong"},{"family":"Li","given":"Chang Ming"}],"issued":{"date-parts":[["2010",10,22]]}}}],"schema":"https://github.com/citation-style-language/schema/raw/master/csl-citation.json"} </w:instrText>
      </w:r>
      <w:r w:rsidRPr="009F1ED9">
        <w:fldChar w:fldCharType="separate"/>
      </w:r>
      <w:r w:rsidR="007C3E73" w:rsidRPr="007C3E73">
        <w:rPr>
          <w:rFonts w:ascii="Calibri" w:hAnsi="Calibri" w:cs="Calibri"/>
          <w:szCs w:val="24"/>
          <w:vertAlign w:val="superscript"/>
        </w:rPr>
        <w:t>53</w:t>
      </w:r>
      <w:r w:rsidRPr="009F1ED9">
        <w:fldChar w:fldCharType="end"/>
      </w:r>
      <w:r w:rsidRPr="009F1ED9">
        <w:t xml:space="preserve"> The protein binding capacity of these brushes was found to increase upon increasing the volume % of GMA in the monomer feed from 0 to 0.25% and then reached a plateau value at a GMA monomer feed concentration of 0.5 volume %. SPR measurement</w:t>
      </w:r>
      <w:r w:rsidR="00F3356E">
        <w:t>s</w:t>
      </w:r>
      <w:r w:rsidRPr="009F1ED9">
        <w:t xml:space="preserve"> indicated that these </w:t>
      </w:r>
      <w:proofErr w:type="gramStart"/>
      <w:r w:rsidRPr="009F1ED9">
        <w:t>poly(</w:t>
      </w:r>
      <w:proofErr w:type="gramEnd"/>
      <w:r w:rsidRPr="009F1ED9">
        <w:t>OEGMA-</w:t>
      </w:r>
      <w:r w:rsidRPr="009F1ED9">
        <w:rPr>
          <w:i/>
        </w:rPr>
        <w:t>co</w:t>
      </w:r>
      <w:r w:rsidRPr="009F1ED9">
        <w:t>-GMA) brushes could bind the equivalent of 1</w:t>
      </w:r>
      <w:r w:rsidR="005727AE" w:rsidRPr="009F1ED9">
        <w:t>.8 monolayers of anti-goat IgG.</w:t>
      </w:r>
    </w:p>
    <w:p w14:paraId="65B6C7EE" w14:textId="0D7F19ED" w:rsidR="00486199" w:rsidRDefault="00486199" w:rsidP="00486199">
      <w:pPr>
        <w:pStyle w:val="RSCB02ArticleText"/>
      </w:pPr>
      <w:r w:rsidRPr="009F1ED9">
        <w:t xml:space="preserve">Yan and </w:t>
      </w:r>
      <w:r w:rsidR="00911873" w:rsidRPr="009F1ED9">
        <w:t>co-workers</w:t>
      </w:r>
      <w:r w:rsidRPr="009F1ED9">
        <w:t xml:space="preserve"> modified Fe</w:t>
      </w:r>
      <w:r w:rsidRPr="009F1ED9">
        <w:rPr>
          <w:vertAlign w:val="subscript"/>
        </w:rPr>
        <w:t>3</w:t>
      </w:r>
      <w:r w:rsidRPr="009F1ED9">
        <w:t>O</w:t>
      </w:r>
      <w:r w:rsidRPr="009F1ED9">
        <w:rPr>
          <w:vertAlign w:val="subscript"/>
        </w:rPr>
        <w:t>4</w:t>
      </w:r>
      <w:r w:rsidRPr="009F1ED9">
        <w:t xml:space="preserve"> nanoparticles with co</w:t>
      </w:r>
      <w:r w:rsidR="00D92BE6" w:rsidRPr="009F1ED9">
        <w:t>polymer brushes prepared by SI-AT</w:t>
      </w:r>
      <w:r w:rsidRPr="009F1ED9">
        <w:t>RP of glycidyl methacrylate (GMA) and glycerol mono-methacrylate (GMMA).</w:t>
      </w:r>
      <w:r w:rsidRPr="009F1ED9">
        <w:fldChar w:fldCharType="begin"/>
      </w:r>
      <w:r w:rsidR="007C3E73">
        <w:instrText xml:space="preserve"> ADDIN ZOTERO_ITEM CSL_CITATION {"citationID":"DSLTNV2F","properties":{"formattedCitation":"\\super 54\\nosupersub{}","plainCitation":"54","noteIndex":0},"citationItems":[{"id":491,"uris":["http://zotero.org/users/local/cKb6SMao/items/3TASHV83"],"uri":["http://zotero.org/users/local/cKb6SMao/items/3TASHV83"],"itemData":{"id":491,"type":"article-journal","title":"Immobilization of Penicillin G Acylase on Poly[(glycidyl methacrylate)-co-(glycerol monomethacrylate)]-Grafted Magnetic Microspheres","container-title":"Macromolecular Bioscience","page":"508-515","volume":"8","issue":"6","source":"CrossRef","DOI":"10.1002/mabi.200700256","ISSN":"16165187, 16165195","language":"en","author":[{"family":"Huang","given":"Junsheng"},{"family":"Li","given":"Xiutao"},{"family":"Zheng","given":"Yanhui"},{"family":"Zhang","given":"Yong"},{"family":"Zhao","given":"Ruiying"},{"family":"Gao","given":"Xicai"},{"family":"Yan","given":"Husheng"}],"issued":{"date-parts":[["2008",6,11]]}}}],"schema":"https://github.com/citation-style-language/schema/raw/master/csl-citation.json"} </w:instrText>
      </w:r>
      <w:r w:rsidRPr="009F1ED9">
        <w:fldChar w:fldCharType="separate"/>
      </w:r>
      <w:r w:rsidR="007C3E73" w:rsidRPr="007C3E73">
        <w:rPr>
          <w:rFonts w:ascii="Calibri" w:hAnsi="Calibri" w:cs="Calibri"/>
          <w:szCs w:val="24"/>
          <w:vertAlign w:val="superscript"/>
        </w:rPr>
        <w:t>54</w:t>
      </w:r>
      <w:r w:rsidRPr="009F1ED9">
        <w:fldChar w:fldCharType="end"/>
      </w:r>
      <w:r w:rsidR="00D92BE6" w:rsidRPr="009F1ED9">
        <w:t xml:space="preserve"> These nanoparticle</w:t>
      </w:r>
      <w:r w:rsidRPr="009F1ED9">
        <w:t xml:space="preserve">s </w:t>
      </w:r>
      <w:proofErr w:type="gramStart"/>
      <w:r w:rsidRPr="009F1ED9">
        <w:t>were used</w:t>
      </w:r>
      <w:proofErr w:type="gramEnd"/>
      <w:r w:rsidRPr="009F1ED9">
        <w:t xml:space="preserve"> to immobilize Penicillin G </w:t>
      </w:r>
      <w:proofErr w:type="spellStart"/>
      <w:r w:rsidRPr="009F1ED9">
        <w:t>acylase</w:t>
      </w:r>
      <w:proofErr w:type="spellEnd"/>
      <w:r w:rsidRPr="009F1ED9">
        <w:t xml:space="preserve"> (PGA).</w:t>
      </w:r>
      <w:r w:rsidR="00D92BE6" w:rsidRPr="009F1ED9">
        <w:t xml:space="preserve"> Nanoparticle</w:t>
      </w:r>
      <w:r w:rsidRPr="009F1ED9">
        <w:t>s coated</w:t>
      </w:r>
      <w:r w:rsidRPr="009B40DA">
        <w:t xml:space="preserve"> with brushes obtained from 40/60 or 60/40 monomer ratios possessed a high enzymatic activity as compared to particles modified with brushes synthesized </w:t>
      </w:r>
      <w:r w:rsidR="00D112D4">
        <w:t>using larger fractions of GMA.</w:t>
      </w:r>
      <w:r w:rsidRPr="009B40DA">
        <w:t xml:space="preserve"> </w:t>
      </w:r>
    </w:p>
    <w:p w14:paraId="1CCF6BE2" w14:textId="1EFE9C22" w:rsidR="002C2010" w:rsidRDefault="002C2010" w:rsidP="00486199">
      <w:pPr>
        <w:pStyle w:val="RSCB02ArticleText"/>
        <w:sectPr w:rsidR="002C2010" w:rsidSect="00C91A47">
          <w:type w:val="continuous"/>
          <w:pgSz w:w="11907" w:h="16840" w:code="9"/>
          <w:pgMar w:top="1009" w:right="851" w:bottom="1758" w:left="851" w:header="851" w:footer="1049" w:gutter="0"/>
          <w:cols w:num="2" w:space="227"/>
          <w:titlePg/>
          <w:docGrid w:linePitch="360"/>
        </w:sectPr>
      </w:pPr>
    </w:p>
    <w:p w14:paraId="50EBF3FB" w14:textId="507B9AA7" w:rsidR="004E4C21" w:rsidRDefault="004E4C21" w:rsidP="00E61A86">
      <w:pPr>
        <w:pStyle w:val="RSCT01TableTitlewithtopbar"/>
      </w:pPr>
      <w:r w:rsidRPr="004E4C21">
        <w:rPr>
          <w:b/>
        </w:rPr>
        <w:t xml:space="preserve">Table </w:t>
      </w:r>
      <w:r w:rsidRPr="004E4C21">
        <w:rPr>
          <w:b/>
        </w:rPr>
        <w:fldChar w:fldCharType="begin"/>
      </w:r>
      <w:r w:rsidRPr="004E4C21">
        <w:rPr>
          <w:b/>
        </w:rPr>
        <w:instrText xml:space="preserve"> SEQ Table \* ARABIC </w:instrText>
      </w:r>
      <w:r w:rsidRPr="004E4C21">
        <w:rPr>
          <w:b/>
        </w:rPr>
        <w:fldChar w:fldCharType="separate"/>
      </w:r>
      <w:r w:rsidR="000245AF">
        <w:rPr>
          <w:b/>
          <w:noProof/>
        </w:rPr>
        <w:t>3</w:t>
      </w:r>
      <w:r w:rsidRPr="004E4C21">
        <w:rPr>
          <w:b/>
        </w:rPr>
        <w:fldChar w:fldCharType="end"/>
      </w:r>
      <w:r>
        <w:t xml:space="preserve">. </w:t>
      </w:r>
      <w:r w:rsidRPr="00D61467">
        <w:t xml:space="preserve">Overview of epoxide side chain functional polymer brushes, which </w:t>
      </w:r>
      <w:proofErr w:type="gramStart"/>
      <w:r w:rsidRPr="00D61467">
        <w:t>have been used</w:t>
      </w:r>
      <w:proofErr w:type="gramEnd"/>
      <w:r w:rsidRPr="00D61467">
        <w:t xml:space="preserve"> for the covalent immobilization of proteins.</w:t>
      </w:r>
    </w:p>
    <w:tbl>
      <w:tblPr>
        <w:tblStyle w:val="TableGrid"/>
        <w:tblpPr w:leftFromText="181" w:rightFromText="181" w:vertAnchor="text" w:tblpY="1"/>
        <w:tblOverlap w:val="never"/>
        <w:tblW w:w="10201" w:type="dxa"/>
        <w:tblLayout w:type="fixed"/>
        <w:tblLook w:val="04A0" w:firstRow="1" w:lastRow="0" w:firstColumn="1" w:lastColumn="0" w:noHBand="0" w:noVBand="1"/>
      </w:tblPr>
      <w:tblGrid>
        <w:gridCol w:w="2940"/>
        <w:gridCol w:w="1248"/>
        <w:gridCol w:w="1147"/>
        <w:gridCol w:w="1171"/>
        <w:gridCol w:w="1994"/>
        <w:gridCol w:w="1221"/>
        <w:gridCol w:w="480"/>
      </w:tblGrid>
      <w:tr w:rsidR="004E4C21" w:rsidRPr="00911873" w14:paraId="76B2F514" w14:textId="77777777" w:rsidTr="00F56F72">
        <w:tc>
          <w:tcPr>
            <w:tcW w:w="2940" w:type="dxa"/>
            <w:vAlign w:val="center"/>
          </w:tcPr>
          <w:p w14:paraId="5A270F6B" w14:textId="77777777" w:rsidR="004E4C21" w:rsidRPr="00911873" w:rsidRDefault="004E4C21" w:rsidP="00FE59B7">
            <w:pPr>
              <w:jc w:val="center"/>
              <w:rPr>
                <w:rFonts w:cstheme="minorHAnsi"/>
                <w:b/>
                <w:sz w:val="16"/>
                <w:szCs w:val="16"/>
              </w:rPr>
            </w:pPr>
            <w:r w:rsidRPr="00911873">
              <w:rPr>
                <w:rFonts w:cstheme="minorHAnsi"/>
                <w:b/>
                <w:sz w:val="16"/>
                <w:szCs w:val="16"/>
              </w:rPr>
              <w:t>Polymer</w:t>
            </w:r>
          </w:p>
        </w:tc>
        <w:tc>
          <w:tcPr>
            <w:tcW w:w="1248" w:type="dxa"/>
            <w:vAlign w:val="center"/>
          </w:tcPr>
          <w:p w14:paraId="278757BC" w14:textId="77777777" w:rsidR="004E4C21" w:rsidRPr="00911873" w:rsidRDefault="004E4C21" w:rsidP="00FE59B7">
            <w:pPr>
              <w:jc w:val="center"/>
              <w:rPr>
                <w:rFonts w:cstheme="minorHAnsi"/>
                <w:b/>
                <w:sz w:val="16"/>
                <w:szCs w:val="16"/>
              </w:rPr>
            </w:pPr>
            <w:r w:rsidRPr="00911873">
              <w:rPr>
                <w:rFonts w:cstheme="minorHAnsi"/>
                <w:b/>
                <w:sz w:val="16"/>
                <w:szCs w:val="16"/>
              </w:rPr>
              <w:t>Polymerization method / surface</w:t>
            </w:r>
          </w:p>
        </w:tc>
        <w:tc>
          <w:tcPr>
            <w:tcW w:w="1147" w:type="dxa"/>
            <w:vAlign w:val="center"/>
          </w:tcPr>
          <w:p w14:paraId="0E3D954D" w14:textId="77777777" w:rsidR="004E4C21" w:rsidRPr="00911873" w:rsidRDefault="004E4C21" w:rsidP="00FE59B7">
            <w:pPr>
              <w:jc w:val="center"/>
              <w:rPr>
                <w:rFonts w:cstheme="minorHAnsi"/>
                <w:b/>
                <w:sz w:val="16"/>
                <w:szCs w:val="16"/>
              </w:rPr>
            </w:pPr>
            <w:r w:rsidRPr="00911873">
              <w:rPr>
                <w:rFonts w:cstheme="minorHAnsi"/>
                <w:b/>
                <w:sz w:val="16"/>
                <w:szCs w:val="16"/>
              </w:rPr>
              <w:t>Film thickness [nm]</w:t>
            </w:r>
          </w:p>
        </w:tc>
        <w:tc>
          <w:tcPr>
            <w:tcW w:w="1171" w:type="dxa"/>
            <w:vAlign w:val="center"/>
          </w:tcPr>
          <w:p w14:paraId="6B9561D1" w14:textId="77777777" w:rsidR="004E4C21" w:rsidRPr="00911873" w:rsidRDefault="004E4C21" w:rsidP="00FE59B7">
            <w:pPr>
              <w:jc w:val="center"/>
              <w:rPr>
                <w:rFonts w:cstheme="minorHAnsi"/>
                <w:b/>
                <w:sz w:val="16"/>
                <w:szCs w:val="16"/>
              </w:rPr>
            </w:pPr>
            <w:r w:rsidRPr="00911873">
              <w:rPr>
                <w:rFonts w:cstheme="minorHAnsi"/>
                <w:b/>
                <w:sz w:val="16"/>
                <w:szCs w:val="16"/>
              </w:rPr>
              <w:t>Grafting density</w:t>
            </w:r>
          </w:p>
        </w:tc>
        <w:tc>
          <w:tcPr>
            <w:tcW w:w="1994" w:type="dxa"/>
            <w:vAlign w:val="center"/>
          </w:tcPr>
          <w:p w14:paraId="5CD68DA1" w14:textId="44063E93" w:rsidR="002C2010" w:rsidRPr="00911873" w:rsidRDefault="004E4C21" w:rsidP="00F3356E">
            <w:pPr>
              <w:jc w:val="center"/>
              <w:rPr>
                <w:rFonts w:cstheme="minorHAnsi"/>
                <w:b/>
                <w:sz w:val="16"/>
                <w:szCs w:val="16"/>
              </w:rPr>
            </w:pPr>
            <w:r w:rsidRPr="00911873">
              <w:rPr>
                <w:rFonts w:cstheme="minorHAnsi"/>
                <w:b/>
                <w:sz w:val="16"/>
                <w:szCs w:val="16"/>
              </w:rPr>
              <w:t>Protein (highest protein concentration)</w:t>
            </w:r>
          </w:p>
        </w:tc>
        <w:tc>
          <w:tcPr>
            <w:tcW w:w="1221" w:type="dxa"/>
            <w:vAlign w:val="center"/>
          </w:tcPr>
          <w:p w14:paraId="2E043953" w14:textId="77777777" w:rsidR="004E4C21" w:rsidRPr="00911873" w:rsidRDefault="004E4C21" w:rsidP="00FE59B7">
            <w:pPr>
              <w:jc w:val="center"/>
              <w:rPr>
                <w:rFonts w:cstheme="minorHAnsi"/>
                <w:b/>
                <w:sz w:val="16"/>
                <w:szCs w:val="16"/>
              </w:rPr>
            </w:pPr>
            <w:r w:rsidRPr="00911873">
              <w:rPr>
                <w:rFonts w:cstheme="minorHAnsi"/>
                <w:b/>
                <w:sz w:val="16"/>
                <w:szCs w:val="16"/>
              </w:rPr>
              <w:t>Secondary interaction</w:t>
            </w:r>
          </w:p>
        </w:tc>
        <w:tc>
          <w:tcPr>
            <w:tcW w:w="480" w:type="dxa"/>
            <w:vAlign w:val="center"/>
          </w:tcPr>
          <w:p w14:paraId="7317E4D7" w14:textId="77777777" w:rsidR="004E4C21" w:rsidRPr="00911873" w:rsidRDefault="004E4C21" w:rsidP="00FE59B7">
            <w:pPr>
              <w:jc w:val="center"/>
              <w:rPr>
                <w:rFonts w:cstheme="minorHAnsi"/>
                <w:b/>
                <w:sz w:val="16"/>
                <w:szCs w:val="16"/>
              </w:rPr>
            </w:pPr>
            <w:r w:rsidRPr="00911873">
              <w:rPr>
                <w:rFonts w:cstheme="minorHAnsi"/>
                <w:b/>
                <w:sz w:val="16"/>
                <w:szCs w:val="16"/>
              </w:rPr>
              <w:t>Ref.</w:t>
            </w:r>
          </w:p>
        </w:tc>
      </w:tr>
      <w:tr w:rsidR="004E4C21" w:rsidRPr="00911873" w14:paraId="5F48D2AB" w14:textId="77777777" w:rsidTr="00F56F72">
        <w:tc>
          <w:tcPr>
            <w:tcW w:w="2940" w:type="dxa"/>
            <w:vAlign w:val="center"/>
          </w:tcPr>
          <w:p w14:paraId="4A70EC89" w14:textId="77777777" w:rsidR="004E4C21" w:rsidRPr="00911873" w:rsidRDefault="004E4C21" w:rsidP="00FE59B7">
            <w:pPr>
              <w:jc w:val="center"/>
              <w:rPr>
                <w:rFonts w:cstheme="minorHAnsi"/>
                <w:sz w:val="16"/>
                <w:szCs w:val="16"/>
              </w:rPr>
            </w:pPr>
            <w:r w:rsidRPr="00911873">
              <w:rPr>
                <w:rFonts w:cstheme="minorHAnsi"/>
                <w:sz w:val="16"/>
                <w:szCs w:val="16"/>
              </w:rPr>
              <w:t>Poly(2-(</w:t>
            </w:r>
            <w:proofErr w:type="spellStart"/>
            <w:r w:rsidRPr="00911873">
              <w:rPr>
                <w:rFonts w:cstheme="minorHAnsi"/>
                <w:sz w:val="16"/>
                <w:szCs w:val="16"/>
              </w:rPr>
              <w:t>diethylamino</w:t>
            </w:r>
            <w:proofErr w:type="spellEnd"/>
            <w:r w:rsidRPr="00911873">
              <w:rPr>
                <w:rFonts w:cstheme="minorHAnsi"/>
                <w:sz w:val="16"/>
                <w:szCs w:val="16"/>
              </w:rPr>
              <w:t>)ethyl methacrylate–</w:t>
            </w:r>
            <w:r w:rsidRPr="00911873">
              <w:rPr>
                <w:rFonts w:cstheme="minorHAnsi"/>
                <w:i/>
                <w:sz w:val="16"/>
                <w:szCs w:val="16"/>
              </w:rPr>
              <w:t>co</w:t>
            </w:r>
            <w:r w:rsidRPr="00911873">
              <w:rPr>
                <w:rFonts w:cstheme="minorHAnsi"/>
                <w:sz w:val="16"/>
                <w:szCs w:val="16"/>
              </w:rPr>
              <w:t>-</w:t>
            </w:r>
            <w:proofErr w:type="spellStart"/>
            <w:r w:rsidRPr="00911873">
              <w:rPr>
                <w:rFonts w:cstheme="minorHAnsi"/>
                <w:sz w:val="16"/>
                <w:szCs w:val="16"/>
              </w:rPr>
              <w:t>glycidyl</w:t>
            </w:r>
            <w:proofErr w:type="spellEnd"/>
            <w:r w:rsidRPr="00911873">
              <w:rPr>
                <w:rFonts w:cstheme="minorHAnsi"/>
                <w:sz w:val="16"/>
                <w:szCs w:val="16"/>
              </w:rPr>
              <w:t xml:space="preserve"> methacrylate) (PDEAEMA-</w:t>
            </w:r>
            <w:r w:rsidRPr="00911873">
              <w:rPr>
                <w:rFonts w:cstheme="minorHAnsi"/>
                <w:i/>
                <w:sz w:val="16"/>
                <w:szCs w:val="16"/>
              </w:rPr>
              <w:t>co</w:t>
            </w:r>
            <w:r w:rsidRPr="00911873">
              <w:rPr>
                <w:rFonts w:cstheme="minorHAnsi"/>
                <w:sz w:val="16"/>
                <w:szCs w:val="16"/>
              </w:rPr>
              <w:t>-PGMA)</w:t>
            </w:r>
          </w:p>
          <w:p w14:paraId="692F2FBD" w14:textId="77777777" w:rsidR="004E4C21" w:rsidRPr="00911873" w:rsidRDefault="004E4C21" w:rsidP="00FE59B7">
            <w:pPr>
              <w:jc w:val="center"/>
              <w:rPr>
                <w:rFonts w:cstheme="minorHAnsi"/>
                <w:sz w:val="16"/>
                <w:szCs w:val="16"/>
              </w:rPr>
            </w:pPr>
            <w:r w:rsidRPr="00911873">
              <w:rPr>
                <w:rFonts w:cstheme="minorHAnsi"/>
                <w:sz w:val="16"/>
                <w:szCs w:val="16"/>
              </w:rPr>
              <w:t>GMA 100 / 90 / 75 %</w:t>
            </w:r>
          </w:p>
          <w:p w14:paraId="52475C0C" w14:textId="77777777" w:rsidR="004E4C21" w:rsidRPr="00911873" w:rsidRDefault="004E4C21" w:rsidP="00FE59B7">
            <w:pPr>
              <w:jc w:val="center"/>
              <w:rPr>
                <w:rFonts w:cstheme="minorHAnsi"/>
                <w:sz w:val="16"/>
                <w:szCs w:val="16"/>
              </w:rPr>
            </w:pPr>
            <w:r w:rsidRPr="00911873">
              <w:rPr>
                <w:rFonts w:cstheme="minorHAnsi"/>
                <w:sz w:val="16"/>
                <w:szCs w:val="16"/>
              </w:rPr>
              <w:object w:dxaOrig="1761" w:dyaOrig="1704" w14:anchorId="3DFFEBD4">
                <v:shape id="_x0000_i1035" type="#_x0000_t75" style="width:89.1pt;height:84.25pt" o:ole="">
                  <v:imagedata r:id="rId42" o:title=""/>
                </v:shape>
                <o:OLEObject Type="Embed" ProgID="ChemDraw.Document.6.0" ShapeID="_x0000_i1035" DrawAspect="Content" ObjectID="_1615044454" r:id="rId43"/>
              </w:object>
            </w:r>
          </w:p>
        </w:tc>
        <w:tc>
          <w:tcPr>
            <w:tcW w:w="1248" w:type="dxa"/>
            <w:vAlign w:val="center"/>
          </w:tcPr>
          <w:p w14:paraId="16A311E7" w14:textId="1EB9FEB3" w:rsidR="004E4C21" w:rsidRPr="00911873" w:rsidRDefault="004E4C21" w:rsidP="00FE59B7">
            <w:pPr>
              <w:jc w:val="center"/>
              <w:rPr>
                <w:rFonts w:cstheme="minorHAnsi"/>
                <w:sz w:val="16"/>
                <w:szCs w:val="16"/>
              </w:rPr>
            </w:pPr>
            <w:r w:rsidRPr="00911873">
              <w:rPr>
                <w:rFonts w:cstheme="minorHAnsi"/>
                <w:sz w:val="16"/>
                <w:szCs w:val="16"/>
              </w:rPr>
              <w:t>SI-ATRP / Silicon</w:t>
            </w:r>
            <w:r w:rsidR="00047C5B">
              <w:rPr>
                <w:rFonts w:cstheme="minorHAnsi"/>
                <w:sz w:val="16"/>
                <w:szCs w:val="16"/>
              </w:rPr>
              <w:t xml:space="preserve"> wafer</w:t>
            </w:r>
          </w:p>
        </w:tc>
        <w:tc>
          <w:tcPr>
            <w:tcW w:w="1147" w:type="dxa"/>
            <w:vAlign w:val="center"/>
          </w:tcPr>
          <w:p w14:paraId="08F280B8" w14:textId="77777777" w:rsidR="004E4C21" w:rsidRPr="00911873" w:rsidRDefault="004E4C21" w:rsidP="00FE59B7">
            <w:pPr>
              <w:jc w:val="center"/>
              <w:rPr>
                <w:rFonts w:cstheme="minorHAnsi"/>
                <w:sz w:val="16"/>
                <w:szCs w:val="16"/>
              </w:rPr>
            </w:pPr>
            <w:r w:rsidRPr="00911873">
              <w:rPr>
                <w:rFonts w:cstheme="minorHAnsi"/>
                <w:sz w:val="16"/>
                <w:szCs w:val="16"/>
              </w:rPr>
              <w:t>50 to 230 nm</w:t>
            </w:r>
          </w:p>
        </w:tc>
        <w:tc>
          <w:tcPr>
            <w:tcW w:w="1171" w:type="dxa"/>
            <w:vAlign w:val="center"/>
          </w:tcPr>
          <w:p w14:paraId="5A40D65A" w14:textId="77777777" w:rsidR="004E4C21" w:rsidRPr="00911873" w:rsidRDefault="004E4C21" w:rsidP="00FE59B7">
            <w:pPr>
              <w:jc w:val="center"/>
              <w:rPr>
                <w:rFonts w:cstheme="minorHAnsi"/>
                <w:sz w:val="16"/>
                <w:szCs w:val="16"/>
              </w:rPr>
            </w:pPr>
            <w:r w:rsidRPr="00911873">
              <w:rPr>
                <w:rFonts w:cstheme="minorHAnsi"/>
                <w:sz w:val="16"/>
                <w:szCs w:val="16"/>
              </w:rPr>
              <w:t>High</w:t>
            </w:r>
          </w:p>
        </w:tc>
        <w:tc>
          <w:tcPr>
            <w:tcW w:w="1994" w:type="dxa"/>
            <w:vAlign w:val="center"/>
          </w:tcPr>
          <w:p w14:paraId="046C2DCA" w14:textId="58B2C816" w:rsidR="004E4C21" w:rsidRPr="00911873" w:rsidRDefault="004E4C21" w:rsidP="00FE59B7">
            <w:pPr>
              <w:jc w:val="center"/>
              <w:rPr>
                <w:rFonts w:cstheme="minorHAnsi"/>
                <w:sz w:val="16"/>
                <w:szCs w:val="16"/>
              </w:rPr>
            </w:pPr>
            <w:r w:rsidRPr="00911873">
              <w:rPr>
                <w:rFonts w:cstheme="minorHAnsi"/>
                <w:sz w:val="16"/>
                <w:szCs w:val="16"/>
              </w:rPr>
              <w:t>BSA</w:t>
            </w:r>
          </w:p>
          <w:p w14:paraId="2A846017" w14:textId="77777777" w:rsidR="005F26C2" w:rsidRPr="00911873" w:rsidRDefault="004E4C21" w:rsidP="00FE59B7">
            <w:pPr>
              <w:jc w:val="center"/>
              <w:rPr>
                <w:rFonts w:cstheme="minorHAnsi"/>
                <w:sz w:val="16"/>
                <w:szCs w:val="16"/>
              </w:rPr>
            </w:pPr>
            <w:r w:rsidRPr="00911873">
              <w:rPr>
                <w:rFonts w:cstheme="minorHAnsi"/>
                <w:sz w:val="16"/>
                <w:szCs w:val="16"/>
              </w:rPr>
              <w:t>PGMA</w:t>
            </w:r>
            <w:r w:rsidR="00D936C9" w:rsidRPr="00911873">
              <w:rPr>
                <w:rFonts w:cstheme="minorHAnsi"/>
                <w:sz w:val="16"/>
                <w:szCs w:val="16"/>
                <w:vertAlign w:val="subscript"/>
              </w:rPr>
              <w:t>100%</w:t>
            </w:r>
            <w:r w:rsidRPr="00911873">
              <w:rPr>
                <w:rFonts w:cstheme="minorHAnsi"/>
                <w:sz w:val="16"/>
                <w:szCs w:val="16"/>
              </w:rPr>
              <w:t xml:space="preserve"> 100nm, </w:t>
            </w:r>
          </w:p>
          <w:p w14:paraId="452551DC" w14:textId="131F1564" w:rsidR="004E4C21" w:rsidRPr="00911873" w:rsidRDefault="004E4C21" w:rsidP="00FE59B7">
            <w:pPr>
              <w:jc w:val="center"/>
              <w:rPr>
                <w:rFonts w:cstheme="minorHAnsi"/>
                <w:sz w:val="16"/>
                <w:szCs w:val="16"/>
                <w:vertAlign w:val="superscript"/>
              </w:rPr>
            </w:pPr>
            <w:r w:rsidRPr="00911873">
              <w:rPr>
                <w:rFonts w:cstheme="minorHAnsi"/>
                <w:sz w:val="16"/>
                <w:szCs w:val="16"/>
              </w:rPr>
              <w:t>1.0 µg/cm</w:t>
            </w:r>
            <w:r w:rsidRPr="00911873">
              <w:rPr>
                <w:rFonts w:cstheme="minorHAnsi"/>
                <w:sz w:val="16"/>
                <w:szCs w:val="16"/>
                <w:vertAlign w:val="superscript"/>
              </w:rPr>
              <w:t>2</w:t>
            </w:r>
          </w:p>
          <w:p w14:paraId="5C9025CC" w14:textId="77777777" w:rsidR="000D791C" w:rsidRPr="00911873" w:rsidRDefault="004E4C21" w:rsidP="00FE59B7">
            <w:pPr>
              <w:jc w:val="center"/>
              <w:rPr>
                <w:rFonts w:cstheme="minorHAnsi"/>
                <w:sz w:val="16"/>
                <w:szCs w:val="16"/>
              </w:rPr>
            </w:pPr>
            <w:r w:rsidRPr="00911873">
              <w:rPr>
                <w:rFonts w:cstheme="minorHAnsi"/>
                <w:sz w:val="16"/>
                <w:szCs w:val="16"/>
              </w:rPr>
              <w:t>PDEAEMA</w:t>
            </w:r>
            <w:r w:rsidRPr="00911873">
              <w:rPr>
                <w:rFonts w:cstheme="minorHAnsi"/>
                <w:sz w:val="16"/>
                <w:szCs w:val="16"/>
                <w:vertAlign w:val="subscript"/>
              </w:rPr>
              <w:t>10</w:t>
            </w:r>
            <w:r w:rsidR="000D791C" w:rsidRPr="00911873">
              <w:rPr>
                <w:rFonts w:cstheme="minorHAnsi"/>
                <w:sz w:val="16"/>
                <w:szCs w:val="16"/>
                <w:vertAlign w:val="subscript"/>
              </w:rPr>
              <w:t>%</w:t>
            </w:r>
            <w:r w:rsidRPr="00911873">
              <w:rPr>
                <w:rFonts w:cstheme="minorHAnsi"/>
                <w:sz w:val="16"/>
                <w:szCs w:val="16"/>
                <w:vertAlign w:val="subscript"/>
              </w:rPr>
              <w:t> </w:t>
            </w:r>
            <w:r w:rsidRPr="00911873">
              <w:rPr>
                <w:rFonts w:cstheme="minorHAnsi"/>
                <w:sz w:val="16"/>
                <w:szCs w:val="16"/>
              </w:rPr>
              <w:t xml:space="preserve">100nm, </w:t>
            </w:r>
          </w:p>
          <w:p w14:paraId="43C23698" w14:textId="72F92F15" w:rsidR="004E4C21" w:rsidRPr="00D75B87" w:rsidRDefault="004E4C21" w:rsidP="00FE59B7">
            <w:pPr>
              <w:jc w:val="center"/>
              <w:rPr>
                <w:rFonts w:cstheme="minorHAnsi"/>
                <w:sz w:val="16"/>
                <w:szCs w:val="16"/>
                <w:vertAlign w:val="superscript"/>
                <w:lang w:val="de-DE"/>
              </w:rPr>
            </w:pPr>
            <w:r w:rsidRPr="00D75B87">
              <w:rPr>
                <w:rFonts w:cstheme="minorHAnsi"/>
                <w:sz w:val="16"/>
                <w:szCs w:val="16"/>
                <w:lang w:val="de-DE"/>
              </w:rPr>
              <w:t>2.2 µg/cm</w:t>
            </w:r>
            <w:r w:rsidRPr="00D75B87">
              <w:rPr>
                <w:rFonts w:cstheme="minorHAnsi"/>
                <w:sz w:val="16"/>
                <w:szCs w:val="16"/>
                <w:vertAlign w:val="superscript"/>
                <w:lang w:val="de-DE"/>
              </w:rPr>
              <w:t>2</w:t>
            </w:r>
          </w:p>
          <w:p w14:paraId="4DCC8D5C" w14:textId="77777777" w:rsidR="000D791C" w:rsidRPr="00D75B87" w:rsidRDefault="004E4C21" w:rsidP="00FE59B7">
            <w:pPr>
              <w:jc w:val="center"/>
              <w:rPr>
                <w:rFonts w:cstheme="minorHAnsi"/>
                <w:sz w:val="16"/>
                <w:szCs w:val="16"/>
                <w:lang w:val="de-DE"/>
              </w:rPr>
            </w:pPr>
            <w:r w:rsidRPr="00D75B87">
              <w:rPr>
                <w:rFonts w:cstheme="minorHAnsi"/>
                <w:sz w:val="16"/>
                <w:szCs w:val="16"/>
                <w:lang w:val="de-DE"/>
              </w:rPr>
              <w:t>PDEAEMA</w:t>
            </w:r>
            <w:r w:rsidRPr="00D75B87">
              <w:rPr>
                <w:rFonts w:cstheme="minorHAnsi"/>
                <w:sz w:val="16"/>
                <w:szCs w:val="16"/>
                <w:vertAlign w:val="subscript"/>
                <w:lang w:val="de-DE"/>
              </w:rPr>
              <w:t>25</w:t>
            </w:r>
            <w:r w:rsidR="000D791C" w:rsidRPr="00D75B87">
              <w:rPr>
                <w:rFonts w:cstheme="minorHAnsi"/>
                <w:sz w:val="16"/>
                <w:szCs w:val="16"/>
                <w:vertAlign w:val="subscript"/>
                <w:lang w:val="de-DE"/>
              </w:rPr>
              <w:t xml:space="preserve">% </w:t>
            </w:r>
            <w:r w:rsidRPr="00D75B87">
              <w:rPr>
                <w:rFonts w:cstheme="minorHAnsi"/>
                <w:sz w:val="16"/>
                <w:szCs w:val="16"/>
                <w:lang w:val="de-DE"/>
              </w:rPr>
              <w:t xml:space="preserve">100nm, </w:t>
            </w:r>
          </w:p>
          <w:p w14:paraId="0CB53E9D" w14:textId="26F9C3A9" w:rsidR="004E4C21" w:rsidRDefault="004E4C21" w:rsidP="00FE59B7">
            <w:pPr>
              <w:jc w:val="center"/>
              <w:rPr>
                <w:rFonts w:cstheme="minorHAnsi"/>
                <w:sz w:val="16"/>
                <w:szCs w:val="16"/>
                <w:vertAlign w:val="superscript"/>
                <w:lang w:val="de-DE"/>
              </w:rPr>
            </w:pPr>
            <w:r w:rsidRPr="00D75B87">
              <w:rPr>
                <w:rFonts w:cstheme="minorHAnsi"/>
                <w:sz w:val="16"/>
                <w:szCs w:val="16"/>
                <w:lang w:val="de-DE"/>
              </w:rPr>
              <w:t>3.6 µg/cm</w:t>
            </w:r>
            <w:r w:rsidRPr="00D75B87">
              <w:rPr>
                <w:rFonts w:cstheme="minorHAnsi"/>
                <w:sz w:val="16"/>
                <w:szCs w:val="16"/>
                <w:vertAlign w:val="superscript"/>
                <w:lang w:val="de-DE"/>
              </w:rPr>
              <w:t>2</w:t>
            </w:r>
          </w:p>
          <w:p w14:paraId="56D3E8BC" w14:textId="77777777" w:rsidR="0014492D" w:rsidRPr="00D75B87" w:rsidRDefault="0014492D" w:rsidP="00FE59B7">
            <w:pPr>
              <w:jc w:val="center"/>
              <w:rPr>
                <w:rFonts w:cstheme="minorHAnsi"/>
                <w:sz w:val="16"/>
                <w:szCs w:val="16"/>
                <w:vertAlign w:val="superscript"/>
                <w:lang w:val="de-DE"/>
              </w:rPr>
            </w:pPr>
          </w:p>
          <w:p w14:paraId="202FB4E6" w14:textId="77777777" w:rsidR="004E4C21" w:rsidRPr="00D75B87" w:rsidRDefault="004E4C21" w:rsidP="00FE59B7">
            <w:pPr>
              <w:jc w:val="center"/>
              <w:rPr>
                <w:rFonts w:cstheme="minorHAnsi"/>
                <w:sz w:val="16"/>
                <w:szCs w:val="16"/>
                <w:lang w:val="de-DE"/>
              </w:rPr>
            </w:pPr>
            <w:r w:rsidRPr="00D75B87">
              <w:rPr>
                <w:rFonts w:cstheme="minorHAnsi"/>
                <w:sz w:val="16"/>
                <w:szCs w:val="16"/>
                <w:lang w:val="de-DE"/>
              </w:rPr>
              <w:t>Lysozyme</w:t>
            </w:r>
          </w:p>
          <w:p w14:paraId="586EB6B8" w14:textId="775E334B" w:rsidR="00D936C9" w:rsidRPr="00D75B87" w:rsidRDefault="004E4C21" w:rsidP="00FE59B7">
            <w:pPr>
              <w:jc w:val="center"/>
              <w:rPr>
                <w:rFonts w:cstheme="minorHAnsi"/>
                <w:sz w:val="16"/>
                <w:szCs w:val="16"/>
                <w:lang w:val="de-DE"/>
              </w:rPr>
            </w:pPr>
            <w:r w:rsidRPr="00D75B87">
              <w:rPr>
                <w:rFonts w:cstheme="minorHAnsi"/>
                <w:sz w:val="16"/>
                <w:szCs w:val="16"/>
                <w:lang w:val="de-DE"/>
              </w:rPr>
              <w:t>PGMA</w:t>
            </w:r>
            <w:r w:rsidR="00D936C9" w:rsidRPr="00D75B87">
              <w:rPr>
                <w:rFonts w:cstheme="minorHAnsi"/>
                <w:sz w:val="16"/>
                <w:szCs w:val="16"/>
                <w:vertAlign w:val="subscript"/>
                <w:lang w:val="de-DE"/>
              </w:rPr>
              <w:t>100%</w:t>
            </w:r>
            <w:r w:rsidRPr="00D75B87">
              <w:rPr>
                <w:rFonts w:cstheme="minorHAnsi"/>
                <w:sz w:val="16"/>
                <w:szCs w:val="16"/>
                <w:lang w:val="de-DE"/>
              </w:rPr>
              <w:t xml:space="preserve"> 100nm, </w:t>
            </w:r>
          </w:p>
          <w:p w14:paraId="613BA74E" w14:textId="3C77BBDC" w:rsidR="004E4C21" w:rsidRPr="00D75B87" w:rsidRDefault="004E4C21" w:rsidP="00FE59B7">
            <w:pPr>
              <w:jc w:val="center"/>
              <w:rPr>
                <w:rFonts w:cstheme="minorHAnsi"/>
                <w:sz w:val="16"/>
                <w:szCs w:val="16"/>
                <w:vertAlign w:val="superscript"/>
                <w:lang w:val="de-DE"/>
              </w:rPr>
            </w:pPr>
            <w:r w:rsidRPr="00D75B87">
              <w:rPr>
                <w:rFonts w:cstheme="minorHAnsi"/>
                <w:sz w:val="16"/>
                <w:szCs w:val="16"/>
                <w:lang w:val="de-DE"/>
              </w:rPr>
              <w:t>1.0  µg/cm</w:t>
            </w:r>
            <w:r w:rsidRPr="00D75B87">
              <w:rPr>
                <w:rFonts w:cstheme="minorHAnsi"/>
                <w:sz w:val="16"/>
                <w:szCs w:val="16"/>
                <w:vertAlign w:val="superscript"/>
                <w:lang w:val="de-DE"/>
              </w:rPr>
              <w:t>2</w:t>
            </w:r>
          </w:p>
          <w:p w14:paraId="37482A52" w14:textId="2AABB8C6" w:rsidR="00D936C9" w:rsidRPr="00D75B87" w:rsidRDefault="004E4C21" w:rsidP="00FE59B7">
            <w:pPr>
              <w:jc w:val="center"/>
              <w:rPr>
                <w:rFonts w:cstheme="minorHAnsi"/>
                <w:sz w:val="16"/>
                <w:szCs w:val="16"/>
                <w:lang w:val="de-DE"/>
              </w:rPr>
            </w:pPr>
            <w:r w:rsidRPr="00D75B87">
              <w:rPr>
                <w:rFonts w:cstheme="minorHAnsi"/>
                <w:sz w:val="16"/>
                <w:szCs w:val="16"/>
                <w:lang w:val="de-DE"/>
              </w:rPr>
              <w:t>PDEAEMA</w:t>
            </w:r>
            <w:r w:rsidRPr="00D75B87">
              <w:rPr>
                <w:rFonts w:cstheme="minorHAnsi"/>
                <w:sz w:val="16"/>
                <w:szCs w:val="16"/>
                <w:vertAlign w:val="subscript"/>
                <w:lang w:val="de-DE"/>
              </w:rPr>
              <w:t>10</w:t>
            </w:r>
            <w:r w:rsidR="00D936C9" w:rsidRPr="00D75B87">
              <w:rPr>
                <w:rFonts w:cstheme="minorHAnsi"/>
                <w:sz w:val="16"/>
                <w:szCs w:val="16"/>
                <w:vertAlign w:val="subscript"/>
                <w:lang w:val="de-DE"/>
              </w:rPr>
              <w:t>%</w:t>
            </w:r>
            <w:r w:rsidRPr="00D75B87">
              <w:rPr>
                <w:rFonts w:cstheme="minorHAnsi"/>
                <w:sz w:val="16"/>
                <w:szCs w:val="16"/>
                <w:vertAlign w:val="subscript"/>
                <w:lang w:val="de-DE"/>
              </w:rPr>
              <w:t> </w:t>
            </w:r>
            <w:r w:rsidRPr="00D75B87">
              <w:rPr>
                <w:rFonts w:cstheme="minorHAnsi"/>
                <w:sz w:val="16"/>
                <w:szCs w:val="16"/>
                <w:lang w:val="de-DE"/>
              </w:rPr>
              <w:t xml:space="preserve">100nm, </w:t>
            </w:r>
          </w:p>
          <w:p w14:paraId="488E4DAD" w14:textId="101CADE7" w:rsidR="004E4C21" w:rsidRPr="00D75B87" w:rsidRDefault="004E4C21" w:rsidP="00FE59B7">
            <w:pPr>
              <w:jc w:val="center"/>
              <w:rPr>
                <w:rFonts w:cstheme="minorHAnsi"/>
                <w:sz w:val="16"/>
                <w:szCs w:val="16"/>
                <w:vertAlign w:val="superscript"/>
                <w:lang w:val="de-DE"/>
              </w:rPr>
            </w:pPr>
            <w:r w:rsidRPr="00D75B87">
              <w:rPr>
                <w:rFonts w:cstheme="minorHAnsi"/>
                <w:sz w:val="16"/>
                <w:szCs w:val="16"/>
                <w:lang w:val="de-DE"/>
              </w:rPr>
              <w:t>2.8 µg/cm</w:t>
            </w:r>
            <w:r w:rsidRPr="00D75B87">
              <w:rPr>
                <w:rFonts w:cstheme="minorHAnsi"/>
                <w:sz w:val="16"/>
                <w:szCs w:val="16"/>
                <w:vertAlign w:val="superscript"/>
                <w:lang w:val="de-DE"/>
              </w:rPr>
              <w:t>2</w:t>
            </w:r>
          </w:p>
          <w:p w14:paraId="52F5EBD4" w14:textId="6A880CE0" w:rsidR="00D936C9" w:rsidRPr="00D75B87" w:rsidRDefault="004E4C21" w:rsidP="00FE59B7">
            <w:pPr>
              <w:jc w:val="center"/>
              <w:rPr>
                <w:rFonts w:cstheme="minorHAnsi"/>
                <w:sz w:val="16"/>
                <w:szCs w:val="16"/>
                <w:lang w:val="de-DE"/>
              </w:rPr>
            </w:pPr>
            <w:r w:rsidRPr="00D75B87">
              <w:rPr>
                <w:rFonts w:cstheme="minorHAnsi"/>
                <w:sz w:val="16"/>
                <w:szCs w:val="16"/>
                <w:lang w:val="de-DE"/>
              </w:rPr>
              <w:t>PDEAEMA</w:t>
            </w:r>
            <w:r w:rsidRPr="00D75B87">
              <w:rPr>
                <w:rFonts w:cstheme="minorHAnsi"/>
                <w:sz w:val="16"/>
                <w:szCs w:val="16"/>
                <w:vertAlign w:val="subscript"/>
                <w:lang w:val="de-DE"/>
              </w:rPr>
              <w:t>25</w:t>
            </w:r>
            <w:r w:rsidR="00D936C9" w:rsidRPr="00D75B87">
              <w:rPr>
                <w:rFonts w:cstheme="minorHAnsi"/>
                <w:sz w:val="16"/>
                <w:szCs w:val="16"/>
                <w:vertAlign w:val="subscript"/>
                <w:lang w:val="de-DE"/>
              </w:rPr>
              <w:t>%</w:t>
            </w:r>
            <w:r w:rsidRPr="00D75B87">
              <w:rPr>
                <w:rFonts w:cstheme="minorHAnsi"/>
                <w:sz w:val="16"/>
                <w:szCs w:val="16"/>
                <w:lang w:val="de-DE"/>
              </w:rPr>
              <w:t xml:space="preserve">70nm, </w:t>
            </w:r>
          </w:p>
          <w:p w14:paraId="1646C6BC" w14:textId="5A453D98" w:rsidR="004E4C21" w:rsidRDefault="004E4C21" w:rsidP="00FE59B7">
            <w:pPr>
              <w:jc w:val="center"/>
              <w:rPr>
                <w:rFonts w:cstheme="minorHAnsi"/>
                <w:sz w:val="16"/>
                <w:szCs w:val="16"/>
                <w:vertAlign w:val="superscript"/>
                <w:lang w:val="de-DE"/>
              </w:rPr>
            </w:pPr>
            <w:r w:rsidRPr="00D75B87">
              <w:rPr>
                <w:rFonts w:cstheme="minorHAnsi"/>
                <w:sz w:val="16"/>
                <w:szCs w:val="16"/>
                <w:lang w:val="de-DE"/>
              </w:rPr>
              <w:t>4.9 µg/cm</w:t>
            </w:r>
            <w:r w:rsidRPr="00D75B87">
              <w:rPr>
                <w:rFonts w:cstheme="minorHAnsi"/>
                <w:sz w:val="16"/>
                <w:szCs w:val="16"/>
                <w:vertAlign w:val="superscript"/>
                <w:lang w:val="de-DE"/>
              </w:rPr>
              <w:t>2</w:t>
            </w:r>
          </w:p>
          <w:p w14:paraId="2D58D1ED" w14:textId="77777777" w:rsidR="0014492D" w:rsidRPr="00D75B87" w:rsidRDefault="0014492D" w:rsidP="00FE59B7">
            <w:pPr>
              <w:jc w:val="center"/>
              <w:rPr>
                <w:rFonts w:cstheme="minorHAnsi"/>
                <w:sz w:val="16"/>
                <w:szCs w:val="16"/>
                <w:vertAlign w:val="superscript"/>
                <w:lang w:val="de-DE"/>
              </w:rPr>
            </w:pPr>
          </w:p>
          <w:p w14:paraId="3442C874" w14:textId="77777777" w:rsidR="004E4C21" w:rsidRPr="00D75B87" w:rsidRDefault="004E4C21" w:rsidP="00FE59B7">
            <w:pPr>
              <w:jc w:val="center"/>
              <w:rPr>
                <w:rFonts w:cstheme="minorHAnsi"/>
                <w:sz w:val="16"/>
                <w:szCs w:val="16"/>
                <w:lang w:val="de-DE"/>
              </w:rPr>
            </w:pPr>
            <w:r w:rsidRPr="00D75B87">
              <w:rPr>
                <w:rFonts w:cstheme="minorHAnsi"/>
                <w:sz w:val="16"/>
                <w:szCs w:val="16"/>
                <w:lang w:val="de-DE"/>
              </w:rPr>
              <w:t>Ovalbumin</w:t>
            </w:r>
          </w:p>
          <w:p w14:paraId="3EA8BC24" w14:textId="0D69CA57" w:rsidR="00D936C9" w:rsidRPr="00D75B87" w:rsidRDefault="004E4C21" w:rsidP="00FE59B7">
            <w:pPr>
              <w:jc w:val="center"/>
              <w:rPr>
                <w:rFonts w:cstheme="minorHAnsi"/>
                <w:sz w:val="16"/>
                <w:szCs w:val="16"/>
                <w:lang w:val="de-DE"/>
              </w:rPr>
            </w:pPr>
            <w:r w:rsidRPr="00D75B87">
              <w:rPr>
                <w:rFonts w:cstheme="minorHAnsi"/>
                <w:sz w:val="16"/>
                <w:szCs w:val="16"/>
                <w:lang w:val="de-DE"/>
              </w:rPr>
              <w:t>PGMA</w:t>
            </w:r>
            <w:r w:rsidR="00D936C9" w:rsidRPr="00D75B87">
              <w:rPr>
                <w:rFonts w:cstheme="minorHAnsi"/>
                <w:sz w:val="16"/>
                <w:szCs w:val="16"/>
                <w:vertAlign w:val="subscript"/>
                <w:lang w:val="de-DE"/>
              </w:rPr>
              <w:t>100%</w:t>
            </w:r>
            <w:r w:rsidRPr="00D75B87">
              <w:rPr>
                <w:rFonts w:cstheme="minorHAnsi"/>
                <w:sz w:val="16"/>
                <w:szCs w:val="16"/>
                <w:lang w:val="de-DE"/>
              </w:rPr>
              <w:t xml:space="preserve"> 100 nm, </w:t>
            </w:r>
          </w:p>
          <w:p w14:paraId="0110DFCA" w14:textId="4AFF4938" w:rsidR="004E4C21" w:rsidRPr="00D75B87" w:rsidRDefault="004E4C21" w:rsidP="00FE59B7">
            <w:pPr>
              <w:jc w:val="center"/>
              <w:rPr>
                <w:rFonts w:cstheme="minorHAnsi"/>
                <w:sz w:val="16"/>
                <w:szCs w:val="16"/>
                <w:vertAlign w:val="superscript"/>
                <w:lang w:val="de-DE"/>
              </w:rPr>
            </w:pPr>
            <w:r w:rsidRPr="00D75B87">
              <w:rPr>
                <w:rFonts w:cstheme="minorHAnsi"/>
                <w:sz w:val="16"/>
                <w:szCs w:val="16"/>
                <w:lang w:val="de-DE"/>
              </w:rPr>
              <w:t>4.9 µg/cm</w:t>
            </w:r>
            <w:r w:rsidRPr="00D75B87">
              <w:rPr>
                <w:rFonts w:cstheme="minorHAnsi"/>
                <w:sz w:val="16"/>
                <w:szCs w:val="16"/>
                <w:vertAlign w:val="superscript"/>
                <w:lang w:val="de-DE"/>
              </w:rPr>
              <w:t>2</w:t>
            </w:r>
          </w:p>
          <w:p w14:paraId="2173B545" w14:textId="77777777" w:rsidR="00D936C9" w:rsidRPr="00D75B87" w:rsidRDefault="004E4C21" w:rsidP="00FE59B7">
            <w:pPr>
              <w:jc w:val="center"/>
              <w:rPr>
                <w:rFonts w:cstheme="minorHAnsi"/>
                <w:sz w:val="16"/>
                <w:szCs w:val="16"/>
                <w:lang w:val="de-DE"/>
              </w:rPr>
            </w:pPr>
            <w:r w:rsidRPr="00D75B87">
              <w:rPr>
                <w:rFonts w:cstheme="minorHAnsi"/>
                <w:sz w:val="16"/>
                <w:szCs w:val="16"/>
                <w:lang w:val="de-DE"/>
              </w:rPr>
              <w:t>PGMA</w:t>
            </w:r>
            <w:r w:rsidR="00D936C9" w:rsidRPr="00D75B87">
              <w:rPr>
                <w:rFonts w:cstheme="minorHAnsi"/>
                <w:sz w:val="16"/>
                <w:szCs w:val="16"/>
                <w:vertAlign w:val="subscript"/>
                <w:lang w:val="de-DE"/>
              </w:rPr>
              <w:t>100%</w:t>
            </w:r>
            <w:r w:rsidRPr="00D75B87">
              <w:rPr>
                <w:rFonts w:cstheme="minorHAnsi"/>
                <w:sz w:val="16"/>
                <w:szCs w:val="16"/>
                <w:lang w:val="de-DE"/>
              </w:rPr>
              <w:t xml:space="preserve"> 25 nm, </w:t>
            </w:r>
          </w:p>
          <w:p w14:paraId="0445B213" w14:textId="040ED097" w:rsidR="00A04487" w:rsidRPr="00911873" w:rsidRDefault="004E4C21" w:rsidP="00F37B52">
            <w:pPr>
              <w:jc w:val="center"/>
              <w:rPr>
                <w:rFonts w:cstheme="minorHAnsi"/>
                <w:sz w:val="16"/>
                <w:szCs w:val="16"/>
                <w:vertAlign w:val="superscript"/>
              </w:rPr>
            </w:pPr>
            <w:r w:rsidRPr="00911873">
              <w:rPr>
                <w:rFonts w:cstheme="minorHAnsi"/>
                <w:sz w:val="16"/>
                <w:szCs w:val="16"/>
              </w:rPr>
              <w:t>1.7 µg/cm</w:t>
            </w:r>
            <w:r w:rsidR="00D936C9" w:rsidRPr="00911873">
              <w:rPr>
                <w:rFonts w:cstheme="minorHAnsi"/>
                <w:sz w:val="16"/>
                <w:szCs w:val="16"/>
                <w:vertAlign w:val="superscript"/>
              </w:rPr>
              <w:t>2</w:t>
            </w:r>
          </w:p>
        </w:tc>
        <w:tc>
          <w:tcPr>
            <w:tcW w:w="1221" w:type="dxa"/>
            <w:vAlign w:val="center"/>
          </w:tcPr>
          <w:p w14:paraId="00CD47C4" w14:textId="77777777" w:rsidR="004E4C21" w:rsidRPr="00911873" w:rsidRDefault="004E4C21" w:rsidP="00FE59B7">
            <w:pPr>
              <w:jc w:val="center"/>
              <w:rPr>
                <w:rFonts w:cstheme="minorHAnsi"/>
                <w:sz w:val="16"/>
                <w:szCs w:val="16"/>
              </w:rPr>
            </w:pPr>
            <w:r w:rsidRPr="00911873">
              <w:rPr>
                <w:rFonts w:cstheme="minorHAnsi"/>
                <w:sz w:val="16"/>
                <w:szCs w:val="16"/>
              </w:rPr>
              <w:t>-</w:t>
            </w:r>
          </w:p>
        </w:tc>
        <w:tc>
          <w:tcPr>
            <w:tcW w:w="480" w:type="dxa"/>
            <w:vAlign w:val="center"/>
          </w:tcPr>
          <w:p w14:paraId="5E46DAE8" w14:textId="66612443"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{"citationID":"a1fn6fbsu3v","properties":{"formattedCitation":"\\super 55\\nosupersub{}","plainCitation":"55","noteIndex":0},"citationItems":[{"id":194,"uris":["http://zotero.org/users/local/cKb6SMao/items/EIF7E7BW"],"uri":["http://zotero.org/users/local/cKb6SMao/items/EIF7E7BW"],"itemData":{"id":194,"type":"article-journal","title":"Room Temperature, Aqueous Post-Polymerization Modification of Glycidyl Methacrylate-Containing Polymer Brushes Prepared via Surface-Initiated Atom Transfer Radical Polymerization","container-title":"Langmuir","page":"18219-18230","volume":"26","issue":"23","source":"CrossRef","DOI":"10.1021/la102400z","ISSN":"0743-7463, 1520-5827","language":"en","author":[{"family":"Barbey","given":"Raphael"},{"family":"Klok","given":"Harm-Anton"}],"issued":{"date-parts":[["2010",12,7]]}}}],"schema":"https://github.com/citation-style-language/schema/raw/master/csl-citation.json"}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55</w:t>
            </w:r>
            <w:r w:rsidRPr="00911873">
              <w:rPr>
                <w:rFonts w:cstheme="minorHAnsi"/>
                <w:sz w:val="16"/>
                <w:szCs w:val="16"/>
              </w:rPr>
              <w:fldChar w:fldCharType="end"/>
            </w:r>
          </w:p>
        </w:tc>
      </w:tr>
      <w:tr w:rsidR="004E4C21" w:rsidRPr="00911873" w14:paraId="5EC6AEF6" w14:textId="77777777" w:rsidTr="00F37B52">
        <w:trPr>
          <w:trHeight w:val="2396"/>
        </w:trPr>
        <w:tc>
          <w:tcPr>
            <w:tcW w:w="2940" w:type="dxa"/>
            <w:vAlign w:val="center"/>
          </w:tcPr>
          <w:p w14:paraId="6169349E" w14:textId="1585CAE1" w:rsidR="002C2010" w:rsidRPr="00911873" w:rsidRDefault="004E4C21" w:rsidP="00FE59B7">
            <w:pPr>
              <w:jc w:val="center"/>
              <w:rPr>
                <w:rFonts w:cstheme="minorHAnsi"/>
                <w:sz w:val="16"/>
                <w:szCs w:val="16"/>
              </w:rPr>
            </w:pPr>
            <w:r w:rsidRPr="00911873">
              <w:rPr>
                <w:rFonts w:cstheme="minorHAnsi"/>
                <w:sz w:val="16"/>
                <w:szCs w:val="16"/>
              </w:rPr>
              <w:lastRenderedPageBreak/>
              <w:t>Poly(2-(</w:t>
            </w:r>
            <w:proofErr w:type="spellStart"/>
            <w:r w:rsidRPr="00911873">
              <w:rPr>
                <w:rFonts w:cstheme="minorHAnsi"/>
                <w:sz w:val="16"/>
                <w:szCs w:val="16"/>
              </w:rPr>
              <w:t>diethylamino</w:t>
            </w:r>
            <w:proofErr w:type="spellEnd"/>
            <w:r w:rsidRPr="00911873">
              <w:rPr>
                <w:rFonts w:cstheme="minorHAnsi"/>
                <w:sz w:val="16"/>
                <w:szCs w:val="16"/>
              </w:rPr>
              <w:t>)ethyl methacrylate–</w:t>
            </w:r>
            <w:r w:rsidRPr="00911873">
              <w:rPr>
                <w:rFonts w:cstheme="minorHAnsi"/>
                <w:i/>
                <w:sz w:val="16"/>
                <w:szCs w:val="16"/>
              </w:rPr>
              <w:t>co</w:t>
            </w:r>
            <w:r w:rsidRPr="00911873">
              <w:rPr>
                <w:rFonts w:cstheme="minorHAnsi"/>
                <w:sz w:val="16"/>
                <w:szCs w:val="16"/>
              </w:rPr>
              <w:t>-</w:t>
            </w:r>
            <w:proofErr w:type="spellStart"/>
            <w:r w:rsidRPr="00911873">
              <w:rPr>
                <w:rFonts w:cstheme="minorHAnsi"/>
                <w:sz w:val="16"/>
                <w:szCs w:val="16"/>
              </w:rPr>
              <w:t>glycidyl</w:t>
            </w:r>
            <w:proofErr w:type="spellEnd"/>
            <w:r w:rsidRPr="00911873">
              <w:rPr>
                <w:rFonts w:cstheme="minorHAnsi"/>
                <w:sz w:val="16"/>
                <w:szCs w:val="16"/>
              </w:rPr>
              <w:t xml:space="preserve"> methacrylate) (PDEAEMA-</w:t>
            </w:r>
            <w:r w:rsidRPr="00911873">
              <w:rPr>
                <w:rFonts w:cstheme="minorHAnsi"/>
                <w:i/>
                <w:sz w:val="16"/>
                <w:szCs w:val="16"/>
              </w:rPr>
              <w:t>co</w:t>
            </w:r>
            <w:r w:rsidRPr="00911873">
              <w:rPr>
                <w:rFonts w:cstheme="minorHAnsi"/>
                <w:sz w:val="16"/>
                <w:szCs w:val="16"/>
              </w:rPr>
              <w:t>-PGMA) (1:3)</w:t>
            </w:r>
          </w:p>
          <w:p w14:paraId="65D5E6C9" w14:textId="77777777" w:rsidR="004E4C21" w:rsidRDefault="004E4C21" w:rsidP="00FE59B7">
            <w:pPr>
              <w:jc w:val="center"/>
              <w:rPr>
                <w:rFonts w:cstheme="minorHAnsi"/>
                <w:sz w:val="16"/>
                <w:szCs w:val="16"/>
              </w:rPr>
            </w:pPr>
            <w:r w:rsidRPr="00911873">
              <w:rPr>
                <w:rFonts w:cstheme="minorHAnsi"/>
                <w:sz w:val="16"/>
                <w:szCs w:val="16"/>
              </w:rPr>
              <w:object w:dxaOrig="1759" w:dyaOrig="1704" w14:anchorId="1E06FBE9">
                <v:shape id="_x0000_i1036" type="#_x0000_t75" style="width:88.65pt;height:84.25pt" o:ole="">
                  <v:imagedata r:id="rId44" o:title=""/>
                </v:shape>
                <o:OLEObject Type="Embed" ProgID="ChemDraw.Document.6.0" ShapeID="_x0000_i1036" DrawAspect="Content" ObjectID="_1615044455" r:id="rId45"/>
              </w:object>
            </w:r>
          </w:p>
          <w:p w14:paraId="70D9B4B5" w14:textId="4395D33F" w:rsidR="00A16F43" w:rsidRPr="00911873" w:rsidRDefault="00A16F43" w:rsidP="00FE59B7">
            <w:pPr>
              <w:jc w:val="center"/>
              <w:rPr>
                <w:rFonts w:cstheme="minorHAnsi"/>
                <w:sz w:val="16"/>
                <w:szCs w:val="16"/>
              </w:rPr>
            </w:pPr>
          </w:p>
        </w:tc>
        <w:tc>
          <w:tcPr>
            <w:tcW w:w="1248" w:type="dxa"/>
            <w:vAlign w:val="center"/>
          </w:tcPr>
          <w:p w14:paraId="6AF6745E" w14:textId="6F8AF410" w:rsidR="004E4C21" w:rsidRPr="00047C5B" w:rsidRDefault="004E4C21" w:rsidP="00F97CF1">
            <w:pPr>
              <w:jc w:val="center"/>
              <w:rPr>
                <w:rFonts w:cstheme="minorHAnsi"/>
                <w:sz w:val="16"/>
                <w:szCs w:val="16"/>
              </w:rPr>
            </w:pPr>
            <w:r w:rsidRPr="00047C5B">
              <w:rPr>
                <w:rFonts w:cstheme="minorHAnsi"/>
                <w:sz w:val="16"/>
                <w:szCs w:val="16"/>
              </w:rPr>
              <w:t>SI-ATRP / Ta</w:t>
            </w:r>
            <w:r w:rsidRPr="00047C5B">
              <w:rPr>
                <w:rFonts w:cstheme="minorHAnsi"/>
                <w:sz w:val="16"/>
                <w:szCs w:val="16"/>
                <w:vertAlign w:val="subscript"/>
              </w:rPr>
              <w:t>2</w:t>
            </w:r>
            <w:r w:rsidRPr="00047C5B">
              <w:rPr>
                <w:rFonts w:cstheme="minorHAnsi"/>
                <w:sz w:val="16"/>
                <w:szCs w:val="16"/>
              </w:rPr>
              <w:t>O</w:t>
            </w:r>
            <w:r w:rsidRPr="00047C5B">
              <w:rPr>
                <w:rFonts w:cstheme="minorHAnsi"/>
                <w:sz w:val="16"/>
                <w:szCs w:val="16"/>
                <w:vertAlign w:val="subscript"/>
              </w:rPr>
              <w:t>5</w:t>
            </w:r>
            <w:r w:rsidRPr="00047C5B">
              <w:rPr>
                <w:rFonts w:cstheme="minorHAnsi"/>
                <w:sz w:val="16"/>
                <w:szCs w:val="16"/>
              </w:rPr>
              <w:t xml:space="preserve"> or </w:t>
            </w:r>
            <w:r w:rsidR="00F97CF1" w:rsidRPr="00047C5B">
              <w:rPr>
                <w:rFonts w:cstheme="minorHAnsi"/>
                <w:sz w:val="16"/>
                <w:szCs w:val="16"/>
              </w:rPr>
              <w:t>s</w:t>
            </w:r>
            <w:r w:rsidRPr="00047C5B">
              <w:rPr>
                <w:rFonts w:cstheme="minorHAnsi"/>
                <w:sz w:val="16"/>
                <w:szCs w:val="16"/>
              </w:rPr>
              <w:t>ilicon</w:t>
            </w:r>
            <w:r w:rsidR="00047C5B" w:rsidRPr="00047C5B">
              <w:rPr>
                <w:rFonts w:cstheme="minorHAnsi"/>
                <w:sz w:val="16"/>
                <w:szCs w:val="16"/>
              </w:rPr>
              <w:t xml:space="preserve"> wafers</w:t>
            </w:r>
          </w:p>
        </w:tc>
        <w:tc>
          <w:tcPr>
            <w:tcW w:w="1147" w:type="dxa"/>
            <w:vAlign w:val="center"/>
          </w:tcPr>
          <w:p w14:paraId="0BDB3AA7" w14:textId="77777777" w:rsidR="004E4C21" w:rsidRPr="00911873" w:rsidRDefault="004E4C21" w:rsidP="00FE59B7">
            <w:pPr>
              <w:jc w:val="center"/>
              <w:rPr>
                <w:rFonts w:cstheme="minorHAnsi"/>
                <w:sz w:val="16"/>
                <w:szCs w:val="16"/>
              </w:rPr>
            </w:pPr>
            <w:r w:rsidRPr="00911873">
              <w:rPr>
                <w:rFonts w:cstheme="minorHAnsi"/>
                <w:sz w:val="16"/>
                <w:szCs w:val="16"/>
              </w:rPr>
              <w:t>50 nm or 130 nm on Ta</w:t>
            </w:r>
            <w:r w:rsidRPr="00911873">
              <w:rPr>
                <w:rFonts w:cstheme="minorHAnsi"/>
                <w:sz w:val="16"/>
                <w:szCs w:val="16"/>
                <w:vertAlign w:val="subscript"/>
              </w:rPr>
              <w:t>2</w:t>
            </w:r>
            <w:r w:rsidRPr="00911873">
              <w:rPr>
                <w:rFonts w:cstheme="minorHAnsi"/>
                <w:sz w:val="16"/>
                <w:szCs w:val="16"/>
              </w:rPr>
              <w:t>O</w:t>
            </w:r>
            <w:r w:rsidRPr="00911873">
              <w:rPr>
                <w:rFonts w:cstheme="minorHAnsi"/>
                <w:sz w:val="16"/>
                <w:szCs w:val="16"/>
                <w:vertAlign w:val="subscript"/>
              </w:rPr>
              <w:t>5</w:t>
            </w:r>
          </w:p>
          <w:p w14:paraId="7465DFEC" w14:textId="77777777" w:rsidR="004E4C21" w:rsidRPr="00911873" w:rsidRDefault="004E4C21" w:rsidP="00FE59B7">
            <w:pPr>
              <w:jc w:val="center"/>
              <w:rPr>
                <w:rFonts w:cstheme="minorHAnsi"/>
                <w:sz w:val="16"/>
                <w:szCs w:val="16"/>
              </w:rPr>
            </w:pPr>
          </w:p>
          <w:p w14:paraId="08DE959A" w14:textId="65EE2F66" w:rsidR="004E4C21" w:rsidRPr="00911873" w:rsidRDefault="004E4C21" w:rsidP="0014492D">
            <w:pPr>
              <w:jc w:val="center"/>
              <w:rPr>
                <w:rFonts w:cstheme="minorHAnsi"/>
                <w:sz w:val="16"/>
                <w:szCs w:val="16"/>
              </w:rPr>
            </w:pPr>
            <w:r w:rsidRPr="00911873">
              <w:rPr>
                <w:rFonts w:cstheme="minorHAnsi"/>
                <w:sz w:val="16"/>
                <w:szCs w:val="16"/>
              </w:rPr>
              <w:t>70 nm on QC</w:t>
            </w:r>
            <w:r w:rsidR="0014492D">
              <w:rPr>
                <w:rFonts w:cstheme="minorHAnsi"/>
                <w:sz w:val="16"/>
                <w:szCs w:val="16"/>
              </w:rPr>
              <w:t>M</w:t>
            </w:r>
            <w:r w:rsidR="00F3356E">
              <w:rPr>
                <w:rFonts w:cstheme="minorHAnsi"/>
                <w:sz w:val="16"/>
                <w:szCs w:val="16"/>
              </w:rPr>
              <w:t xml:space="preserve"> chips</w:t>
            </w:r>
          </w:p>
        </w:tc>
        <w:tc>
          <w:tcPr>
            <w:tcW w:w="1171" w:type="dxa"/>
            <w:vAlign w:val="center"/>
          </w:tcPr>
          <w:p w14:paraId="5E1DE01A" w14:textId="77777777" w:rsidR="004E4C21" w:rsidRPr="00911873" w:rsidRDefault="004E4C21" w:rsidP="00FE59B7">
            <w:pPr>
              <w:jc w:val="center"/>
              <w:rPr>
                <w:rFonts w:cstheme="minorHAnsi"/>
                <w:sz w:val="16"/>
                <w:szCs w:val="16"/>
              </w:rPr>
            </w:pPr>
            <w:r w:rsidRPr="00911873">
              <w:rPr>
                <w:rFonts w:cstheme="minorHAnsi"/>
                <w:sz w:val="16"/>
                <w:szCs w:val="16"/>
              </w:rPr>
              <w:t>High</w:t>
            </w:r>
          </w:p>
        </w:tc>
        <w:tc>
          <w:tcPr>
            <w:tcW w:w="1994" w:type="dxa"/>
            <w:vAlign w:val="center"/>
          </w:tcPr>
          <w:p w14:paraId="3B2B3743" w14:textId="0C024305" w:rsidR="004E4C21" w:rsidRPr="00911873" w:rsidRDefault="00911873" w:rsidP="00FE59B7">
            <w:pPr>
              <w:jc w:val="center"/>
              <w:rPr>
                <w:rFonts w:cstheme="minorHAnsi"/>
                <w:sz w:val="16"/>
                <w:szCs w:val="16"/>
              </w:rPr>
            </w:pPr>
            <w:r w:rsidRPr="00911873">
              <w:rPr>
                <w:rFonts w:cstheme="minorHAnsi"/>
                <w:sz w:val="16"/>
                <w:szCs w:val="16"/>
              </w:rPr>
              <w:t>Labelled</w:t>
            </w:r>
            <w:r w:rsidR="004E4C21" w:rsidRPr="00911873">
              <w:rPr>
                <w:rFonts w:cstheme="minorHAnsi"/>
                <w:sz w:val="16"/>
                <w:szCs w:val="16"/>
              </w:rPr>
              <w:t xml:space="preserve"> BSA</w:t>
            </w:r>
            <w:r w:rsidR="00D936C9" w:rsidRPr="00911873">
              <w:rPr>
                <w:rFonts w:cstheme="minorHAnsi"/>
                <w:sz w:val="16"/>
                <w:szCs w:val="16"/>
              </w:rPr>
              <w:t xml:space="preserve">, </w:t>
            </w:r>
            <w:r w:rsidR="005F26C2" w:rsidRPr="00911873">
              <w:rPr>
                <w:rFonts w:cstheme="minorHAnsi"/>
                <w:sz w:val="16"/>
                <w:szCs w:val="16"/>
              </w:rPr>
              <w:t>ovalbumin</w:t>
            </w:r>
            <w:r w:rsidR="00F97CF1" w:rsidRPr="00911873">
              <w:rPr>
                <w:rFonts w:cstheme="minorHAnsi"/>
                <w:sz w:val="16"/>
                <w:szCs w:val="16"/>
              </w:rPr>
              <w:t>,</w:t>
            </w:r>
            <w:r w:rsidR="005F26C2" w:rsidRPr="00911873">
              <w:rPr>
                <w:rFonts w:cstheme="minorHAnsi"/>
                <w:sz w:val="16"/>
                <w:szCs w:val="16"/>
              </w:rPr>
              <w:t xml:space="preserve"> </w:t>
            </w:r>
            <w:r w:rsidR="00F97CF1" w:rsidRPr="00911873">
              <w:rPr>
                <w:rFonts w:cstheme="minorHAnsi"/>
                <w:sz w:val="16"/>
                <w:szCs w:val="16"/>
              </w:rPr>
              <w:t xml:space="preserve">goat </w:t>
            </w:r>
            <w:r w:rsidR="004E4C21" w:rsidRPr="00911873">
              <w:rPr>
                <w:rFonts w:cstheme="minorHAnsi"/>
                <w:sz w:val="16"/>
                <w:szCs w:val="16"/>
              </w:rPr>
              <w:t>Fab</w:t>
            </w:r>
            <w:r w:rsidR="00F97CF1" w:rsidRPr="00911873">
              <w:rPr>
                <w:rFonts w:cstheme="minorHAnsi"/>
                <w:sz w:val="16"/>
                <w:szCs w:val="16"/>
              </w:rPr>
              <w:t xml:space="preserve"> fragments and human</w:t>
            </w:r>
            <w:r w:rsidR="0014492D">
              <w:rPr>
                <w:rFonts w:cstheme="minorHAnsi"/>
                <w:sz w:val="16"/>
                <w:szCs w:val="16"/>
              </w:rPr>
              <w:t xml:space="preserve"> tumour necrosis factor alpha</w:t>
            </w:r>
            <w:r w:rsidR="00F97CF1" w:rsidRPr="00911873">
              <w:rPr>
                <w:rFonts w:cstheme="minorHAnsi"/>
                <w:sz w:val="16"/>
                <w:szCs w:val="16"/>
              </w:rPr>
              <w:t xml:space="preserve"> </w:t>
            </w:r>
            <w:r w:rsidR="0014492D">
              <w:rPr>
                <w:rFonts w:cstheme="minorHAnsi"/>
                <w:sz w:val="16"/>
                <w:szCs w:val="16"/>
              </w:rPr>
              <w:t>(</w:t>
            </w:r>
            <w:r w:rsidR="00F97CF1" w:rsidRPr="00911873">
              <w:rPr>
                <w:rFonts w:cstheme="minorHAnsi"/>
                <w:sz w:val="16"/>
                <w:szCs w:val="16"/>
              </w:rPr>
              <w:t>TNFα</w:t>
            </w:r>
            <w:r w:rsidR="0014492D">
              <w:rPr>
                <w:rFonts w:cstheme="minorHAnsi"/>
                <w:sz w:val="16"/>
                <w:szCs w:val="16"/>
              </w:rPr>
              <w:t>)</w:t>
            </w:r>
          </w:p>
          <w:p w14:paraId="03F3DBD0" w14:textId="0F4C38F3" w:rsidR="004E4C21" w:rsidRPr="00911873" w:rsidRDefault="004E4C21" w:rsidP="00FE59B7">
            <w:pPr>
              <w:jc w:val="center"/>
              <w:rPr>
                <w:rFonts w:cstheme="minorHAnsi"/>
                <w:sz w:val="16"/>
                <w:szCs w:val="16"/>
              </w:rPr>
            </w:pPr>
            <w:r w:rsidRPr="00911873">
              <w:rPr>
                <w:rFonts w:cstheme="minorHAnsi"/>
                <w:sz w:val="16"/>
                <w:szCs w:val="16"/>
              </w:rPr>
              <w:t>BSA</w:t>
            </w:r>
            <w:r w:rsidR="00F97CF1" w:rsidRPr="00911873">
              <w:rPr>
                <w:rFonts w:cstheme="minorHAnsi"/>
                <w:sz w:val="16"/>
                <w:szCs w:val="16"/>
              </w:rPr>
              <w:t>,</w:t>
            </w:r>
            <w:r w:rsidRPr="00911873">
              <w:rPr>
                <w:rFonts w:cstheme="minorHAnsi"/>
                <w:sz w:val="16"/>
                <w:szCs w:val="16"/>
              </w:rPr>
              <w:t xml:space="preserve"> 3.5 µg/cm</w:t>
            </w:r>
            <w:r w:rsidRPr="00911873">
              <w:rPr>
                <w:rFonts w:cstheme="minorHAnsi"/>
                <w:sz w:val="16"/>
                <w:szCs w:val="16"/>
                <w:vertAlign w:val="superscript"/>
              </w:rPr>
              <w:t>2</w:t>
            </w:r>
          </w:p>
          <w:p w14:paraId="76CC6E5F" w14:textId="398B8582" w:rsidR="004E4C21" w:rsidRPr="00911873" w:rsidRDefault="00F97CF1" w:rsidP="00F97CF1">
            <w:pPr>
              <w:jc w:val="center"/>
              <w:rPr>
                <w:rFonts w:cstheme="minorHAnsi"/>
                <w:sz w:val="16"/>
                <w:szCs w:val="16"/>
              </w:rPr>
            </w:pPr>
            <w:r w:rsidRPr="00911873">
              <w:rPr>
                <w:rFonts w:cstheme="minorHAnsi"/>
                <w:sz w:val="16"/>
                <w:szCs w:val="16"/>
              </w:rPr>
              <w:t>Ovalbumin</w:t>
            </w:r>
            <w:r w:rsidR="004E4C21" w:rsidRPr="00911873">
              <w:rPr>
                <w:rFonts w:cstheme="minorHAnsi"/>
                <w:sz w:val="16"/>
                <w:szCs w:val="16"/>
              </w:rPr>
              <w:t xml:space="preserve"> 6 µg/cm</w:t>
            </w:r>
            <w:r w:rsidR="004E4C21" w:rsidRPr="00911873">
              <w:rPr>
                <w:rFonts w:cstheme="minorHAnsi"/>
                <w:sz w:val="16"/>
                <w:szCs w:val="16"/>
                <w:vertAlign w:val="superscript"/>
              </w:rPr>
              <w:t>2</w:t>
            </w:r>
          </w:p>
        </w:tc>
        <w:tc>
          <w:tcPr>
            <w:tcW w:w="1221" w:type="dxa"/>
            <w:vAlign w:val="center"/>
          </w:tcPr>
          <w:p w14:paraId="4351AEE1" w14:textId="26F9F819" w:rsidR="004E4C21" w:rsidRPr="00911873" w:rsidRDefault="00F3356E" w:rsidP="005F26C2">
            <w:pPr>
              <w:jc w:val="center"/>
              <w:rPr>
                <w:rFonts w:cstheme="minorHAnsi"/>
                <w:sz w:val="16"/>
                <w:szCs w:val="16"/>
              </w:rPr>
            </w:pPr>
            <w:r>
              <w:rPr>
                <w:rFonts w:cstheme="minorHAnsi"/>
                <w:sz w:val="16"/>
                <w:szCs w:val="16"/>
              </w:rPr>
              <w:t>L</w:t>
            </w:r>
            <w:r w:rsidR="00911873" w:rsidRPr="00911873">
              <w:rPr>
                <w:rFonts w:cstheme="minorHAnsi"/>
                <w:sz w:val="16"/>
                <w:szCs w:val="16"/>
              </w:rPr>
              <w:t>abelled</w:t>
            </w:r>
            <w:r w:rsidR="004E4C21" w:rsidRPr="00911873">
              <w:rPr>
                <w:rFonts w:cstheme="minorHAnsi"/>
                <w:sz w:val="16"/>
                <w:szCs w:val="16"/>
              </w:rPr>
              <w:t xml:space="preserve"> </w:t>
            </w:r>
            <w:r w:rsidR="005F26C2" w:rsidRPr="00911873">
              <w:rPr>
                <w:rFonts w:cstheme="minorHAnsi"/>
                <w:sz w:val="16"/>
                <w:szCs w:val="16"/>
              </w:rPr>
              <w:t>streptavidin,</w:t>
            </w:r>
            <w:r w:rsidR="004E4C21" w:rsidRPr="00911873">
              <w:rPr>
                <w:rFonts w:cstheme="minorHAnsi"/>
                <w:sz w:val="16"/>
                <w:szCs w:val="16"/>
              </w:rPr>
              <w:t xml:space="preserve">  antihuman TNFα </w:t>
            </w:r>
            <w:r w:rsidR="005F26C2" w:rsidRPr="00911873">
              <w:rPr>
                <w:rFonts w:cstheme="minorHAnsi"/>
                <w:sz w:val="16"/>
                <w:szCs w:val="16"/>
              </w:rPr>
              <w:t xml:space="preserve">and </w:t>
            </w:r>
            <w:r w:rsidR="00911873" w:rsidRPr="00911873">
              <w:rPr>
                <w:rFonts w:cstheme="minorHAnsi"/>
                <w:sz w:val="16"/>
                <w:szCs w:val="16"/>
              </w:rPr>
              <w:t>labelled</w:t>
            </w:r>
            <w:r w:rsidR="00F97CF1" w:rsidRPr="00911873">
              <w:rPr>
                <w:rFonts w:cstheme="minorHAnsi"/>
                <w:sz w:val="16"/>
                <w:szCs w:val="16"/>
              </w:rPr>
              <w:t xml:space="preserve"> Fab fragments </w:t>
            </w:r>
          </w:p>
        </w:tc>
        <w:tc>
          <w:tcPr>
            <w:tcW w:w="480" w:type="dxa"/>
            <w:vAlign w:val="center"/>
          </w:tcPr>
          <w:p w14:paraId="2FAEC4F5" w14:textId="7E6803E3" w:rsidR="004E4C21" w:rsidRPr="00911873" w:rsidRDefault="004E4C21" w:rsidP="007C3E73">
            <w:pPr>
              <w:jc w:val="center"/>
              <w:rPr>
                <w:rFonts w:cstheme="minorHAnsi"/>
                <w:sz w:val="16"/>
                <w:szCs w:val="16"/>
              </w:rPr>
            </w:pPr>
            <w:r w:rsidRPr="00911873">
              <w:rPr>
                <w:rFonts w:cstheme="minorHAnsi"/>
                <w:sz w:val="16"/>
                <w:szCs w:val="16"/>
                <w:vertAlign w:val="superscript"/>
              </w:rPr>
              <w:fldChar w:fldCharType="begin"/>
            </w:r>
            <w:r w:rsidR="007C3E73">
              <w:rPr>
                <w:rFonts w:cstheme="minorHAnsi"/>
                <w:sz w:val="16"/>
                <w:szCs w:val="16"/>
                <w:vertAlign w:val="superscript"/>
              </w:rPr>
              <w:instrText xml:space="preserve"> ADDIN ZOTERO_ITEM CSL_CITATION {"citationID":"BOZ8rjRs","properties":{"formattedCitation":"\\super 56\\nosupersub{}","plainCitation":"56","noteIndex":0},"citationItems":[{"id":193,"uris":["http://zotero.org/users/local/cKb6SMao/items/MB9E68CT"],"uri":["http://zotero.org/users/local/cKb6SMao/items/MB9E68CT"],"itemData":{"id":193,"type":"article-journal","title":"Protein Microarrays Based on Polymer Brushes Prepared via Surface-Initiated Atom Transfer Radical Polymerization","container-title":"Biomacromolecules","page":"3467-3479","volume":"11","issue":"12","source":"CrossRef","DOI":"10.1021/bm101297w","ISSN":"1525-7797, 1526-4602","language":"en","author":[{"family":"Barbey","given":"Raphael"},{"family":"Kauffmann","given":"Ekkehard"},{"family":"Ehrat","given":"Markus"},{"family":"Klok","given":"Harm-Anton"}],"issued":{"date-parts":[["2010",12,13]]}}}],"schema":"https://github.com/citation-style-language/schema/raw/master/csl-citation.json"} </w:instrText>
            </w:r>
            <w:r w:rsidRPr="00911873">
              <w:rPr>
                <w:rFonts w:cstheme="minorHAnsi"/>
                <w:sz w:val="16"/>
                <w:szCs w:val="16"/>
                <w:vertAlign w:val="superscript"/>
              </w:rPr>
              <w:fldChar w:fldCharType="separate"/>
            </w:r>
            <w:r w:rsidR="007C3E73" w:rsidRPr="007C3E73">
              <w:rPr>
                <w:rFonts w:ascii="Calibri" w:hAnsi="Calibri" w:cs="Calibri"/>
                <w:sz w:val="16"/>
                <w:szCs w:val="24"/>
                <w:vertAlign w:val="superscript"/>
              </w:rPr>
              <w:t>56</w:t>
            </w:r>
            <w:r w:rsidRPr="00911873">
              <w:rPr>
                <w:rFonts w:cstheme="minorHAnsi"/>
                <w:sz w:val="16"/>
                <w:szCs w:val="16"/>
                <w:vertAlign w:val="superscript"/>
              </w:rPr>
              <w:fldChar w:fldCharType="end"/>
            </w:r>
          </w:p>
        </w:tc>
      </w:tr>
      <w:tr w:rsidR="004E4C21" w:rsidRPr="00911873" w14:paraId="07FA0DEE" w14:textId="77777777" w:rsidTr="00F37B52">
        <w:trPr>
          <w:trHeight w:val="2118"/>
        </w:trPr>
        <w:tc>
          <w:tcPr>
            <w:tcW w:w="2940" w:type="dxa"/>
            <w:vAlign w:val="center"/>
          </w:tcPr>
          <w:p w14:paraId="5D0BB0A6" w14:textId="1BF4D853" w:rsidR="002C2010" w:rsidRPr="00911873" w:rsidRDefault="004E4C21" w:rsidP="00FE59B7">
            <w:pPr>
              <w:jc w:val="center"/>
              <w:rPr>
                <w:rFonts w:cstheme="minorHAnsi"/>
                <w:sz w:val="16"/>
                <w:szCs w:val="16"/>
              </w:rPr>
            </w:pPr>
            <w:r w:rsidRPr="00911873">
              <w:rPr>
                <w:rFonts w:cstheme="minorHAnsi"/>
                <w:sz w:val="16"/>
                <w:szCs w:val="16"/>
              </w:rPr>
              <w:t>Poly(</w:t>
            </w:r>
            <w:proofErr w:type="spellStart"/>
            <w:r w:rsidRPr="00911873">
              <w:rPr>
                <w:rFonts w:cstheme="minorHAnsi"/>
                <w:sz w:val="16"/>
                <w:szCs w:val="16"/>
              </w:rPr>
              <w:t>ferrocenylmethyl</w:t>
            </w:r>
            <w:proofErr w:type="spellEnd"/>
            <w:r w:rsidRPr="00911873">
              <w:rPr>
                <w:rFonts w:cstheme="minorHAnsi"/>
                <w:sz w:val="16"/>
                <w:szCs w:val="16"/>
              </w:rPr>
              <w:t xml:space="preserve"> methacrylate–</w:t>
            </w:r>
            <w:r w:rsidRPr="00911873">
              <w:rPr>
                <w:rFonts w:cstheme="minorHAnsi"/>
                <w:i/>
                <w:sz w:val="16"/>
                <w:szCs w:val="16"/>
              </w:rPr>
              <w:t>b</w:t>
            </w:r>
            <w:r w:rsidRPr="00911873">
              <w:rPr>
                <w:rFonts w:cstheme="minorHAnsi"/>
                <w:sz w:val="16"/>
                <w:szCs w:val="16"/>
              </w:rPr>
              <w:t>-</w:t>
            </w:r>
            <w:proofErr w:type="spellStart"/>
            <w:r w:rsidRPr="00911873">
              <w:rPr>
                <w:rFonts w:cstheme="minorHAnsi"/>
                <w:sz w:val="16"/>
                <w:szCs w:val="16"/>
              </w:rPr>
              <w:t>glycidyl</w:t>
            </w:r>
            <w:proofErr w:type="spellEnd"/>
            <w:r w:rsidRPr="00911873">
              <w:rPr>
                <w:rFonts w:cstheme="minorHAnsi"/>
                <w:sz w:val="16"/>
                <w:szCs w:val="16"/>
              </w:rPr>
              <w:t xml:space="preserve"> methacrylate) (PFMMA-</w:t>
            </w:r>
            <w:r w:rsidRPr="00911873">
              <w:rPr>
                <w:rFonts w:cstheme="minorHAnsi"/>
                <w:i/>
                <w:sz w:val="16"/>
                <w:szCs w:val="16"/>
              </w:rPr>
              <w:t>b</w:t>
            </w:r>
            <w:r w:rsidRPr="00911873">
              <w:rPr>
                <w:rFonts w:cstheme="minorHAnsi"/>
                <w:sz w:val="16"/>
                <w:szCs w:val="16"/>
              </w:rPr>
              <w:t>-PGMA)</w:t>
            </w:r>
          </w:p>
          <w:p w14:paraId="100EFC26" w14:textId="77777777" w:rsidR="004E4C21" w:rsidRDefault="004E4C21" w:rsidP="00FE59B7">
            <w:pPr>
              <w:jc w:val="center"/>
              <w:rPr>
                <w:rFonts w:cstheme="minorHAnsi"/>
                <w:sz w:val="16"/>
                <w:szCs w:val="16"/>
              </w:rPr>
            </w:pPr>
            <w:r w:rsidRPr="00911873">
              <w:rPr>
                <w:rFonts w:cstheme="minorHAnsi"/>
                <w:sz w:val="16"/>
                <w:szCs w:val="16"/>
              </w:rPr>
              <w:object w:dxaOrig="1759" w:dyaOrig="1711" w14:anchorId="0CFACF99">
                <v:shape id="_x0000_i1037" type="#_x0000_t75" style="width:88.65pt;height:84.8pt" o:ole="">
                  <v:imagedata r:id="rId46" o:title=""/>
                </v:shape>
                <o:OLEObject Type="Embed" ProgID="ChemDraw.Document.6.0" ShapeID="_x0000_i1037" DrawAspect="Content" ObjectID="_1615044456" r:id="rId47"/>
              </w:object>
            </w:r>
          </w:p>
          <w:p w14:paraId="4C0FCA65" w14:textId="30C4FC47" w:rsidR="00A16F43" w:rsidRPr="00911873" w:rsidRDefault="00A16F43" w:rsidP="00FE59B7">
            <w:pPr>
              <w:jc w:val="center"/>
              <w:rPr>
                <w:rFonts w:cstheme="minorHAnsi"/>
                <w:sz w:val="16"/>
                <w:szCs w:val="16"/>
              </w:rPr>
            </w:pPr>
          </w:p>
        </w:tc>
        <w:tc>
          <w:tcPr>
            <w:tcW w:w="1248" w:type="dxa"/>
            <w:vAlign w:val="center"/>
          </w:tcPr>
          <w:p w14:paraId="14D4589D" w14:textId="77777777" w:rsidR="004E4C21" w:rsidRPr="00911873" w:rsidRDefault="004E4C21" w:rsidP="00FE59B7">
            <w:pPr>
              <w:jc w:val="center"/>
              <w:rPr>
                <w:rFonts w:cstheme="minorHAnsi"/>
                <w:sz w:val="16"/>
                <w:szCs w:val="16"/>
              </w:rPr>
            </w:pPr>
            <w:r w:rsidRPr="00911873">
              <w:rPr>
                <w:rFonts w:cstheme="minorHAnsi"/>
                <w:sz w:val="16"/>
                <w:szCs w:val="16"/>
              </w:rPr>
              <w:t>SI-ATRP / Au</w:t>
            </w:r>
          </w:p>
        </w:tc>
        <w:tc>
          <w:tcPr>
            <w:tcW w:w="1147" w:type="dxa"/>
            <w:vAlign w:val="center"/>
          </w:tcPr>
          <w:p w14:paraId="3158434C" w14:textId="77777777" w:rsidR="004E4C21" w:rsidRPr="00911873" w:rsidRDefault="004E4C21" w:rsidP="00FE59B7">
            <w:pPr>
              <w:jc w:val="center"/>
              <w:rPr>
                <w:rFonts w:cstheme="minorHAnsi"/>
                <w:sz w:val="16"/>
                <w:szCs w:val="16"/>
              </w:rPr>
            </w:pPr>
            <w:r w:rsidRPr="00911873">
              <w:rPr>
                <w:rFonts w:cstheme="minorHAnsi"/>
                <w:sz w:val="16"/>
                <w:szCs w:val="16"/>
              </w:rPr>
              <w:t>-</w:t>
            </w:r>
          </w:p>
        </w:tc>
        <w:tc>
          <w:tcPr>
            <w:tcW w:w="1171" w:type="dxa"/>
            <w:vAlign w:val="center"/>
          </w:tcPr>
          <w:p w14:paraId="221A804B" w14:textId="77777777" w:rsidR="004E4C21" w:rsidRPr="009F1ED9" w:rsidRDefault="004E4C21" w:rsidP="00FE59B7">
            <w:pPr>
              <w:jc w:val="center"/>
              <w:rPr>
                <w:rFonts w:cstheme="minorHAnsi"/>
                <w:sz w:val="16"/>
                <w:szCs w:val="16"/>
              </w:rPr>
            </w:pPr>
            <w:r w:rsidRPr="009F1ED9">
              <w:rPr>
                <w:rFonts w:cstheme="minorHAnsi"/>
                <w:sz w:val="16"/>
                <w:szCs w:val="16"/>
              </w:rPr>
              <w:t>Initiator to</w:t>
            </w:r>
          </w:p>
          <w:p w14:paraId="6DB8943C" w14:textId="784FE3ED" w:rsidR="004E4C21" w:rsidRPr="009F1ED9" w:rsidRDefault="004E4C21" w:rsidP="00FE59B7">
            <w:pPr>
              <w:jc w:val="center"/>
              <w:rPr>
                <w:rFonts w:cstheme="minorHAnsi"/>
                <w:sz w:val="16"/>
                <w:szCs w:val="16"/>
              </w:rPr>
            </w:pPr>
            <w:r w:rsidRPr="009F1ED9">
              <w:rPr>
                <w:rFonts w:cstheme="minorHAnsi"/>
                <w:sz w:val="16"/>
                <w:szCs w:val="16"/>
              </w:rPr>
              <w:t>1-</w:t>
            </w:r>
            <w:r w:rsidRPr="00420268">
              <w:rPr>
                <w:rFonts w:cstheme="minorHAnsi"/>
                <w:sz w:val="16"/>
                <w:szCs w:val="16"/>
              </w:rPr>
              <w:t>undecan</w:t>
            </w:r>
            <w:r w:rsidR="00BA6512" w:rsidRPr="00420268">
              <w:rPr>
                <w:rFonts w:cstheme="minorHAnsi"/>
                <w:sz w:val="16"/>
                <w:szCs w:val="16"/>
              </w:rPr>
              <w:t>e</w:t>
            </w:r>
            <w:r w:rsidRPr="00420268">
              <w:rPr>
                <w:rFonts w:cstheme="minorHAnsi"/>
                <w:sz w:val="16"/>
                <w:szCs w:val="16"/>
              </w:rPr>
              <w:t xml:space="preserve"> thiol molar</w:t>
            </w:r>
            <w:r w:rsidRPr="009F1ED9">
              <w:rPr>
                <w:rFonts w:cstheme="minorHAnsi"/>
                <w:sz w:val="16"/>
                <w:szCs w:val="16"/>
              </w:rPr>
              <w:t xml:space="preserve"> ratio of </w:t>
            </w:r>
          </w:p>
          <w:p w14:paraId="5D1BBD94" w14:textId="77777777" w:rsidR="004E4C21" w:rsidRPr="00911873" w:rsidRDefault="004E4C21" w:rsidP="00FE59B7">
            <w:pPr>
              <w:jc w:val="center"/>
              <w:rPr>
                <w:rFonts w:cstheme="minorHAnsi"/>
                <w:sz w:val="16"/>
                <w:szCs w:val="16"/>
              </w:rPr>
            </w:pPr>
            <w:r w:rsidRPr="009F1ED9">
              <w:rPr>
                <w:rFonts w:cstheme="minorHAnsi"/>
                <w:sz w:val="16"/>
                <w:szCs w:val="16"/>
              </w:rPr>
              <w:t>0.1:1 to 1:1</w:t>
            </w:r>
          </w:p>
        </w:tc>
        <w:tc>
          <w:tcPr>
            <w:tcW w:w="1994" w:type="dxa"/>
            <w:vAlign w:val="center"/>
          </w:tcPr>
          <w:p w14:paraId="0C44B34E" w14:textId="21C4AC71" w:rsidR="004E4C21" w:rsidRPr="00911873" w:rsidRDefault="0014492D" w:rsidP="00FE59B7">
            <w:pPr>
              <w:jc w:val="center"/>
              <w:rPr>
                <w:rFonts w:cstheme="minorHAnsi"/>
                <w:sz w:val="16"/>
                <w:szCs w:val="16"/>
              </w:rPr>
            </w:pPr>
            <w:r>
              <w:rPr>
                <w:rFonts w:cstheme="minorHAnsi"/>
                <w:sz w:val="16"/>
                <w:szCs w:val="16"/>
              </w:rPr>
              <w:t>Anti-TNF</w:t>
            </w:r>
            <w:r w:rsidR="004E4C21" w:rsidRPr="00911873">
              <w:rPr>
                <w:rFonts w:cstheme="minorHAnsi"/>
                <w:sz w:val="16"/>
                <w:szCs w:val="16"/>
              </w:rPr>
              <w:t>α</w:t>
            </w:r>
            <w:r w:rsidR="00F97CF1" w:rsidRPr="00911873">
              <w:rPr>
                <w:rFonts w:cstheme="minorHAnsi"/>
                <w:sz w:val="16"/>
                <w:szCs w:val="16"/>
              </w:rPr>
              <w:t xml:space="preserve"> antibody</w:t>
            </w:r>
          </w:p>
        </w:tc>
        <w:tc>
          <w:tcPr>
            <w:tcW w:w="1221" w:type="dxa"/>
            <w:vAlign w:val="center"/>
          </w:tcPr>
          <w:p w14:paraId="429F7753" w14:textId="41509D7D" w:rsidR="004E4C21" w:rsidRPr="00911873" w:rsidRDefault="00F97CF1" w:rsidP="00FE59B7">
            <w:pPr>
              <w:jc w:val="center"/>
              <w:rPr>
                <w:rFonts w:cstheme="minorHAnsi"/>
                <w:sz w:val="16"/>
                <w:szCs w:val="16"/>
              </w:rPr>
            </w:pPr>
            <w:r w:rsidRPr="00911873">
              <w:rPr>
                <w:rFonts w:cstheme="minorHAnsi"/>
                <w:sz w:val="16"/>
                <w:szCs w:val="16"/>
              </w:rPr>
              <w:t>TNF</w:t>
            </w:r>
            <w:r w:rsidR="004E4C21" w:rsidRPr="00911873">
              <w:rPr>
                <w:rFonts w:cstheme="minorHAnsi"/>
                <w:sz w:val="16"/>
                <w:szCs w:val="16"/>
              </w:rPr>
              <w:t>α</w:t>
            </w:r>
          </w:p>
        </w:tc>
        <w:tc>
          <w:tcPr>
            <w:tcW w:w="480" w:type="dxa"/>
            <w:vAlign w:val="center"/>
          </w:tcPr>
          <w:p w14:paraId="7AB189A2" w14:textId="4E5ECA3D"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{"citationID":"a1scnoaa3ml","properties":{"formattedCitation":"\\super 57\\nosupersub{}","plainCitation":"57","noteIndex":0},"citationItems":[{"id":218,"uris":["http://zotero.org/users/local/cKb6SMao/items/TF669K38"],"uri":["http://zotero.org/users/local/cKb6SMao/items/TF669K38"],"itemData":{"id":218,"type":"article-journal","title":"Label-free electrochemical immunosensors based on surface-initiated atom radical polymerization","container-title":"Biosensors and Bioelectronics","page":"79-85","volume":"38","issue":"1","source":"CrossRef","DOI":"10.1016/j.bios.2012.05.007","ISSN":"09565663","language":"en","author":[{"family":"Yuan","given":"Liang"},{"family":"Wei","given":"Wei"},{"family":"Liu","given":"Songqin"}],"issued":{"date-parts":[["2012",10]]}}}],"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57</w:t>
            </w:r>
            <w:r w:rsidRPr="00911873">
              <w:rPr>
                <w:rFonts w:cstheme="minorHAnsi"/>
                <w:sz w:val="16"/>
                <w:szCs w:val="16"/>
              </w:rPr>
              <w:fldChar w:fldCharType="end"/>
            </w:r>
          </w:p>
        </w:tc>
      </w:tr>
      <w:tr w:rsidR="004E4C21" w:rsidRPr="00911873" w14:paraId="37EF7F66" w14:textId="77777777" w:rsidTr="00F37B52">
        <w:trPr>
          <w:trHeight w:val="2262"/>
        </w:trPr>
        <w:tc>
          <w:tcPr>
            <w:tcW w:w="2940" w:type="dxa"/>
            <w:vAlign w:val="center"/>
          </w:tcPr>
          <w:p w14:paraId="52436CD2" w14:textId="1AFAED2A" w:rsidR="002C2010" w:rsidRPr="00911873" w:rsidRDefault="004E4C21" w:rsidP="00FE59B7">
            <w:pPr>
              <w:jc w:val="center"/>
              <w:rPr>
                <w:rFonts w:cstheme="minorHAnsi"/>
                <w:sz w:val="16"/>
                <w:szCs w:val="16"/>
              </w:rPr>
            </w:pPr>
            <w:r w:rsidRPr="00911873">
              <w:rPr>
                <w:rFonts w:cstheme="minorHAnsi"/>
                <w:sz w:val="16"/>
                <w:szCs w:val="16"/>
              </w:rPr>
              <w:t xml:space="preserve">Poly(glycerol </w:t>
            </w:r>
            <w:proofErr w:type="spellStart"/>
            <w:r w:rsidRPr="00911873">
              <w:rPr>
                <w:rFonts w:cstheme="minorHAnsi"/>
                <w:sz w:val="16"/>
                <w:szCs w:val="16"/>
              </w:rPr>
              <w:t>monomethacrylate</w:t>
            </w:r>
            <w:proofErr w:type="spellEnd"/>
            <w:r w:rsidRPr="00911873">
              <w:rPr>
                <w:rFonts w:cstheme="minorHAnsi"/>
                <w:sz w:val="16"/>
                <w:szCs w:val="16"/>
              </w:rPr>
              <w:t>–</w:t>
            </w:r>
            <w:r w:rsidRPr="00911873">
              <w:rPr>
                <w:rFonts w:cstheme="minorHAnsi"/>
                <w:i/>
                <w:sz w:val="16"/>
                <w:szCs w:val="16"/>
              </w:rPr>
              <w:t>co</w:t>
            </w:r>
            <w:r w:rsidRPr="00911873">
              <w:rPr>
                <w:rFonts w:cstheme="minorHAnsi"/>
                <w:sz w:val="16"/>
                <w:szCs w:val="16"/>
              </w:rPr>
              <w:t xml:space="preserve">- </w:t>
            </w:r>
            <w:proofErr w:type="spellStart"/>
            <w:r w:rsidRPr="00911873">
              <w:rPr>
                <w:rFonts w:cstheme="minorHAnsi"/>
                <w:sz w:val="16"/>
                <w:szCs w:val="16"/>
              </w:rPr>
              <w:t>glycidyl</w:t>
            </w:r>
            <w:proofErr w:type="spellEnd"/>
            <w:r w:rsidRPr="00911873">
              <w:rPr>
                <w:rFonts w:cstheme="minorHAnsi"/>
                <w:sz w:val="16"/>
                <w:szCs w:val="16"/>
              </w:rPr>
              <w:t xml:space="preserve"> methacrylate) (PGMMA-</w:t>
            </w:r>
            <w:r w:rsidRPr="00911873">
              <w:rPr>
                <w:rFonts w:cstheme="minorHAnsi"/>
                <w:i/>
                <w:sz w:val="16"/>
                <w:szCs w:val="16"/>
              </w:rPr>
              <w:t>co</w:t>
            </w:r>
            <w:r w:rsidRPr="00911873">
              <w:rPr>
                <w:rFonts w:cstheme="minorHAnsi"/>
                <w:sz w:val="16"/>
                <w:szCs w:val="16"/>
              </w:rPr>
              <w:t>-PGMA)</w:t>
            </w:r>
          </w:p>
          <w:p w14:paraId="3D60B122" w14:textId="77777777" w:rsidR="004E4C21" w:rsidRPr="00911873" w:rsidRDefault="004E4C21" w:rsidP="00FE59B7">
            <w:pPr>
              <w:jc w:val="center"/>
              <w:rPr>
                <w:rFonts w:cstheme="minorHAnsi"/>
                <w:sz w:val="16"/>
                <w:szCs w:val="16"/>
              </w:rPr>
            </w:pPr>
            <w:r w:rsidRPr="00911873">
              <w:rPr>
                <w:rFonts w:cstheme="minorHAnsi"/>
                <w:sz w:val="16"/>
                <w:szCs w:val="16"/>
              </w:rPr>
              <w:object w:dxaOrig="1759" w:dyaOrig="1543" w14:anchorId="0CFACBAB">
                <v:shape id="_x0000_i1038" type="#_x0000_t75" style="width:88.65pt;height:75.9pt" o:ole="">
                  <v:imagedata r:id="rId48" o:title=""/>
                </v:shape>
                <o:OLEObject Type="Embed" ProgID="ChemDraw.Document.6.0" ShapeID="_x0000_i1038" DrawAspect="Content" ObjectID="_1615044457" r:id="rId49"/>
              </w:object>
            </w:r>
          </w:p>
        </w:tc>
        <w:tc>
          <w:tcPr>
            <w:tcW w:w="1248" w:type="dxa"/>
            <w:vAlign w:val="center"/>
          </w:tcPr>
          <w:p w14:paraId="41783CF1" w14:textId="0F2C6AD3" w:rsidR="004E4C21" w:rsidRPr="00911873" w:rsidRDefault="004E4C21" w:rsidP="00F97CF1">
            <w:pPr>
              <w:jc w:val="center"/>
              <w:rPr>
                <w:rFonts w:cstheme="minorHAnsi"/>
                <w:sz w:val="16"/>
                <w:szCs w:val="16"/>
              </w:rPr>
            </w:pPr>
            <w:r w:rsidRPr="00911873">
              <w:rPr>
                <w:rFonts w:cstheme="minorHAnsi"/>
                <w:sz w:val="16"/>
                <w:szCs w:val="16"/>
              </w:rPr>
              <w:t>SI</w:t>
            </w:r>
            <w:r w:rsidR="00F97CF1" w:rsidRPr="00911873">
              <w:rPr>
                <w:rFonts w:cstheme="minorHAnsi"/>
                <w:sz w:val="16"/>
                <w:szCs w:val="16"/>
              </w:rPr>
              <w:t>-ATRP / M</w:t>
            </w:r>
            <w:r w:rsidRPr="00911873">
              <w:rPr>
                <w:rFonts w:cstheme="minorHAnsi"/>
                <w:sz w:val="16"/>
                <w:szCs w:val="16"/>
              </w:rPr>
              <w:t xml:space="preserve">agnetic loaded </w:t>
            </w:r>
            <w:r w:rsidR="00F97CF1" w:rsidRPr="00911873">
              <w:rPr>
                <w:rFonts w:cstheme="minorHAnsi"/>
                <w:sz w:val="16"/>
                <w:szCs w:val="16"/>
              </w:rPr>
              <w:t>poly(acrylic acid) nanoparticles ø:520 nm</w:t>
            </w:r>
          </w:p>
        </w:tc>
        <w:tc>
          <w:tcPr>
            <w:tcW w:w="1147" w:type="dxa"/>
            <w:vAlign w:val="center"/>
          </w:tcPr>
          <w:p w14:paraId="3CC6D05A" w14:textId="77777777" w:rsidR="004E4C21" w:rsidRPr="00911873" w:rsidRDefault="004E4C21" w:rsidP="00FE59B7">
            <w:pPr>
              <w:jc w:val="center"/>
              <w:rPr>
                <w:rFonts w:cstheme="minorHAnsi"/>
                <w:sz w:val="16"/>
                <w:szCs w:val="16"/>
              </w:rPr>
            </w:pPr>
            <w:r w:rsidRPr="00911873">
              <w:rPr>
                <w:rFonts w:cstheme="minorHAnsi"/>
                <w:sz w:val="16"/>
                <w:szCs w:val="16"/>
              </w:rPr>
              <w:t>95 nm</w:t>
            </w:r>
          </w:p>
        </w:tc>
        <w:tc>
          <w:tcPr>
            <w:tcW w:w="1171" w:type="dxa"/>
            <w:vAlign w:val="center"/>
          </w:tcPr>
          <w:p w14:paraId="3233EEA1" w14:textId="77777777" w:rsidR="004E4C21" w:rsidRPr="00911873" w:rsidRDefault="004E4C21" w:rsidP="00FE59B7">
            <w:pPr>
              <w:jc w:val="center"/>
              <w:rPr>
                <w:rFonts w:cstheme="minorHAnsi"/>
                <w:sz w:val="16"/>
                <w:szCs w:val="16"/>
              </w:rPr>
            </w:pPr>
            <w:r w:rsidRPr="00911873">
              <w:rPr>
                <w:rFonts w:cstheme="minorHAnsi"/>
                <w:sz w:val="16"/>
                <w:szCs w:val="16"/>
              </w:rPr>
              <w:t>High</w:t>
            </w:r>
          </w:p>
        </w:tc>
        <w:tc>
          <w:tcPr>
            <w:tcW w:w="1994" w:type="dxa"/>
            <w:vAlign w:val="center"/>
          </w:tcPr>
          <w:p w14:paraId="0D56597A" w14:textId="77777777" w:rsidR="004E4C21" w:rsidRPr="00911873" w:rsidRDefault="004E4C21" w:rsidP="00FE59B7">
            <w:pPr>
              <w:jc w:val="center"/>
              <w:rPr>
                <w:rFonts w:cstheme="minorHAnsi"/>
                <w:sz w:val="16"/>
                <w:szCs w:val="16"/>
              </w:rPr>
            </w:pPr>
            <w:r w:rsidRPr="00911873">
              <w:rPr>
                <w:rFonts w:cstheme="minorHAnsi"/>
                <w:sz w:val="16"/>
                <w:szCs w:val="16"/>
              </w:rPr>
              <w:t>BSA, 27 mg/g</w:t>
            </w:r>
          </w:p>
        </w:tc>
        <w:tc>
          <w:tcPr>
            <w:tcW w:w="1221" w:type="dxa"/>
            <w:vAlign w:val="center"/>
          </w:tcPr>
          <w:p w14:paraId="44B35FA2" w14:textId="77777777" w:rsidR="004E4C21" w:rsidRPr="00911873" w:rsidRDefault="004E4C21" w:rsidP="00FE59B7">
            <w:pPr>
              <w:jc w:val="center"/>
              <w:rPr>
                <w:rFonts w:cstheme="minorHAnsi"/>
                <w:sz w:val="16"/>
                <w:szCs w:val="16"/>
              </w:rPr>
            </w:pPr>
            <w:r w:rsidRPr="00911873">
              <w:rPr>
                <w:rFonts w:cstheme="minorHAnsi"/>
                <w:sz w:val="16"/>
                <w:szCs w:val="16"/>
              </w:rPr>
              <w:t>-</w:t>
            </w:r>
          </w:p>
        </w:tc>
        <w:tc>
          <w:tcPr>
            <w:tcW w:w="480" w:type="dxa"/>
            <w:vAlign w:val="center"/>
          </w:tcPr>
          <w:p w14:paraId="30689A2D" w14:textId="3CF9FF9D" w:rsidR="004E4C21" w:rsidRPr="00911873" w:rsidRDefault="004E4C21" w:rsidP="007C3E73">
            <w:pPr>
              <w:jc w:val="center"/>
              <w:rPr>
                <w:rStyle w:val="CommentReference"/>
                <w:rFonts w:cstheme="minorHAnsi"/>
              </w:rPr>
            </w:pPr>
            <w:r w:rsidRPr="00911873">
              <w:rPr>
                <w:rFonts w:cstheme="minorHAnsi"/>
                <w:sz w:val="16"/>
                <w:szCs w:val="16"/>
              </w:rPr>
              <w:fldChar w:fldCharType="begin"/>
            </w:r>
            <w:r w:rsidR="007C3E73">
              <w:rPr>
                <w:rFonts w:cstheme="minorHAnsi"/>
                <w:sz w:val="16"/>
                <w:szCs w:val="16"/>
              </w:rPr>
              <w:instrText xml:space="preserve"> ADDIN ZOTERO_ITEM CSL_CITATION {"citationID":"aguhjavg80","properties":{"formattedCitation":"\\super 58\\nosupersub{}","plainCitation":"58","noteIndex":0},"citationItems":[{"id":493,"uris":["http://zotero.org/users/local/cKb6SMao/items/XN85MZEM"],"uri":["http://zotero.org/users/local/cKb6SMao/items/XN85MZEM"],"itemData":{"id":493,"type":"article-journal","title":"Magnetic polymer microspheres with polymer brushes and the immobilization of protein on the brushes","container-title":"Journal of Materials Chemistry","page":"3812","volume":"17","issue":"36","source":"CrossRef","DOI":"10.1039/b705815b","ISSN":"0959-9428, 1364-5501","language":"en","author":[{"family":"Huang","given":"Junsheng"},{"family":"Han","given":"Baozhong"},{"family":"Yue","given":"Wei"},{"family":"Yan","given":"Husheng"}],"issued":{"date-parts":[["2007"]]}}}],"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58</w:t>
            </w:r>
            <w:r w:rsidRPr="00911873">
              <w:rPr>
                <w:rFonts w:cstheme="minorHAnsi"/>
                <w:sz w:val="16"/>
                <w:szCs w:val="16"/>
              </w:rPr>
              <w:fldChar w:fldCharType="end"/>
            </w:r>
          </w:p>
        </w:tc>
      </w:tr>
      <w:tr w:rsidR="004E4C21" w:rsidRPr="00911873" w14:paraId="4BA309CF" w14:textId="77777777" w:rsidTr="00F56F72">
        <w:tc>
          <w:tcPr>
            <w:tcW w:w="2940" w:type="dxa"/>
            <w:vAlign w:val="center"/>
          </w:tcPr>
          <w:p w14:paraId="7C7EFD8B" w14:textId="0D65DFB3" w:rsidR="002C2010" w:rsidRPr="00911873" w:rsidRDefault="004E4C21" w:rsidP="00FE59B7">
            <w:pPr>
              <w:jc w:val="center"/>
              <w:rPr>
                <w:rFonts w:cstheme="minorHAnsi"/>
                <w:sz w:val="16"/>
                <w:szCs w:val="16"/>
              </w:rPr>
            </w:pPr>
            <w:r w:rsidRPr="00911873">
              <w:rPr>
                <w:rFonts w:cstheme="minorHAnsi"/>
                <w:sz w:val="16"/>
                <w:szCs w:val="16"/>
              </w:rPr>
              <w:t xml:space="preserve">Poly(glycerol </w:t>
            </w:r>
            <w:proofErr w:type="spellStart"/>
            <w:r w:rsidRPr="00911873">
              <w:rPr>
                <w:rFonts w:cstheme="minorHAnsi"/>
                <w:sz w:val="16"/>
                <w:szCs w:val="16"/>
              </w:rPr>
              <w:t>monomethacrylate</w:t>
            </w:r>
            <w:proofErr w:type="spellEnd"/>
            <w:r w:rsidRPr="00911873">
              <w:rPr>
                <w:rFonts w:cstheme="minorHAnsi"/>
                <w:sz w:val="16"/>
                <w:szCs w:val="16"/>
              </w:rPr>
              <w:t>–</w:t>
            </w:r>
            <w:r w:rsidRPr="00911873">
              <w:rPr>
                <w:rFonts w:cstheme="minorHAnsi"/>
                <w:i/>
                <w:sz w:val="16"/>
                <w:szCs w:val="16"/>
              </w:rPr>
              <w:t>co</w:t>
            </w:r>
            <w:r w:rsidRPr="00911873">
              <w:rPr>
                <w:rFonts w:cstheme="minorHAnsi"/>
                <w:sz w:val="16"/>
                <w:szCs w:val="16"/>
              </w:rPr>
              <w:t xml:space="preserve">- </w:t>
            </w:r>
            <w:proofErr w:type="spellStart"/>
            <w:r w:rsidRPr="00911873">
              <w:rPr>
                <w:rFonts w:cstheme="minorHAnsi"/>
                <w:sz w:val="16"/>
                <w:szCs w:val="16"/>
              </w:rPr>
              <w:t>glycidyl</w:t>
            </w:r>
            <w:proofErr w:type="spellEnd"/>
            <w:r w:rsidRPr="00911873">
              <w:rPr>
                <w:rFonts w:cstheme="minorHAnsi"/>
                <w:sz w:val="16"/>
                <w:szCs w:val="16"/>
              </w:rPr>
              <w:t xml:space="preserve"> methacrylate) (PGMMA-</w:t>
            </w:r>
            <w:r w:rsidRPr="00911873">
              <w:rPr>
                <w:rFonts w:cstheme="minorHAnsi"/>
                <w:i/>
                <w:sz w:val="16"/>
                <w:szCs w:val="16"/>
              </w:rPr>
              <w:t>co</w:t>
            </w:r>
            <w:r w:rsidR="00F37B52">
              <w:rPr>
                <w:rFonts w:cstheme="minorHAnsi"/>
                <w:sz w:val="16"/>
                <w:szCs w:val="16"/>
              </w:rPr>
              <w:t>-PGMA) (3:2)</w:t>
            </w:r>
          </w:p>
          <w:p w14:paraId="3A10F4FA" w14:textId="77777777" w:rsidR="004E4C21" w:rsidRDefault="004E4C21" w:rsidP="00FE59B7">
            <w:pPr>
              <w:jc w:val="center"/>
              <w:rPr>
                <w:rFonts w:cstheme="minorHAnsi"/>
                <w:sz w:val="16"/>
                <w:szCs w:val="16"/>
              </w:rPr>
            </w:pPr>
            <w:r w:rsidRPr="00911873">
              <w:rPr>
                <w:rFonts w:cstheme="minorHAnsi"/>
                <w:sz w:val="16"/>
                <w:szCs w:val="16"/>
              </w:rPr>
              <w:object w:dxaOrig="1761" w:dyaOrig="1546" w14:anchorId="0C64239C">
                <v:shape id="_x0000_i1039" type="#_x0000_t75" style="width:89.1pt;height:75.9pt" o:ole="">
                  <v:imagedata r:id="rId50" o:title=""/>
                </v:shape>
                <o:OLEObject Type="Embed" ProgID="ChemDraw.Document.6.0" ShapeID="_x0000_i1039" DrawAspect="Content" ObjectID="_1615044458" r:id="rId51"/>
              </w:object>
            </w:r>
          </w:p>
          <w:p w14:paraId="1C21EC4F" w14:textId="0D34B503" w:rsidR="00A16F43" w:rsidRPr="00911873" w:rsidRDefault="00A16F43" w:rsidP="00FE59B7">
            <w:pPr>
              <w:jc w:val="center"/>
              <w:rPr>
                <w:rFonts w:cstheme="minorHAnsi"/>
                <w:sz w:val="16"/>
                <w:szCs w:val="16"/>
              </w:rPr>
            </w:pPr>
          </w:p>
        </w:tc>
        <w:tc>
          <w:tcPr>
            <w:tcW w:w="1248" w:type="dxa"/>
            <w:vAlign w:val="center"/>
          </w:tcPr>
          <w:p w14:paraId="5C73516A" w14:textId="463D1F63" w:rsidR="004E4C21" w:rsidRPr="00911873" w:rsidRDefault="00F97CF1" w:rsidP="00F97CF1">
            <w:pPr>
              <w:jc w:val="center"/>
              <w:rPr>
                <w:rFonts w:cstheme="minorHAnsi"/>
                <w:sz w:val="16"/>
                <w:szCs w:val="16"/>
              </w:rPr>
            </w:pPr>
            <w:r w:rsidRPr="00911873">
              <w:rPr>
                <w:rFonts w:cstheme="minorHAnsi"/>
                <w:sz w:val="16"/>
                <w:szCs w:val="16"/>
              </w:rPr>
              <w:t>SI-ATRP /  Magnetic loaded poly(acrylic acid) nanoparticles ø:550 nm</w:t>
            </w:r>
          </w:p>
        </w:tc>
        <w:tc>
          <w:tcPr>
            <w:tcW w:w="1147" w:type="dxa"/>
            <w:vAlign w:val="center"/>
          </w:tcPr>
          <w:p w14:paraId="4F072A9F" w14:textId="77777777" w:rsidR="004E4C21" w:rsidRPr="00911873" w:rsidRDefault="004E4C21" w:rsidP="00FE59B7">
            <w:pPr>
              <w:jc w:val="center"/>
              <w:rPr>
                <w:rFonts w:cstheme="minorHAnsi"/>
                <w:sz w:val="16"/>
                <w:szCs w:val="16"/>
              </w:rPr>
            </w:pPr>
            <w:r w:rsidRPr="00911873">
              <w:rPr>
                <w:rFonts w:cstheme="minorHAnsi"/>
                <w:sz w:val="16"/>
                <w:szCs w:val="16"/>
              </w:rPr>
              <w:t>-</w:t>
            </w:r>
          </w:p>
        </w:tc>
        <w:tc>
          <w:tcPr>
            <w:tcW w:w="1171" w:type="dxa"/>
            <w:vAlign w:val="center"/>
          </w:tcPr>
          <w:p w14:paraId="60FAEACE" w14:textId="77777777" w:rsidR="004E4C21" w:rsidRPr="00911873" w:rsidRDefault="004E4C21" w:rsidP="00FE59B7">
            <w:pPr>
              <w:jc w:val="center"/>
              <w:rPr>
                <w:rFonts w:cstheme="minorHAnsi"/>
                <w:sz w:val="16"/>
                <w:szCs w:val="16"/>
              </w:rPr>
            </w:pPr>
            <w:r w:rsidRPr="00911873">
              <w:rPr>
                <w:rFonts w:cstheme="minorHAnsi"/>
                <w:sz w:val="16"/>
                <w:szCs w:val="16"/>
              </w:rPr>
              <w:t>High</w:t>
            </w:r>
          </w:p>
        </w:tc>
        <w:tc>
          <w:tcPr>
            <w:tcW w:w="1994" w:type="dxa"/>
            <w:vAlign w:val="center"/>
          </w:tcPr>
          <w:p w14:paraId="678C0501" w14:textId="77777777" w:rsidR="00E47624" w:rsidRPr="00911873" w:rsidRDefault="004E4C21" w:rsidP="00FE59B7">
            <w:pPr>
              <w:jc w:val="center"/>
              <w:rPr>
                <w:rFonts w:cstheme="minorHAnsi"/>
                <w:sz w:val="16"/>
                <w:szCs w:val="16"/>
              </w:rPr>
            </w:pPr>
            <w:r w:rsidRPr="00911873">
              <w:rPr>
                <w:rFonts w:cstheme="minorHAnsi"/>
                <w:sz w:val="16"/>
                <w:szCs w:val="16"/>
              </w:rPr>
              <w:t xml:space="preserve">Penicillin G </w:t>
            </w:r>
            <w:proofErr w:type="spellStart"/>
            <w:r w:rsidRPr="00911873">
              <w:rPr>
                <w:rFonts w:cstheme="minorHAnsi"/>
                <w:sz w:val="16"/>
                <w:szCs w:val="16"/>
              </w:rPr>
              <w:t>acylase</w:t>
            </w:r>
            <w:proofErr w:type="spellEnd"/>
            <w:r w:rsidRPr="00911873">
              <w:rPr>
                <w:rFonts w:cstheme="minorHAnsi"/>
                <w:sz w:val="16"/>
                <w:szCs w:val="16"/>
              </w:rPr>
              <w:t xml:space="preserve">, </w:t>
            </w:r>
          </w:p>
          <w:p w14:paraId="150EC0E6" w14:textId="13D4D8C0" w:rsidR="004E4C21" w:rsidRPr="00911873" w:rsidRDefault="004E4C21" w:rsidP="00FE59B7">
            <w:pPr>
              <w:jc w:val="center"/>
              <w:rPr>
                <w:rFonts w:cstheme="minorHAnsi"/>
                <w:sz w:val="16"/>
                <w:szCs w:val="16"/>
              </w:rPr>
            </w:pPr>
            <w:r w:rsidRPr="00911873">
              <w:rPr>
                <w:rFonts w:cstheme="minorHAnsi"/>
                <w:sz w:val="16"/>
                <w:szCs w:val="16"/>
              </w:rPr>
              <w:t>46.6 mg/g</w:t>
            </w:r>
          </w:p>
        </w:tc>
        <w:tc>
          <w:tcPr>
            <w:tcW w:w="1221" w:type="dxa"/>
            <w:vAlign w:val="center"/>
          </w:tcPr>
          <w:p w14:paraId="720AE5C8" w14:textId="77777777" w:rsidR="004E4C21" w:rsidRPr="00911873" w:rsidRDefault="004E4C21" w:rsidP="00FE59B7">
            <w:pPr>
              <w:jc w:val="center"/>
              <w:rPr>
                <w:rFonts w:cstheme="minorHAnsi"/>
                <w:sz w:val="16"/>
                <w:szCs w:val="16"/>
              </w:rPr>
            </w:pPr>
            <w:r w:rsidRPr="00911873">
              <w:rPr>
                <w:rFonts w:cstheme="minorHAnsi"/>
                <w:sz w:val="16"/>
                <w:szCs w:val="16"/>
              </w:rPr>
              <w:t>-</w:t>
            </w:r>
          </w:p>
        </w:tc>
        <w:tc>
          <w:tcPr>
            <w:tcW w:w="480" w:type="dxa"/>
            <w:vAlign w:val="center"/>
          </w:tcPr>
          <w:p w14:paraId="271E2CA2" w14:textId="32C3B82A" w:rsidR="004E4C21" w:rsidRPr="00911873" w:rsidRDefault="004E4C21" w:rsidP="007C3E73">
            <w:pPr>
              <w:jc w:val="center"/>
              <w:rPr>
                <w:rStyle w:val="CommentReference"/>
                <w:rFonts w:cstheme="minorHAnsi"/>
              </w:rPr>
            </w:pPr>
            <w:r w:rsidRPr="00911873">
              <w:rPr>
                <w:rFonts w:cstheme="minorHAnsi"/>
                <w:sz w:val="16"/>
                <w:szCs w:val="16"/>
              </w:rPr>
              <w:fldChar w:fldCharType="begin"/>
            </w:r>
            <w:r w:rsidR="007C3E73">
              <w:rPr>
                <w:rFonts w:cstheme="minorHAnsi"/>
                <w:sz w:val="16"/>
                <w:szCs w:val="16"/>
              </w:rPr>
              <w:instrText xml:space="preserve"> ADDIN ZOTERO_ITEM CSL_CITATION {"citationID":"as242m42lp","properties":{"formattedCitation":"\\super 54\\nosupersub{}","plainCitation":"54","noteIndex":0},"citationItems":[{"id":491,"uris":["http://zotero.org/users/local/cKb6SMao/items/3TASHV83"],"uri":["http://zotero.org/users/local/cKb6SMao/items/3TASHV83"],"itemData":{"id":491,"type":"article-journal","title":"Immobilization of Penicillin G Acylase on Poly[(glycidyl methacrylate)-co-(glycerol monomethacrylate)]-Grafted Magnetic Microspheres","container-title":"Macromolecular Bioscience","page":"508-515","volume":"8","issue":"6","source":"CrossRef","DOI":"10.1002/mabi.200700256","ISSN":"16165187, 16165195","language":"en","author":[{"family":"Huang","given":"Junsheng"},{"family":"Li","given":"Xiutao"},{"family":"Zheng","given":"Yanhui"},{"family":"Zhang","given":"Yong"},{"family":"Zhao","given":"Ruiying"},{"family":"Gao","given":"Xicai"},{"family":"Yan","given":"Husheng"}],"issued":{"date-parts":[["2008",6,11]]}}}],"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54</w:t>
            </w:r>
            <w:r w:rsidRPr="00911873">
              <w:rPr>
                <w:rFonts w:cstheme="minorHAnsi"/>
                <w:sz w:val="16"/>
                <w:szCs w:val="16"/>
              </w:rPr>
              <w:fldChar w:fldCharType="end"/>
            </w:r>
          </w:p>
        </w:tc>
      </w:tr>
      <w:tr w:rsidR="004E4C21" w:rsidRPr="00911873" w14:paraId="4B5629FD" w14:textId="77777777" w:rsidTr="00F56F72">
        <w:tc>
          <w:tcPr>
            <w:tcW w:w="2940" w:type="dxa"/>
            <w:vAlign w:val="center"/>
          </w:tcPr>
          <w:p w14:paraId="48BC2490" w14:textId="3C0EFB29" w:rsidR="004E4C21" w:rsidRDefault="004E4C21" w:rsidP="00FE59B7">
            <w:pPr>
              <w:jc w:val="center"/>
              <w:rPr>
                <w:rFonts w:cstheme="minorHAnsi"/>
                <w:sz w:val="16"/>
                <w:szCs w:val="16"/>
              </w:rPr>
            </w:pPr>
            <w:r w:rsidRPr="00911873">
              <w:rPr>
                <w:rFonts w:cstheme="minorHAnsi"/>
                <w:sz w:val="16"/>
                <w:szCs w:val="16"/>
              </w:rPr>
              <w:t>Poly(glycidyl methacrylate) (PGMA)</w:t>
            </w:r>
          </w:p>
          <w:p w14:paraId="25C61682" w14:textId="77777777" w:rsidR="002C2010" w:rsidRPr="00911873" w:rsidRDefault="002C2010" w:rsidP="00FE59B7">
            <w:pPr>
              <w:jc w:val="center"/>
              <w:rPr>
                <w:rFonts w:cstheme="minorHAnsi"/>
                <w:sz w:val="16"/>
                <w:szCs w:val="16"/>
              </w:rPr>
            </w:pPr>
          </w:p>
          <w:p w14:paraId="74D38465" w14:textId="77777777" w:rsidR="004E4C21" w:rsidRPr="00911873" w:rsidRDefault="004E4C21" w:rsidP="00FE59B7">
            <w:pPr>
              <w:jc w:val="center"/>
              <w:rPr>
                <w:rFonts w:cstheme="minorHAnsi"/>
                <w:sz w:val="16"/>
                <w:szCs w:val="16"/>
              </w:rPr>
            </w:pPr>
            <w:r w:rsidRPr="00911873">
              <w:rPr>
                <w:rFonts w:cstheme="minorHAnsi"/>
                <w:sz w:val="16"/>
                <w:szCs w:val="16"/>
              </w:rPr>
              <w:object w:dxaOrig="755" w:dyaOrig="1411" w14:anchorId="78B6CBE5">
                <v:shape id="_x0000_i1040" type="#_x0000_t75" style="width:37.2pt;height:70.05pt" o:ole="">
                  <v:imagedata r:id="rId52" o:title=""/>
                </v:shape>
                <o:OLEObject Type="Embed" ProgID="ChemDraw.Document.6.0" ShapeID="_x0000_i1040" DrawAspect="Content" ObjectID="_1615044459" r:id="rId53"/>
              </w:object>
            </w:r>
          </w:p>
        </w:tc>
        <w:tc>
          <w:tcPr>
            <w:tcW w:w="1248" w:type="dxa"/>
            <w:vAlign w:val="center"/>
          </w:tcPr>
          <w:p w14:paraId="718B1FF5" w14:textId="46F63877" w:rsidR="004E4C21" w:rsidRPr="00047C5B" w:rsidRDefault="004E4C21" w:rsidP="00FE59B7">
            <w:pPr>
              <w:jc w:val="center"/>
              <w:rPr>
                <w:rFonts w:cstheme="minorHAnsi"/>
                <w:sz w:val="16"/>
                <w:szCs w:val="16"/>
              </w:rPr>
            </w:pPr>
            <w:r w:rsidRPr="00047C5B">
              <w:rPr>
                <w:rFonts w:cstheme="minorHAnsi"/>
                <w:sz w:val="16"/>
                <w:szCs w:val="16"/>
              </w:rPr>
              <w:t>SI-ATRP / Ta</w:t>
            </w:r>
            <w:r w:rsidRPr="00047C5B">
              <w:rPr>
                <w:rFonts w:cstheme="minorHAnsi"/>
                <w:sz w:val="16"/>
                <w:szCs w:val="16"/>
                <w:vertAlign w:val="subscript"/>
              </w:rPr>
              <w:t>2</w:t>
            </w:r>
            <w:r w:rsidRPr="00047C5B">
              <w:rPr>
                <w:rFonts w:cstheme="minorHAnsi"/>
                <w:sz w:val="16"/>
                <w:szCs w:val="16"/>
              </w:rPr>
              <w:t>O</w:t>
            </w:r>
            <w:r w:rsidRPr="00047C5B">
              <w:rPr>
                <w:rFonts w:cstheme="minorHAnsi"/>
                <w:sz w:val="16"/>
                <w:szCs w:val="16"/>
                <w:vertAlign w:val="subscript"/>
              </w:rPr>
              <w:t>5</w:t>
            </w:r>
            <w:r w:rsidRPr="00047C5B">
              <w:rPr>
                <w:rFonts w:cstheme="minorHAnsi"/>
                <w:sz w:val="16"/>
                <w:szCs w:val="16"/>
              </w:rPr>
              <w:t xml:space="preserve"> or silicon</w:t>
            </w:r>
            <w:r w:rsidR="001F7AF5" w:rsidRPr="00047C5B">
              <w:rPr>
                <w:rFonts w:cstheme="minorHAnsi"/>
                <w:sz w:val="16"/>
                <w:szCs w:val="16"/>
              </w:rPr>
              <w:t xml:space="preserve"> wafers</w:t>
            </w:r>
          </w:p>
        </w:tc>
        <w:tc>
          <w:tcPr>
            <w:tcW w:w="1147" w:type="dxa"/>
            <w:vAlign w:val="center"/>
          </w:tcPr>
          <w:p w14:paraId="11F00F1B" w14:textId="5B23004C" w:rsidR="004E4C21" w:rsidRPr="00911873" w:rsidRDefault="001F7AF5" w:rsidP="00FE59B7">
            <w:pPr>
              <w:jc w:val="center"/>
              <w:rPr>
                <w:rFonts w:cstheme="minorHAnsi"/>
                <w:sz w:val="16"/>
                <w:szCs w:val="16"/>
              </w:rPr>
            </w:pPr>
            <w:r>
              <w:rPr>
                <w:rFonts w:cstheme="minorHAnsi"/>
                <w:sz w:val="16"/>
                <w:szCs w:val="16"/>
              </w:rPr>
              <w:t>50 or 100 nm</w:t>
            </w:r>
          </w:p>
        </w:tc>
        <w:tc>
          <w:tcPr>
            <w:tcW w:w="1171" w:type="dxa"/>
            <w:vAlign w:val="center"/>
          </w:tcPr>
          <w:p w14:paraId="418047F0" w14:textId="77777777" w:rsidR="004E4C21" w:rsidRPr="00911873" w:rsidRDefault="004E4C21" w:rsidP="00FE59B7">
            <w:pPr>
              <w:jc w:val="center"/>
              <w:rPr>
                <w:rFonts w:cstheme="minorHAnsi"/>
                <w:sz w:val="16"/>
                <w:szCs w:val="16"/>
              </w:rPr>
            </w:pPr>
            <w:r w:rsidRPr="00911873">
              <w:rPr>
                <w:rFonts w:cstheme="minorHAnsi"/>
                <w:sz w:val="16"/>
                <w:szCs w:val="16"/>
              </w:rPr>
              <w:t>High</w:t>
            </w:r>
          </w:p>
        </w:tc>
        <w:tc>
          <w:tcPr>
            <w:tcW w:w="1994" w:type="dxa"/>
            <w:vAlign w:val="center"/>
          </w:tcPr>
          <w:p w14:paraId="74947A54" w14:textId="7D022D2D" w:rsidR="004E4C21" w:rsidRPr="00911873" w:rsidRDefault="00911873" w:rsidP="00E47624">
            <w:pPr>
              <w:jc w:val="center"/>
              <w:rPr>
                <w:rFonts w:cstheme="minorHAnsi"/>
                <w:sz w:val="16"/>
                <w:szCs w:val="16"/>
              </w:rPr>
            </w:pPr>
            <w:r w:rsidRPr="00911873">
              <w:rPr>
                <w:rFonts w:cstheme="minorHAnsi"/>
                <w:sz w:val="16"/>
                <w:szCs w:val="16"/>
              </w:rPr>
              <w:t>Labelled</w:t>
            </w:r>
            <w:r w:rsidR="00E47624" w:rsidRPr="00911873">
              <w:rPr>
                <w:rFonts w:cstheme="minorHAnsi"/>
                <w:sz w:val="16"/>
                <w:szCs w:val="16"/>
              </w:rPr>
              <w:t xml:space="preserve"> BSA, </w:t>
            </w:r>
            <w:r w:rsidR="004E4C21" w:rsidRPr="00911873">
              <w:rPr>
                <w:rFonts w:cstheme="minorHAnsi"/>
                <w:sz w:val="16"/>
                <w:szCs w:val="16"/>
              </w:rPr>
              <w:t>Fab</w:t>
            </w:r>
            <w:r w:rsidR="00E47624" w:rsidRPr="00911873">
              <w:rPr>
                <w:rFonts w:cstheme="minorHAnsi"/>
                <w:sz w:val="16"/>
                <w:szCs w:val="16"/>
              </w:rPr>
              <w:t xml:space="preserve"> fragments, human TNFα and ovalbumin, </w:t>
            </w:r>
            <w:r w:rsidR="004E4C21" w:rsidRPr="00911873">
              <w:rPr>
                <w:rFonts w:cstheme="minorHAnsi"/>
                <w:sz w:val="16"/>
                <w:szCs w:val="16"/>
              </w:rPr>
              <w:t>5 µg/cm</w:t>
            </w:r>
            <w:r w:rsidR="004E4C21" w:rsidRPr="00911873">
              <w:rPr>
                <w:rFonts w:cstheme="minorHAnsi"/>
                <w:sz w:val="16"/>
                <w:szCs w:val="16"/>
                <w:vertAlign w:val="superscript"/>
              </w:rPr>
              <w:t>2</w:t>
            </w:r>
          </w:p>
        </w:tc>
        <w:tc>
          <w:tcPr>
            <w:tcW w:w="1221" w:type="dxa"/>
            <w:vAlign w:val="center"/>
          </w:tcPr>
          <w:p w14:paraId="686F99DA" w14:textId="570AE99C" w:rsidR="004E4C21" w:rsidRPr="00911873" w:rsidRDefault="00911873" w:rsidP="00E47624">
            <w:pPr>
              <w:jc w:val="center"/>
              <w:rPr>
                <w:rFonts w:cstheme="minorHAnsi"/>
                <w:sz w:val="16"/>
                <w:szCs w:val="16"/>
              </w:rPr>
            </w:pPr>
            <w:r w:rsidRPr="00911873">
              <w:rPr>
                <w:rFonts w:cstheme="minorHAnsi"/>
                <w:sz w:val="16"/>
                <w:szCs w:val="16"/>
              </w:rPr>
              <w:t>Labelled</w:t>
            </w:r>
            <w:r w:rsidR="00E47624" w:rsidRPr="00911873">
              <w:rPr>
                <w:rFonts w:cstheme="minorHAnsi"/>
                <w:sz w:val="16"/>
                <w:szCs w:val="16"/>
              </w:rPr>
              <w:t xml:space="preserve"> streptavidin, antihuman TNFα and </w:t>
            </w:r>
            <w:r w:rsidRPr="00911873">
              <w:rPr>
                <w:rFonts w:cstheme="minorHAnsi"/>
                <w:sz w:val="16"/>
                <w:szCs w:val="16"/>
              </w:rPr>
              <w:t>labelled</w:t>
            </w:r>
            <w:r w:rsidR="00E47624" w:rsidRPr="00911873">
              <w:rPr>
                <w:rFonts w:cstheme="minorHAnsi"/>
                <w:sz w:val="16"/>
                <w:szCs w:val="16"/>
              </w:rPr>
              <w:t xml:space="preserve"> Fab fragments</w:t>
            </w:r>
          </w:p>
        </w:tc>
        <w:tc>
          <w:tcPr>
            <w:tcW w:w="480" w:type="dxa"/>
            <w:vAlign w:val="center"/>
          </w:tcPr>
          <w:p w14:paraId="1C6E378F" w14:textId="1D48098D"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{"citationID":"SbCHgtYf","properties":{"formattedCitation":"\\super 56\\nosupersub{}","plainCitation":"56","noteIndex":0},"citationItems":[{"id":193,"uris":["http://zotero.org/users/local/cKb6SMao/items/MB9E68CT"],"uri":["http://zotero.org/users/local/cKb6SMao/items/MB9E68CT"],"itemData":{"id":193,"type":"article-journal","title":"Protein Microarrays Based on Polymer Brushes Prepared via Surface-Initiated Atom Transfer Radical Polymerization","container-title":"Biomacromolecules","page":"3467-3479","volume":"11","issue":"12","source":"CrossRef","DOI":"10.1021/bm101297w","ISSN":"1525-7797, 1526-4602","language":"en","author":[{"family":"Barbey","given":"Raphael"},{"family":"Kauffmann","given":"Ekkehard"},{"family":"Ehrat","given":"Markus"},{"family":"Klok","given":"Harm-Anton"}],"issued":{"date-parts":[["2010",12,13]]}}}],"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56</w:t>
            </w:r>
            <w:r w:rsidRPr="00911873">
              <w:rPr>
                <w:rFonts w:cstheme="minorHAnsi"/>
                <w:sz w:val="16"/>
                <w:szCs w:val="16"/>
              </w:rPr>
              <w:fldChar w:fldCharType="end"/>
            </w:r>
          </w:p>
        </w:tc>
      </w:tr>
      <w:tr w:rsidR="004E4C21" w:rsidRPr="00911873" w14:paraId="452DD027" w14:textId="77777777" w:rsidTr="00F56F72">
        <w:tc>
          <w:tcPr>
            <w:tcW w:w="2940" w:type="dxa"/>
            <w:vAlign w:val="center"/>
          </w:tcPr>
          <w:p w14:paraId="43959BDD" w14:textId="77777777" w:rsidR="004E4C21" w:rsidRPr="00911873" w:rsidRDefault="004E4C21" w:rsidP="00FE59B7">
            <w:pPr>
              <w:jc w:val="center"/>
              <w:rPr>
                <w:rFonts w:cstheme="minorHAnsi"/>
                <w:sz w:val="16"/>
                <w:szCs w:val="16"/>
              </w:rPr>
            </w:pPr>
            <w:r w:rsidRPr="00911873">
              <w:rPr>
                <w:rFonts w:cstheme="minorHAnsi"/>
                <w:sz w:val="16"/>
                <w:szCs w:val="16"/>
              </w:rPr>
              <w:t>Poly(glycidyl methacrylate–</w:t>
            </w:r>
            <w:r w:rsidRPr="00911873">
              <w:rPr>
                <w:rFonts w:cstheme="minorHAnsi"/>
                <w:i/>
                <w:sz w:val="16"/>
                <w:szCs w:val="16"/>
              </w:rPr>
              <w:t>co</w:t>
            </w:r>
            <w:r w:rsidRPr="00911873">
              <w:rPr>
                <w:rFonts w:cstheme="minorHAnsi"/>
                <w:sz w:val="16"/>
                <w:szCs w:val="16"/>
              </w:rPr>
              <w:t>-(2-hydroxyethyl) methacrylate) (PGMA-</w:t>
            </w:r>
            <w:r w:rsidRPr="00911873">
              <w:rPr>
                <w:rFonts w:cstheme="minorHAnsi"/>
                <w:i/>
                <w:sz w:val="16"/>
                <w:szCs w:val="16"/>
              </w:rPr>
              <w:t>co</w:t>
            </w:r>
            <w:r w:rsidRPr="00911873">
              <w:rPr>
                <w:rFonts w:cstheme="minorHAnsi"/>
                <w:sz w:val="16"/>
                <w:szCs w:val="16"/>
              </w:rPr>
              <w:t>-PHEMA) (1:10)</w:t>
            </w:r>
          </w:p>
          <w:p w14:paraId="5D8935AA" w14:textId="77777777" w:rsidR="004E4C21" w:rsidRPr="00911873" w:rsidRDefault="004E4C21" w:rsidP="00FE59B7">
            <w:pPr>
              <w:jc w:val="center"/>
              <w:rPr>
                <w:rFonts w:cstheme="minorHAnsi"/>
                <w:sz w:val="16"/>
                <w:szCs w:val="16"/>
              </w:rPr>
            </w:pPr>
            <w:r w:rsidRPr="00911873">
              <w:rPr>
                <w:rFonts w:cstheme="minorHAnsi"/>
                <w:sz w:val="16"/>
                <w:szCs w:val="16"/>
              </w:rPr>
              <w:object w:dxaOrig="1807" w:dyaOrig="1430" w14:anchorId="17B90130">
                <v:shape id="_x0000_i1041" type="#_x0000_t75" style="width:91.05pt;height:71.5pt" o:ole="">
                  <v:imagedata r:id="rId54" o:title=""/>
                </v:shape>
                <o:OLEObject Type="Embed" ProgID="ChemDraw.Document.6.0" ShapeID="_x0000_i1041" DrawAspect="Content" ObjectID="_1615044460" r:id="rId55"/>
              </w:object>
            </w:r>
          </w:p>
        </w:tc>
        <w:tc>
          <w:tcPr>
            <w:tcW w:w="1248" w:type="dxa"/>
            <w:vAlign w:val="center"/>
          </w:tcPr>
          <w:p w14:paraId="73DCA66D" w14:textId="7EAE94ED" w:rsidR="004E4C21" w:rsidRPr="00911873" w:rsidRDefault="004E4C21" w:rsidP="00FE59B7">
            <w:pPr>
              <w:jc w:val="center"/>
              <w:rPr>
                <w:rFonts w:cstheme="minorHAnsi"/>
                <w:sz w:val="16"/>
                <w:szCs w:val="16"/>
              </w:rPr>
            </w:pPr>
            <w:r w:rsidRPr="00911873">
              <w:rPr>
                <w:rFonts w:cstheme="minorHAnsi"/>
                <w:sz w:val="16"/>
                <w:szCs w:val="16"/>
              </w:rPr>
              <w:t xml:space="preserve">SI-ATRP / </w:t>
            </w:r>
            <w:r w:rsidR="009244FF" w:rsidRPr="00911873">
              <w:rPr>
                <w:rFonts w:cstheme="minorHAnsi"/>
                <w:sz w:val="16"/>
                <w:szCs w:val="16"/>
              </w:rPr>
              <w:t>G</w:t>
            </w:r>
            <w:r w:rsidRPr="00911873">
              <w:rPr>
                <w:rFonts w:cstheme="minorHAnsi"/>
                <w:sz w:val="16"/>
                <w:szCs w:val="16"/>
              </w:rPr>
              <w:t>lass</w:t>
            </w:r>
            <w:r w:rsidR="00047C5B">
              <w:rPr>
                <w:rFonts w:cstheme="minorHAnsi"/>
                <w:sz w:val="16"/>
                <w:szCs w:val="16"/>
              </w:rPr>
              <w:t xml:space="preserve"> </w:t>
            </w:r>
          </w:p>
        </w:tc>
        <w:tc>
          <w:tcPr>
            <w:tcW w:w="1147" w:type="dxa"/>
            <w:vAlign w:val="center"/>
          </w:tcPr>
          <w:p w14:paraId="72E9A479" w14:textId="77777777" w:rsidR="004E4C21" w:rsidRPr="00911873" w:rsidRDefault="004E4C21" w:rsidP="00FE59B7">
            <w:pPr>
              <w:jc w:val="center"/>
              <w:rPr>
                <w:rFonts w:cstheme="minorHAnsi"/>
                <w:sz w:val="16"/>
                <w:szCs w:val="16"/>
              </w:rPr>
            </w:pPr>
            <w:r w:rsidRPr="00911873">
              <w:rPr>
                <w:rFonts w:cstheme="minorHAnsi"/>
                <w:sz w:val="16"/>
                <w:szCs w:val="16"/>
              </w:rPr>
              <w:t>23.6 nm</w:t>
            </w:r>
          </w:p>
        </w:tc>
        <w:tc>
          <w:tcPr>
            <w:tcW w:w="1171" w:type="dxa"/>
            <w:vAlign w:val="center"/>
          </w:tcPr>
          <w:p w14:paraId="08579FFC" w14:textId="77777777" w:rsidR="004E4C21" w:rsidRPr="00911873" w:rsidRDefault="004E4C21" w:rsidP="00FE59B7">
            <w:pPr>
              <w:jc w:val="center"/>
              <w:rPr>
                <w:rFonts w:cstheme="minorHAnsi"/>
                <w:sz w:val="16"/>
                <w:szCs w:val="16"/>
              </w:rPr>
            </w:pPr>
            <w:r w:rsidRPr="00911873">
              <w:rPr>
                <w:rFonts w:cstheme="minorHAnsi"/>
                <w:sz w:val="16"/>
                <w:szCs w:val="16"/>
              </w:rPr>
              <w:t>High</w:t>
            </w:r>
          </w:p>
        </w:tc>
        <w:tc>
          <w:tcPr>
            <w:tcW w:w="1994" w:type="dxa"/>
            <w:vAlign w:val="center"/>
          </w:tcPr>
          <w:p w14:paraId="24A13AEC" w14:textId="77777777" w:rsidR="004E4C21" w:rsidRPr="00911873" w:rsidRDefault="004E4C21" w:rsidP="00FE59B7">
            <w:pPr>
              <w:jc w:val="center"/>
              <w:rPr>
                <w:rFonts w:cstheme="minorHAnsi"/>
                <w:sz w:val="16"/>
                <w:szCs w:val="16"/>
              </w:rPr>
            </w:pPr>
            <w:r w:rsidRPr="00911873">
              <w:rPr>
                <w:rFonts w:cstheme="minorHAnsi"/>
                <w:sz w:val="16"/>
                <w:szCs w:val="16"/>
              </w:rPr>
              <w:t>Anti-IgG-Cy3</w:t>
            </w:r>
          </w:p>
        </w:tc>
        <w:tc>
          <w:tcPr>
            <w:tcW w:w="1221" w:type="dxa"/>
            <w:vAlign w:val="center"/>
          </w:tcPr>
          <w:p w14:paraId="585E484C" w14:textId="77777777" w:rsidR="004E4C21" w:rsidRPr="00911873" w:rsidRDefault="004E4C21" w:rsidP="00FE59B7">
            <w:pPr>
              <w:jc w:val="center"/>
              <w:rPr>
                <w:rFonts w:cstheme="minorHAnsi"/>
                <w:sz w:val="16"/>
                <w:szCs w:val="16"/>
              </w:rPr>
            </w:pPr>
            <w:r w:rsidRPr="00911873">
              <w:rPr>
                <w:rFonts w:cstheme="minorHAnsi"/>
                <w:sz w:val="16"/>
                <w:szCs w:val="16"/>
              </w:rPr>
              <w:t>-</w:t>
            </w:r>
          </w:p>
        </w:tc>
        <w:tc>
          <w:tcPr>
            <w:tcW w:w="480" w:type="dxa"/>
            <w:vAlign w:val="center"/>
          </w:tcPr>
          <w:p w14:paraId="34088046" w14:textId="0AC5E5A4"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{"citationID":"q4OLac6k","properties":{"formattedCitation":"\\super 59\\nosupersub{}","plainCitation":"59","noteIndex":0},"citationItems":[{"id":266,"uris":["http://zotero.org/users/local/cKb6SMao/items/NXNBVCWR"],"uri":["http://zotero.org/users/local/cKb6SMao/items/NXNBVCWR"],"itemData":{"id":266,"type":"article-journal","title":"Poly(glycidyl methacrylate- &lt;i&gt;co&lt;/i&gt; -2-hydroxyethyl methacrylate) Brushes as Peptide/Protein Microarray Substrate for Improving Protein Binding and Functionality","container-title":"ACS Applied Materials &amp; Interfaces","page":"10174-10182","volume":"8","issue":"16","source":"CrossRef","DOI":"10.1021/acsami.6b01156","ISSN":"1944-8244, 1944-8252","language":"en","author":[{"family":"Lei","given":"Zhen"},{"family":"Gao","given":"Jiaxue"},{"family":"Liu","given":"Xia"},{"family":"Liu","given":"Dianjun"},{"family":"Wang","given":"Zhenxin"}],"issued":{"date-parts":[["2016",4,27]]}}}],"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59</w:t>
            </w:r>
            <w:r w:rsidRPr="00911873">
              <w:rPr>
                <w:rFonts w:cstheme="minorHAnsi"/>
                <w:sz w:val="16"/>
                <w:szCs w:val="16"/>
              </w:rPr>
              <w:fldChar w:fldCharType="end"/>
            </w:r>
          </w:p>
        </w:tc>
      </w:tr>
      <w:tr w:rsidR="004E4C21" w:rsidRPr="00911873" w14:paraId="594D92BE" w14:textId="77777777" w:rsidTr="00F56F72">
        <w:tc>
          <w:tcPr>
            <w:tcW w:w="2940" w:type="dxa"/>
            <w:vAlign w:val="center"/>
          </w:tcPr>
          <w:p w14:paraId="09973007" w14:textId="77777777" w:rsidR="004E4C21" w:rsidRPr="00911873" w:rsidRDefault="004E4C21" w:rsidP="00FE59B7">
            <w:pPr>
              <w:jc w:val="center"/>
              <w:rPr>
                <w:rFonts w:cstheme="minorHAnsi"/>
                <w:sz w:val="16"/>
                <w:szCs w:val="16"/>
              </w:rPr>
            </w:pPr>
            <w:r w:rsidRPr="00911873">
              <w:rPr>
                <w:rFonts w:cstheme="minorHAnsi"/>
                <w:sz w:val="16"/>
                <w:szCs w:val="16"/>
              </w:rPr>
              <w:lastRenderedPageBreak/>
              <w:t>Poly(glycidyl methacrylate–</w:t>
            </w:r>
            <w:r w:rsidRPr="00911873">
              <w:rPr>
                <w:rFonts w:cstheme="minorHAnsi"/>
                <w:i/>
                <w:sz w:val="16"/>
                <w:szCs w:val="16"/>
              </w:rPr>
              <w:t>co</w:t>
            </w:r>
            <w:r w:rsidRPr="00911873">
              <w:rPr>
                <w:rFonts w:cstheme="minorHAnsi"/>
                <w:sz w:val="16"/>
                <w:szCs w:val="16"/>
              </w:rPr>
              <w:t>-oligo(ethylene glycol) methacrylate) (PGMA 0.5% -</w:t>
            </w:r>
            <w:r w:rsidRPr="00911873">
              <w:rPr>
                <w:rFonts w:cstheme="minorHAnsi"/>
                <w:i/>
                <w:sz w:val="16"/>
                <w:szCs w:val="16"/>
              </w:rPr>
              <w:t>co</w:t>
            </w:r>
            <w:r w:rsidRPr="00911873">
              <w:rPr>
                <w:rFonts w:cstheme="minorHAnsi"/>
                <w:sz w:val="16"/>
                <w:szCs w:val="16"/>
              </w:rPr>
              <w:t>-POEGMA)</w:t>
            </w:r>
          </w:p>
          <w:p w14:paraId="081A3771" w14:textId="77777777" w:rsidR="004E4C21" w:rsidRPr="00911873" w:rsidRDefault="004E4C21" w:rsidP="00FE59B7">
            <w:pPr>
              <w:jc w:val="center"/>
              <w:rPr>
                <w:rFonts w:cstheme="minorHAnsi"/>
                <w:sz w:val="16"/>
                <w:szCs w:val="16"/>
              </w:rPr>
            </w:pPr>
            <w:r w:rsidRPr="00911873">
              <w:rPr>
                <w:rFonts w:cstheme="minorHAnsi"/>
                <w:sz w:val="16"/>
                <w:szCs w:val="16"/>
              </w:rPr>
              <w:object w:dxaOrig="2097" w:dyaOrig="1653" w14:anchorId="2F6F3E9E">
                <v:shape id="_x0000_i1042" type="#_x0000_t75" style="width:105.25pt;height:82.3pt" o:ole="">
                  <v:imagedata r:id="rId56" o:title=""/>
                </v:shape>
                <o:OLEObject Type="Embed" ProgID="ChemDraw.Document.6.0" ShapeID="_x0000_i1042" DrawAspect="Content" ObjectID="_1615044461" r:id="rId57"/>
              </w:object>
            </w:r>
          </w:p>
        </w:tc>
        <w:tc>
          <w:tcPr>
            <w:tcW w:w="1248" w:type="dxa"/>
            <w:vAlign w:val="center"/>
          </w:tcPr>
          <w:p w14:paraId="70CD94AF" w14:textId="77777777" w:rsidR="004E4C21" w:rsidRPr="00911873" w:rsidRDefault="004E4C21" w:rsidP="00FE59B7">
            <w:pPr>
              <w:jc w:val="center"/>
              <w:rPr>
                <w:rFonts w:cstheme="minorHAnsi"/>
                <w:sz w:val="16"/>
                <w:szCs w:val="16"/>
              </w:rPr>
            </w:pPr>
            <w:r w:rsidRPr="00911873">
              <w:rPr>
                <w:rFonts w:cstheme="minorHAnsi"/>
                <w:sz w:val="16"/>
                <w:szCs w:val="16"/>
              </w:rPr>
              <w:t>SI-ATRP / Au</w:t>
            </w:r>
          </w:p>
        </w:tc>
        <w:tc>
          <w:tcPr>
            <w:tcW w:w="1147" w:type="dxa"/>
            <w:vAlign w:val="center"/>
          </w:tcPr>
          <w:p w14:paraId="19CDE4FA" w14:textId="77777777" w:rsidR="004E4C21" w:rsidRPr="00911873" w:rsidRDefault="004E4C21" w:rsidP="00FE59B7">
            <w:pPr>
              <w:jc w:val="center"/>
              <w:rPr>
                <w:rFonts w:cstheme="minorHAnsi"/>
                <w:sz w:val="16"/>
                <w:szCs w:val="16"/>
              </w:rPr>
            </w:pPr>
            <w:r w:rsidRPr="00911873">
              <w:rPr>
                <w:rFonts w:cstheme="minorHAnsi"/>
                <w:sz w:val="16"/>
                <w:szCs w:val="16"/>
              </w:rPr>
              <w:t>30 nm</w:t>
            </w:r>
          </w:p>
        </w:tc>
        <w:tc>
          <w:tcPr>
            <w:tcW w:w="1171" w:type="dxa"/>
            <w:vAlign w:val="center"/>
          </w:tcPr>
          <w:p w14:paraId="0AD617C6" w14:textId="77777777" w:rsidR="004E4C21" w:rsidRPr="00911873" w:rsidRDefault="004E4C21" w:rsidP="00FE59B7">
            <w:pPr>
              <w:jc w:val="center"/>
              <w:rPr>
                <w:rFonts w:cstheme="minorHAnsi"/>
                <w:sz w:val="16"/>
                <w:szCs w:val="16"/>
              </w:rPr>
            </w:pPr>
            <w:r w:rsidRPr="00911873">
              <w:rPr>
                <w:rFonts w:cstheme="minorHAnsi"/>
                <w:sz w:val="16"/>
                <w:szCs w:val="16"/>
              </w:rPr>
              <w:t>High</w:t>
            </w:r>
          </w:p>
        </w:tc>
        <w:tc>
          <w:tcPr>
            <w:tcW w:w="1994" w:type="dxa"/>
            <w:vAlign w:val="center"/>
          </w:tcPr>
          <w:p w14:paraId="2DD3D39E" w14:textId="77777777" w:rsidR="00F6113E" w:rsidRPr="00911873" w:rsidRDefault="004E4C21" w:rsidP="00FE59B7">
            <w:pPr>
              <w:jc w:val="center"/>
              <w:rPr>
                <w:rFonts w:cstheme="minorHAnsi"/>
                <w:sz w:val="16"/>
                <w:szCs w:val="16"/>
                <w:lang w:eastAsia="de-DE"/>
              </w:rPr>
            </w:pPr>
            <w:r w:rsidRPr="00911873">
              <w:rPr>
                <w:rFonts w:cstheme="minorHAnsi"/>
                <w:sz w:val="16"/>
                <w:szCs w:val="16"/>
                <w:lang w:eastAsia="de-DE"/>
              </w:rPr>
              <w:t>Anti-goat IgG,</w:t>
            </w:r>
          </w:p>
          <w:p w14:paraId="00CFF560" w14:textId="534A6EB0" w:rsidR="004E4C21" w:rsidRPr="00911873" w:rsidRDefault="004E4C21" w:rsidP="00FE59B7">
            <w:pPr>
              <w:jc w:val="center"/>
              <w:rPr>
                <w:rFonts w:cstheme="minorHAnsi"/>
                <w:sz w:val="16"/>
                <w:szCs w:val="16"/>
                <w:lang w:eastAsia="de-DE"/>
              </w:rPr>
            </w:pPr>
            <w:r w:rsidRPr="00911873">
              <w:rPr>
                <w:rFonts w:cstheme="minorHAnsi"/>
                <w:sz w:val="16"/>
                <w:szCs w:val="16"/>
                <w:lang w:eastAsia="de-DE"/>
              </w:rPr>
              <w:t xml:space="preserve"> </w:t>
            </w:r>
            <w:r w:rsidRPr="00911873">
              <w:rPr>
                <w:rFonts w:cstheme="minorHAnsi"/>
                <w:sz w:val="16"/>
                <w:szCs w:val="16"/>
              </w:rPr>
              <w:t>1.675 µg/cm</w:t>
            </w:r>
            <w:r w:rsidRPr="00911873">
              <w:rPr>
                <w:rFonts w:cstheme="minorHAnsi"/>
                <w:sz w:val="16"/>
                <w:szCs w:val="16"/>
                <w:vertAlign w:val="superscript"/>
              </w:rPr>
              <w:t>2</w:t>
            </w:r>
            <w:r w:rsidR="00F6113E" w:rsidRPr="00911873">
              <w:rPr>
                <w:rFonts w:cstheme="minorHAnsi"/>
                <w:sz w:val="16"/>
                <w:szCs w:val="16"/>
              </w:rPr>
              <w:t xml:space="preserve">, </w:t>
            </w:r>
          </w:p>
          <w:p w14:paraId="45051806" w14:textId="7CEE50C7" w:rsidR="004E4C21" w:rsidRPr="00911873" w:rsidRDefault="004E4C21" w:rsidP="00FE59B7">
            <w:pPr>
              <w:autoSpaceDE w:val="0"/>
              <w:autoSpaceDN w:val="0"/>
              <w:adjustRightInd w:val="0"/>
              <w:jc w:val="center"/>
              <w:rPr>
                <w:rFonts w:cstheme="minorHAnsi"/>
                <w:sz w:val="16"/>
                <w:szCs w:val="16"/>
              </w:rPr>
            </w:pPr>
            <w:r w:rsidRPr="00911873">
              <w:rPr>
                <w:rFonts w:cstheme="minorHAnsi"/>
                <w:sz w:val="16"/>
                <w:szCs w:val="16"/>
              </w:rPr>
              <w:t>α-Fetoprotein (AFP)</w:t>
            </w:r>
            <w:r w:rsidR="00F6113E" w:rsidRPr="00911873">
              <w:rPr>
                <w:rFonts w:cstheme="minorHAnsi"/>
                <w:sz w:val="16"/>
                <w:szCs w:val="16"/>
              </w:rPr>
              <w:t>,</w:t>
            </w:r>
          </w:p>
          <w:p w14:paraId="40199E79" w14:textId="163E7552" w:rsidR="004E4C21" w:rsidRPr="00911873" w:rsidRDefault="004E4C21" w:rsidP="005A6FC7">
            <w:pPr>
              <w:autoSpaceDE w:val="0"/>
              <w:autoSpaceDN w:val="0"/>
              <w:adjustRightInd w:val="0"/>
              <w:jc w:val="center"/>
              <w:rPr>
                <w:rFonts w:cstheme="minorHAnsi"/>
                <w:sz w:val="16"/>
                <w:szCs w:val="16"/>
              </w:rPr>
            </w:pPr>
            <w:r w:rsidRPr="00911873">
              <w:rPr>
                <w:rFonts w:cstheme="minorHAnsi"/>
                <w:sz w:val="16"/>
                <w:szCs w:val="16"/>
              </w:rPr>
              <w:t>carcinoembryonic antigen (CEA)</w:t>
            </w:r>
            <w:r w:rsidR="005A6FC7" w:rsidRPr="00911873">
              <w:rPr>
                <w:rFonts w:cstheme="minorHAnsi"/>
                <w:sz w:val="16"/>
                <w:szCs w:val="16"/>
              </w:rPr>
              <w:t xml:space="preserve"> and h</w:t>
            </w:r>
            <w:r w:rsidRPr="00911873">
              <w:rPr>
                <w:rFonts w:cstheme="minorHAnsi"/>
                <w:sz w:val="16"/>
                <w:szCs w:val="16"/>
              </w:rPr>
              <w:t>epatitis B surface</w:t>
            </w:r>
            <w:r w:rsidR="005A6FC7" w:rsidRPr="00911873">
              <w:rPr>
                <w:rFonts w:cstheme="minorHAnsi"/>
                <w:sz w:val="16"/>
                <w:szCs w:val="16"/>
              </w:rPr>
              <w:t xml:space="preserve"> </w:t>
            </w:r>
            <w:r w:rsidRPr="00911873">
              <w:rPr>
                <w:rFonts w:cstheme="minorHAnsi"/>
                <w:sz w:val="16"/>
                <w:szCs w:val="16"/>
              </w:rPr>
              <w:t>antigen (</w:t>
            </w:r>
            <w:proofErr w:type="spellStart"/>
            <w:r w:rsidRPr="00911873">
              <w:rPr>
                <w:rFonts w:cstheme="minorHAnsi"/>
                <w:sz w:val="16"/>
                <w:szCs w:val="16"/>
              </w:rPr>
              <w:t>HBsAg</w:t>
            </w:r>
            <w:proofErr w:type="spellEnd"/>
            <w:r w:rsidRPr="00911873">
              <w:rPr>
                <w:rFonts w:cstheme="minorHAnsi"/>
                <w:sz w:val="16"/>
                <w:szCs w:val="16"/>
              </w:rPr>
              <w:t>)</w:t>
            </w:r>
          </w:p>
        </w:tc>
        <w:tc>
          <w:tcPr>
            <w:tcW w:w="1221" w:type="dxa"/>
            <w:vAlign w:val="center"/>
          </w:tcPr>
          <w:p w14:paraId="33353916" w14:textId="5CC0DAEA" w:rsidR="004E4C21" w:rsidRPr="00911873" w:rsidRDefault="004E4C21" w:rsidP="005A6FC7">
            <w:pPr>
              <w:jc w:val="center"/>
              <w:rPr>
                <w:rFonts w:cstheme="minorHAnsi"/>
                <w:sz w:val="16"/>
                <w:szCs w:val="16"/>
              </w:rPr>
            </w:pPr>
            <w:r w:rsidRPr="00911873">
              <w:rPr>
                <w:rFonts w:cstheme="minorHAnsi"/>
                <w:sz w:val="16"/>
                <w:szCs w:val="16"/>
              </w:rPr>
              <w:t>Anti-CEA</w:t>
            </w:r>
            <w:r w:rsidR="005A6FC7" w:rsidRPr="00911873">
              <w:rPr>
                <w:rFonts w:cstheme="minorHAnsi"/>
                <w:sz w:val="16"/>
                <w:szCs w:val="16"/>
              </w:rPr>
              <w:t>, a</w:t>
            </w:r>
            <w:r w:rsidRPr="00911873">
              <w:rPr>
                <w:rFonts w:cstheme="minorHAnsi"/>
                <w:sz w:val="16"/>
                <w:szCs w:val="16"/>
              </w:rPr>
              <w:t>nti-AFP</w:t>
            </w:r>
            <w:r w:rsidR="005A6FC7" w:rsidRPr="00911873">
              <w:rPr>
                <w:rFonts w:cstheme="minorHAnsi"/>
                <w:sz w:val="16"/>
                <w:szCs w:val="16"/>
              </w:rPr>
              <w:t xml:space="preserve"> and a</w:t>
            </w:r>
            <w:r w:rsidRPr="00911873">
              <w:rPr>
                <w:rFonts w:cstheme="minorHAnsi"/>
                <w:sz w:val="16"/>
                <w:szCs w:val="16"/>
              </w:rPr>
              <w:t>nti-</w:t>
            </w:r>
            <w:proofErr w:type="spellStart"/>
            <w:r w:rsidRPr="00911873">
              <w:rPr>
                <w:rFonts w:cstheme="minorHAnsi"/>
                <w:sz w:val="16"/>
                <w:szCs w:val="16"/>
              </w:rPr>
              <w:t>HBsAg</w:t>
            </w:r>
            <w:proofErr w:type="spellEnd"/>
            <w:r w:rsidR="005A6FC7" w:rsidRPr="00911873">
              <w:rPr>
                <w:rFonts w:cstheme="minorHAnsi"/>
                <w:sz w:val="16"/>
                <w:szCs w:val="16"/>
              </w:rPr>
              <w:t xml:space="preserve"> antibodies</w:t>
            </w:r>
          </w:p>
        </w:tc>
        <w:tc>
          <w:tcPr>
            <w:tcW w:w="480" w:type="dxa"/>
            <w:vAlign w:val="center"/>
          </w:tcPr>
          <w:p w14:paraId="1BDBC627" w14:textId="55A52F2A"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{"citationID":"a24c1mm3dg5","properties":{"formattedCitation":"\\super 53\\nosupersub{}","plainCitation":"53","noteIndex":0},"citationItems":[{"id":296,"uris":["http://zotero.org/users/local/cKb6SMao/items/UKGT3EU4"],"uri":["http://zotero.org/users/local/cKb6SMao/items/UKGT3EU4"],"itemData":{"id":296,"type":"article-journal","title":"Poly[oligo(ethylene glycol) methacrylate-co-glycidyl methacrylate] Brush Substrate for Sensitive Surface Plasmon Resonance Imaging Protein Arrays","container-title":"Advanced Functional Materials","page":"3497-3503","volume":"20","issue":"20","source":"CrossRef","DOI":"10.1002/adfm.201001159","ISSN":"1616301X","language":"en","author":[{"family":"Hu","given":"Weihua"},{"family":"Liu","given":"Yingshuai"},{"family":"Lu","given":"Zhisong"},{"family":"Li","given":"Chang Ming"}],"issued":{"date-parts":[["2010",10,22]]}}}],"schema":"https://github.com/citation-style-language/schema/raw/master/csl-citation.json"}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53</w:t>
            </w:r>
            <w:r w:rsidRPr="00911873">
              <w:rPr>
                <w:rFonts w:cstheme="minorHAnsi"/>
                <w:sz w:val="16"/>
                <w:szCs w:val="16"/>
              </w:rPr>
              <w:fldChar w:fldCharType="end"/>
            </w:r>
          </w:p>
        </w:tc>
      </w:tr>
      <w:tr w:rsidR="004E4C21" w:rsidRPr="00911873" w14:paraId="302A93EF" w14:textId="77777777" w:rsidTr="00F56F72">
        <w:trPr>
          <w:trHeight w:val="1169"/>
        </w:trPr>
        <w:tc>
          <w:tcPr>
            <w:tcW w:w="2940" w:type="dxa"/>
            <w:vMerge w:val="restart"/>
            <w:vAlign w:val="center"/>
          </w:tcPr>
          <w:p w14:paraId="1003754B" w14:textId="77777777" w:rsidR="004E4C21" w:rsidRPr="00911873" w:rsidRDefault="004E4C21" w:rsidP="00FE59B7">
            <w:pPr>
              <w:jc w:val="center"/>
              <w:rPr>
                <w:rFonts w:cstheme="minorHAnsi"/>
                <w:sz w:val="16"/>
                <w:szCs w:val="16"/>
              </w:rPr>
            </w:pPr>
            <w:r w:rsidRPr="00911873">
              <w:rPr>
                <w:rFonts w:cstheme="minorHAnsi"/>
                <w:sz w:val="16"/>
                <w:szCs w:val="16"/>
              </w:rPr>
              <w:t>Poly(glycidyl methacrylate–</w:t>
            </w:r>
            <w:r w:rsidRPr="00911873">
              <w:rPr>
                <w:rFonts w:cstheme="minorHAnsi"/>
                <w:i/>
                <w:sz w:val="16"/>
                <w:szCs w:val="16"/>
              </w:rPr>
              <w:t>co</w:t>
            </w:r>
            <w:r w:rsidRPr="00911873">
              <w:rPr>
                <w:rFonts w:cstheme="minorHAnsi"/>
                <w:sz w:val="16"/>
                <w:szCs w:val="16"/>
              </w:rPr>
              <w:t>-oligo(ethylene glycol) methyl ether methacrylate) (PGMA-</w:t>
            </w:r>
            <w:r w:rsidRPr="00911873">
              <w:rPr>
                <w:rFonts w:cstheme="minorHAnsi"/>
                <w:i/>
                <w:sz w:val="16"/>
                <w:szCs w:val="16"/>
              </w:rPr>
              <w:t>co</w:t>
            </w:r>
            <w:r w:rsidRPr="00911873">
              <w:rPr>
                <w:rFonts w:cstheme="minorHAnsi"/>
                <w:sz w:val="16"/>
                <w:szCs w:val="16"/>
              </w:rPr>
              <w:t>-</w:t>
            </w:r>
            <w:proofErr w:type="spellStart"/>
            <w:r w:rsidRPr="00911873">
              <w:rPr>
                <w:rFonts w:cstheme="minorHAnsi"/>
                <w:sz w:val="16"/>
                <w:szCs w:val="16"/>
              </w:rPr>
              <w:t>POEGMeMA</w:t>
            </w:r>
            <w:proofErr w:type="spellEnd"/>
            <w:r w:rsidRPr="00911873">
              <w:rPr>
                <w:rFonts w:cstheme="minorHAnsi"/>
                <w:sz w:val="16"/>
                <w:szCs w:val="16"/>
              </w:rPr>
              <w:t>) (7:3)</w:t>
            </w:r>
          </w:p>
          <w:p w14:paraId="6FB771CB" w14:textId="77CF8781" w:rsidR="004E4C21" w:rsidRPr="00911873" w:rsidRDefault="001E58D8" w:rsidP="00FE59B7">
            <w:pPr>
              <w:jc w:val="center"/>
              <w:rPr>
                <w:rFonts w:cstheme="minorHAnsi"/>
                <w:sz w:val="16"/>
                <w:szCs w:val="16"/>
              </w:rPr>
            </w:pPr>
            <w:r w:rsidRPr="00911873">
              <w:rPr>
                <w:rFonts w:cstheme="minorHAnsi"/>
                <w:sz w:val="16"/>
                <w:szCs w:val="16"/>
              </w:rPr>
              <w:object w:dxaOrig="2027" w:dyaOrig="1571" w14:anchorId="59C2055E">
                <v:shape id="_x0000_i1043" type="#_x0000_t75" style="width:98.9pt;height:76.45pt" o:ole="">
                  <v:imagedata r:id="rId58" o:title=""/>
                </v:shape>
                <o:OLEObject Type="Embed" ProgID="ChemDraw.Document.6.0" ShapeID="_x0000_i1043" DrawAspect="Content" ObjectID="_1615044462" r:id="rId59"/>
              </w:object>
            </w:r>
          </w:p>
        </w:tc>
        <w:tc>
          <w:tcPr>
            <w:tcW w:w="1248" w:type="dxa"/>
            <w:vAlign w:val="center"/>
          </w:tcPr>
          <w:p w14:paraId="6B9577BF" w14:textId="5E2DAFF1" w:rsidR="004E4C21" w:rsidRPr="00D75B87" w:rsidRDefault="009244FF" w:rsidP="00FE59B7">
            <w:pPr>
              <w:jc w:val="center"/>
              <w:rPr>
                <w:rFonts w:cstheme="minorHAnsi"/>
                <w:sz w:val="16"/>
                <w:szCs w:val="16"/>
                <w:lang w:val="fr-CH"/>
              </w:rPr>
            </w:pPr>
            <w:r w:rsidRPr="00D75B87">
              <w:rPr>
                <w:rFonts w:cstheme="minorHAnsi"/>
                <w:sz w:val="16"/>
                <w:szCs w:val="16"/>
                <w:lang w:val="fr-CH"/>
              </w:rPr>
              <w:t xml:space="preserve">SI-ATRP / </w:t>
            </w:r>
            <w:proofErr w:type="spellStart"/>
            <w:r w:rsidRPr="00D75B87">
              <w:rPr>
                <w:rFonts w:cstheme="minorHAnsi"/>
                <w:sz w:val="16"/>
                <w:szCs w:val="16"/>
                <w:lang w:val="fr-CH"/>
              </w:rPr>
              <w:t>Silica</w:t>
            </w:r>
            <w:proofErr w:type="spellEnd"/>
            <w:r w:rsidRPr="00D75B87">
              <w:rPr>
                <w:rFonts w:cstheme="minorHAnsi"/>
                <w:sz w:val="16"/>
                <w:szCs w:val="16"/>
                <w:lang w:val="fr-CH"/>
              </w:rPr>
              <w:t xml:space="preserve"> </w:t>
            </w:r>
            <w:proofErr w:type="spellStart"/>
            <w:r w:rsidRPr="00D75B87">
              <w:rPr>
                <w:rFonts w:cstheme="minorHAnsi"/>
                <w:sz w:val="16"/>
                <w:szCs w:val="16"/>
                <w:lang w:val="fr-CH"/>
              </w:rPr>
              <w:t>nanoparticles</w:t>
            </w:r>
            <w:proofErr w:type="spellEnd"/>
          </w:p>
          <w:p w14:paraId="601FD617" w14:textId="16D5BAF2" w:rsidR="004E4C21" w:rsidRPr="00D75B87" w:rsidRDefault="009244FF" w:rsidP="00FE59B7">
            <w:pPr>
              <w:jc w:val="center"/>
              <w:rPr>
                <w:rFonts w:cstheme="minorHAnsi"/>
                <w:sz w:val="16"/>
                <w:szCs w:val="16"/>
                <w:lang w:val="fr-CH"/>
              </w:rPr>
            </w:pPr>
            <w:r w:rsidRPr="00D75B87">
              <w:rPr>
                <w:rFonts w:cstheme="minorHAnsi"/>
                <w:sz w:val="16"/>
                <w:szCs w:val="16"/>
                <w:lang w:val="fr-CH"/>
              </w:rPr>
              <w:t>ø:300 nm</w:t>
            </w:r>
          </w:p>
        </w:tc>
        <w:tc>
          <w:tcPr>
            <w:tcW w:w="1147" w:type="dxa"/>
            <w:vAlign w:val="center"/>
          </w:tcPr>
          <w:p w14:paraId="40652C5D" w14:textId="77777777" w:rsidR="004E4C21" w:rsidRPr="009F1ED9" w:rsidRDefault="004E4C21" w:rsidP="00FE59B7">
            <w:pPr>
              <w:jc w:val="center"/>
              <w:rPr>
                <w:rFonts w:cstheme="minorHAnsi"/>
                <w:sz w:val="16"/>
                <w:szCs w:val="16"/>
              </w:rPr>
            </w:pPr>
            <w:r w:rsidRPr="009F1ED9">
              <w:rPr>
                <w:rFonts w:cstheme="minorHAnsi"/>
                <w:sz w:val="16"/>
                <w:szCs w:val="16"/>
              </w:rPr>
              <w:t>170 nm</w:t>
            </w:r>
          </w:p>
          <w:p w14:paraId="0463B6DE" w14:textId="77777777" w:rsidR="004E4C21" w:rsidRPr="00911873" w:rsidRDefault="004E4C21" w:rsidP="00FE59B7">
            <w:pPr>
              <w:jc w:val="center"/>
              <w:rPr>
                <w:rFonts w:cstheme="minorHAnsi"/>
                <w:sz w:val="16"/>
                <w:szCs w:val="16"/>
              </w:rPr>
            </w:pPr>
            <w:r w:rsidRPr="009F1ED9">
              <w:rPr>
                <w:rFonts w:cstheme="minorHAnsi"/>
                <w:sz w:val="16"/>
                <w:szCs w:val="16"/>
              </w:rPr>
              <w:t>Estimated from the hydrodynamic size measured</w:t>
            </w:r>
          </w:p>
        </w:tc>
        <w:tc>
          <w:tcPr>
            <w:tcW w:w="1171" w:type="dxa"/>
            <w:vAlign w:val="center"/>
          </w:tcPr>
          <w:p w14:paraId="006B1647" w14:textId="77777777" w:rsidR="004E4C21" w:rsidRPr="00911873" w:rsidRDefault="004E4C21" w:rsidP="00FE59B7">
            <w:pPr>
              <w:jc w:val="center"/>
              <w:rPr>
                <w:rFonts w:cstheme="minorHAnsi"/>
                <w:sz w:val="16"/>
                <w:szCs w:val="16"/>
              </w:rPr>
            </w:pPr>
            <w:r w:rsidRPr="00911873">
              <w:rPr>
                <w:rFonts w:cstheme="minorHAnsi"/>
                <w:sz w:val="16"/>
                <w:szCs w:val="16"/>
              </w:rPr>
              <w:t>High</w:t>
            </w:r>
          </w:p>
        </w:tc>
        <w:tc>
          <w:tcPr>
            <w:tcW w:w="1994" w:type="dxa"/>
            <w:vAlign w:val="center"/>
          </w:tcPr>
          <w:p w14:paraId="44865622" w14:textId="43AE853A" w:rsidR="004E4C21" w:rsidRPr="00911873" w:rsidRDefault="004E4C21" w:rsidP="009244FF">
            <w:pPr>
              <w:autoSpaceDE w:val="0"/>
              <w:autoSpaceDN w:val="0"/>
              <w:adjustRightInd w:val="0"/>
              <w:jc w:val="center"/>
              <w:rPr>
                <w:rFonts w:cstheme="minorHAnsi"/>
                <w:sz w:val="16"/>
                <w:szCs w:val="16"/>
              </w:rPr>
            </w:pPr>
            <w:r w:rsidRPr="00911873">
              <w:rPr>
                <w:rFonts w:cstheme="minorHAnsi"/>
                <w:sz w:val="16"/>
                <w:szCs w:val="16"/>
              </w:rPr>
              <w:t>Biotinylated anti-rabbit IgG</w:t>
            </w:r>
            <w:r w:rsidR="009244FF" w:rsidRPr="00911873">
              <w:rPr>
                <w:rFonts w:cstheme="minorHAnsi"/>
                <w:sz w:val="16"/>
                <w:szCs w:val="16"/>
              </w:rPr>
              <w:t xml:space="preserve"> and </w:t>
            </w:r>
            <w:r w:rsidRPr="00911873">
              <w:rPr>
                <w:rFonts w:cstheme="minorHAnsi"/>
                <w:sz w:val="16"/>
                <w:szCs w:val="16"/>
              </w:rPr>
              <w:t>CEA antigen</w:t>
            </w:r>
          </w:p>
        </w:tc>
        <w:tc>
          <w:tcPr>
            <w:tcW w:w="1221" w:type="dxa"/>
            <w:vAlign w:val="center"/>
          </w:tcPr>
          <w:p w14:paraId="70A329AB" w14:textId="77777777" w:rsidR="004E4C21" w:rsidRPr="00911873" w:rsidRDefault="004E4C21" w:rsidP="00FE59B7">
            <w:pPr>
              <w:jc w:val="center"/>
              <w:rPr>
                <w:rFonts w:cstheme="minorHAnsi"/>
                <w:sz w:val="16"/>
                <w:szCs w:val="16"/>
              </w:rPr>
            </w:pPr>
            <w:r w:rsidRPr="00911873">
              <w:rPr>
                <w:rFonts w:cstheme="minorHAnsi"/>
                <w:sz w:val="16"/>
                <w:szCs w:val="16"/>
              </w:rPr>
              <w:t>Cy3-streptavidin</w:t>
            </w:r>
          </w:p>
        </w:tc>
        <w:tc>
          <w:tcPr>
            <w:tcW w:w="480" w:type="dxa"/>
            <w:vAlign w:val="center"/>
          </w:tcPr>
          <w:p w14:paraId="3E8284B9" w14:textId="71D624E0"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{"citationID":"a2d1bhhn2ni","properties":{"formattedCitation":"\\super 60\\nosupersub{}","plainCitation":"60","noteIndex":0},"citationItems":[{"id":232,"uris":["http://zotero.org/users/local/cKb6SMao/items/QZ589UK2"],"uri":["http://zotero.org/users/local/cKb6SMao/items/QZ589UK2"],"itemData":{"id":232,"type":"article-journal","title":"Sensitive protein microarray synergistically amplified by polymer brush-enhanced immobilizations of both probe and reporter","container-title":"Journal of Colloid and Interface Science","page":"593-599","volume":"360","issue":"2","source":"CrossRef","DOI":"10.1016/j.jcis.2011.05.030","ISSN":"00219797","language":"en","author":[{"family":"Liu","given":"Yingshuai"},{"family":"Guo","given":"Chun Xian"},{"family":"Hu","given":"Weihua"},{"family":"Lu","given":"Zhisong"},{"family":"Li","given":"Chang Ming"}],"issued":{"date-parts":[["2011",8]]}}}],"schema":"https://github.com/citation-style-language/schema/raw/master/csl-citation.json"}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60</w:t>
            </w:r>
            <w:r w:rsidRPr="00911873">
              <w:rPr>
                <w:rFonts w:cstheme="minorHAnsi"/>
                <w:sz w:val="16"/>
                <w:szCs w:val="16"/>
              </w:rPr>
              <w:fldChar w:fldCharType="end"/>
            </w:r>
          </w:p>
        </w:tc>
      </w:tr>
      <w:tr w:rsidR="004E4C21" w:rsidRPr="00911873" w14:paraId="60F48CBC" w14:textId="77777777" w:rsidTr="00F56F72">
        <w:trPr>
          <w:trHeight w:val="1169"/>
        </w:trPr>
        <w:tc>
          <w:tcPr>
            <w:tcW w:w="2940" w:type="dxa"/>
            <w:vMerge/>
            <w:vAlign w:val="center"/>
          </w:tcPr>
          <w:p w14:paraId="6C7A12C9" w14:textId="77777777" w:rsidR="004E4C21" w:rsidRPr="00911873" w:rsidRDefault="004E4C21" w:rsidP="00FE59B7">
            <w:pPr>
              <w:jc w:val="center"/>
              <w:rPr>
                <w:rFonts w:cstheme="minorHAnsi"/>
                <w:sz w:val="16"/>
                <w:szCs w:val="16"/>
              </w:rPr>
            </w:pPr>
          </w:p>
        </w:tc>
        <w:tc>
          <w:tcPr>
            <w:tcW w:w="1248" w:type="dxa"/>
            <w:vAlign w:val="center"/>
          </w:tcPr>
          <w:p w14:paraId="222F967E" w14:textId="77777777" w:rsidR="004E4C21" w:rsidRPr="00911873" w:rsidRDefault="004E4C21" w:rsidP="00FE59B7">
            <w:pPr>
              <w:jc w:val="center"/>
              <w:rPr>
                <w:rFonts w:cstheme="minorHAnsi"/>
                <w:sz w:val="16"/>
                <w:szCs w:val="16"/>
              </w:rPr>
            </w:pPr>
            <w:r w:rsidRPr="00911873">
              <w:rPr>
                <w:rFonts w:cstheme="minorHAnsi"/>
                <w:sz w:val="16"/>
                <w:szCs w:val="16"/>
              </w:rPr>
              <w:t>SI-ATRP / PMMA sheets</w:t>
            </w:r>
          </w:p>
          <w:p w14:paraId="16AD21CA" w14:textId="6E56914F" w:rsidR="004E4C21" w:rsidRPr="00911873" w:rsidRDefault="004E4C21" w:rsidP="00FE59B7">
            <w:pPr>
              <w:jc w:val="center"/>
              <w:rPr>
                <w:rFonts w:cstheme="minorHAnsi"/>
                <w:sz w:val="16"/>
                <w:szCs w:val="16"/>
              </w:rPr>
            </w:pPr>
          </w:p>
        </w:tc>
        <w:tc>
          <w:tcPr>
            <w:tcW w:w="1147" w:type="dxa"/>
            <w:vAlign w:val="center"/>
          </w:tcPr>
          <w:p w14:paraId="0AF5F6D6" w14:textId="77777777" w:rsidR="004E4C21" w:rsidRPr="00911873" w:rsidRDefault="004E4C21" w:rsidP="00FE59B7">
            <w:pPr>
              <w:jc w:val="center"/>
              <w:rPr>
                <w:rFonts w:cstheme="minorHAnsi"/>
                <w:sz w:val="16"/>
                <w:szCs w:val="16"/>
              </w:rPr>
            </w:pPr>
          </w:p>
          <w:p w14:paraId="190B28EA" w14:textId="77777777" w:rsidR="004E4C21" w:rsidRPr="00911873" w:rsidRDefault="004E4C21" w:rsidP="00FE59B7">
            <w:pPr>
              <w:jc w:val="center"/>
              <w:rPr>
                <w:rFonts w:cstheme="minorHAnsi"/>
                <w:sz w:val="16"/>
                <w:szCs w:val="16"/>
              </w:rPr>
            </w:pPr>
            <w:r w:rsidRPr="00911873">
              <w:rPr>
                <w:rFonts w:cstheme="minorHAnsi"/>
                <w:sz w:val="16"/>
                <w:szCs w:val="16"/>
              </w:rPr>
              <w:t>-</w:t>
            </w:r>
          </w:p>
        </w:tc>
        <w:tc>
          <w:tcPr>
            <w:tcW w:w="1171" w:type="dxa"/>
            <w:vAlign w:val="center"/>
          </w:tcPr>
          <w:p w14:paraId="5C2D632F" w14:textId="77777777" w:rsidR="004E4C21" w:rsidRPr="00911873" w:rsidRDefault="004E4C21" w:rsidP="00FE59B7">
            <w:pPr>
              <w:jc w:val="center"/>
              <w:rPr>
                <w:rFonts w:cstheme="minorHAnsi"/>
                <w:sz w:val="16"/>
                <w:szCs w:val="16"/>
              </w:rPr>
            </w:pPr>
            <w:r w:rsidRPr="00911873">
              <w:rPr>
                <w:rFonts w:cstheme="minorHAnsi"/>
                <w:sz w:val="16"/>
                <w:szCs w:val="16"/>
              </w:rPr>
              <w:t>High</w:t>
            </w:r>
          </w:p>
        </w:tc>
        <w:tc>
          <w:tcPr>
            <w:tcW w:w="1994" w:type="dxa"/>
            <w:vAlign w:val="center"/>
          </w:tcPr>
          <w:p w14:paraId="5442FB88" w14:textId="77777777" w:rsidR="004E4C21" w:rsidRPr="00911873" w:rsidRDefault="004E4C21" w:rsidP="00FE59B7">
            <w:pPr>
              <w:autoSpaceDE w:val="0"/>
              <w:autoSpaceDN w:val="0"/>
              <w:adjustRightInd w:val="0"/>
              <w:jc w:val="center"/>
              <w:rPr>
                <w:rFonts w:cstheme="minorHAnsi"/>
                <w:sz w:val="16"/>
                <w:szCs w:val="16"/>
              </w:rPr>
            </w:pPr>
            <w:r w:rsidRPr="00911873">
              <w:rPr>
                <w:rFonts w:cstheme="minorHAnsi"/>
                <w:sz w:val="16"/>
                <w:szCs w:val="16"/>
              </w:rPr>
              <w:t>Monoclonal anti-CEA</w:t>
            </w:r>
          </w:p>
        </w:tc>
        <w:tc>
          <w:tcPr>
            <w:tcW w:w="1221" w:type="dxa"/>
            <w:vAlign w:val="center"/>
          </w:tcPr>
          <w:p w14:paraId="28B87B1B" w14:textId="77777777" w:rsidR="004E4C21" w:rsidRPr="00911873" w:rsidRDefault="004E4C21" w:rsidP="00FE59B7">
            <w:pPr>
              <w:jc w:val="center"/>
              <w:rPr>
                <w:rFonts w:cstheme="minorHAnsi"/>
                <w:sz w:val="16"/>
                <w:szCs w:val="16"/>
              </w:rPr>
            </w:pPr>
            <w:r w:rsidRPr="00911873">
              <w:rPr>
                <w:rFonts w:cstheme="minorHAnsi"/>
                <w:sz w:val="16"/>
                <w:szCs w:val="16"/>
              </w:rPr>
              <w:t>Carcinoembryonic antigen (CEA)</w:t>
            </w:r>
          </w:p>
        </w:tc>
        <w:tc>
          <w:tcPr>
            <w:tcW w:w="480" w:type="dxa"/>
            <w:vAlign w:val="center"/>
          </w:tcPr>
          <w:p w14:paraId="48578776" w14:textId="52178E91"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{"citationID":"aqc7j8m33m","properties":{"formattedCitation":"\\super 60\\nosupersub{}","plainCitation":"60","noteIndex":0},"citationItems":[{"id":232,"uris":["http://zotero.org/users/local/cKb6SMao/items/QZ589UK2"],"uri":["http://zotero.org/users/local/cKb6SMao/items/QZ589UK2"],"itemData":{"id":232,"type":"article-journal","title":"Sensitive protein microarray synergistically amplified by polymer brush-enhanced immobilizations of both probe and reporter","container-title":"Journal of Colloid and Interface Science","page":"593-599","volume":"360","issue":"2","source":"CrossRef","DOI":"10.1016/j.jcis.2011.05.030","ISSN":"00219797","language":"en","author":[{"family":"Liu","given":"Yingshuai"},{"family":"Guo","given":"Chun Xian"},{"family":"Hu","given":"Weihua"},{"family":"Lu","given":"Zhisong"},{"family":"Li","given":"Chang Ming"}],"issued":{"date-parts":[["2011",8]]}}}],"schema":"https://github.com/citation-style-language/schema/raw/master/csl-citation.json"}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60</w:t>
            </w:r>
            <w:r w:rsidRPr="00911873">
              <w:rPr>
                <w:rFonts w:cstheme="minorHAnsi"/>
                <w:sz w:val="16"/>
                <w:szCs w:val="16"/>
              </w:rPr>
              <w:fldChar w:fldCharType="end"/>
            </w:r>
          </w:p>
        </w:tc>
      </w:tr>
      <w:tr w:rsidR="004E4C21" w:rsidRPr="00911873" w14:paraId="4606CB26" w14:textId="77777777" w:rsidTr="00F56F72">
        <w:tc>
          <w:tcPr>
            <w:tcW w:w="2940" w:type="dxa"/>
            <w:vAlign w:val="center"/>
          </w:tcPr>
          <w:p w14:paraId="20C80475" w14:textId="77777777" w:rsidR="004E4C21" w:rsidRPr="00911873" w:rsidRDefault="004E4C21" w:rsidP="00FE59B7">
            <w:pPr>
              <w:jc w:val="center"/>
              <w:rPr>
                <w:rFonts w:cstheme="minorHAnsi"/>
                <w:sz w:val="16"/>
                <w:szCs w:val="16"/>
              </w:rPr>
            </w:pPr>
            <w:r w:rsidRPr="00911873">
              <w:rPr>
                <w:rFonts w:cstheme="minorHAnsi"/>
                <w:sz w:val="16"/>
                <w:szCs w:val="16"/>
              </w:rPr>
              <w:t>Poly(glycidyl methacrylate–</w:t>
            </w:r>
            <w:r w:rsidRPr="00911873">
              <w:rPr>
                <w:rFonts w:cstheme="minorHAnsi"/>
                <w:i/>
                <w:sz w:val="16"/>
                <w:szCs w:val="16"/>
              </w:rPr>
              <w:t>co</w:t>
            </w:r>
            <w:r w:rsidRPr="00911873">
              <w:rPr>
                <w:rFonts w:cstheme="minorHAnsi"/>
                <w:sz w:val="16"/>
                <w:szCs w:val="16"/>
              </w:rPr>
              <w:t>-oligo(ethylene glycol) methacrylate) (PGMA-</w:t>
            </w:r>
            <w:r w:rsidRPr="00911873">
              <w:rPr>
                <w:rFonts w:cstheme="minorHAnsi"/>
                <w:i/>
                <w:sz w:val="16"/>
                <w:szCs w:val="16"/>
              </w:rPr>
              <w:t>co</w:t>
            </w:r>
            <w:r w:rsidRPr="00911873">
              <w:rPr>
                <w:rFonts w:cstheme="minorHAnsi"/>
                <w:sz w:val="16"/>
                <w:szCs w:val="16"/>
              </w:rPr>
              <w:t>-POEGMA) (1:10)</w:t>
            </w:r>
          </w:p>
          <w:p w14:paraId="345FAF28" w14:textId="5D08EB6C" w:rsidR="004E4C21" w:rsidRPr="00911873" w:rsidRDefault="001E58D8" w:rsidP="00FE59B7">
            <w:pPr>
              <w:jc w:val="center"/>
              <w:rPr>
                <w:rFonts w:cstheme="minorHAnsi"/>
                <w:sz w:val="16"/>
                <w:szCs w:val="16"/>
              </w:rPr>
            </w:pPr>
            <w:r w:rsidRPr="00911873">
              <w:rPr>
                <w:rFonts w:cstheme="minorHAnsi"/>
                <w:sz w:val="16"/>
                <w:szCs w:val="16"/>
              </w:rPr>
              <w:object w:dxaOrig="2035" w:dyaOrig="1653" w14:anchorId="0354DC6A">
                <v:shape id="_x0000_i1044" type="#_x0000_t75" style="width:100.45pt;height:80.85pt" o:ole="">
                  <v:imagedata r:id="rId60" o:title=""/>
                </v:shape>
                <o:OLEObject Type="Embed" ProgID="ChemDraw.Document.6.0" ShapeID="_x0000_i1044" DrawAspect="Content" ObjectID="_1615044463" r:id="rId61"/>
              </w:object>
            </w:r>
          </w:p>
        </w:tc>
        <w:tc>
          <w:tcPr>
            <w:tcW w:w="1248" w:type="dxa"/>
            <w:vAlign w:val="center"/>
          </w:tcPr>
          <w:p w14:paraId="55CF6347" w14:textId="5904F5A1" w:rsidR="004E4C21" w:rsidRPr="00911873" w:rsidRDefault="009244FF" w:rsidP="00FE59B7">
            <w:pPr>
              <w:jc w:val="center"/>
              <w:rPr>
                <w:rFonts w:cstheme="minorHAnsi"/>
                <w:sz w:val="16"/>
                <w:szCs w:val="16"/>
              </w:rPr>
            </w:pPr>
            <w:r w:rsidRPr="00911873">
              <w:rPr>
                <w:rFonts w:cstheme="minorHAnsi"/>
                <w:sz w:val="16"/>
                <w:szCs w:val="16"/>
              </w:rPr>
              <w:t>SI-ARGET ATRP / G</w:t>
            </w:r>
            <w:r w:rsidR="004E4C21" w:rsidRPr="00911873">
              <w:rPr>
                <w:rFonts w:cstheme="minorHAnsi"/>
                <w:sz w:val="16"/>
                <w:szCs w:val="16"/>
              </w:rPr>
              <w:t>lass</w:t>
            </w:r>
          </w:p>
        </w:tc>
        <w:tc>
          <w:tcPr>
            <w:tcW w:w="1147" w:type="dxa"/>
            <w:vAlign w:val="center"/>
          </w:tcPr>
          <w:p w14:paraId="10207B27" w14:textId="77777777" w:rsidR="004E4C21" w:rsidRPr="00911873" w:rsidRDefault="004E4C21" w:rsidP="00FE59B7">
            <w:pPr>
              <w:jc w:val="center"/>
              <w:rPr>
                <w:rFonts w:cstheme="minorHAnsi"/>
                <w:sz w:val="16"/>
                <w:szCs w:val="16"/>
              </w:rPr>
            </w:pPr>
            <w:r w:rsidRPr="00911873">
              <w:rPr>
                <w:rFonts w:cstheme="minorHAnsi"/>
                <w:sz w:val="16"/>
                <w:szCs w:val="16"/>
              </w:rPr>
              <w:t>-</w:t>
            </w:r>
          </w:p>
        </w:tc>
        <w:tc>
          <w:tcPr>
            <w:tcW w:w="1171" w:type="dxa"/>
            <w:vAlign w:val="center"/>
          </w:tcPr>
          <w:p w14:paraId="49215146" w14:textId="77777777" w:rsidR="004E4C21" w:rsidRPr="00911873" w:rsidRDefault="004E4C21" w:rsidP="00FE59B7">
            <w:pPr>
              <w:jc w:val="center"/>
              <w:rPr>
                <w:rFonts w:cstheme="minorHAnsi"/>
                <w:sz w:val="16"/>
                <w:szCs w:val="16"/>
              </w:rPr>
            </w:pPr>
            <w:r w:rsidRPr="00911873">
              <w:rPr>
                <w:rFonts w:cstheme="minorHAnsi"/>
                <w:sz w:val="16"/>
                <w:szCs w:val="16"/>
              </w:rPr>
              <w:t>High</w:t>
            </w:r>
          </w:p>
        </w:tc>
        <w:tc>
          <w:tcPr>
            <w:tcW w:w="1994" w:type="dxa"/>
            <w:vAlign w:val="center"/>
          </w:tcPr>
          <w:p w14:paraId="2FA9E60F" w14:textId="23844C09" w:rsidR="004E4C21" w:rsidRPr="00911873" w:rsidRDefault="004E4C21" w:rsidP="009244FF">
            <w:pPr>
              <w:jc w:val="center"/>
              <w:rPr>
                <w:rFonts w:cstheme="minorHAnsi"/>
                <w:sz w:val="16"/>
                <w:szCs w:val="16"/>
              </w:rPr>
            </w:pPr>
            <w:r w:rsidRPr="00911873">
              <w:rPr>
                <w:rFonts w:cstheme="minorHAnsi"/>
                <w:sz w:val="16"/>
                <w:szCs w:val="16"/>
              </w:rPr>
              <w:t xml:space="preserve">Anti-rabbit IgG, 250 </w:t>
            </w:r>
            <w:proofErr w:type="spellStart"/>
            <w:r w:rsidRPr="00911873">
              <w:rPr>
                <w:rFonts w:cstheme="minorHAnsi"/>
                <w:sz w:val="16"/>
                <w:szCs w:val="16"/>
              </w:rPr>
              <w:t>ug</w:t>
            </w:r>
            <w:proofErr w:type="spellEnd"/>
            <w:r w:rsidRPr="00911873">
              <w:rPr>
                <w:rFonts w:cstheme="minorHAnsi"/>
                <w:sz w:val="16"/>
                <w:szCs w:val="16"/>
              </w:rPr>
              <w:t>/ml</w:t>
            </w:r>
            <w:r w:rsidR="009244FF" w:rsidRPr="00911873">
              <w:rPr>
                <w:rFonts w:cstheme="minorHAnsi"/>
                <w:sz w:val="16"/>
                <w:szCs w:val="16"/>
              </w:rPr>
              <w:t xml:space="preserve"> and r</w:t>
            </w:r>
            <w:r w:rsidRPr="00911873">
              <w:rPr>
                <w:rFonts w:cstheme="minorHAnsi"/>
                <w:sz w:val="16"/>
                <w:szCs w:val="16"/>
              </w:rPr>
              <w:t>abbit or rat or human IgG</w:t>
            </w:r>
          </w:p>
        </w:tc>
        <w:tc>
          <w:tcPr>
            <w:tcW w:w="1221" w:type="dxa"/>
            <w:vAlign w:val="center"/>
          </w:tcPr>
          <w:p w14:paraId="115FF54B" w14:textId="47163ECD" w:rsidR="004E4C21" w:rsidRPr="00911873" w:rsidRDefault="004E4C21" w:rsidP="009244FF">
            <w:pPr>
              <w:autoSpaceDE w:val="0"/>
              <w:autoSpaceDN w:val="0"/>
              <w:adjustRightInd w:val="0"/>
              <w:jc w:val="center"/>
              <w:rPr>
                <w:rFonts w:cstheme="minorHAnsi"/>
                <w:sz w:val="16"/>
                <w:szCs w:val="16"/>
              </w:rPr>
            </w:pPr>
            <w:r w:rsidRPr="00911873">
              <w:rPr>
                <w:rFonts w:cstheme="minorHAnsi"/>
                <w:sz w:val="16"/>
                <w:szCs w:val="16"/>
              </w:rPr>
              <w:t>Cy3-tagget rabbit IgG</w:t>
            </w:r>
            <w:r w:rsidR="009244FF" w:rsidRPr="00911873">
              <w:rPr>
                <w:rFonts w:cstheme="minorHAnsi"/>
                <w:sz w:val="16"/>
                <w:szCs w:val="16"/>
              </w:rPr>
              <w:t xml:space="preserve">, </w:t>
            </w:r>
            <w:r w:rsidRPr="00911873">
              <w:rPr>
                <w:rFonts w:cstheme="minorHAnsi"/>
                <w:color w:val="131313"/>
                <w:sz w:val="16"/>
                <w:szCs w:val="16"/>
              </w:rPr>
              <w:t>Cy3- anti rabbit</w:t>
            </w:r>
            <w:r w:rsidR="009244FF" w:rsidRPr="00911873">
              <w:rPr>
                <w:rFonts w:cstheme="minorHAnsi"/>
                <w:color w:val="131313"/>
                <w:sz w:val="16"/>
                <w:szCs w:val="16"/>
              </w:rPr>
              <w:t xml:space="preserve"> </w:t>
            </w:r>
            <w:r w:rsidRPr="00911873">
              <w:rPr>
                <w:rFonts w:cstheme="minorHAnsi"/>
                <w:color w:val="131313"/>
                <w:sz w:val="16"/>
                <w:szCs w:val="16"/>
              </w:rPr>
              <w:t>IgG</w:t>
            </w:r>
            <w:r w:rsidR="009244FF" w:rsidRPr="00911873">
              <w:rPr>
                <w:rFonts w:cstheme="minorHAnsi"/>
                <w:color w:val="131313"/>
                <w:sz w:val="16"/>
                <w:szCs w:val="16"/>
              </w:rPr>
              <w:t>, A</w:t>
            </w:r>
            <w:r w:rsidRPr="00911873">
              <w:rPr>
                <w:rFonts w:cstheme="minorHAnsi"/>
                <w:color w:val="131313"/>
                <w:sz w:val="16"/>
                <w:szCs w:val="16"/>
              </w:rPr>
              <w:t>lexa Fluor 546- anti-rat IgG</w:t>
            </w:r>
            <w:r w:rsidR="009244FF" w:rsidRPr="00911873">
              <w:rPr>
                <w:rFonts w:cstheme="minorHAnsi"/>
                <w:color w:val="131313"/>
                <w:sz w:val="16"/>
                <w:szCs w:val="16"/>
              </w:rPr>
              <w:t xml:space="preserve"> and </w:t>
            </w:r>
            <w:r w:rsidRPr="00911873">
              <w:rPr>
                <w:rFonts w:cstheme="minorHAnsi"/>
                <w:color w:val="131313"/>
                <w:sz w:val="16"/>
                <w:szCs w:val="16"/>
              </w:rPr>
              <w:t>Cy3-anti-human IgG</w:t>
            </w:r>
          </w:p>
        </w:tc>
        <w:tc>
          <w:tcPr>
            <w:tcW w:w="480" w:type="dxa"/>
            <w:vAlign w:val="center"/>
          </w:tcPr>
          <w:p w14:paraId="2951E68F" w14:textId="192AC6C4"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{"citationID":"CuBD9TXv","properties":{"formattedCitation":"\\super 61\\nosupersub{}","plainCitation":"61","noteIndex":0},"citationItems":[{"id":1082,"uris":["http://zotero.org/users/local/cKb6SMao/items/47VRHBAB"],"uri":["http://zotero.org/users/local/cKb6SMao/items/47VRHBAB"],"itemData":{"id":1082,"type":"article-journal","title":"Highly sensitive poly[glycidyl methacrylate-co-poly(ethylene glycol) methacrylate] brush-based flow-through microarray immunoassay device","container-title":"Biomedical Microdevices","page":"769-777","volume":"13","issue":"4","source":"Crossref","DOI":"10.1007/s10544-011-9547-1","ISSN":"1387-2176, 1572-8781","language":"en","author":[{"family":"Liu","given":"Yingshuai"},{"family":"Wang","given":"Wei"},{"family":"Hu","given":"Weihua"},{"family":"Lu","given":"Zhisong"},{"family":"Zhou","given":"Xiaoqun"},{"family":"Li","given":"Chang Ming"}],"issued":{"date-parts":[["2011",8]]}}}],"schema":"https://github.com/citation-style-language/schema/raw/master/csl-citation.json"}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61</w:t>
            </w:r>
            <w:r w:rsidRPr="00911873">
              <w:rPr>
                <w:rFonts w:cstheme="minorHAnsi"/>
                <w:sz w:val="16"/>
                <w:szCs w:val="16"/>
              </w:rPr>
              <w:fldChar w:fldCharType="end"/>
            </w:r>
          </w:p>
        </w:tc>
      </w:tr>
      <w:tr w:rsidR="004E4C21" w:rsidRPr="00911873" w14:paraId="29D459D2" w14:textId="77777777" w:rsidTr="00F56F72">
        <w:tc>
          <w:tcPr>
            <w:tcW w:w="2940" w:type="dxa"/>
            <w:vAlign w:val="center"/>
          </w:tcPr>
          <w:p w14:paraId="0DAC4A6C" w14:textId="77777777" w:rsidR="004E4C21" w:rsidRPr="00911873" w:rsidRDefault="004E4C21" w:rsidP="00FE59B7">
            <w:pPr>
              <w:jc w:val="center"/>
              <w:rPr>
                <w:rFonts w:cstheme="minorHAnsi"/>
                <w:sz w:val="16"/>
                <w:szCs w:val="16"/>
              </w:rPr>
            </w:pPr>
            <w:r w:rsidRPr="00911873">
              <w:rPr>
                <w:rFonts w:cstheme="minorHAnsi"/>
                <w:sz w:val="16"/>
                <w:szCs w:val="16"/>
              </w:rPr>
              <w:t>Poly[2-hydroxyethyl methacrylate–</w:t>
            </w:r>
            <w:r w:rsidRPr="00911873">
              <w:rPr>
                <w:rFonts w:cstheme="minorHAnsi"/>
                <w:i/>
                <w:sz w:val="16"/>
                <w:szCs w:val="16"/>
              </w:rPr>
              <w:t>b</w:t>
            </w:r>
            <w:r w:rsidRPr="00911873">
              <w:rPr>
                <w:rFonts w:cstheme="minorHAnsi"/>
                <w:sz w:val="16"/>
                <w:szCs w:val="16"/>
              </w:rPr>
              <w:t>-( glycidyl methacrylate–</w:t>
            </w:r>
            <w:r w:rsidRPr="00911873">
              <w:rPr>
                <w:rFonts w:cstheme="minorHAnsi"/>
                <w:i/>
                <w:sz w:val="16"/>
                <w:szCs w:val="16"/>
              </w:rPr>
              <w:t>co</w:t>
            </w:r>
            <w:r w:rsidRPr="00911873">
              <w:rPr>
                <w:rFonts w:cstheme="minorHAnsi"/>
                <w:sz w:val="16"/>
                <w:szCs w:val="16"/>
              </w:rPr>
              <w:t>-(2-hydroxyethyl) methacrylate)] (PHEMA-</w:t>
            </w:r>
            <w:r w:rsidRPr="00911873">
              <w:rPr>
                <w:rFonts w:cstheme="minorHAnsi"/>
                <w:i/>
                <w:sz w:val="16"/>
                <w:szCs w:val="16"/>
              </w:rPr>
              <w:t>b</w:t>
            </w:r>
            <w:r w:rsidRPr="00911873">
              <w:rPr>
                <w:rFonts w:cstheme="minorHAnsi"/>
                <w:sz w:val="16"/>
                <w:szCs w:val="16"/>
              </w:rPr>
              <w:t>-(GMA-</w:t>
            </w:r>
            <w:r w:rsidRPr="00911873">
              <w:rPr>
                <w:rFonts w:cstheme="minorHAnsi"/>
                <w:i/>
                <w:sz w:val="16"/>
                <w:szCs w:val="16"/>
              </w:rPr>
              <w:t>co</w:t>
            </w:r>
            <w:r w:rsidRPr="00911873">
              <w:rPr>
                <w:rFonts w:cstheme="minorHAnsi"/>
                <w:sz w:val="16"/>
                <w:szCs w:val="16"/>
              </w:rPr>
              <w:t>-HEMA)(4:1))</w:t>
            </w:r>
          </w:p>
          <w:p w14:paraId="25AFCE01" w14:textId="4D319C7F" w:rsidR="004E4C21" w:rsidRPr="00911873" w:rsidRDefault="001E58D8" w:rsidP="00FE59B7">
            <w:pPr>
              <w:jc w:val="center"/>
              <w:rPr>
                <w:rFonts w:cstheme="minorHAnsi"/>
                <w:sz w:val="16"/>
                <w:szCs w:val="16"/>
              </w:rPr>
            </w:pPr>
            <w:r w:rsidRPr="00911873">
              <w:object w:dxaOrig="2724" w:dyaOrig="1560" w14:anchorId="54E5D5A6">
                <v:shape id="_x0000_i1045" type="#_x0000_t75" style="width:130.75pt;height:74.95pt" o:ole="">
                  <v:imagedata r:id="rId62" o:title=""/>
                </v:shape>
                <o:OLEObject Type="Embed" ProgID="ChemDraw.Document.6.0" ShapeID="_x0000_i1045" DrawAspect="Content" ObjectID="_1615044464" r:id="rId63"/>
              </w:object>
            </w:r>
          </w:p>
        </w:tc>
        <w:tc>
          <w:tcPr>
            <w:tcW w:w="1248" w:type="dxa"/>
            <w:vAlign w:val="center"/>
          </w:tcPr>
          <w:p w14:paraId="647EBBC0" w14:textId="072B4288" w:rsidR="004E4C21" w:rsidRPr="00911873" w:rsidRDefault="009545A7" w:rsidP="00FE59B7">
            <w:pPr>
              <w:jc w:val="center"/>
              <w:rPr>
                <w:rFonts w:cstheme="minorHAnsi"/>
                <w:sz w:val="16"/>
                <w:szCs w:val="16"/>
              </w:rPr>
            </w:pPr>
            <w:r w:rsidRPr="00911873">
              <w:rPr>
                <w:rFonts w:cstheme="minorHAnsi"/>
                <w:sz w:val="16"/>
                <w:szCs w:val="16"/>
              </w:rPr>
              <w:t>SI-ARGET-ATRP / G</w:t>
            </w:r>
            <w:r w:rsidR="004E4C21" w:rsidRPr="00911873">
              <w:rPr>
                <w:rFonts w:cstheme="minorHAnsi"/>
                <w:sz w:val="16"/>
                <w:szCs w:val="16"/>
              </w:rPr>
              <w:t>lass</w:t>
            </w:r>
          </w:p>
        </w:tc>
        <w:tc>
          <w:tcPr>
            <w:tcW w:w="1147" w:type="dxa"/>
            <w:vAlign w:val="center"/>
          </w:tcPr>
          <w:p w14:paraId="6CF5A836" w14:textId="13CF87B0" w:rsidR="004E4C21" w:rsidRPr="00911873" w:rsidRDefault="009545A7" w:rsidP="001F7AF5">
            <w:pPr>
              <w:jc w:val="center"/>
              <w:rPr>
                <w:rFonts w:cstheme="minorHAnsi"/>
                <w:sz w:val="16"/>
                <w:szCs w:val="16"/>
              </w:rPr>
            </w:pPr>
            <w:r w:rsidRPr="00911873">
              <w:rPr>
                <w:rFonts w:cstheme="minorHAnsi"/>
                <w:sz w:val="16"/>
                <w:szCs w:val="16"/>
              </w:rPr>
              <w:t>1</w:t>
            </w:r>
            <w:r w:rsidRPr="00911873">
              <w:rPr>
                <w:rFonts w:cstheme="minorHAnsi"/>
                <w:sz w:val="16"/>
                <w:szCs w:val="16"/>
                <w:vertAlign w:val="superscript"/>
              </w:rPr>
              <w:t>st</w:t>
            </w:r>
            <w:r w:rsidRPr="00911873">
              <w:rPr>
                <w:rFonts w:cstheme="minorHAnsi"/>
                <w:sz w:val="16"/>
                <w:szCs w:val="16"/>
              </w:rPr>
              <w:t xml:space="preserve"> block </w:t>
            </w:r>
            <w:r w:rsidR="001F7AF5">
              <w:rPr>
                <w:rFonts w:cstheme="minorHAnsi"/>
                <w:sz w:val="16"/>
                <w:szCs w:val="16"/>
              </w:rPr>
              <w:t xml:space="preserve">      27 nm</w:t>
            </w:r>
            <w:r w:rsidR="004E4C21" w:rsidRPr="00911873">
              <w:rPr>
                <w:rFonts w:cstheme="minorHAnsi"/>
                <w:sz w:val="16"/>
                <w:szCs w:val="16"/>
              </w:rPr>
              <w:t xml:space="preserve"> </w:t>
            </w:r>
            <w:r w:rsidR="001F7AF5" w:rsidRPr="00911873">
              <w:rPr>
                <w:rFonts w:cstheme="minorHAnsi"/>
                <w:sz w:val="16"/>
                <w:szCs w:val="16"/>
              </w:rPr>
              <w:t>(PHEMA)</w:t>
            </w:r>
            <w:r w:rsidR="001F7AF5">
              <w:rPr>
                <w:rFonts w:cstheme="minorHAnsi"/>
                <w:sz w:val="16"/>
                <w:szCs w:val="16"/>
              </w:rPr>
              <w:t xml:space="preserve">      </w:t>
            </w:r>
            <w:r w:rsidRPr="00911873">
              <w:rPr>
                <w:rFonts w:cstheme="minorHAnsi"/>
                <w:sz w:val="16"/>
                <w:szCs w:val="16"/>
              </w:rPr>
              <w:t>and</w:t>
            </w:r>
            <w:r w:rsidR="001F7AF5">
              <w:rPr>
                <w:rFonts w:cstheme="minorHAnsi"/>
                <w:sz w:val="16"/>
                <w:szCs w:val="16"/>
              </w:rPr>
              <w:t xml:space="preserve"> </w:t>
            </w:r>
            <w:r w:rsidRPr="00911873">
              <w:rPr>
                <w:rFonts w:cstheme="minorHAnsi"/>
                <w:sz w:val="16"/>
                <w:szCs w:val="16"/>
              </w:rPr>
              <w:t>2</w:t>
            </w:r>
            <w:r w:rsidRPr="00911873">
              <w:rPr>
                <w:rFonts w:cstheme="minorHAnsi"/>
                <w:sz w:val="16"/>
                <w:szCs w:val="16"/>
                <w:vertAlign w:val="superscript"/>
              </w:rPr>
              <w:t>nd</w:t>
            </w:r>
            <w:r w:rsidRPr="00911873">
              <w:rPr>
                <w:rFonts w:cstheme="minorHAnsi"/>
                <w:sz w:val="16"/>
                <w:szCs w:val="16"/>
              </w:rPr>
              <w:t xml:space="preserve"> block </w:t>
            </w:r>
            <w:r w:rsidR="001F7AF5">
              <w:rPr>
                <w:rFonts w:cstheme="minorHAnsi"/>
                <w:sz w:val="16"/>
                <w:szCs w:val="16"/>
              </w:rPr>
              <w:t xml:space="preserve">     </w:t>
            </w:r>
            <w:r w:rsidR="004E4C21" w:rsidRPr="00911873">
              <w:rPr>
                <w:rFonts w:cstheme="minorHAnsi"/>
                <w:sz w:val="16"/>
                <w:szCs w:val="16"/>
              </w:rPr>
              <w:t>60 nm</w:t>
            </w:r>
            <w:r w:rsidRPr="00911873">
              <w:rPr>
                <w:rFonts w:cstheme="minorHAnsi"/>
                <w:sz w:val="16"/>
                <w:szCs w:val="16"/>
              </w:rPr>
              <w:t xml:space="preserve"> (P(HEMA-</w:t>
            </w:r>
            <w:r w:rsidRPr="00911873">
              <w:rPr>
                <w:rFonts w:cstheme="minorHAnsi"/>
                <w:i/>
                <w:sz w:val="16"/>
                <w:szCs w:val="16"/>
              </w:rPr>
              <w:t>co</w:t>
            </w:r>
            <w:r w:rsidRPr="00911873">
              <w:rPr>
                <w:rFonts w:cstheme="minorHAnsi"/>
                <w:sz w:val="16"/>
                <w:szCs w:val="16"/>
              </w:rPr>
              <w:t>-GMA))</w:t>
            </w:r>
          </w:p>
        </w:tc>
        <w:tc>
          <w:tcPr>
            <w:tcW w:w="1171" w:type="dxa"/>
            <w:vAlign w:val="center"/>
          </w:tcPr>
          <w:p w14:paraId="27431C4D" w14:textId="77777777" w:rsidR="004E4C21" w:rsidRPr="00911873" w:rsidRDefault="004E4C21" w:rsidP="00FE59B7">
            <w:pPr>
              <w:jc w:val="center"/>
              <w:rPr>
                <w:rFonts w:cstheme="minorHAnsi"/>
                <w:sz w:val="16"/>
                <w:szCs w:val="16"/>
              </w:rPr>
            </w:pPr>
            <w:r w:rsidRPr="00911873">
              <w:rPr>
                <w:rFonts w:cstheme="minorHAnsi"/>
                <w:sz w:val="16"/>
                <w:szCs w:val="16"/>
              </w:rPr>
              <w:t>High</w:t>
            </w:r>
          </w:p>
        </w:tc>
        <w:tc>
          <w:tcPr>
            <w:tcW w:w="1994" w:type="dxa"/>
            <w:vAlign w:val="center"/>
          </w:tcPr>
          <w:p w14:paraId="54A1730A" w14:textId="54A2B6F5" w:rsidR="004E4C21" w:rsidRPr="00911873" w:rsidRDefault="004E4C21" w:rsidP="00FE59B7">
            <w:pPr>
              <w:jc w:val="center"/>
              <w:rPr>
                <w:rFonts w:cstheme="minorHAnsi"/>
                <w:sz w:val="16"/>
                <w:szCs w:val="16"/>
              </w:rPr>
            </w:pPr>
            <w:r w:rsidRPr="00911873">
              <w:rPr>
                <w:rFonts w:cstheme="minorHAnsi"/>
                <w:sz w:val="16"/>
                <w:szCs w:val="16"/>
              </w:rPr>
              <w:t>Lysozyme, 0.8 µg/cm</w:t>
            </w:r>
            <w:r w:rsidRPr="00911873">
              <w:rPr>
                <w:rFonts w:cstheme="minorHAnsi"/>
                <w:sz w:val="16"/>
                <w:szCs w:val="16"/>
                <w:vertAlign w:val="superscript"/>
              </w:rPr>
              <w:t>2</w:t>
            </w:r>
            <w:r w:rsidR="009545A7" w:rsidRPr="00911873">
              <w:rPr>
                <w:rFonts w:cstheme="minorHAnsi"/>
                <w:sz w:val="16"/>
                <w:szCs w:val="16"/>
              </w:rPr>
              <w:t xml:space="preserve"> or</w:t>
            </w:r>
          </w:p>
          <w:p w14:paraId="50C721E5" w14:textId="77777777" w:rsidR="004E4C21" w:rsidRPr="00911873" w:rsidRDefault="004E4C21" w:rsidP="00FE59B7">
            <w:pPr>
              <w:jc w:val="center"/>
              <w:rPr>
                <w:rFonts w:cstheme="minorHAnsi"/>
                <w:sz w:val="16"/>
                <w:szCs w:val="16"/>
              </w:rPr>
            </w:pPr>
            <w:r w:rsidRPr="00911873">
              <w:rPr>
                <w:rFonts w:cstheme="minorHAnsi"/>
                <w:sz w:val="16"/>
                <w:szCs w:val="16"/>
              </w:rPr>
              <w:t>1.6 µg/cm</w:t>
            </w:r>
            <w:r w:rsidRPr="00911873">
              <w:rPr>
                <w:rFonts w:cstheme="minorHAnsi"/>
                <w:sz w:val="16"/>
                <w:szCs w:val="16"/>
                <w:vertAlign w:val="superscript"/>
              </w:rPr>
              <w:t xml:space="preserve">2 </w:t>
            </w:r>
            <w:r w:rsidRPr="00911873">
              <w:rPr>
                <w:rFonts w:cstheme="minorHAnsi"/>
                <w:sz w:val="16"/>
                <w:szCs w:val="16"/>
              </w:rPr>
              <w:t>in water</w:t>
            </w:r>
          </w:p>
        </w:tc>
        <w:tc>
          <w:tcPr>
            <w:tcW w:w="1221" w:type="dxa"/>
            <w:vAlign w:val="center"/>
          </w:tcPr>
          <w:p w14:paraId="026C312D" w14:textId="77777777" w:rsidR="004E4C21" w:rsidRPr="00911873" w:rsidRDefault="004E4C21" w:rsidP="00FE59B7">
            <w:pPr>
              <w:jc w:val="center"/>
              <w:rPr>
                <w:rFonts w:cstheme="minorHAnsi"/>
                <w:sz w:val="16"/>
                <w:szCs w:val="16"/>
              </w:rPr>
            </w:pPr>
            <w:r w:rsidRPr="00911873">
              <w:rPr>
                <w:rFonts w:cstheme="minorHAnsi"/>
                <w:sz w:val="16"/>
                <w:szCs w:val="16"/>
              </w:rPr>
              <w:t>-</w:t>
            </w:r>
          </w:p>
        </w:tc>
        <w:tc>
          <w:tcPr>
            <w:tcW w:w="480" w:type="dxa"/>
            <w:vAlign w:val="center"/>
          </w:tcPr>
          <w:p w14:paraId="0BA73CCE" w14:textId="68779EAC"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{"citationID":"eDUJiLOk","properties":{"formattedCitation":"\\super 62\\nosupersub{}","plainCitation":"62","noteIndex":0},"citationItems":[{"id":1084,"uris":["http://zotero.org/users/local/cKb6SMao/items/NHRNDJR9"],"uri":["http://zotero.org/users/local/cKb6SMao/items/NHRNDJR9"],"itemData":{"id":1084,"type":"article-journal","title":"Immobilization of Enzymes on 2-Hydroxyethyl Methacrylate and Glycidyl Methacrylate Copolymer Brushes","container-title":"Chemistry - An Asian Journal","page":"2132-2139","volume":"9","issue":"8","source":"Crossref","DOI":"10.1002/asia.201402150","ISSN":"18614728","language":"en","author":[{"family":"Ren","given":"Tanchen"},{"family":"Mao","given":"Zhengwei"},{"family":"Moya","given":"Sergio Enrique"},{"family":"Gao","given":"Changyou"}],"issued":{"date-parts":[["2014",8]]}}}],"schema":"https://github.com/citation-style-language/schema/raw/master/csl-citation.json"}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62</w:t>
            </w:r>
            <w:r w:rsidRPr="00911873">
              <w:rPr>
                <w:rFonts w:cstheme="minorHAnsi"/>
                <w:sz w:val="16"/>
                <w:szCs w:val="16"/>
              </w:rPr>
              <w:fldChar w:fldCharType="end"/>
            </w:r>
          </w:p>
        </w:tc>
      </w:tr>
      <w:tr w:rsidR="004E4C21" w:rsidRPr="00911873" w14:paraId="43462E54" w14:textId="77777777" w:rsidTr="00F56F72">
        <w:tc>
          <w:tcPr>
            <w:tcW w:w="2940" w:type="dxa"/>
            <w:vAlign w:val="center"/>
          </w:tcPr>
          <w:p w14:paraId="5286937D" w14:textId="77777777" w:rsidR="004E4C21" w:rsidRPr="00911873" w:rsidRDefault="004E4C21" w:rsidP="00FE59B7">
            <w:pPr>
              <w:jc w:val="center"/>
              <w:rPr>
                <w:rFonts w:cstheme="minorHAnsi"/>
                <w:sz w:val="16"/>
                <w:szCs w:val="16"/>
              </w:rPr>
            </w:pPr>
            <w:r w:rsidRPr="00911873">
              <w:rPr>
                <w:rFonts w:cstheme="minorHAnsi"/>
                <w:sz w:val="16"/>
                <w:szCs w:val="16"/>
              </w:rPr>
              <w:t>Poly(oligo(ethylene glycol) methacrylate–</w:t>
            </w:r>
            <w:r w:rsidRPr="00911873">
              <w:rPr>
                <w:rFonts w:cstheme="minorHAnsi"/>
                <w:i/>
                <w:sz w:val="16"/>
                <w:szCs w:val="16"/>
              </w:rPr>
              <w:t>b</w:t>
            </w:r>
            <w:r w:rsidRPr="00911873">
              <w:rPr>
                <w:rFonts w:cstheme="minorHAnsi"/>
                <w:sz w:val="16"/>
                <w:szCs w:val="16"/>
              </w:rPr>
              <w:t>-glycidyl methacrylate) (POEGMA-</w:t>
            </w:r>
            <w:r w:rsidRPr="00911873">
              <w:rPr>
                <w:rFonts w:cstheme="minorHAnsi"/>
                <w:i/>
                <w:sz w:val="16"/>
                <w:szCs w:val="16"/>
              </w:rPr>
              <w:t>b</w:t>
            </w:r>
            <w:r w:rsidRPr="00911873">
              <w:rPr>
                <w:rFonts w:cstheme="minorHAnsi"/>
                <w:sz w:val="16"/>
                <w:szCs w:val="16"/>
              </w:rPr>
              <w:t>-PGMA)</w:t>
            </w:r>
          </w:p>
          <w:p w14:paraId="0FD4F493" w14:textId="77777777" w:rsidR="004E4C21" w:rsidRPr="00911873" w:rsidRDefault="004E4C21" w:rsidP="00FE59B7">
            <w:pPr>
              <w:jc w:val="center"/>
              <w:rPr>
                <w:rFonts w:cstheme="minorHAnsi"/>
                <w:sz w:val="16"/>
                <w:szCs w:val="16"/>
              </w:rPr>
            </w:pPr>
            <w:r w:rsidRPr="00911873">
              <w:rPr>
                <w:rFonts w:cstheme="minorHAnsi"/>
                <w:sz w:val="16"/>
                <w:szCs w:val="16"/>
              </w:rPr>
              <w:object w:dxaOrig="1759" w:dyaOrig="1665" w14:anchorId="1C494082">
                <v:shape id="_x0000_i1046" type="#_x0000_t75" style="width:88.65pt;height:83.25pt" o:ole="">
                  <v:imagedata r:id="rId64" o:title=""/>
                </v:shape>
                <o:OLEObject Type="Embed" ProgID="ChemDraw.Document.6.0" ShapeID="_x0000_i1046" DrawAspect="Content" ObjectID="_1615044465" r:id="rId65"/>
              </w:object>
            </w:r>
          </w:p>
        </w:tc>
        <w:tc>
          <w:tcPr>
            <w:tcW w:w="1248" w:type="dxa"/>
            <w:vAlign w:val="center"/>
          </w:tcPr>
          <w:p w14:paraId="77B75236" w14:textId="77777777" w:rsidR="004E4C21" w:rsidRPr="00911873" w:rsidRDefault="004E4C21" w:rsidP="00FE59B7">
            <w:pPr>
              <w:jc w:val="center"/>
              <w:rPr>
                <w:rFonts w:cstheme="minorHAnsi"/>
                <w:sz w:val="16"/>
                <w:szCs w:val="16"/>
              </w:rPr>
            </w:pPr>
            <w:r w:rsidRPr="00911873">
              <w:rPr>
                <w:rFonts w:cstheme="minorHAnsi"/>
                <w:sz w:val="16"/>
                <w:szCs w:val="16"/>
              </w:rPr>
              <w:t>SI-ARGET-ATRP / Au</w:t>
            </w:r>
          </w:p>
        </w:tc>
        <w:tc>
          <w:tcPr>
            <w:tcW w:w="1147" w:type="dxa"/>
            <w:vAlign w:val="center"/>
          </w:tcPr>
          <w:p w14:paraId="00F6CB9A" w14:textId="0B2B4DE4" w:rsidR="004E4C21" w:rsidRPr="00911873" w:rsidRDefault="001F7AF5" w:rsidP="00FE59B7">
            <w:pPr>
              <w:jc w:val="center"/>
              <w:rPr>
                <w:rFonts w:cstheme="minorHAnsi"/>
                <w:sz w:val="16"/>
                <w:szCs w:val="16"/>
              </w:rPr>
            </w:pPr>
            <w:r>
              <w:rPr>
                <w:rFonts w:cstheme="minorHAnsi"/>
                <w:sz w:val="16"/>
                <w:szCs w:val="16"/>
              </w:rPr>
              <w:t>1</w:t>
            </w:r>
            <w:r w:rsidRPr="001F7AF5">
              <w:rPr>
                <w:rFonts w:cstheme="minorHAnsi"/>
                <w:sz w:val="16"/>
                <w:szCs w:val="16"/>
                <w:vertAlign w:val="superscript"/>
              </w:rPr>
              <w:t>st</w:t>
            </w:r>
            <w:r>
              <w:rPr>
                <w:rFonts w:cstheme="minorHAnsi"/>
                <w:sz w:val="16"/>
                <w:szCs w:val="16"/>
              </w:rPr>
              <w:t xml:space="preserve"> block    </w:t>
            </w:r>
            <w:r w:rsidR="004E4C21" w:rsidRPr="00911873">
              <w:rPr>
                <w:rFonts w:cstheme="minorHAnsi"/>
                <w:sz w:val="16"/>
                <w:szCs w:val="16"/>
              </w:rPr>
              <w:t>36.7 nm</w:t>
            </w:r>
            <w:r>
              <w:rPr>
                <w:rFonts w:cstheme="minorHAnsi"/>
                <w:sz w:val="16"/>
                <w:szCs w:val="16"/>
              </w:rPr>
              <w:t xml:space="preserve"> (</w:t>
            </w:r>
            <w:r w:rsidRPr="00911873">
              <w:rPr>
                <w:rFonts w:cstheme="minorHAnsi"/>
                <w:sz w:val="16"/>
                <w:szCs w:val="16"/>
              </w:rPr>
              <w:t>POEGMA</w:t>
            </w:r>
            <w:r>
              <w:rPr>
                <w:rFonts w:cstheme="minorHAnsi"/>
                <w:sz w:val="16"/>
                <w:szCs w:val="16"/>
              </w:rPr>
              <w:t>)</w:t>
            </w:r>
            <w:r w:rsidRPr="00911873">
              <w:rPr>
                <w:rFonts w:cstheme="minorHAnsi"/>
                <w:sz w:val="16"/>
                <w:szCs w:val="16"/>
              </w:rPr>
              <w:t xml:space="preserve"> </w:t>
            </w:r>
            <w:r>
              <w:rPr>
                <w:rFonts w:cstheme="minorHAnsi"/>
                <w:sz w:val="16"/>
                <w:szCs w:val="16"/>
              </w:rPr>
              <w:t xml:space="preserve"> and 2</w:t>
            </w:r>
            <w:r w:rsidRPr="001F7AF5">
              <w:rPr>
                <w:rFonts w:cstheme="minorHAnsi"/>
                <w:sz w:val="16"/>
                <w:szCs w:val="16"/>
                <w:vertAlign w:val="superscript"/>
              </w:rPr>
              <w:t>nd</w:t>
            </w:r>
            <w:r>
              <w:rPr>
                <w:rFonts w:cstheme="minorHAnsi"/>
                <w:sz w:val="16"/>
                <w:szCs w:val="16"/>
              </w:rPr>
              <w:t xml:space="preserve"> block   </w:t>
            </w:r>
            <w:r w:rsidR="004E4C21" w:rsidRPr="00911873">
              <w:rPr>
                <w:rFonts w:cstheme="minorHAnsi"/>
                <w:sz w:val="16"/>
                <w:szCs w:val="16"/>
              </w:rPr>
              <w:t>11.8 nm</w:t>
            </w:r>
            <w:r>
              <w:rPr>
                <w:rFonts w:cstheme="minorHAnsi"/>
                <w:sz w:val="16"/>
                <w:szCs w:val="16"/>
              </w:rPr>
              <w:t xml:space="preserve"> (P</w:t>
            </w:r>
            <w:r w:rsidRPr="00911873">
              <w:rPr>
                <w:rFonts w:cstheme="minorHAnsi"/>
                <w:sz w:val="16"/>
                <w:szCs w:val="16"/>
              </w:rPr>
              <w:t>GMA</w:t>
            </w:r>
            <w:r>
              <w:rPr>
                <w:rFonts w:cstheme="minorHAnsi"/>
                <w:sz w:val="16"/>
                <w:szCs w:val="16"/>
              </w:rPr>
              <w:t>)</w:t>
            </w:r>
          </w:p>
          <w:p w14:paraId="16ED87EC" w14:textId="77777777" w:rsidR="004E4C21" w:rsidRPr="00911873" w:rsidRDefault="004E4C21" w:rsidP="00FE59B7">
            <w:pPr>
              <w:jc w:val="center"/>
              <w:rPr>
                <w:rFonts w:cstheme="minorHAnsi"/>
                <w:sz w:val="16"/>
                <w:szCs w:val="16"/>
              </w:rPr>
            </w:pPr>
          </w:p>
        </w:tc>
        <w:tc>
          <w:tcPr>
            <w:tcW w:w="1171" w:type="dxa"/>
            <w:vAlign w:val="center"/>
          </w:tcPr>
          <w:p w14:paraId="31842C52" w14:textId="77777777" w:rsidR="004E4C21" w:rsidRPr="009F1ED9" w:rsidRDefault="004E4C21" w:rsidP="00FE59B7">
            <w:pPr>
              <w:jc w:val="center"/>
              <w:rPr>
                <w:rFonts w:cstheme="minorHAnsi"/>
                <w:sz w:val="16"/>
                <w:szCs w:val="16"/>
              </w:rPr>
            </w:pPr>
            <w:r w:rsidRPr="009F1ED9">
              <w:rPr>
                <w:rFonts w:cstheme="minorHAnsi"/>
                <w:sz w:val="16"/>
                <w:szCs w:val="16"/>
              </w:rPr>
              <w:t>0.1-100% ATRP initiator concentration; 0.0232 chains/nm</w:t>
            </w:r>
            <w:r w:rsidRPr="009F1ED9">
              <w:rPr>
                <w:rFonts w:cstheme="minorHAnsi"/>
                <w:sz w:val="16"/>
                <w:szCs w:val="16"/>
                <w:vertAlign w:val="superscript"/>
              </w:rPr>
              <w:t>2</w:t>
            </w:r>
            <w:r w:rsidRPr="009F1ED9">
              <w:rPr>
                <w:rFonts w:cstheme="minorHAnsi"/>
                <w:sz w:val="16"/>
                <w:szCs w:val="16"/>
              </w:rPr>
              <w:t xml:space="preserve"> for 0.5% ATRP initiator</w:t>
            </w:r>
          </w:p>
          <w:p w14:paraId="36A524FD" w14:textId="77777777" w:rsidR="004E4C21" w:rsidRPr="009F1ED9" w:rsidRDefault="004E4C21" w:rsidP="00FE59B7">
            <w:pPr>
              <w:jc w:val="center"/>
              <w:rPr>
                <w:rFonts w:cstheme="minorHAnsi"/>
                <w:sz w:val="16"/>
                <w:szCs w:val="16"/>
              </w:rPr>
            </w:pPr>
            <w:r w:rsidRPr="009F1ED9">
              <w:rPr>
                <w:rFonts w:cstheme="minorHAnsi"/>
                <w:sz w:val="16"/>
                <w:szCs w:val="16"/>
              </w:rPr>
              <w:t>concentration</w:t>
            </w:r>
          </w:p>
        </w:tc>
        <w:tc>
          <w:tcPr>
            <w:tcW w:w="1994" w:type="dxa"/>
            <w:vAlign w:val="center"/>
          </w:tcPr>
          <w:p w14:paraId="7888BBE9" w14:textId="77777777" w:rsidR="004E4C21" w:rsidRPr="009F1ED9" w:rsidRDefault="004E4C21" w:rsidP="00FE59B7">
            <w:pPr>
              <w:jc w:val="center"/>
              <w:rPr>
                <w:rFonts w:cstheme="minorHAnsi"/>
                <w:sz w:val="16"/>
                <w:szCs w:val="16"/>
              </w:rPr>
            </w:pPr>
            <w:r w:rsidRPr="009F1ED9">
              <w:rPr>
                <w:rFonts w:cstheme="minorHAnsi"/>
                <w:sz w:val="16"/>
                <w:szCs w:val="16"/>
              </w:rPr>
              <w:t>G-R-IgG, ~ 2750  RU</w:t>
            </w:r>
          </w:p>
          <w:p w14:paraId="309DD26E" w14:textId="77777777" w:rsidR="004E4C21" w:rsidRPr="009F1ED9" w:rsidRDefault="004E4C21" w:rsidP="00FE59B7">
            <w:pPr>
              <w:jc w:val="center"/>
              <w:rPr>
                <w:rFonts w:cstheme="minorHAnsi"/>
                <w:sz w:val="16"/>
                <w:szCs w:val="16"/>
              </w:rPr>
            </w:pPr>
          </w:p>
        </w:tc>
        <w:tc>
          <w:tcPr>
            <w:tcW w:w="1221" w:type="dxa"/>
            <w:vAlign w:val="center"/>
          </w:tcPr>
          <w:p w14:paraId="2C45DA14" w14:textId="6598253E" w:rsidR="004E4C21" w:rsidRPr="00911873" w:rsidRDefault="004E4C21" w:rsidP="00896760">
            <w:pPr>
              <w:jc w:val="center"/>
              <w:rPr>
                <w:rFonts w:cstheme="minorHAnsi"/>
                <w:sz w:val="16"/>
                <w:szCs w:val="16"/>
              </w:rPr>
            </w:pPr>
            <w:r w:rsidRPr="00911873">
              <w:rPr>
                <w:rFonts w:cstheme="minorHAnsi"/>
                <w:sz w:val="16"/>
                <w:szCs w:val="16"/>
              </w:rPr>
              <w:t>R-IgG</w:t>
            </w:r>
            <w:r w:rsidR="00896760" w:rsidRPr="00911873">
              <w:rPr>
                <w:rFonts w:cstheme="minorHAnsi"/>
                <w:sz w:val="16"/>
                <w:szCs w:val="16"/>
              </w:rPr>
              <w:t xml:space="preserve">, </w:t>
            </w:r>
            <w:r w:rsidRPr="00911873">
              <w:rPr>
                <w:rFonts w:cstheme="minorHAnsi"/>
                <w:sz w:val="16"/>
                <w:szCs w:val="16"/>
              </w:rPr>
              <w:t>1300 RU</w:t>
            </w:r>
          </w:p>
        </w:tc>
        <w:tc>
          <w:tcPr>
            <w:tcW w:w="480" w:type="dxa"/>
            <w:vAlign w:val="center"/>
          </w:tcPr>
          <w:p w14:paraId="0ECC00C5" w14:textId="56AE34F5"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{"citationID":"0QwU5CAd","properties":{"formattedCitation":"\\super 63\\nosupersub{}","plainCitation":"63","noteIndex":0},"citationItems":[{"id":1012,"uris":["http://zotero.org/users/local/cKb6SMao/items/TN8KL79L"],"uri":["http://zotero.org/users/local/cKb6SMao/items/TN8KL79L"],"itemData":{"id":1012,"type":"article-journal","title":"Controlled hierarchical architecture in poly [oligo (ethylene glycol) methacrylate- b -glycidyl methacrylate] brushes for enhanced label-free biosensing","container-title":"Applied Surface Science","page":"236-243","volume":"450","source":"Crossref","abstract":"Surface-grafted polymer brushes have been long reported as a desired matrix for biosensing applications, owing to enhanced immobilization capacity and anti-fouling properties. However, simultaneous optimizing binding signal and minimizing non-speciﬁc adsorption using polymer matrix is still a challenge, due to the lack of systematic structural and composition optimization at molecular level. In this research, a series of block copolymer brushes with controlled hierarchical architectures, poly [oligo (ethylene glycol) methacrylate-b-glycidyl methacrylate] (POEMGA-b-PGMA) were prepared by two-stage surface-initiated polymerization. Surface plasmon resonance imaging (SPRi), as a real-time and label-free biosensing technology, was used as means to evaluate their detecting performances of bio-interactions. In contrast to one-layer poly (glycidyl methacrylate) (PGMA), 4.7-fold enhancement of signal-to-background (S/B) was achieved in bi-layer POEGMA-b-PGMA surface, by using rabbit IgG (R-IgG, in 10% serum) and a microarray of goat-anti-rabbit IgG (G-R-IgG) as the system of study. Interestingly, the binding signals and anti-fouling performances of the polymer brushes could be enhanced simultaneously by increasing the length of the monomer in the primary layer. Theoretically, it mainly owed to the formation of a densely packing protective primary layer against non-speciﬁc physical adsorption and a spatially optimized secondary layer of minimized steric hindrance that allowed optimum binding of analytes.","DOI":"10.1016/j.apsusc.2018.04.183","ISSN":"01694332","language":"en","author":[{"family":"Zhou","given":"Wenfei"},{"family":"Yang","given":"Mo"},{"family":"Zhao","given":"Zhi"},{"family":"Li","given":"Shaopeng"},{"family":"Cheng","given":"Zhiqiang"},{"family":"Zhu","given":"Jinsong"}],"issued":{"date-parts":[["2018",8]]}}}],"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63</w:t>
            </w:r>
            <w:r w:rsidRPr="00911873">
              <w:rPr>
                <w:rFonts w:cstheme="minorHAnsi"/>
                <w:sz w:val="16"/>
                <w:szCs w:val="16"/>
              </w:rPr>
              <w:fldChar w:fldCharType="end"/>
            </w:r>
          </w:p>
        </w:tc>
      </w:tr>
      <w:tr w:rsidR="004E4C21" w:rsidRPr="00911873" w14:paraId="4D63B1A4" w14:textId="77777777" w:rsidTr="00F56F72">
        <w:tc>
          <w:tcPr>
            <w:tcW w:w="2940" w:type="dxa"/>
            <w:vAlign w:val="center"/>
          </w:tcPr>
          <w:p w14:paraId="766C1F29" w14:textId="77777777" w:rsidR="004E4C21" w:rsidRPr="00911873" w:rsidRDefault="004E4C21" w:rsidP="00FE59B7">
            <w:pPr>
              <w:jc w:val="center"/>
              <w:rPr>
                <w:rFonts w:cstheme="minorHAnsi"/>
                <w:sz w:val="16"/>
                <w:szCs w:val="16"/>
              </w:rPr>
            </w:pPr>
            <w:r w:rsidRPr="00911873">
              <w:rPr>
                <w:rFonts w:cstheme="minorHAnsi"/>
                <w:sz w:val="16"/>
                <w:szCs w:val="16"/>
              </w:rPr>
              <w:t>Poly(oligo(ethylene glycol) methacrylate–</w:t>
            </w:r>
            <w:r w:rsidRPr="00911873">
              <w:rPr>
                <w:rFonts w:cstheme="minorHAnsi"/>
                <w:i/>
                <w:sz w:val="16"/>
                <w:szCs w:val="16"/>
              </w:rPr>
              <w:t>b</w:t>
            </w:r>
            <w:r w:rsidRPr="00911873">
              <w:rPr>
                <w:rFonts w:cstheme="minorHAnsi"/>
                <w:sz w:val="16"/>
                <w:szCs w:val="16"/>
              </w:rPr>
              <w:t>-glycidyl methacrylate) (POEGMA-</w:t>
            </w:r>
            <w:r w:rsidRPr="00911873">
              <w:rPr>
                <w:rFonts w:cstheme="minorHAnsi"/>
                <w:i/>
                <w:sz w:val="16"/>
                <w:szCs w:val="16"/>
              </w:rPr>
              <w:t>b</w:t>
            </w:r>
            <w:r w:rsidRPr="00911873">
              <w:rPr>
                <w:rFonts w:cstheme="minorHAnsi"/>
                <w:sz w:val="16"/>
                <w:szCs w:val="16"/>
              </w:rPr>
              <w:t>-PGMA)</w:t>
            </w:r>
          </w:p>
          <w:p w14:paraId="2CF44F26" w14:textId="77777777" w:rsidR="004E4C21" w:rsidRPr="00911873" w:rsidRDefault="004E4C21" w:rsidP="00FE59B7">
            <w:pPr>
              <w:jc w:val="center"/>
              <w:rPr>
                <w:rFonts w:cstheme="minorHAnsi"/>
                <w:sz w:val="16"/>
                <w:szCs w:val="16"/>
              </w:rPr>
            </w:pPr>
            <w:r w:rsidRPr="00911873">
              <w:rPr>
                <w:rFonts w:cstheme="minorHAnsi"/>
                <w:sz w:val="16"/>
                <w:szCs w:val="16"/>
              </w:rPr>
              <w:object w:dxaOrig="1759" w:dyaOrig="1665" w14:anchorId="413C69C2">
                <v:shape id="_x0000_i1047" type="#_x0000_t75" style="width:88.65pt;height:83.25pt" o:ole="">
                  <v:imagedata r:id="rId66" o:title=""/>
                </v:shape>
                <o:OLEObject Type="Embed" ProgID="ChemDraw.Document.6.0" ShapeID="_x0000_i1047" DrawAspect="Content" ObjectID="_1615044466" r:id="rId67"/>
              </w:object>
            </w:r>
          </w:p>
        </w:tc>
        <w:tc>
          <w:tcPr>
            <w:tcW w:w="1248" w:type="dxa"/>
            <w:vAlign w:val="center"/>
          </w:tcPr>
          <w:p w14:paraId="338D23F8" w14:textId="77777777" w:rsidR="004E4C21" w:rsidRPr="00911873" w:rsidRDefault="004E4C21" w:rsidP="00FE59B7">
            <w:pPr>
              <w:jc w:val="center"/>
              <w:rPr>
                <w:rFonts w:cstheme="minorHAnsi"/>
                <w:sz w:val="16"/>
                <w:szCs w:val="16"/>
              </w:rPr>
            </w:pPr>
            <w:r w:rsidRPr="00911873">
              <w:rPr>
                <w:rFonts w:cstheme="minorHAnsi"/>
                <w:sz w:val="16"/>
                <w:szCs w:val="16"/>
              </w:rPr>
              <w:t>SI-ARGET-ATRP / Au</w:t>
            </w:r>
          </w:p>
        </w:tc>
        <w:tc>
          <w:tcPr>
            <w:tcW w:w="1147" w:type="dxa"/>
            <w:vAlign w:val="center"/>
          </w:tcPr>
          <w:p w14:paraId="48A9BFA7" w14:textId="77777777" w:rsidR="004E4C21" w:rsidRPr="00911873" w:rsidRDefault="004E4C21" w:rsidP="00FE59B7">
            <w:pPr>
              <w:jc w:val="center"/>
              <w:rPr>
                <w:rFonts w:cstheme="minorHAnsi"/>
                <w:sz w:val="16"/>
                <w:szCs w:val="16"/>
              </w:rPr>
            </w:pPr>
            <w:r w:rsidRPr="00911873">
              <w:rPr>
                <w:rFonts w:cstheme="minorHAnsi"/>
                <w:sz w:val="16"/>
                <w:szCs w:val="16"/>
              </w:rPr>
              <w:t>-</w:t>
            </w:r>
          </w:p>
        </w:tc>
        <w:tc>
          <w:tcPr>
            <w:tcW w:w="1171" w:type="dxa"/>
            <w:vAlign w:val="center"/>
          </w:tcPr>
          <w:p w14:paraId="332A4C5A" w14:textId="77777777" w:rsidR="004E4C21" w:rsidRPr="009F1ED9" w:rsidRDefault="004E4C21" w:rsidP="00FE59B7">
            <w:pPr>
              <w:jc w:val="center"/>
              <w:rPr>
                <w:rFonts w:cstheme="minorHAnsi"/>
                <w:sz w:val="16"/>
                <w:szCs w:val="16"/>
              </w:rPr>
            </w:pPr>
            <w:r w:rsidRPr="009F1ED9">
              <w:rPr>
                <w:rFonts w:cstheme="minorHAnsi"/>
                <w:sz w:val="16"/>
                <w:szCs w:val="16"/>
              </w:rPr>
              <w:t>0.1-100% ATRP initiator concentration; 0.0232 chains/nm</w:t>
            </w:r>
            <w:r w:rsidRPr="009F1ED9">
              <w:rPr>
                <w:rFonts w:cstheme="minorHAnsi"/>
                <w:sz w:val="16"/>
                <w:szCs w:val="16"/>
                <w:vertAlign w:val="superscript"/>
              </w:rPr>
              <w:t>2</w:t>
            </w:r>
            <w:r w:rsidRPr="009F1ED9">
              <w:rPr>
                <w:rFonts w:cstheme="minorHAnsi"/>
                <w:sz w:val="16"/>
                <w:szCs w:val="16"/>
              </w:rPr>
              <w:t xml:space="preserve"> for 0.5% ATRP initiator</w:t>
            </w:r>
          </w:p>
          <w:p w14:paraId="78BFD4A3" w14:textId="77777777" w:rsidR="004E4C21" w:rsidRPr="009F1ED9" w:rsidRDefault="004E4C21" w:rsidP="00FE59B7">
            <w:pPr>
              <w:jc w:val="center"/>
              <w:rPr>
                <w:rFonts w:cstheme="minorHAnsi"/>
                <w:sz w:val="16"/>
                <w:szCs w:val="16"/>
              </w:rPr>
            </w:pPr>
            <w:r w:rsidRPr="009F1ED9">
              <w:rPr>
                <w:rFonts w:cstheme="minorHAnsi"/>
                <w:sz w:val="16"/>
                <w:szCs w:val="16"/>
              </w:rPr>
              <w:t>concentration</w:t>
            </w:r>
          </w:p>
        </w:tc>
        <w:tc>
          <w:tcPr>
            <w:tcW w:w="1994" w:type="dxa"/>
            <w:vAlign w:val="center"/>
          </w:tcPr>
          <w:p w14:paraId="724D570A" w14:textId="77777777" w:rsidR="004E4C21" w:rsidRPr="009F1ED9" w:rsidRDefault="004E4C21" w:rsidP="00FE59B7">
            <w:pPr>
              <w:jc w:val="center"/>
              <w:rPr>
                <w:rFonts w:cstheme="minorHAnsi"/>
                <w:sz w:val="16"/>
                <w:szCs w:val="16"/>
              </w:rPr>
            </w:pPr>
            <w:r w:rsidRPr="009F1ED9">
              <w:rPr>
                <w:rFonts w:cstheme="minorHAnsi"/>
                <w:sz w:val="16"/>
                <w:szCs w:val="16"/>
              </w:rPr>
              <w:t>G-R-IgG, ~ 2400  RU</w:t>
            </w:r>
          </w:p>
          <w:p w14:paraId="1C111525" w14:textId="77777777" w:rsidR="004E4C21" w:rsidRPr="009F1ED9" w:rsidRDefault="004E4C21" w:rsidP="00FE59B7">
            <w:pPr>
              <w:jc w:val="center"/>
              <w:rPr>
                <w:rFonts w:cstheme="minorHAnsi"/>
                <w:sz w:val="16"/>
                <w:szCs w:val="16"/>
              </w:rPr>
            </w:pPr>
          </w:p>
        </w:tc>
        <w:tc>
          <w:tcPr>
            <w:tcW w:w="1221" w:type="dxa"/>
            <w:vAlign w:val="center"/>
          </w:tcPr>
          <w:p w14:paraId="76D80D13" w14:textId="629D7F5B" w:rsidR="004E4C21" w:rsidRPr="00911873" w:rsidRDefault="004E4C21" w:rsidP="00896760">
            <w:pPr>
              <w:jc w:val="center"/>
              <w:rPr>
                <w:rFonts w:cstheme="minorHAnsi"/>
                <w:sz w:val="16"/>
                <w:szCs w:val="16"/>
              </w:rPr>
            </w:pPr>
            <w:r w:rsidRPr="00911873">
              <w:rPr>
                <w:rFonts w:cstheme="minorHAnsi"/>
                <w:sz w:val="16"/>
                <w:szCs w:val="16"/>
              </w:rPr>
              <w:t>R-IgG</w:t>
            </w:r>
            <w:r w:rsidR="00896760" w:rsidRPr="00911873">
              <w:rPr>
                <w:rFonts w:cstheme="minorHAnsi"/>
                <w:sz w:val="16"/>
                <w:szCs w:val="16"/>
              </w:rPr>
              <w:t xml:space="preserve">, </w:t>
            </w:r>
            <w:r w:rsidRPr="00911873">
              <w:rPr>
                <w:rFonts w:cstheme="minorHAnsi"/>
                <w:sz w:val="16"/>
                <w:szCs w:val="16"/>
              </w:rPr>
              <w:t xml:space="preserve">1400 RU </w:t>
            </w:r>
          </w:p>
        </w:tc>
        <w:tc>
          <w:tcPr>
            <w:tcW w:w="480" w:type="dxa"/>
            <w:vAlign w:val="center"/>
          </w:tcPr>
          <w:p w14:paraId="597A8C42" w14:textId="2AFFD25F"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{"citationID":"ZKE1brkv","properties":{"formattedCitation":"\\super 63\\nosupersub{}","plainCitation":"63","noteIndex":0},"citationItems":[{"id":1012,"uris":["http://zotero.org/users/local/cKb6SMao/items/TN8KL79L"],"uri":["http://zotero.org/users/local/cKb6SMao/items/TN8KL79L"],"itemData":{"id":1012,"type":"article-journal","title":"Controlled hierarchical architecture in poly [oligo (ethylene glycol) methacrylate- b -glycidyl methacrylate] brushes for enhanced label-free biosensing","container-title":"Applied Surface Science","page":"236-243","volume":"450","source":"Crossref","abstract":"Surface-grafted polymer brushes have been long reported as a desired matrix for biosensing applications, owing to enhanced immobilization capacity and anti-fouling properties. However, simultaneous optimizing binding signal and minimizing non-speciﬁc adsorption using polymer matrix is still a challenge, due to the lack of systematic structural and composition optimization at molecular level. In this research, a series of block copolymer brushes with controlled hierarchical architectures, poly [oligo (ethylene glycol) methacrylate-b-glycidyl methacrylate] (POEMGA-b-PGMA) were prepared by two-stage surface-initiated polymerization. Surface plasmon resonance imaging (SPRi), as a real-time and label-free biosensing technology, was used as means to evaluate their detecting performances of bio-interactions. In contrast to one-layer poly (glycidyl methacrylate) (PGMA), 4.7-fold enhancement of signal-to-background (S/B) was achieved in bi-layer POEGMA-b-PGMA surface, by using rabbit IgG (R-IgG, in 10% serum) and a microarray of goat-anti-rabbit IgG (G-R-IgG) as the system of study. Interestingly, the binding signals and anti-fouling performances of the polymer brushes could be enhanced simultaneously by increasing the length of the monomer in the primary layer. Theoretically, it mainly owed to the formation of a densely packing protective primary layer against non-speciﬁc physical adsorption and a spatially optimized secondary layer of minimized steric hindrance that allowed optimum binding of analytes.","DOI":"10.1016/j.apsusc.2018.04.183","ISSN":"01694332","language":"en","author":[{"family":"Zhou","given":"Wenfei"},{"family":"Yang","given":"Mo"},{"family":"Zhao","given":"Zhi"},{"family":"Li","given":"Shaopeng"},{"family":"Cheng","given":"Zhiqiang"},{"family":"Zhu","given":"Jinsong"}],"issued":{"date-parts":[["2018",8]]}}}],"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63</w:t>
            </w:r>
            <w:r w:rsidRPr="00911873">
              <w:rPr>
                <w:rFonts w:cstheme="minorHAnsi"/>
                <w:sz w:val="16"/>
                <w:szCs w:val="16"/>
              </w:rPr>
              <w:fldChar w:fldCharType="end"/>
            </w:r>
          </w:p>
        </w:tc>
      </w:tr>
      <w:tr w:rsidR="004E4C21" w:rsidRPr="00911873" w14:paraId="10299FDF" w14:textId="77777777" w:rsidTr="00F56F72">
        <w:tc>
          <w:tcPr>
            <w:tcW w:w="2940" w:type="dxa"/>
            <w:vAlign w:val="center"/>
          </w:tcPr>
          <w:p w14:paraId="04A2CF7A" w14:textId="77777777" w:rsidR="004E4C21" w:rsidRPr="00911873" w:rsidRDefault="004E4C21" w:rsidP="00FE59B7">
            <w:pPr>
              <w:jc w:val="center"/>
              <w:rPr>
                <w:rFonts w:cstheme="minorHAnsi"/>
                <w:sz w:val="16"/>
                <w:szCs w:val="16"/>
              </w:rPr>
            </w:pPr>
            <w:r w:rsidRPr="00911873">
              <w:rPr>
                <w:rFonts w:cstheme="minorHAnsi"/>
                <w:sz w:val="16"/>
                <w:szCs w:val="16"/>
              </w:rPr>
              <w:lastRenderedPageBreak/>
              <w:t>Poly(oligo(ethylene glycol) methacrylate-</w:t>
            </w:r>
            <w:r w:rsidRPr="00911873">
              <w:rPr>
                <w:rFonts w:cstheme="minorHAnsi"/>
                <w:i/>
                <w:sz w:val="16"/>
                <w:szCs w:val="16"/>
              </w:rPr>
              <w:t>b</w:t>
            </w:r>
            <w:r w:rsidRPr="00911873">
              <w:rPr>
                <w:rFonts w:cstheme="minorHAnsi"/>
                <w:sz w:val="16"/>
                <w:szCs w:val="16"/>
              </w:rPr>
              <w:t>-glycidyl methacrylate) (POEGMA-</w:t>
            </w:r>
            <w:r w:rsidRPr="00911873">
              <w:rPr>
                <w:rFonts w:cstheme="minorHAnsi"/>
                <w:i/>
                <w:sz w:val="16"/>
                <w:szCs w:val="16"/>
              </w:rPr>
              <w:t>b</w:t>
            </w:r>
            <w:r w:rsidRPr="00911873">
              <w:rPr>
                <w:rFonts w:cstheme="minorHAnsi"/>
                <w:sz w:val="16"/>
                <w:szCs w:val="16"/>
              </w:rPr>
              <w:t>-PGMA)</w:t>
            </w:r>
          </w:p>
          <w:p w14:paraId="74FE2833" w14:textId="77777777" w:rsidR="004E4C21" w:rsidRPr="00911873" w:rsidRDefault="004E4C21" w:rsidP="00FE59B7">
            <w:pPr>
              <w:jc w:val="center"/>
              <w:rPr>
                <w:rFonts w:cstheme="minorHAnsi"/>
                <w:sz w:val="16"/>
                <w:szCs w:val="16"/>
              </w:rPr>
            </w:pPr>
            <w:r w:rsidRPr="00911873">
              <w:rPr>
                <w:rFonts w:cstheme="minorHAnsi"/>
                <w:sz w:val="16"/>
                <w:szCs w:val="16"/>
              </w:rPr>
              <w:object w:dxaOrig="1759" w:dyaOrig="1665" w14:anchorId="45B20999">
                <v:shape id="_x0000_i1048" type="#_x0000_t75" style="width:88.65pt;height:83.25pt" o:ole="">
                  <v:imagedata r:id="rId68" o:title=""/>
                </v:shape>
                <o:OLEObject Type="Embed" ProgID="ChemDraw.Document.6.0" ShapeID="_x0000_i1048" DrawAspect="Content" ObjectID="_1615044467" r:id="rId69"/>
              </w:object>
            </w:r>
          </w:p>
        </w:tc>
        <w:tc>
          <w:tcPr>
            <w:tcW w:w="1248" w:type="dxa"/>
            <w:vAlign w:val="center"/>
          </w:tcPr>
          <w:p w14:paraId="55592529" w14:textId="77777777" w:rsidR="004E4C21" w:rsidRPr="00911873" w:rsidRDefault="004E4C21" w:rsidP="00FE59B7">
            <w:pPr>
              <w:jc w:val="center"/>
              <w:rPr>
                <w:rFonts w:cstheme="minorHAnsi"/>
                <w:sz w:val="16"/>
                <w:szCs w:val="16"/>
              </w:rPr>
            </w:pPr>
            <w:r w:rsidRPr="00911873">
              <w:rPr>
                <w:rFonts w:cstheme="minorHAnsi"/>
                <w:sz w:val="16"/>
                <w:szCs w:val="16"/>
              </w:rPr>
              <w:t>SI-ARGET-ATRP / Au</w:t>
            </w:r>
          </w:p>
        </w:tc>
        <w:tc>
          <w:tcPr>
            <w:tcW w:w="1147" w:type="dxa"/>
            <w:vAlign w:val="center"/>
          </w:tcPr>
          <w:p w14:paraId="57F380D1" w14:textId="77777777" w:rsidR="004E4C21" w:rsidRPr="00911873" w:rsidRDefault="004E4C21" w:rsidP="00FE59B7">
            <w:pPr>
              <w:jc w:val="center"/>
              <w:rPr>
                <w:rFonts w:cstheme="minorHAnsi"/>
                <w:sz w:val="16"/>
                <w:szCs w:val="16"/>
              </w:rPr>
            </w:pPr>
            <w:r w:rsidRPr="00911873">
              <w:rPr>
                <w:rFonts w:cstheme="minorHAnsi"/>
                <w:sz w:val="16"/>
                <w:szCs w:val="16"/>
              </w:rPr>
              <w:t>-</w:t>
            </w:r>
          </w:p>
        </w:tc>
        <w:tc>
          <w:tcPr>
            <w:tcW w:w="1171" w:type="dxa"/>
            <w:vAlign w:val="center"/>
          </w:tcPr>
          <w:p w14:paraId="33A1B37C" w14:textId="77777777" w:rsidR="004E4C21" w:rsidRPr="009F1ED9" w:rsidRDefault="004E4C21" w:rsidP="00FE59B7">
            <w:pPr>
              <w:jc w:val="center"/>
              <w:rPr>
                <w:rFonts w:cstheme="minorHAnsi"/>
                <w:sz w:val="16"/>
                <w:szCs w:val="16"/>
              </w:rPr>
            </w:pPr>
            <w:r w:rsidRPr="009F1ED9">
              <w:rPr>
                <w:rFonts w:cstheme="minorHAnsi"/>
                <w:sz w:val="16"/>
                <w:szCs w:val="16"/>
              </w:rPr>
              <w:t>0.1-100% ATRP initiator concentration; 0.0232 chains/nm</w:t>
            </w:r>
            <w:r w:rsidRPr="009F1ED9">
              <w:rPr>
                <w:rFonts w:cstheme="minorHAnsi"/>
                <w:sz w:val="16"/>
                <w:szCs w:val="16"/>
                <w:vertAlign w:val="superscript"/>
              </w:rPr>
              <w:t>2</w:t>
            </w:r>
            <w:r w:rsidRPr="009F1ED9">
              <w:rPr>
                <w:rFonts w:cstheme="minorHAnsi"/>
                <w:sz w:val="16"/>
                <w:szCs w:val="16"/>
              </w:rPr>
              <w:t xml:space="preserve"> for 0.5% ATRP initiator</w:t>
            </w:r>
          </w:p>
          <w:p w14:paraId="5D6F628E" w14:textId="77777777" w:rsidR="004E4C21" w:rsidRPr="00911873" w:rsidRDefault="004E4C21" w:rsidP="00FE59B7">
            <w:pPr>
              <w:jc w:val="center"/>
              <w:rPr>
                <w:rFonts w:cstheme="minorHAnsi"/>
                <w:sz w:val="16"/>
                <w:szCs w:val="16"/>
              </w:rPr>
            </w:pPr>
            <w:r w:rsidRPr="009F1ED9">
              <w:rPr>
                <w:rFonts w:cstheme="minorHAnsi"/>
                <w:sz w:val="16"/>
                <w:szCs w:val="16"/>
              </w:rPr>
              <w:t>concentration</w:t>
            </w:r>
          </w:p>
        </w:tc>
        <w:tc>
          <w:tcPr>
            <w:tcW w:w="1994" w:type="dxa"/>
            <w:vAlign w:val="center"/>
          </w:tcPr>
          <w:p w14:paraId="1524B881" w14:textId="77777777" w:rsidR="004E4C21" w:rsidRPr="00911873" w:rsidRDefault="004E4C21" w:rsidP="00FE59B7">
            <w:pPr>
              <w:jc w:val="center"/>
              <w:rPr>
                <w:rFonts w:cstheme="minorHAnsi"/>
                <w:sz w:val="16"/>
                <w:szCs w:val="16"/>
              </w:rPr>
            </w:pPr>
            <w:r w:rsidRPr="00911873">
              <w:rPr>
                <w:rFonts w:cstheme="minorHAnsi"/>
                <w:sz w:val="16"/>
                <w:szCs w:val="16"/>
              </w:rPr>
              <w:t>G-R-IgG, ~ 3000  RU</w:t>
            </w:r>
          </w:p>
          <w:p w14:paraId="3CC6FB50" w14:textId="77777777" w:rsidR="004E4C21" w:rsidRPr="00911873" w:rsidRDefault="004E4C21" w:rsidP="00FE59B7">
            <w:pPr>
              <w:jc w:val="center"/>
              <w:rPr>
                <w:rFonts w:cstheme="minorHAnsi"/>
                <w:sz w:val="16"/>
                <w:szCs w:val="16"/>
              </w:rPr>
            </w:pPr>
          </w:p>
        </w:tc>
        <w:tc>
          <w:tcPr>
            <w:tcW w:w="1221" w:type="dxa"/>
            <w:vAlign w:val="center"/>
          </w:tcPr>
          <w:p w14:paraId="04595E4D" w14:textId="427BD7BD" w:rsidR="004E4C21" w:rsidRPr="00D75B87" w:rsidRDefault="004E4C21" w:rsidP="00896760">
            <w:pPr>
              <w:jc w:val="center"/>
              <w:rPr>
                <w:rFonts w:cstheme="minorHAnsi"/>
                <w:sz w:val="16"/>
                <w:szCs w:val="16"/>
                <w:lang w:val="de-DE"/>
              </w:rPr>
            </w:pPr>
            <w:r w:rsidRPr="00D75B87">
              <w:rPr>
                <w:rFonts w:cstheme="minorHAnsi"/>
                <w:sz w:val="16"/>
                <w:szCs w:val="16"/>
                <w:lang w:val="de-DE"/>
              </w:rPr>
              <w:t>R-IgG</w:t>
            </w:r>
            <w:r w:rsidR="00896760" w:rsidRPr="00D75B87">
              <w:rPr>
                <w:rFonts w:cstheme="minorHAnsi"/>
                <w:sz w:val="16"/>
                <w:szCs w:val="16"/>
                <w:lang w:val="de-DE"/>
              </w:rPr>
              <w:t xml:space="preserve">, </w:t>
            </w:r>
            <w:r w:rsidRPr="00D75B87">
              <w:rPr>
                <w:rFonts w:cstheme="minorHAnsi"/>
                <w:sz w:val="16"/>
                <w:szCs w:val="16"/>
                <w:lang w:val="de-DE"/>
              </w:rPr>
              <w:t>900 RU</w:t>
            </w:r>
            <w:r w:rsidR="00896760" w:rsidRPr="00D75B87">
              <w:rPr>
                <w:rFonts w:cstheme="minorHAnsi"/>
                <w:sz w:val="16"/>
                <w:szCs w:val="16"/>
                <w:lang w:val="de-DE"/>
              </w:rPr>
              <w:t xml:space="preserve"> and </w:t>
            </w:r>
            <w:r w:rsidRPr="00D75B87">
              <w:rPr>
                <w:rFonts w:cstheme="minorHAnsi"/>
                <w:sz w:val="16"/>
                <w:szCs w:val="16"/>
                <w:lang w:val="de-DE"/>
              </w:rPr>
              <w:t>1600 RU</w:t>
            </w:r>
          </w:p>
        </w:tc>
        <w:tc>
          <w:tcPr>
            <w:tcW w:w="480" w:type="dxa"/>
            <w:vAlign w:val="center"/>
          </w:tcPr>
          <w:p w14:paraId="73835390" w14:textId="198373BD" w:rsidR="004E4C21" w:rsidRPr="00911873" w:rsidRDefault="004E4C21"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{"citationID":"qZnWBHzC","properties":{"formattedCitation":"\\super 63\\nosupersub{}","plainCitation":"63","noteIndex":0},"citationItems":[{"id":1012,"uris":["http://zotero.org/users/local/cKb6SMao/items/TN8KL79L"],"uri":["http://zotero.org/users/local/cKb6SMao/items/TN8KL79L"],"itemData":{"id":1012,"type":"article-journal","title":"Controlled hierarchical architecture in poly [oligo (ethylene glycol) methacrylate- b -glycidyl methacrylate] brushes for enhanced label-free biosensing","container-title":"Applied Surface Science","page":"236-243","volume":"450","source":"Crossref","abstract":"Surface-grafted polymer brushes have been long reported as a desired matrix for biosensing applications, owing to enhanced immobilization capacity and anti-fouling properties. However, simultaneous optimizing binding signal and minimizing non-speciﬁc adsorption using polymer matrix is still a challenge, due to the lack of systematic structural and composition optimization at molecular level. In this research, a series of block copolymer brushes with controlled hierarchical architectures, poly [oligo (ethylene glycol) methacrylate-b-glycidyl methacrylate] (POEMGA-b-PGMA) were prepared by two-stage surface-initiated polymerization. Surface plasmon resonance imaging (SPRi), as a real-time and label-free biosensing technology, was used as means to evaluate their detecting performances of bio-interactions. In contrast to one-layer poly (glycidyl methacrylate) (PGMA), 4.7-fold enhancement of signal-to-background (S/B) was achieved in bi-layer POEGMA-b-PGMA surface, by using rabbit IgG (R-IgG, in 10% serum) and a microarray of goat-anti-rabbit IgG (G-R-IgG) as the system of study. Interestingly, the binding signals and anti-fouling performances of the polymer brushes could be enhanced simultaneously by increasing the length of the monomer in the primary layer. Theoretically, it mainly owed to the formation of a densely packing protective primary layer against non-speciﬁc physical adsorption and a spatially optimized secondary layer of minimized steric hindrance that allowed optimum binding of analytes.","DOI":"10.1016/j.apsusc.2018.04.183","ISSN":"01694332","language":"en","author":[{"family":"Zhou","given":"Wenfei"},{"family":"Yang","given":"Mo"},{"family":"Zhao","given":"Zhi"},{"family":"Li","given":"Shaopeng"},{"family":"Cheng","given":"Zhiqiang"},{"family":"Zhu","given":"Jinsong"}],"issued":{"date-parts":[["2018",8]]}}}],"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63</w:t>
            </w:r>
            <w:r w:rsidRPr="00911873">
              <w:rPr>
                <w:rFonts w:cstheme="minorHAnsi"/>
                <w:sz w:val="16"/>
                <w:szCs w:val="16"/>
              </w:rPr>
              <w:fldChar w:fldCharType="end"/>
            </w:r>
          </w:p>
        </w:tc>
      </w:tr>
    </w:tbl>
    <w:p w14:paraId="385F6EFB" w14:textId="08027E9E" w:rsidR="004E4C21" w:rsidRPr="009B40DA" w:rsidRDefault="004E4C21" w:rsidP="00486199">
      <w:pPr>
        <w:pStyle w:val="RSCB02ArticleText"/>
      </w:pPr>
    </w:p>
    <w:p w14:paraId="51D57176" w14:textId="77777777" w:rsidR="00D41698" w:rsidRDefault="00D41698" w:rsidP="00486199">
      <w:pPr>
        <w:pStyle w:val="RSCB02ArticleText"/>
        <w:sectPr w:rsidR="00D41698" w:rsidSect="004E4C21">
          <w:type w:val="continuous"/>
          <w:pgSz w:w="11907" w:h="16840" w:code="9"/>
          <w:pgMar w:top="1009" w:right="851" w:bottom="1758" w:left="851" w:header="851" w:footer="1049" w:gutter="0"/>
          <w:cols w:space="227"/>
          <w:titlePg/>
          <w:docGrid w:linePitch="360"/>
        </w:sectPr>
      </w:pPr>
    </w:p>
    <w:p w14:paraId="2CFEC4DE" w14:textId="68137126" w:rsidR="00A04487" w:rsidRDefault="00486199" w:rsidP="00D41698">
      <w:pPr>
        <w:pStyle w:val="RSCB02ArticleText"/>
      </w:pPr>
      <w:r w:rsidRPr="009B40DA">
        <w:t>The reaction of epoxide groups with primary amines in water at room temperature and at pH 7 can be accelerated by the copolymerization of GMA with monomer</w:t>
      </w:r>
      <w:r w:rsidR="00D92BE6">
        <w:t>s</w:t>
      </w:r>
      <w:r w:rsidRPr="009B40DA">
        <w:t xml:space="preserve"> </w:t>
      </w:r>
      <w:r w:rsidRPr="009F1ED9">
        <w:t>containing</w:t>
      </w:r>
      <w:r w:rsidR="000B22C0" w:rsidRPr="009F1ED9">
        <w:t xml:space="preserve"> secondary</w:t>
      </w:r>
      <w:r w:rsidRPr="009F1ED9">
        <w:t xml:space="preserve"> amine side chain functional groups such as 2-(</w:t>
      </w:r>
      <w:proofErr w:type="spellStart"/>
      <w:r w:rsidRPr="009F1ED9">
        <w:t>diethylamino</w:t>
      </w:r>
      <w:proofErr w:type="spellEnd"/>
      <w:r w:rsidRPr="009F1ED9">
        <w:t>)ethyl methacrylate (DEAEMA)</w:t>
      </w:r>
      <w:r w:rsidR="00EA735A" w:rsidRPr="009F1ED9">
        <w:t>.</w:t>
      </w:r>
      <w:r w:rsidRPr="009F1ED9">
        <w:fldChar w:fldCharType="begin"/>
      </w:r>
      <w:r w:rsidR="007C3E73">
        <w:instrText xml:space="preserve"> ADDIN ZOTERO_ITEM CSL_CITATION {"citationID":"wP2BVcJn","properties":{"formattedCitation":"\\super 55\\nosupersub{}","plainCitation":"55","noteIndex":0},"citationItems":[{"id":194,"uris":["http://zotero.org/users/local/cKb6SMao/items/EIF7E7BW"],"uri":["http://zotero.org/users/local/cKb6SMao/items/EIF7E7BW"],"itemData":{"id":194,"type":"article-journal","title":"Room Temperature, Aqueous Post-Polymerization Modification of Glycidyl Methacrylate-Containing Polymer Brushes Prepared via Surface-Initiated Atom Transfer Radical Polymerization","container-title":"Langmuir","page":"18219-18230","volume":"26","issue":"23","source":"CrossRef","DOI":"10.1021/la102400z","ISSN":"0743-7463, 1520-5827","language":"en","author":[{"family":"Barbey","given":"Raphael"},{"family":"Klok","given":"Harm-Anton"}],"issued":{"date-parts":[["2010",12,7]]}}}],"schema":"https://github.com/citation-style-language/schema/raw/master/csl-citation.json"} </w:instrText>
      </w:r>
      <w:r w:rsidRPr="009F1ED9">
        <w:fldChar w:fldCharType="separate"/>
      </w:r>
      <w:r w:rsidR="007C3E73" w:rsidRPr="007C3E73">
        <w:rPr>
          <w:rFonts w:ascii="Calibri" w:hAnsi="Calibri" w:cs="Calibri"/>
          <w:szCs w:val="24"/>
          <w:vertAlign w:val="superscript"/>
        </w:rPr>
        <w:t>55</w:t>
      </w:r>
      <w:r w:rsidRPr="009F1ED9">
        <w:fldChar w:fldCharType="end"/>
      </w:r>
      <w:r w:rsidRPr="009F1ED9">
        <w:t xml:space="preserve"> Reaction of a PGMA </w:t>
      </w:r>
      <w:proofErr w:type="spellStart"/>
      <w:r w:rsidRPr="009F1ED9">
        <w:t>homopolymer</w:t>
      </w:r>
      <w:proofErr w:type="spellEnd"/>
      <w:r w:rsidRPr="009F1ED9">
        <w:t xml:space="preserve"> brush with an initial dry film thickness of 130 nm with a 1 M solution of </w:t>
      </w:r>
      <w:proofErr w:type="spellStart"/>
      <w:r w:rsidRPr="009F1ED9">
        <w:t>propylamine</w:t>
      </w:r>
      <w:proofErr w:type="spellEnd"/>
      <w:r w:rsidRPr="009F1ED9">
        <w:t xml:space="preserve"> resulted in 40% epoxide group conversion after 24 hours. Using copolymer brushes that contain 10 respectively 25 </w:t>
      </w:r>
      <w:proofErr w:type="spellStart"/>
      <w:proofErr w:type="gramStart"/>
      <w:r w:rsidRPr="009F1ED9">
        <w:t>mol</w:t>
      </w:r>
      <w:proofErr w:type="spellEnd"/>
      <w:r w:rsidRPr="009F1ED9">
        <w:t>%</w:t>
      </w:r>
      <w:proofErr w:type="gramEnd"/>
      <w:r w:rsidRPr="009F1ED9">
        <w:t xml:space="preserve"> DEAEMA, the same conversion was measured after 8 respectively 2 hours. Further model experiment</w:t>
      </w:r>
      <w:r w:rsidR="00F3356E">
        <w:t>s</w:t>
      </w:r>
      <w:r w:rsidRPr="009F1ED9">
        <w:t xml:space="preserve"> with BSA and lysozyme showed that the incorporation of DEAEMA moieties not only enhanced the rate of the immobilization reaction but also augmented the protein binding capacity. These PGMA-</w:t>
      </w:r>
      <w:r w:rsidRPr="009F1ED9">
        <w:rPr>
          <w:i/>
        </w:rPr>
        <w:t>co</w:t>
      </w:r>
      <w:r w:rsidRPr="009F1ED9">
        <w:t xml:space="preserve">-PDEAMA brushes were subsequently successfully used as the </w:t>
      </w:r>
      <w:proofErr w:type="gramStart"/>
      <w:r w:rsidRPr="009F1ED9">
        <w:t>protein binding</w:t>
      </w:r>
      <w:proofErr w:type="gramEnd"/>
      <w:r w:rsidRPr="009F1ED9">
        <w:t xml:space="preserve"> </w:t>
      </w:r>
      <w:r w:rsidRPr="009F1ED9">
        <w:t>interface on tantalum pentoxide coated optical wa</w:t>
      </w:r>
      <w:r w:rsidR="00D41698" w:rsidRPr="009F1ED9">
        <w:t>veguide</w:t>
      </w:r>
      <w:r w:rsidR="00D41698">
        <w:t xml:space="preserve"> based microarray chips.</w:t>
      </w:r>
    </w:p>
    <w:p w14:paraId="5D5A6607" w14:textId="77777777" w:rsidR="001E58D8" w:rsidRDefault="001E58D8" w:rsidP="00D41698">
      <w:pPr>
        <w:pStyle w:val="RSCB02ArticleText"/>
      </w:pPr>
    </w:p>
    <w:p w14:paraId="3328CD6C" w14:textId="55EE2DEA" w:rsidR="00486199" w:rsidRPr="009B40DA" w:rsidRDefault="00486199" w:rsidP="00A6282B">
      <w:pPr>
        <w:pStyle w:val="RSCB06BHeadingSub-Section"/>
        <w:outlineLvl w:val="1"/>
      </w:pPr>
      <w:r w:rsidRPr="009B40DA">
        <w:t>Active ester side chain functional polymer brush</w:t>
      </w:r>
      <w:r w:rsidR="009F1ED9">
        <w:t>es</w:t>
      </w:r>
      <w:r w:rsidRPr="009B40DA">
        <w:t>.</w:t>
      </w:r>
    </w:p>
    <w:p w14:paraId="0D1DA577" w14:textId="42FF00CA" w:rsidR="00D41698" w:rsidRDefault="009D6921" w:rsidP="009D6921">
      <w:pPr>
        <w:pStyle w:val="RSCB02ArticleText"/>
      </w:pPr>
      <w:r w:rsidRPr="009B40DA">
        <w:t>The incorporation of side chain active ester group</w:t>
      </w:r>
      <w:r w:rsidR="002B42D7">
        <w:t>s</w:t>
      </w:r>
      <w:r w:rsidRPr="009B40DA">
        <w:t xml:space="preserve"> is another strategy to allow covalent protein immobilization without the need for additional activation or coupling agent</w:t>
      </w:r>
      <w:r w:rsidR="002B42D7">
        <w:t>s</w:t>
      </w:r>
      <w:r w:rsidRPr="009B40DA">
        <w:t>. The direct polymerization of active ester side chain functional monomers, however, can be challenging. Another potential limitation related to the use of side chain active ester functional polymer</w:t>
      </w:r>
      <w:r w:rsidR="00F3356E">
        <w:t>s</w:t>
      </w:r>
      <w:r w:rsidRPr="009B40DA">
        <w:t xml:space="preserve"> is the susceptibility of the funct</w:t>
      </w:r>
      <w:r w:rsidR="00A04487">
        <w:t>ional groups towards hydrolysis.</w:t>
      </w:r>
    </w:p>
    <w:p w14:paraId="4BCE2AFC" w14:textId="7CDFB147" w:rsidR="00F37B52" w:rsidRDefault="00F37B52" w:rsidP="009D6921">
      <w:pPr>
        <w:pStyle w:val="RSCB02ArticleText"/>
      </w:pPr>
    </w:p>
    <w:p w14:paraId="2CA0F98A" w14:textId="287F1C63" w:rsidR="00F37B52" w:rsidRDefault="00F37B52" w:rsidP="009D6921">
      <w:pPr>
        <w:pStyle w:val="RSCB02ArticleText"/>
      </w:pPr>
    </w:p>
    <w:p w14:paraId="2F70DD74" w14:textId="77777777" w:rsidR="00F37B52" w:rsidRDefault="00F37B52" w:rsidP="009D6921">
      <w:pPr>
        <w:pStyle w:val="RSCB02ArticleText"/>
        <w:sectPr w:rsidR="00F37B52" w:rsidSect="009D5500">
          <w:type w:val="continuous"/>
          <w:pgSz w:w="11907" w:h="16840" w:code="9"/>
          <w:pgMar w:top="1009" w:right="851" w:bottom="1758" w:left="851" w:header="851" w:footer="1049" w:gutter="0"/>
          <w:cols w:num="2" w:space="227"/>
          <w:titlePg/>
          <w:docGrid w:linePitch="360"/>
        </w:sectPr>
      </w:pPr>
    </w:p>
    <w:p w14:paraId="7FADDF49" w14:textId="378DCAC6" w:rsidR="00D41698" w:rsidRPr="009B40DA" w:rsidRDefault="00D41698" w:rsidP="009D6921">
      <w:pPr>
        <w:pStyle w:val="RSCB02ArticleText"/>
      </w:pPr>
    </w:p>
    <w:p w14:paraId="5512EAEA" w14:textId="407BD7FE" w:rsidR="00D41698" w:rsidRDefault="00D41698" w:rsidP="00E61A86">
      <w:pPr>
        <w:pStyle w:val="RSCT01TableTitlewithtopbar"/>
      </w:pPr>
      <w:r w:rsidRPr="00D41698">
        <w:rPr>
          <w:b/>
        </w:rPr>
        <w:t xml:space="preserve">Table </w:t>
      </w:r>
      <w:r w:rsidRPr="00D41698">
        <w:rPr>
          <w:b/>
        </w:rPr>
        <w:fldChar w:fldCharType="begin"/>
      </w:r>
      <w:r w:rsidRPr="00D41698">
        <w:rPr>
          <w:b/>
        </w:rPr>
        <w:instrText xml:space="preserve"> SEQ Table \* ARABIC </w:instrText>
      </w:r>
      <w:r w:rsidRPr="00D41698">
        <w:rPr>
          <w:b/>
        </w:rPr>
        <w:fldChar w:fldCharType="separate"/>
      </w:r>
      <w:r w:rsidR="000245AF">
        <w:rPr>
          <w:b/>
          <w:noProof/>
        </w:rPr>
        <w:t>4</w:t>
      </w:r>
      <w:r w:rsidRPr="00D41698">
        <w:rPr>
          <w:b/>
        </w:rPr>
        <w:fldChar w:fldCharType="end"/>
      </w:r>
      <w:r>
        <w:t xml:space="preserve">. </w:t>
      </w:r>
      <w:r w:rsidRPr="00A04213">
        <w:t xml:space="preserve">Overview of active ester side chain functional polymer brushes, which </w:t>
      </w:r>
      <w:proofErr w:type="gramStart"/>
      <w:r w:rsidRPr="00A04213">
        <w:t>have been used</w:t>
      </w:r>
      <w:proofErr w:type="gramEnd"/>
      <w:r w:rsidRPr="00A04213">
        <w:t xml:space="preserve"> for the covalent immobilization of proteins.</w:t>
      </w:r>
    </w:p>
    <w:tbl>
      <w:tblPr>
        <w:tblStyle w:val="TableGrid"/>
        <w:tblpPr w:leftFromText="180" w:rightFromText="180" w:vertAnchor="text" w:tblpY="1"/>
        <w:tblOverlap w:val="never"/>
        <w:tblW w:w="10201" w:type="dxa"/>
        <w:tblLook w:val="04A0" w:firstRow="1" w:lastRow="0" w:firstColumn="1" w:lastColumn="0" w:noHBand="0" w:noVBand="1"/>
      </w:tblPr>
      <w:tblGrid>
        <w:gridCol w:w="2683"/>
        <w:gridCol w:w="1416"/>
        <w:gridCol w:w="999"/>
        <w:gridCol w:w="1276"/>
        <w:gridCol w:w="1985"/>
        <w:gridCol w:w="1276"/>
        <w:gridCol w:w="566"/>
      </w:tblGrid>
      <w:tr w:rsidR="00D41698" w:rsidRPr="00911873" w14:paraId="39870EA4" w14:textId="77777777" w:rsidTr="00F56F72">
        <w:tc>
          <w:tcPr>
            <w:tcW w:w="2683" w:type="dxa"/>
            <w:vAlign w:val="center"/>
          </w:tcPr>
          <w:p w14:paraId="1CB828EF" w14:textId="77777777" w:rsidR="00D41698" w:rsidRPr="00911873" w:rsidRDefault="00D41698" w:rsidP="00FE59B7">
            <w:pPr>
              <w:jc w:val="center"/>
              <w:rPr>
                <w:rFonts w:cstheme="minorHAnsi"/>
                <w:b/>
                <w:sz w:val="16"/>
                <w:szCs w:val="16"/>
              </w:rPr>
            </w:pPr>
            <w:r w:rsidRPr="00911873">
              <w:rPr>
                <w:rFonts w:cstheme="minorHAnsi"/>
                <w:b/>
                <w:sz w:val="16"/>
                <w:szCs w:val="16"/>
              </w:rPr>
              <w:t>Polymer</w:t>
            </w:r>
          </w:p>
        </w:tc>
        <w:tc>
          <w:tcPr>
            <w:tcW w:w="1416" w:type="dxa"/>
            <w:vAlign w:val="center"/>
          </w:tcPr>
          <w:p w14:paraId="60072CAB" w14:textId="77777777" w:rsidR="00D41698" w:rsidRPr="00911873" w:rsidRDefault="00D41698" w:rsidP="00FE59B7">
            <w:pPr>
              <w:jc w:val="center"/>
              <w:rPr>
                <w:rFonts w:cstheme="minorHAnsi"/>
                <w:b/>
                <w:sz w:val="16"/>
                <w:szCs w:val="16"/>
              </w:rPr>
            </w:pPr>
            <w:r w:rsidRPr="00911873">
              <w:rPr>
                <w:rFonts w:cstheme="minorHAnsi"/>
                <w:b/>
                <w:sz w:val="16"/>
                <w:szCs w:val="16"/>
              </w:rPr>
              <w:t>Polymerization method / surface</w:t>
            </w:r>
          </w:p>
        </w:tc>
        <w:tc>
          <w:tcPr>
            <w:tcW w:w="999" w:type="dxa"/>
            <w:vAlign w:val="center"/>
          </w:tcPr>
          <w:p w14:paraId="279C0DD8" w14:textId="77777777" w:rsidR="00F37B52" w:rsidRDefault="00F37B52" w:rsidP="00FE59B7">
            <w:pPr>
              <w:jc w:val="center"/>
              <w:rPr>
                <w:rFonts w:cstheme="minorHAnsi"/>
                <w:b/>
                <w:sz w:val="16"/>
                <w:szCs w:val="16"/>
              </w:rPr>
            </w:pPr>
          </w:p>
          <w:p w14:paraId="557B1197" w14:textId="77777777" w:rsidR="00D41698" w:rsidRDefault="00D41698" w:rsidP="00FE59B7">
            <w:pPr>
              <w:jc w:val="center"/>
              <w:rPr>
                <w:rFonts w:cstheme="minorHAnsi"/>
                <w:b/>
                <w:sz w:val="16"/>
                <w:szCs w:val="16"/>
              </w:rPr>
            </w:pPr>
            <w:r w:rsidRPr="00911873">
              <w:rPr>
                <w:rFonts w:cstheme="minorHAnsi"/>
                <w:b/>
                <w:sz w:val="16"/>
                <w:szCs w:val="16"/>
              </w:rPr>
              <w:t>Film thickness [nm]</w:t>
            </w:r>
          </w:p>
          <w:p w14:paraId="0E497FC7" w14:textId="11B7DBE1" w:rsidR="00F37B52" w:rsidRPr="00911873" w:rsidRDefault="00F37B52" w:rsidP="00FE59B7">
            <w:pPr>
              <w:jc w:val="center"/>
              <w:rPr>
                <w:rFonts w:cstheme="minorHAnsi"/>
                <w:b/>
                <w:sz w:val="16"/>
                <w:szCs w:val="16"/>
              </w:rPr>
            </w:pPr>
          </w:p>
        </w:tc>
        <w:tc>
          <w:tcPr>
            <w:tcW w:w="1276" w:type="dxa"/>
            <w:vAlign w:val="center"/>
          </w:tcPr>
          <w:p w14:paraId="34B7BF19" w14:textId="77777777" w:rsidR="00D41698" w:rsidRPr="00911873" w:rsidRDefault="00D41698" w:rsidP="00FE59B7">
            <w:pPr>
              <w:jc w:val="center"/>
              <w:rPr>
                <w:rFonts w:cstheme="minorHAnsi"/>
                <w:b/>
                <w:sz w:val="16"/>
                <w:szCs w:val="16"/>
              </w:rPr>
            </w:pPr>
            <w:r w:rsidRPr="00911873">
              <w:rPr>
                <w:rFonts w:cstheme="minorHAnsi"/>
                <w:b/>
                <w:sz w:val="16"/>
                <w:szCs w:val="16"/>
              </w:rPr>
              <w:t>Grafting density</w:t>
            </w:r>
          </w:p>
        </w:tc>
        <w:tc>
          <w:tcPr>
            <w:tcW w:w="1985" w:type="dxa"/>
            <w:vAlign w:val="center"/>
          </w:tcPr>
          <w:p w14:paraId="082AF8B4" w14:textId="04DEB33C" w:rsidR="00D41698" w:rsidRPr="00911873" w:rsidRDefault="00D41698" w:rsidP="00F3356E">
            <w:pPr>
              <w:jc w:val="center"/>
              <w:rPr>
                <w:rFonts w:cstheme="minorHAnsi"/>
                <w:b/>
                <w:sz w:val="16"/>
                <w:szCs w:val="16"/>
              </w:rPr>
            </w:pPr>
            <w:r w:rsidRPr="00911873">
              <w:rPr>
                <w:rFonts w:cstheme="minorHAnsi"/>
                <w:b/>
                <w:sz w:val="16"/>
                <w:szCs w:val="16"/>
              </w:rPr>
              <w:t>Protein (highest protein concentration)</w:t>
            </w:r>
          </w:p>
        </w:tc>
        <w:tc>
          <w:tcPr>
            <w:tcW w:w="1276" w:type="dxa"/>
            <w:vAlign w:val="center"/>
          </w:tcPr>
          <w:p w14:paraId="7393C3F7" w14:textId="51470D6E" w:rsidR="00D41698" w:rsidRPr="00911873" w:rsidRDefault="00D41698" w:rsidP="00FE59B7">
            <w:pPr>
              <w:jc w:val="center"/>
              <w:rPr>
                <w:rFonts w:cstheme="minorHAnsi"/>
                <w:b/>
                <w:sz w:val="16"/>
                <w:szCs w:val="16"/>
              </w:rPr>
            </w:pPr>
            <w:r w:rsidRPr="00911873">
              <w:rPr>
                <w:rFonts w:cstheme="minorHAnsi"/>
                <w:b/>
                <w:sz w:val="16"/>
                <w:szCs w:val="16"/>
              </w:rPr>
              <w:t>Secondary interaction</w:t>
            </w:r>
          </w:p>
        </w:tc>
        <w:tc>
          <w:tcPr>
            <w:tcW w:w="566" w:type="dxa"/>
            <w:vAlign w:val="center"/>
          </w:tcPr>
          <w:p w14:paraId="06D1CBE0" w14:textId="77777777" w:rsidR="00D41698" w:rsidRPr="00911873" w:rsidRDefault="00D41698" w:rsidP="00FE59B7">
            <w:pPr>
              <w:jc w:val="center"/>
              <w:rPr>
                <w:rFonts w:cstheme="minorHAnsi"/>
                <w:b/>
                <w:sz w:val="16"/>
                <w:szCs w:val="16"/>
              </w:rPr>
            </w:pPr>
            <w:r w:rsidRPr="00911873">
              <w:rPr>
                <w:rFonts w:cstheme="minorHAnsi"/>
                <w:b/>
                <w:sz w:val="16"/>
                <w:szCs w:val="16"/>
              </w:rPr>
              <w:t>Ref.</w:t>
            </w:r>
          </w:p>
        </w:tc>
      </w:tr>
      <w:tr w:rsidR="00D41698" w:rsidRPr="00911873" w14:paraId="48D246F7" w14:textId="77777777" w:rsidTr="001628FD">
        <w:trPr>
          <w:trHeight w:val="2688"/>
        </w:trPr>
        <w:tc>
          <w:tcPr>
            <w:tcW w:w="2683" w:type="dxa"/>
            <w:vAlign w:val="center"/>
          </w:tcPr>
          <w:p w14:paraId="03434112" w14:textId="0E3D48EB" w:rsidR="00EB5DA2" w:rsidRPr="00911873" w:rsidRDefault="00D41698" w:rsidP="00FE59B7">
            <w:pPr>
              <w:jc w:val="center"/>
              <w:rPr>
                <w:rFonts w:cstheme="minorHAnsi"/>
                <w:sz w:val="16"/>
                <w:szCs w:val="16"/>
              </w:rPr>
            </w:pPr>
            <w:r w:rsidRPr="00911873">
              <w:rPr>
                <w:rFonts w:cstheme="minorHAnsi"/>
                <w:sz w:val="16"/>
                <w:szCs w:val="16"/>
              </w:rPr>
              <w:t>Poly(</w:t>
            </w:r>
            <w:proofErr w:type="spellStart"/>
            <w:r w:rsidRPr="00911873">
              <w:rPr>
                <w:rFonts w:cstheme="minorHAnsi"/>
                <w:sz w:val="16"/>
                <w:szCs w:val="16"/>
              </w:rPr>
              <w:t>methacryloyl</w:t>
            </w:r>
            <w:proofErr w:type="spellEnd"/>
            <w:r w:rsidRPr="00911873">
              <w:rPr>
                <w:rFonts w:cstheme="minorHAnsi"/>
                <w:sz w:val="16"/>
                <w:szCs w:val="16"/>
              </w:rPr>
              <w:t xml:space="preserve"> </w:t>
            </w:r>
            <w:proofErr w:type="spellStart"/>
            <w:r w:rsidRPr="00911873">
              <w:rPr>
                <w:rFonts w:cstheme="minorHAnsi"/>
                <w:sz w:val="16"/>
                <w:szCs w:val="16"/>
              </w:rPr>
              <w:t>succinimide</w:t>
            </w:r>
            <w:proofErr w:type="spellEnd"/>
            <w:r w:rsidRPr="00911873">
              <w:rPr>
                <w:rFonts w:cstheme="minorHAnsi"/>
                <w:sz w:val="16"/>
                <w:szCs w:val="16"/>
              </w:rPr>
              <w:t>) (</w:t>
            </w:r>
            <w:proofErr w:type="spellStart"/>
            <w:r w:rsidRPr="00911873">
              <w:rPr>
                <w:rFonts w:cstheme="minorHAnsi"/>
                <w:sz w:val="16"/>
                <w:szCs w:val="16"/>
              </w:rPr>
              <w:t>PMSu</w:t>
            </w:r>
            <w:proofErr w:type="spellEnd"/>
            <w:r w:rsidRPr="00911873">
              <w:rPr>
                <w:rFonts w:cstheme="minorHAnsi"/>
                <w:sz w:val="16"/>
                <w:szCs w:val="16"/>
              </w:rPr>
              <w:t>)</w:t>
            </w:r>
          </w:p>
          <w:p w14:paraId="306DBC0F" w14:textId="77777777" w:rsidR="00D41698" w:rsidRPr="00911873" w:rsidRDefault="00D41698" w:rsidP="00FE59B7">
            <w:pPr>
              <w:jc w:val="center"/>
              <w:rPr>
                <w:rFonts w:cstheme="minorHAnsi"/>
                <w:sz w:val="16"/>
                <w:szCs w:val="16"/>
              </w:rPr>
            </w:pPr>
            <w:r w:rsidRPr="00911873">
              <w:rPr>
                <w:rFonts w:cstheme="minorHAnsi"/>
                <w:sz w:val="16"/>
                <w:szCs w:val="16"/>
              </w:rPr>
              <w:object w:dxaOrig="1034" w:dyaOrig="1341" w14:anchorId="4C5BEDCE">
                <v:shape id="_x0000_i1049" type="#_x0000_t75" style="width:51.9pt;height:66.6pt" o:ole="">
                  <v:imagedata r:id="rId70" o:title=""/>
                </v:shape>
                <o:OLEObject Type="Embed" ProgID="ChemDraw.Document.6.0" ShapeID="_x0000_i1049" DrawAspect="Content" ObjectID="_1615044468" r:id="rId71"/>
              </w:object>
            </w:r>
          </w:p>
        </w:tc>
        <w:tc>
          <w:tcPr>
            <w:tcW w:w="1416" w:type="dxa"/>
            <w:vAlign w:val="center"/>
          </w:tcPr>
          <w:p w14:paraId="7CD44ECE" w14:textId="7324C421" w:rsidR="00D41698" w:rsidRPr="00911873" w:rsidRDefault="00047C5B" w:rsidP="00FE59B7">
            <w:pPr>
              <w:jc w:val="center"/>
              <w:rPr>
                <w:rFonts w:cstheme="minorHAnsi"/>
                <w:sz w:val="16"/>
                <w:szCs w:val="16"/>
              </w:rPr>
            </w:pPr>
            <w:r>
              <w:rPr>
                <w:rFonts w:cstheme="minorHAnsi"/>
                <w:sz w:val="16"/>
                <w:szCs w:val="16"/>
              </w:rPr>
              <w:t>SI-ATRP / Silicon wafer</w:t>
            </w:r>
          </w:p>
        </w:tc>
        <w:tc>
          <w:tcPr>
            <w:tcW w:w="999" w:type="dxa"/>
            <w:vAlign w:val="center"/>
          </w:tcPr>
          <w:p w14:paraId="77E04059" w14:textId="77777777" w:rsidR="00D41698" w:rsidRPr="00911873" w:rsidRDefault="00D41698" w:rsidP="00FE59B7">
            <w:pPr>
              <w:jc w:val="center"/>
              <w:rPr>
                <w:rFonts w:cstheme="minorHAnsi"/>
                <w:sz w:val="16"/>
                <w:szCs w:val="16"/>
              </w:rPr>
            </w:pPr>
            <w:r w:rsidRPr="00911873">
              <w:rPr>
                <w:rFonts w:cstheme="minorHAnsi"/>
                <w:sz w:val="16"/>
                <w:szCs w:val="16"/>
              </w:rPr>
              <w:t>1.9 nm</w:t>
            </w:r>
          </w:p>
        </w:tc>
        <w:tc>
          <w:tcPr>
            <w:tcW w:w="1276" w:type="dxa"/>
            <w:vAlign w:val="center"/>
          </w:tcPr>
          <w:p w14:paraId="71119EEC" w14:textId="61E0C839" w:rsidR="00D41698" w:rsidRPr="00911873" w:rsidRDefault="00D41698" w:rsidP="00790E3C">
            <w:pPr>
              <w:jc w:val="center"/>
              <w:rPr>
                <w:rFonts w:cstheme="minorHAnsi"/>
                <w:sz w:val="16"/>
                <w:szCs w:val="16"/>
              </w:rPr>
            </w:pPr>
            <w:r w:rsidRPr="00911873">
              <w:rPr>
                <w:rFonts w:cstheme="minorHAnsi"/>
                <w:sz w:val="16"/>
                <w:szCs w:val="16"/>
              </w:rPr>
              <w:t xml:space="preserve">0.73 </w:t>
            </w:r>
            <w:r w:rsidR="00790E3C" w:rsidRPr="00911873">
              <w:rPr>
                <w:rFonts w:cstheme="minorHAnsi"/>
                <w:sz w:val="16"/>
                <w:szCs w:val="16"/>
              </w:rPr>
              <w:t>c</w:t>
            </w:r>
            <w:r w:rsidRPr="00911873">
              <w:rPr>
                <w:rFonts w:cstheme="minorHAnsi"/>
                <w:sz w:val="16"/>
                <w:szCs w:val="16"/>
              </w:rPr>
              <w:t>hains/nm</w:t>
            </w:r>
            <w:r w:rsidRPr="00911873">
              <w:rPr>
                <w:rFonts w:cstheme="minorHAnsi"/>
                <w:sz w:val="16"/>
                <w:szCs w:val="16"/>
                <w:vertAlign w:val="superscript"/>
              </w:rPr>
              <w:t>2</w:t>
            </w:r>
          </w:p>
        </w:tc>
        <w:tc>
          <w:tcPr>
            <w:tcW w:w="1985" w:type="dxa"/>
            <w:vAlign w:val="center"/>
          </w:tcPr>
          <w:p w14:paraId="4C0AC908" w14:textId="2F32374D" w:rsidR="00D41698" w:rsidRPr="00911873" w:rsidRDefault="00D41698" w:rsidP="00FE59B7">
            <w:pPr>
              <w:jc w:val="center"/>
              <w:rPr>
                <w:rFonts w:cstheme="minorHAnsi"/>
                <w:sz w:val="16"/>
                <w:szCs w:val="16"/>
              </w:rPr>
            </w:pPr>
            <w:r w:rsidRPr="00911873">
              <w:rPr>
                <w:rFonts w:cstheme="minorHAnsi"/>
                <w:sz w:val="16"/>
                <w:szCs w:val="16"/>
              </w:rPr>
              <w:t>FITC-Anti HSA (at pH 5.8), 0.5 µg/cm</w:t>
            </w:r>
            <w:r w:rsidRPr="00911873">
              <w:rPr>
                <w:rFonts w:cstheme="minorHAnsi"/>
                <w:sz w:val="16"/>
                <w:szCs w:val="16"/>
                <w:vertAlign w:val="superscript"/>
              </w:rPr>
              <w:t>2</w:t>
            </w:r>
            <w:r w:rsidR="00790E3C" w:rsidRPr="00911873">
              <w:rPr>
                <w:rFonts w:cstheme="minorHAnsi"/>
                <w:sz w:val="16"/>
                <w:szCs w:val="16"/>
              </w:rPr>
              <w:t xml:space="preserve"> and</w:t>
            </w:r>
            <w:r w:rsidRPr="00911873">
              <w:rPr>
                <w:rFonts w:cstheme="minorHAnsi"/>
                <w:sz w:val="16"/>
                <w:szCs w:val="16"/>
              </w:rPr>
              <w:t xml:space="preserve"> Anti-HSA</w:t>
            </w:r>
          </w:p>
        </w:tc>
        <w:tc>
          <w:tcPr>
            <w:tcW w:w="1276" w:type="dxa"/>
            <w:vAlign w:val="center"/>
          </w:tcPr>
          <w:p w14:paraId="54CF1724" w14:textId="23F7A195" w:rsidR="00D41698" w:rsidRPr="00911873" w:rsidRDefault="00D41698" w:rsidP="00FE59B7">
            <w:pPr>
              <w:jc w:val="center"/>
              <w:rPr>
                <w:rFonts w:cstheme="minorHAnsi"/>
                <w:sz w:val="16"/>
                <w:szCs w:val="16"/>
              </w:rPr>
            </w:pPr>
            <w:r w:rsidRPr="00911873">
              <w:rPr>
                <w:rFonts w:cstheme="minorHAnsi"/>
                <w:sz w:val="16"/>
                <w:szCs w:val="16"/>
              </w:rPr>
              <w:t>FITC-HSA</w:t>
            </w:r>
          </w:p>
        </w:tc>
        <w:tc>
          <w:tcPr>
            <w:tcW w:w="566" w:type="dxa"/>
            <w:vAlign w:val="center"/>
          </w:tcPr>
          <w:p w14:paraId="27B794C0" w14:textId="43FB1205" w:rsidR="00D41698" w:rsidRPr="00911873" w:rsidRDefault="00D41698"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{"citationID":"a1pdt4d5l10","properties":{"formattedCitation":"\\super 64\\nosupersub{}","plainCitation":"64","noteIndex":0},"citationItems":[{"id":242,"uris":["http://zotero.org/users/local/cKb6SMao/items/5NKV3PAG"],"uri":["http://zotero.org/users/local/cKb6SMao/items/5NKV3PAG"],"itemData":{"id":242,"type":"article-journal","title":"Polymer brush biointerfaces for highly sensitive biosensors that preserve the structure and function of immobilized proteins","container-title":"Sensors and Actuators B: Chemical","page":"428-433","volume":"216","source":"CrossRef","DOI":"10.1016/j.snb.2015.04.056","ISSN":"09254005","language":"en","author":[{"family":"Takasu","given":"Kenji"},{"family":"Kushiro","given":"Keiichiro"},{"family":"Hayashi","given":"Katsuyoshi"},{"family":"Iwasaki","given":"Yuzuru"},{"family":"Inoue","given":"Suzuyo"},{"family":"Tamechika","given":"Emi"},{"family":"Takai","given":"Madoka"}],"issued":{"date-parts":[["2015",9]]}}}],"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64</w:t>
            </w:r>
            <w:r w:rsidRPr="00911873">
              <w:rPr>
                <w:rFonts w:cstheme="minorHAnsi"/>
                <w:sz w:val="16"/>
                <w:szCs w:val="16"/>
              </w:rPr>
              <w:fldChar w:fldCharType="end"/>
            </w:r>
          </w:p>
        </w:tc>
      </w:tr>
      <w:tr w:rsidR="00D41698" w:rsidRPr="00911873" w14:paraId="073BA27F" w14:textId="77777777" w:rsidTr="00F56F72">
        <w:tc>
          <w:tcPr>
            <w:tcW w:w="2683" w:type="dxa"/>
            <w:vAlign w:val="center"/>
          </w:tcPr>
          <w:p w14:paraId="24E47016" w14:textId="77777777" w:rsidR="001628FD" w:rsidRDefault="001628FD" w:rsidP="00FE59B7">
            <w:pPr>
              <w:jc w:val="center"/>
              <w:rPr>
                <w:rFonts w:cstheme="minorHAnsi"/>
                <w:sz w:val="16"/>
                <w:szCs w:val="16"/>
              </w:rPr>
            </w:pPr>
          </w:p>
          <w:p w14:paraId="0FB2DA25" w14:textId="77777777" w:rsidR="001628FD" w:rsidRDefault="001628FD" w:rsidP="00FE59B7">
            <w:pPr>
              <w:jc w:val="center"/>
              <w:rPr>
                <w:rFonts w:cstheme="minorHAnsi"/>
                <w:sz w:val="16"/>
                <w:szCs w:val="16"/>
              </w:rPr>
            </w:pPr>
          </w:p>
          <w:p w14:paraId="32BC873B" w14:textId="78D1478D" w:rsidR="00EB5DA2" w:rsidRPr="00911873" w:rsidRDefault="00D41698" w:rsidP="00FE59B7">
            <w:pPr>
              <w:jc w:val="center"/>
              <w:rPr>
                <w:rFonts w:cstheme="minorHAnsi"/>
                <w:sz w:val="16"/>
                <w:szCs w:val="16"/>
                <w:vertAlign w:val="subscript"/>
              </w:rPr>
            </w:pPr>
            <w:r w:rsidRPr="00911873">
              <w:rPr>
                <w:rFonts w:cstheme="minorHAnsi"/>
                <w:sz w:val="16"/>
                <w:szCs w:val="16"/>
              </w:rPr>
              <w:t>Poly(</w:t>
            </w:r>
            <w:proofErr w:type="spellStart"/>
            <w:r w:rsidRPr="00911873">
              <w:rPr>
                <w:rFonts w:cstheme="minorHAnsi"/>
                <w:sz w:val="16"/>
                <w:szCs w:val="16"/>
              </w:rPr>
              <w:t>pentafluorophenyl</w:t>
            </w:r>
            <w:proofErr w:type="spellEnd"/>
            <w:r w:rsidRPr="00911873">
              <w:rPr>
                <w:rFonts w:cstheme="minorHAnsi"/>
                <w:sz w:val="16"/>
                <w:szCs w:val="16"/>
              </w:rPr>
              <w:t xml:space="preserve"> acrylate) (PPFPA) 0, 1, 10 or 50% conversion with amino-PEG</w:t>
            </w:r>
            <w:r w:rsidRPr="00911873">
              <w:rPr>
                <w:rFonts w:cstheme="minorHAnsi"/>
                <w:sz w:val="16"/>
                <w:szCs w:val="16"/>
                <w:vertAlign w:val="subscript"/>
              </w:rPr>
              <w:t>550</w:t>
            </w:r>
          </w:p>
          <w:p w14:paraId="58C0887D" w14:textId="77777777" w:rsidR="00D41698" w:rsidRDefault="00D41698" w:rsidP="00FE59B7">
            <w:pPr>
              <w:jc w:val="center"/>
              <w:rPr>
                <w:rFonts w:cstheme="minorHAnsi"/>
                <w:sz w:val="16"/>
                <w:szCs w:val="16"/>
              </w:rPr>
            </w:pPr>
            <w:r w:rsidRPr="00911873">
              <w:rPr>
                <w:rFonts w:cstheme="minorHAnsi"/>
                <w:sz w:val="16"/>
                <w:szCs w:val="16"/>
              </w:rPr>
              <w:object w:dxaOrig="1005" w:dyaOrig="1776" w14:anchorId="7DBED32C">
                <v:shape id="_x0000_i1050" type="#_x0000_t75" style="width:51.9pt;height:90.6pt" o:ole="">
                  <v:imagedata r:id="rId72" o:title=""/>
                </v:shape>
                <o:OLEObject Type="Embed" ProgID="ChemDraw.Document.6.0" ShapeID="_x0000_i1050" DrawAspect="Content" ObjectID="_1615044469" r:id="rId73"/>
              </w:object>
            </w:r>
          </w:p>
          <w:p w14:paraId="0A223734" w14:textId="610BDEC2" w:rsidR="001628FD" w:rsidRPr="00911873" w:rsidRDefault="001628FD" w:rsidP="001628FD">
            <w:pPr>
              <w:rPr>
                <w:rFonts w:cstheme="minorHAnsi"/>
                <w:sz w:val="16"/>
                <w:szCs w:val="16"/>
              </w:rPr>
            </w:pPr>
          </w:p>
        </w:tc>
        <w:tc>
          <w:tcPr>
            <w:tcW w:w="1416" w:type="dxa"/>
            <w:vAlign w:val="center"/>
          </w:tcPr>
          <w:p w14:paraId="5DAC7817" w14:textId="77777777" w:rsidR="00D41698" w:rsidRPr="004F79D5" w:rsidRDefault="00D41698" w:rsidP="00FE59B7">
            <w:pPr>
              <w:jc w:val="center"/>
              <w:rPr>
                <w:rFonts w:cstheme="minorHAnsi"/>
                <w:sz w:val="16"/>
                <w:szCs w:val="16"/>
                <w:lang w:val="fr-CH"/>
              </w:rPr>
            </w:pPr>
            <w:r w:rsidRPr="004F79D5">
              <w:rPr>
                <w:rFonts w:cstheme="minorHAnsi"/>
                <w:sz w:val="16"/>
                <w:szCs w:val="16"/>
                <w:lang w:val="fr-CH"/>
              </w:rPr>
              <w:t xml:space="preserve">SI-RAFT / </w:t>
            </w:r>
            <w:proofErr w:type="spellStart"/>
            <w:r w:rsidRPr="004F79D5">
              <w:rPr>
                <w:rFonts w:cstheme="minorHAnsi"/>
                <w:sz w:val="16"/>
                <w:szCs w:val="16"/>
                <w:lang w:val="fr-CH"/>
              </w:rPr>
              <w:t>Silica</w:t>
            </w:r>
            <w:proofErr w:type="spellEnd"/>
            <w:r w:rsidRPr="004F79D5">
              <w:rPr>
                <w:rFonts w:cstheme="minorHAnsi"/>
                <w:sz w:val="16"/>
                <w:szCs w:val="16"/>
                <w:lang w:val="fr-CH"/>
              </w:rPr>
              <w:t xml:space="preserve"> </w:t>
            </w:r>
            <w:proofErr w:type="spellStart"/>
            <w:r w:rsidRPr="004F79D5">
              <w:rPr>
                <w:rFonts w:cstheme="minorHAnsi"/>
                <w:sz w:val="16"/>
                <w:szCs w:val="16"/>
                <w:lang w:val="fr-CH"/>
              </w:rPr>
              <w:t>nanoparticles</w:t>
            </w:r>
            <w:proofErr w:type="spellEnd"/>
          </w:p>
          <w:p w14:paraId="3C87FF05" w14:textId="77777777" w:rsidR="00D41698" w:rsidRPr="004F79D5" w:rsidRDefault="00D41698" w:rsidP="00FE59B7">
            <w:pPr>
              <w:jc w:val="center"/>
              <w:rPr>
                <w:rFonts w:cstheme="minorHAnsi"/>
                <w:sz w:val="16"/>
                <w:szCs w:val="16"/>
                <w:lang w:val="fr-CH"/>
              </w:rPr>
            </w:pPr>
            <w:proofErr w:type="gramStart"/>
            <w:r w:rsidRPr="004F79D5">
              <w:rPr>
                <w:rFonts w:cstheme="minorHAnsi"/>
                <w:sz w:val="16"/>
                <w:szCs w:val="16"/>
                <w:lang w:val="fr-CH"/>
              </w:rPr>
              <w:t>ø</w:t>
            </w:r>
            <w:proofErr w:type="gramEnd"/>
            <w:r w:rsidRPr="004F79D5">
              <w:rPr>
                <w:rFonts w:cstheme="minorHAnsi"/>
                <w:sz w:val="16"/>
                <w:szCs w:val="16"/>
                <w:lang w:val="fr-CH"/>
              </w:rPr>
              <w:t>:0.255 µm</w:t>
            </w:r>
          </w:p>
          <w:p w14:paraId="484F3589" w14:textId="1775DB69" w:rsidR="00D41698" w:rsidRPr="00911873" w:rsidRDefault="00047C5B" w:rsidP="00FE59B7">
            <w:pPr>
              <w:jc w:val="center"/>
              <w:rPr>
                <w:rFonts w:cstheme="minorHAnsi"/>
                <w:sz w:val="16"/>
                <w:szCs w:val="16"/>
              </w:rPr>
            </w:pPr>
            <w:r>
              <w:rPr>
                <w:rFonts w:cstheme="minorHAnsi"/>
                <w:sz w:val="16"/>
                <w:szCs w:val="16"/>
              </w:rPr>
              <w:t>or silicon wafer</w:t>
            </w:r>
          </w:p>
        </w:tc>
        <w:tc>
          <w:tcPr>
            <w:tcW w:w="999" w:type="dxa"/>
            <w:vAlign w:val="center"/>
          </w:tcPr>
          <w:p w14:paraId="21C5B6FE" w14:textId="35AC89AA" w:rsidR="00D41698" w:rsidRPr="009F1ED9" w:rsidRDefault="00D41698" w:rsidP="00F3356E">
            <w:pPr>
              <w:jc w:val="center"/>
              <w:rPr>
                <w:rFonts w:cstheme="minorHAnsi"/>
                <w:sz w:val="16"/>
                <w:szCs w:val="16"/>
              </w:rPr>
            </w:pPr>
            <w:r w:rsidRPr="009F1ED9">
              <w:rPr>
                <w:rFonts w:cstheme="minorHAnsi"/>
                <w:sz w:val="16"/>
                <w:szCs w:val="16"/>
              </w:rPr>
              <w:t xml:space="preserve">12 to 72 </w:t>
            </w:r>
            <w:proofErr w:type="spellStart"/>
            <w:r w:rsidRPr="009F1ED9">
              <w:rPr>
                <w:rFonts w:cstheme="minorHAnsi"/>
                <w:sz w:val="16"/>
                <w:szCs w:val="16"/>
              </w:rPr>
              <w:t>kDa</w:t>
            </w:r>
            <w:proofErr w:type="spellEnd"/>
            <w:r w:rsidRPr="009F1ED9">
              <w:rPr>
                <w:rFonts w:cstheme="minorHAnsi"/>
                <w:sz w:val="16"/>
                <w:szCs w:val="16"/>
              </w:rPr>
              <w:t xml:space="preserve"> (</w:t>
            </w:r>
            <w:r w:rsidR="00C736A9" w:rsidRPr="009F1ED9">
              <w:rPr>
                <w:rFonts w:cstheme="minorHAnsi"/>
                <w:sz w:val="16"/>
                <w:szCs w:val="16"/>
              </w:rPr>
              <w:t>GPC analysis of sacrificial poly</w:t>
            </w:r>
            <w:r w:rsidRPr="009F1ED9">
              <w:rPr>
                <w:rFonts w:cstheme="minorHAnsi"/>
                <w:sz w:val="16"/>
                <w:szCs w:val="16"/>
              </w:rPr>
              <w:t>mer)</w:t>
            </w:r>
          </w:p>
        </w:tc>
        <w:tc>
          <w:tcPr>
            <w:tcW w:w="1276" w:type="dxa"/>
            <w:vAlign w:val="center"/>
          </w:tcPr>
          <w:p w14:paraId="3909E92B" w14:textId="77777777" w:rsidR="00D41698" w:rsidRPr="009F1ED9" w:rsidRDefault="00D41698" w:rsidP="00FE59B7">
            <w:pPr>
              <w:jc w:val="center"/>
              <w:rPr>
                <w:rFonts w:cstheme="minorHAnsi"/>
                <w:sz w:val="16"/>
                <w:szCs w:val="16"/>
                <w:vertAlign w:val="superscript"/>
              </w:rPr>
            </w:pPr>
            <w:r w:rsidRPr="009F1ED9">
              <w:rPr>
                <w:rFonts w:cstheme="minorHAnsi"/>
                <w:sz w:val="16"/>
                <w:szCs w:val="16"/>
              </w:rPr>
              <w:t>0.07 to 0.15 chains/nm</w:t>
            </w:r>
            <w:r w:rsidRPr="009F1ED9">
              <w:rPr>
                <w:rFonts w:cstheme="minorHAnsi"/>
                <w:sz w:val="16"/>
                <w:szCs w:val="16"/>
                <w:vertAlign w:val="superscript"/>
              </w:rPr>
              <w:t>2</w:t>
            </w:r>
          </w:p>
        </w:tc>
        <w:tc>
          <w:tcPr>
            <w:tcW w:w="1985" w:type="dxa"/>
            <w:vAlign w:val="center"/>
          </w:tcPr>
          <w:p w14:paraId="4C42E79E" w14:textId="10517690" w:rsidR="00D41698" w:rsidRPr="00911873" w:rsidRDefault="00D41698" w:rsidP="00FE59B7">
            <w:pPr>
              <w:jc w:val="center"/>
              <w:rPr>
                <w:rFonts w:cstheme="minorHAnsi"/>
                <w:sz w:val="16"/>
                <w:szCs w:val="16"/>
              </w:rPr>
            </w:pPr>
            <w:r w:rsidRPr="00911873">
              <w:rPr>
                <w:rFonts w:cstheme="minorHAnsi"/>
                <w:sz w:val="16"/>
                <w:szCs w:val="16"/>
              </w:rPr>
              <w:t>Green fluorescence tagged GFP</w:t>
            </w:r>
            <w:r w:rsidR="00C736A9" w:rsidRPr="00911873">
              <w:rPr>
                <w:rFonts w:cstheme="minorHAnsi"/>
                <w:sz w:val="16"/>
                <w:szCs w:val="16"/>
              </w:rPr>
              <w:t xml:space="preserve">, </w:t>
            </w:r>
          </w:p>
          <w:p w14:paraId="037FA86E" w14:textId="3B3185A1" w:rsidR="00D41698" w:rsidRPr="00911873" w:rsidRDefault="00D41698" w:rsidP="00FE59B7">
            <w:pPr>
              <w:jc w:val="center"/>
              <w:rPr>
                <w:rFonts w:cstheme="minorHAnsi"/>
                <w:sz w:val="16"/>
                <w:szCs w:val="16"/>
              </w:rPr>
            </w:pPr>
            <w:r w:rsidRPr="00911873">
              <w:rPr>
                <w:rFonts w:cstheme="minorHAnsi"/>
                <w:sz w:val="16"/>
                <w:szCs w:val="16"/>
              </w:rPr>
              <w:t>Anti-GFP antibody</w:t>
            </w:r>
            <w:r w:rsidR="00C736A9" w:rsidRPr="00911873">
              <w:rPr>
                <w:rFonts w:cstheme="minorHAnsi"/>
                <w:sz w:val="16"/>
                <w:szCs w:val="16"/>
              </w:rPr>
              <w:t xml:space="preserve"> and </w:t>
            </w:r>
            <w:r w:rsidRPr="00911873">
              <w:rPr>
                <w:rFonts w:cstheme="minorHAnsi"/>
                <w:sz w:val="16"/>
                <w:szCs w:val="16"/>
              </w:rPr>
              <w:t>Anti-PKR antibody</w:t>
            </w:r>
          </w:p>
          <w:p w14:paraId="536D25FA" w14:textId="77777777" w:rsidR="00D41698" w:rsidRPr="00911873" w:rsidRDefault="00D41698" w:rsidP="00FE59B7">
            <w:pPr>
              <w:jc w:val="center"/>
              <w:rPr>
                <w:rFonts w:cstheme="minorHAnsi"/>
                <w:sz w:val="16"/>
                <w:szCs w:val="16"/>
              </w:rPr>
            </w:pPr>
          </w:p>
          <w:p w14:paraId="1D56D37F" w14:textId="77777777" w:rsidR="00D41698" w:rsidRPr="00911873" w:rsidRDefault="00D41698" w:rsidP="00FE59B7">
            <w:pPr>
              <w:jc w:val="center"/>
              <w:rPr>
                <w:rFonts w:cstheme="minorHAnsi"/>
                <w:sz w:val="16"/>
                <w:szCs w:val="16"/>
              </w:rPr>
            </w:pPr>
          </w:p>
        </w:tc>
        <w:tc>
          <w:tcPr>
            <w:tcW w:w="1276" w:type="dxa"/>
            <w:vAlign w:val="center"/>
          </w:tcPr>
          <w:p w14:paraId="3B79D18B" w14:textId="218AA91F" w:rsidR="00D41698" w:rsidRPr="00911873" w:rsidRDefault="00D41698" w:rsidP="00C736A9">
            <w:pPr>
              <w:jc w:val="center"/>
              <w:rPr>
                <w:rFonts w:cstheme="minorHAnsi"/>
                <w:sz w:val="16"/>
                <w:szCs w:val="16"/>
              </w:rPr>
            </w:pPr>
            <w:r w:rsidRPr="00911873">
              <w:rPr>
                <w:rFonts w:cstheme="minorHAnsi"/>
                <w:sz w:val="16"/>
                <w:szCs w:val="16"/>
              </w:rPr>
              <w:t>GFP</w:t>
            </w:r>
            <w:r w:rsidR="00C736A9" w:rsidRPr="00911873">
              <w:rPr>
                <w:rFonts w:cstheme="minorHAnsi"/>
                <w:sz w:val="16"/>
                <w:szCs w:val="16"/>
              </w:rPr>
              <w:t xml:space="preserve"> and </w:t>
            </w:r>
            <w:r w:rsidRPr="00911873">
              <w:rPr>
                <w:rFonts w:cstheme="minorHAnsi"/>
                <w:sz w:val="16"/>
                <w:szCs w:val="16"/>
              </w:rPr>
              <w:t>PKR (+</w:t>
            </w:r>
            <w:r w:rsidR="00F3356E">
              <w:rPr>
                <w:rFonts w:cstheme="minorHAnsi"/>
                <w:sz w:val="16"/>
                <w:szCs w:val="16"/>
              </w:rPr>
              <w:t xml:space="preserve"> </w:t>
            </w:r>
            <w:r w:rsidRPr="00911873">
              <w:rPr>
                <w:rFonts w:cstheme="minorHAnsi"/>
                <w:sz w:val="16"/>
                <w:szCs w:val="16"/>
              </w:rPr>
              <w:t>TRBP that reacts with PKR)</w:t>
            </w:r>
          </w:p>
        </w:tc>
        <w:tc>
          <w:tcPr>
            <w:tcW w:w="566" w:type="dxa"/>
            <w:vAlign w:val="center"/>
          </w:tcPr>
          <w:p w14:paraId="4B689C29" w14:textId="5B148E37" w:rsidR="00D41698" w:rsidRPr="00911873" w:rsidRDefault="00D41698"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{"citationID":"kxwxiNMf","properties":{"formattedCitation":"\\super 65\\nosupersub{}","plainCitation":"65","noteIndex":0},"citationItems":[{"id":1065,"uris":["http://zotero.org/users/local/cKb6SMao/items/MZ4G5HE2"],"uri":["http://zotero.org/users/local/cKb6SMao/items/MZ4G5HE2"],"itemData":{"id":1065,"type":"article-journal","title":"Amine-Reactive Poly(pentafluorophenyl acrylate) Brush Platforms for Cleaner Protein Purification","container-title":"Biomacromolecules","page":"951-961","volume":"19","issue":"3","source":"Crossref","abstract":"Reactive pentaﬂuorophenyl acrylate (PFPA) polymer brushes grafted on silica particles were prepared using surface-initiated reversible addition and fragmentation chain transfer polymerization. The polymer brush was successfully immobilized with antibody, then used for protein separation. The immunoprecipitated proteins showed successful enrichment of target protein, with reduced nonspeciﬁc background and less contamination from eluted antibodies. To further improve protein recovery, the hydrophobic poly(PFPA) brush was modiﬁed with hydrophilic poly(ethylene glycol) (PEG). The partially PEG-substituted poly(PFPA) brush showed better dispersion in aqueous solution, leading to improved antibody immobilization eﬃciency. By optimizing both the brush molecular weight and the degree of PEG substitution, an optimal balance between surface hydrophilicity and number of available PFP units was found, leading to eﬃcient target protein puriﬁcation. This study shows that poly(PFPA) platform oﬀers a versatile approach to prepare biomolecule-activated surfaces with tunable surface property, which has potential applications in protein separation and other areas.","DOI":"10.1021/acs.biomac.7b01736","ISSN":"1525-7797, 1526-4602","language":"en","author":[{"family":"Son","given":"Hyunjoo"},{"family":"Ku","given":"Jayoung"},{"family":"Kim","given":"Yoosik"},{"family":"Li","given":"Sheng"},{"family":"Char","given":"Kookheon"}],"issued":{"date-parts":[["2018",3,12]]}}}],"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65</w:t>
            </w:r>
            <w:r w:rsidRPr="00911873">
              <w:rPr>
                <w:rFonts w:cstheme="minorHAnsi"/>
                <w:sz w:val="16"/>
                <w:szCs w:val="16"/>
              </w:rPr>
              <w:fldChar w:fldCharType="end"/>
            </w:r>
          </w:p>
        </w:tc>
      </w:tr>
    </w:tbl>
    <w:p w14:paraId="2AE96BE2" w14:textId="77777777" w:rsidR="00D41698" w:rsidRDefault="00D41698" w:rsidP="009D6921">
      <w:pPr>
        <w:pStyle w:val="RSCB02ArticleText"/>
        <w:sectPr w:rsidR="00D41698" w:rsidSect="00D41698">
          <w:type w:val="continuous"/>
          <w:pgSz w:w="11907" w:h="16840" w:code="9"/>
          <w:pgMar w:top="1009" w:right="851" w:bottom="1758" w:left="851" w:header="851" w:footer="1049" w:gutter="0"/>
          <w:cols w:space="227"/>
          <w:titlePg/>
          <w:docGrid w:linePitch="360"/>
        </w:sectPr>
      </w:pPr>
    </w:p>
    <w:p w14:paraId="1F923D08" w14:textId="1C130DB6" w:rsidR="0091038A" w:rsidRDefault="00F37B52" w:rsidP="009D6921">
      <w:pPr>
        <w:pStyle w:val="RSCB02ArticleText"/>
        <w:sectPr w:rsidR="0091038A" w:rsidSect="001275C7">
          <w:type w:val="continuous"/>
          <w:pgSz w:w="11907" w:h="16840" w:code="9"/>
          <w:pgMar w:top="1009" w:right="851" w:bottom="1758" w:left="851" w:header="851" w:footer="1049" w:gutter="0"/>
          <w:cols w:num="2" w:space="227"/>
          <w:titlePg/>
          <w:docGrid w:linePitch="360"/>
        </w:sectPr>
      </w:pPr>
      <w:r>
        <w:rPr>
          <w:noProof/>
          <w:w w:val="100"/>
          <w:lang w:val="fr-CH" w:eastAsia="fr-CH"/>
        </w:rPr>
        <w:lastRenderedPageBreak/>
        <mc:AlternateContent>
          <mc:Choice Requires="wpg">
            <w:drawing>
              <wp:anchor distT="0" distB="0" distL="114300" distR="114300" simplePos="0" relativeHeight="251722752" behindDoc="0" locked="0" layoutInCell="1" allowOverlap="1" wp14:anchorId="32CFB91C" wp14:editId="55B95462">
                <wp:simplePos x="0" y="0"/>
                <wp:positionH relativeFrom="column">
                  <wp:posOffset>-6985</wp:posOffset>
                </wp:positionH>
                <wp:positionV relativeFrom="paragraph">
                  <wp:posOffset>111125</wp:posOffset>
                </wp:positionV>
                <wp:extent cx="3168015" cy="2314575"/>
                <wp:effectExtent l="0" t="0" r="0" b="9525"/>
                <wp:wrapTopAndBottom/>
                <wp:docPr id="19" name="Group 19"/>
                <wp:cNvGraphicFramePr/>
                <a:graphic xmlns:a="http://schemas.openxmlformats.org/drawingml/2006/main">
                  <a:graphicData uri="http://schemas.microsoft.com/office/word/2010/wordprocessingGroup">
                    <wpg:wgp>
                      <wpg:cNvGrpSpPr/>
                      <wpg:grpSpPr>
                        <a:xfrm>
                          <a:off x="0" y="0"/>
                          <a:ext cx="3168015" cy="2314575"/>
                          <a:chOff x="0" y="0"/>
                          <a:chExt cx="3168015" cy="2132330"/>
                        </a:xfrm>
                      </wpg:grpSpPr>
                      <pic:pic xmlns:pic="http://schemas.openxmlformats.org/drawingml/2006/picture">
                        <pic:nvPicPr>
                          <pic:cNvPr id="20" name="Picture 20" descr="X:\Review\Pictures\Figure 4'.tif"/>
                          <pic:cNvPicPr>
                            <a:picLocks noChangeAspect="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168015" cy="1599565"/>
                          </a:xfrm>
                          <a:prstGeom prst="rect">
                            <a:avLst/>
                          </a:prstGeom>
                          <a:noFill/>
                          <a:ln>
                            <a:noFill/>
                          </a:ln>
                        </pic:spPr>
                      </pic:pic>
                      <wps:wsp>
                        <wps:cNvPr id="21" name="Text Box 21"/>
                        <wps:cNvSpPr txBox="1"/>
                        <wps:spPr>
                          <a:xfrm>
                            <a:off x="0" y="1724025"/>
                            <a:ext cx="3168015" cy="408305"/>
                          </a:xfrm>
                          <a:prstGeom prst="rect">
                            <a:avLst/>
                          </a:prstGeom>
                          <a:solidFill>
                            <a:prstClr val="white"/>
                          </a:solidFill>
                          <a:ln>
                            <a:noFill/>
                          </a:ln>
                        </wps:spPr>
                        <wps:txbx>
                          <w:txbxContent>
                            <w:p w14:paraId="7D83C15A" w14:textId="7B75D277" w:rsidR="00D90071" w:rsidRPr="00D13E7C" w:rsidRDefault="00D90071" w:rsidP="00A04487">
                              <w:pPr>
                                <w:pStyle w:val="RSCI05CaptiontoFigureSchemeChartwithbottombar"/>
                                <w:rPr>
                                  <w:rFonts w:cs="Times New Roman"/>
                                  <w:noProof/>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4</w:t>
                              </w:r>
                              <w:r>
                                <w:rPr>
                                  <w:noProof/>
                                </w:rPr>
                                <w:fldChar w:fldCharType="end"/>
                              </w:r>
                              <w:r>
                                <w:t xml:space="preserve">. </w:t>
                              </w:r>
                              <w:r w:rsidRPr="007F1260">
                                <w:t xml:space="preserve">Protein purification using </w:t>
                              </w:r>
                              <w:proofErr w:type="gramStart"/>
                              <w:r w:rsidRPr="007F1260">
                                <w:t>antibody presenting</w:t>
                              </w:r>
                              <w:proofErr w:type="gramEnd"/>
                              <w:r w:rsidRPr="007F1260">
                                <w:t xml:space="preserve"> nanoparticles obtained via direct polymerization of </w:t>
                              </w:r>
                              <w:proofErr w:type="spellStart"/>
                              <w:r w:rsidRPr="007F1260">
                                <w:t>pentafluorophenyl</w:t>
                              </w:r>
                              <w:proofErr w:type="spellEnd"/>
                              <w:r w:rsidRPr="007F1260">
                                <w:t xml:space="preserve"> acrylate (PFPA). (</w:t>
                              </w:r>
                              <w:r>
                                <w:t>Figure drawn after reference 65</w:t>
                              </w:r>
                              <w:r w:rsidRPr="007F1260">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2CFB91C" id="Group 19" o:spid="_x0000_s1034" style="position:absolute;left:0;text-align:left;margin-left:-.55pt;margin-top:8.75pt;width:249.45pt;height:182.25pt;z-index:251722752;mso-width-relative:margin;mso-height-relative:margin" coordsize="31680,21323" o:gfxdata="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">
                <v:shape id="Picture 20" o:spid="_x0000_s1035" type="#_x0000_t75" style="position:absolute;width:31680;height:15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">
                  <v:imagedata r:id="rId75" o:title="Figure 4'"/>
                  <v:path arrowok="t"/>
                </v:shape>
                <v:shape id="Text Box 21" o:spid="_x0000_s1036" type="#_x0000_t202" style="position:absolute;top:17240;width:31680;height:4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" stroked="f">
                  <v:textbox inset="0,0,0,0">
                    <w:txbxContent>
                      <w:p w14:paraId="7D83C15A" w14:textId="7B75D277" w:rsidR="00D90071" w:rsidRPr="00D13E7C" w:rsidRDefault="00D90071" w:rsidP="00A04487">
                        <w:pPr>
                          <w:pStyle w:val="RSCI05CaptiontoFigureSchemeChartwithbottombar"/>
                          <w:rPr>
                            <w:rFonts w:cs="Times New Roman"/>
                            <w:noProof/>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4</w:t>
                        </w:r>
                        <w:r>
                          <w:rPr>
                            <w:noProof/>
                          </w:rPr>
                          <w:fldChar w:fldCharType="end"/>
                        </w:r>
                        <w:r>
                          <w:t xml:space="preserve">. </w:t>
                        </w:r>
                        <w:r w:rsidRPr="007F1260">
                          <w:t xml:space="preserve">Protein purification using </w:t>
                        </w:r>
                        <w:proofErr w:type="gramStart"/>
                        <w:r w:rsidRPr="007F1260">
                          <w:t>antibody presenting</w:t>
                        </w:r>
                        <w:proofErr w:type="gramEnd"/>
                        <w:r w:rsidRPr="007F1260">
                          <w:t xml:space="preserve"> nanoparticles obtained via direct polymerization of </w:t>
                        </w:r>
                        <w:proofErr w:type="spellStart"/>
                        <w:r w:rsidRPr="007F1260">
                          <w:t>pentafluorophenyl</w:t>
                        </w:r>
                        <w:proofErr w:type="spellEnd"/>
                        <w:r w:rsidRPr="007F1260">
                          <w:t xml:space="preserve"> acrylate (PFPA). (</w:t>
                        </w:r>
                        <w:r>
                          <w:t>Figure drawn after reference 65</w:t>
                        </w:r>
                        <w:r w:rsidRPr="007F1260">
                          <w:t>).</w:t>
                        </w:r>
                      </w:p>
                    </w:txbxContent>
                  </v:textbox>
                </v:shape>
                <w10:wrap type="topAndBottom"/>
              </v:group>
            </w:pict>
          </mc:Fallback>
        </mc:AlternateContent>
      </w:r>
    </w:p>
    <w:p w14:paraId="5B260C10" w14:textId="2D6BCFE3" w:rsidR="009D6921" w:rsidRPr="009F1ED9" w:rsidRDefault="009D6921" w:rsidP="009D6921">
      <w:pPr>
        <w:pStyle w:val="RSCB02ArticleText"/>
      </w:pPr>
      <w:proofErr w:type="spellStart"/>
      <w:r w:rsidRPr="009B40DA">
        <w:t>Takasu</w:t>
      </w:r>
      <w:proofErr w:type="spellEnd"/>
      <w:r w:rsidRPr="009B40DA">
        <w:t xml:space="preserve"> </w:t>
      </w:r>
      <w:r w:rsidRPr="009B40DA">
        <w:rPr>
          <w:i/>
        </w:rPr>
        <w:t>et al.</w:t>
      </w:r>
      <w:r w:rsidRPr="009B40DA">
        <w:t xml:space="preserve"> used SI-ATRP to grow poly(</w:t>
      </w:r>
      <w:proofErr w:type="spellStart"/>
      <w:r w:rsidRPr="009F1ED9">
        <w:t>methacryloyl</w:t>
      </w:r>
      <w:proofErr w:type="spellEnd"/>
      <w:r w:rsidRPr="009F1ED9">
        <w:t xml:space="preserve"> </w:t>
      </w:r>
      <w:proofErr w:type="spellStart"/>
      <w:r w:rsidRPr="009F1ED9">
        <w:t>succinimide</w:t>
      </w:r>
      <w:proofErr w:type="spellEnd"/>
      <w:r w:rsidRPr="009F1ED9">
        <w:t>) (</w:t>
      </w:r>
      <w:proofErr w:type="spellStart"/>
      <w:r w:rsidRPr="009F1ED9">
        <w:t>PMSu</w:t>
      </w:r>
      <w:proofErr w:type="spellEnd"/>
      <w:r w:rsidRPr="009F1ED9">
        <w:t>), poly(amino ethyl methacrylate) (PAEMA), poly(</w:t>
      </w:r>
      <w:r w:rsidRPr="00420268">
        <w:t>n-butyl methacrylate) (PBMA) and poly(acrylic acid) (PAA) brushes from silicon substrates.</w:t>
      </w:r>
      <w:r w:rsidRPr="00420268">
        <w:fldChar w:fldCharType="begin"/>
      </w:r>
      <w:r w:rsidR="007C3E73" w:rsidRPr="00420268">
        <w:instrText xml:space="preserve"> ADDIN ZOTERO_ITEM CSL_CITATION {"citationID":"8V0kppZi","properties":{"formattedCitation":"\\super 64\\nosupersub{}","plainCitation":"64","noteIndex":0},"citationItems":[{"id":242,"uris":["http://zotero.org/users/local/cKb6SMao/items/5NKV3PAG"],"uri":["http://zotero.org/users/local/cKb6SMao/items/5NKV3PAG"],"itemData":{"id":242,"type":"article-journal","title":"Polymer brush biointerfaces for highly sensitive biosensors that preserve the structure and function of immobilized proteins","container-title":"Sensors and Actuators B: Chemical","page":"428-433","volume":"216","source":"CrossRef","DOI":"10.1016/j.snb.2015.04.056","ISSN":"09254005","language":"en","author":[{"family":"Takasu","given":"Kenji"},{"family":"Kushiro","given":"Keiichiro"},{"family":"Hayashi","given":"Katsuyoshi"},{"family":"Iwasaki","given":"Yuzuru"},{"family":"Inoue","given":"Suzuyo"},{"family":"Tamechika","given":"Emi"},{"family":"Takai","given":"Madoka"}],"issued":{"date-parts":[["2015",9]]}}}],"schema":"https://github.com/citation-style-language/schema/raw/master/csl-citation.json"} </w:instrText>
      </w:r>
      <w:r w:rsidRPr="00420268">
        <w:fldChar w:fldCharType="separate"/>
      </w:r>
      <w:r w:rsidR="007C3E73" w:rsidRPr="00420268">
        <w:rPr>
          <w:rFonts w:ascii="Calibri" w:hAnsi="Calibri" w:cs="Calibri"/>
          <w:szCs w:val="24"/>
          <w:vertAlign w:val="superscript"/>
        </w:rPr>
        <w:t>64</w:t>
      </w:r>
      <w:r w:rsidRPr="00420268">
        <w:fldChar w:fldCharType="end"/>
      </w:r>
      <w:r w:rsidRPr="00420268">
        <w:t xml:space="preserve"> Experiment</w:t>
      </w:r>
      <w:r w:rsidR="002B42D7" w:rsidRPr="00420268">
        <w:t>s</w:t>
      </w:r>
      <w:r w:rsidR="00EB5DA2" w:rsidRPr="00420268">
        <w:t xml:space="preserve"> with FITC-anti-H</w:t>
      </w:r>
      <w:r w:rsidRPr="00420268">
        <w:t>S</w:t>
      </w:r>
      <w:r w:rsidR="00EB5DA2" w:rsidRPr="00420268">
        <w:t>A</w:t>
      </w:r>
      <w:r w:rsidRPr="00420268">
        <w:t xml:space="preserve"> revealed that at pH 9.6, 5.8 and 4 most protein w</w:t>
      </w:r>
      <w:r w:rsidR="002B42D7" w:rsidRPr="00420268">
        <w:t>as</w:t>
      </w:r>
      <w:r w:rsidRPr="00420268">
        <w:t xml:space="preserve"> bound to the </w:t>
      </w:r>
      <w:proofErr w:type="spellStart"/>
      <w:r w:rsidRPr="00420268">
        <w:t>PMSu</w:t>
      </w:r>
      <w:proofErr w:type="spellEnd"/>
      <w:r w:rsidRPr="00420268">
        <w:t xml:space="preserve"> brushes. At pH 8, electrostatic interactions </w:t>
      </w:r>
      <w:proofErr w:type="gramStart"/>
      <w:r w:rsidRPr="00420268">
        <w:t>were found</w:t>
      </w:r>
      <w:proofErr w:type="gramEnd"/>
      <w:r w:rsidRPr="00420268">
        <w:t xml:space="preserve"> to dominate</w:t>
      </w:r>
      <w:r w:rsidRPr="009F1ED9">
        <w:t xml:space="preserve"> and protein binding was the highest</w:t>
      </w:r>
      <w:r w:rsidR="00D112D4" w:rsidRPr="009F1ED9">
        <w:t xml:space="preserve"> on the PAEMA and PBMA brushes.</w:t>
      </w:r>
    </w:p>
    <w:p w14:paraId="7923C6F4" w14:textId="4867F5D0" w:rsidR="001E58D8" w:rsidRPr="009F1ED9" w:rsidRDefault="009D6921" w:rsidP="009D6921">
      <w:pPr>
        <w:pStyle w:val="RSCB02ArticleText"/>
      </w:pPr>
      <w:r w:rsidRPr="009F1ED9">
        <w:t xml:space="preserve">Son </w:t>
      </w:r>
      <w:r w:rsidRPr="009F1ED9">
        <w:rPr>
          <w:i/>
        </w:rPr>
        <w:t>et al</w:t>
      </w:r>
      <w:r w:rsidRPr="009F1ED9">
        <w:t>. used silica particles modif</w:t>
      </w:r>
      <w:r w:rsidR="00D83C6D" w:rsidRPr="009F1ED9">
        <w:t xml:space="preserve">ied </w:t>
      </w:r>
      <w:r w:rsidR="00F3356E">
        <w:t xml:space="preserve">with </w:t>
      </w:r>
      <w:r w:rsidR="00D83C6D" w:rsidRPr="009F1ED9">
        <w:t>poly(</w:t>
      </w:r>
      <w:proofErr w:type="spellStart"/>
      <w:r w:rsidR="00D83C6D" w:rsidRPr="009F1ED9">
        <w:t>pentafluorophenyl</w:t>
      </w:r>
      <w:proofErr w:type="spellEnd"/>
      <w:r w:rsidRPr="009F1ED9">
        <w:t xml:space="preserve"> acrylate) (PPFPA) brushes for the immobilization of antibodies</w:t>
      </w:r>
      <w:r w:rsidR="00DC5BA7">
        <w:t>,</w:t>
      </w:r>
      <w:r w:rsidRPr="009F1ED9">
        <w:t xml:space="preserve"> which were subsequently used for protein purification via immunoprecipitation (IP).</w:t>
      </w:r>
      <w:r w:rsidRPr="009F1ED9">
        <w:fldChar w:fldCharType="begin"/>
      </w:r>
      <w:r w:rsidR="007C3E73">
        <w:instrText xml:space="preserve"> ADDIN ZOTERO_ITEM CSL_CITATION {"citationID":"Ro9RcbyN","properties":{"formattedCitation":"\\super 65\\nosupersub{}","plainCitation":"65","noteIndex":0},"citationItems":[{"id":1065,"uris":["http://zotero.org/users/local/cKb6SMao/items/MZ4G5HE2"],"uri":["http://zotero.org/users/local/cKb6SMao/items/MZ4G5HE2"],"itemData":{"id":1065,"type":"article-journal","title":"Amine-Reactive Poly(pentafluorophenyl acrylate) Brush Platforms for Cleaner Protein Purification","container-title":"Biomacromolecules","page":"951-961","volume":"19","issue":"3","source":"Crossref","abstract":"Reactive pentaﬂuorophenyl acrylate (PFPA) polymer brushes grafted on silica particles were prepared using surface-initiated reversible addition and fragmentation chain transfer polymerization. The polymer brush was successfully immobilized with antibody, then used for protein separation. The immunoprecipitated proteins showed successful enrichment of target protein, with reduced nonspeciﬁc background and less contamination from eluted antibodies. To further improve protein recovery, the hydrophobic poly(PFPA) brush was modiﬁed with hydrophilic poly(ethylene glycol) (PEG). The partially PEG-substituted poly(PFPA) brush showed better dispersion in aqueous solution, leading to improved antibody immobilization eﬃciency. By optimizing both the brush molecular weight and the degree of PEG substitution, an optimal balance between surface hydrophilicity and number of available PFP units was found, leading to eﬃcient target protein puriﬁcation. This study shows that poly(PFPA) platform oﬀers a versatile approach to prepare biomolecule-activated surfaces with tunable surface property, which has potential applications in protein separation and other areas.","DOI":"10.1021/acs.biomac.7b01736","ISSN":"1525-7797, 1526-4602","language":"en","author":[{"family":"Son","given":"Hyunjoo"},{"family":"Ku","given":"Jayoung"},{"family":"Kim","given":"Yoosik"},{"family":"Li","given":"Sheng"},{"family":"Char","given":"Kookheon"}],"issued":{"date-parts":[["2018",3,12]]}}}],"schema":"https://github.com/citation-style-language/schema/raw/master/csl-citation.json"} </w:instrText>
      </w:r>
      <w:r w:rsidRPr="009F1ED9">
        <w:fldChar w:fldCharType="separate"/>
      </w:r>
      <w:r w:rsidR="007C3E73" w:rsidRPr="007C3E73">
        <w:rPr>
          <w:rFonts w:ascii="Calibri" w:hAnsi="Calibri" w:cs="Calibri"/>
          <w:szCs w:val="24"/>
          <w:vertAlign w:val="superscript"/>
        </w:rPr>
        <w:t>65</w:t>
      </w:r>
      <w:r w:rsidRPr="009F1ED9">
        <w:fldChar w:fldCharType="end"/>
      </w:r>
      <w:r w:rsidRPr="009F1ED9">
        <w:t xml:space="preserve"> PPFPA brushes were grown on the silica particles using RAFT polymerization. </w:t>
      </w:r>
      <w:proofErr w:type="spellStart"/>
      <w:r w:rsidR="00F3356E">
        <w:t>Pentafluorphenyl</w:t>
      </w:r>
      <w:proofErr w:type="spellEnd"/>
      <w:r w:rsidR="00F3356E">
        <w:t xml:space="preserve"> esters are attractive as they </w:t>
      </w:r>
      <w:r w:rsidR="00F3356E">
        <w:t xml:space="preserve">are reactive towards amine groups, but are less </w:t>
      </w:r>
      <w:r w:rsidR="00F47FB1">
        <w:t>susceptible</w:t>
      </w:r>
      <w:r w:rsidR="00F3356E">
        <w:t xml:space="preserve"> towards hydrolysis as compared to NHS esters. </w:t>
      </w:r>
      <w:r w:rsidRPr="009F1ED9">
        <w:t xml:space="preserve">As the PPFPA modified silica particles did not disperse well in aqueous media, part of the active ester side chain functional groups </w:t>
      </w:r>
      <w:proofErr w:type="gramStart"/>
      <w:r w:rsidRPr="009F1ED9">
        <w:t>were modified</w:t>
      </w:r>
      <w:proofErr w:type="gramEnd"/>
      <w:r w:rsidRPr="009F1ED9">
        <w:t xml:space="preserve"> with a low molecular wei</w:t>
      </w:r>
      <w:r w:rsidR="002B42D7" w:rsidRPr="009F1ED9">
        <w:t>ght amino terminated PEG</w:t>
      </w:r>
      <w:r w:rsidRPr="009F1ED9">
        <w:t>. While substituting part of the PFPA groups with PEG chains enhanced dispersion in aqueous media, it comes at the cost of a loss of protein reacti</w:t>
      </w:r>
      <w:r w:rsidR="00DC5BA7">
        <w:t>ve</w:t>
      </w:r>
      <w:r w:rsidRPr="009F1ED9">
        <w:t xml:space="preserve"> groups</w:t>
      </w:r>
      <w:r w:rsidR="002B42D7" w:rsidRPr="009F1ED9">
        <w:t xml:space="preserve">. </w:t>
      </w:r>
      <w:r w:rsidR="00204F7A" w:rsidRPr="009F1ED9">
        <w:t xml:space="preserve">This </w:t>
      </w:r>
      <w:proofErr w:type="gramStart"/>
      <w:r w:rsidR="00204F7A" w:rsidRPr="009F1ED9">
        <w:t>was demonstrated</w:t>
      </w:r>
      <w:proofErr w:type="gramEnd"/>
      <w:r w:rsidR="00204F7A" w:rsidRPr="009F1ED9">
        <w:t xml:space="preserve"> </w:t>
      </w:r>
      <w:r w:rsidR="002B42D7" w:rsidRPr="009F1ED9">
        <w:t>by investigating the PKR</w:t>
      </w:r>
      <w:r w:rsidR="002A00FF" w:rsidRPr="009F1ED9">
        <w:t xml:space="preserve"> (protein kinase R)</w:t>
      </w:r>
      <w:r w:rsidR="002B42D7" w:rsidRPr="009F1ED9">
        <w:t xml:space="preserve"> recovery for PPFPA brush grafted silica nanoparticles, which were modified with </w:t>
      </w:r>
      <w:r w:rsidR="002A00FF" w:rsidRPr="009F1ED9">
        <w:t xml:space="preserve">1, 10 and 50% of a </w:t>
      </w:r>
      <w:r w:rsidRPr="009F1ED9">
        <w:t xml:space="preserve">12 </w:t>
      </w:r>
      <w:proofErr w:type="spellStart"/>
      <w:r w:rsidRPr="009F1ED9">
        <w:t>KDa</w:t>
      </w:r>
      <w:proofErr w:type="spellEnd"/>
      <w:r w:rsidR="002A00FF" w:rsidRPr="009F1ED9">
        <w:t xml:space="preserve"> PEG (F</w:t>
      </w:r>
      <w:r w:rsidRPr="009F1ED9">
        <w:t xml:space="preserve">igure 4). </w:t>
      </w:r>
      <w:proofErr w:type="gramStart"/>
      <w:r w:rsidRPr="009F1ED9">
        <w:t xml:space="preserve">PKR recovery was highest for 10% PEG substituted silica </w:t>
      </w:r>
      <w:r w:rsidR="00175E1D" w:rsidRPr="009F1ED9">
        <w:t>nanoparticle</w:t>
      </w:r>
      <w:r w:rsidRPr="009F1ED9">
        <w:t>s</w:t>
      </w:r>
      <w:r w:rsidR="00175E1D" w:rsidRPr="009F1ED9">
        <w:t xml:space="preserve"> and significantly lower at 1% and 50% PEG substitution</w:t>
      </w:r>
      <w:r w:rsidRPr="009F1ED9">
        <w:t>.</w:t>
      </w:r>
      <w:proofErr w:type="gramEnd"/>
      <w:r w:rsidR="00175E1D" w:rsidRPr="009F1ED9">
        <w:t xml:space="preserve"> The low PKR recovery with nanopa</w:t>
      </w:r>
      <w:r w:rsidR="006E1526" w:rsidRPr="009F1ED9">
        <w:t>rticles with 50% PEG substitution</w:t>
      </w:r>
      <w:r w:rsidRPr="009F1ED9">
        <w:t xml:space="preserve"> was ascribed both the low amount of </w:t>
      </w:r>
      <w:proofErr w:type="spellStart"/>
      <w:r w:rsidR="00D83C6D" w:rsidRPr="009F1ED9">
        <w:t>pentafluorophenyl</w:t>
      </w:r>
      <w:proofErr w:type="spellEnd"/>
      <w:r w:rsidRPr="009F1ED9">
        <w:t xml:space="preserve"> groups available on these particles as well as to the steric barrier that </w:t>
      </w:r>
      <w:proofErr w:type="gramStart"/>
      <w:r w:rsidR="006E1526" w:rsidRPr="009F1ED9">
        <w:t>is presented</w:t>
      </w:r>
      <w:proofErr w:type="gramEnd"/>
      <w:r w:rsidR="00D112D4" w:rsidRPr="009F1ED9">
        <w:t xml:space="preserve"> by the PEG chains.</w:t>
      </w:r>
    </w:p>
    <w:p w14:paraId="7F2760A6" w14:textId="28D4FB16" w:rsidR="00D41698" w:rsidRPr="009F1ED9" w:rsidRDefault="00D41698" w:rsidP="00D41698">
      <w:pPr>
        <w:pStyle w:val="RSCB02ArticleText"/>
      </w:pPr>
    </w:p>
    <w:p w14:paraId="257E315C" w14:textId="0FC6804A" w:rsidR="009D6921" w:rsidRPr="009F1ED9" w:rsidRDefault="00C615A9" w:rsidP="00A6282B">
      <w:pPr>
        <w:pStyle w:val="RSCB06BHeadingSub-Section"/>
        <w:outlineLvl w:val="1"/>
      </w:pPr>
      <w:r w:rsidRPr="009F1ED9">
        <w:t>Other protein reactive polymer brush</w:t>
      </w:r>
      <w:r w:rsidR="00DC5BA7">
        <w:t>es</w:t>
      </w:r>
      <w:r w:rsidRPr="009F1ED9">
        <w:t>.</w:t>
      </w:r>
    </w:p>
    <w:p w14:paraId="28BD1D87" w14:textId="500390D0" w:rsidR="009D6921" w:rsidRDefault="009D6921" w:rsidP="009D6921">
      <w:pPr>
        <w:pStyle w:val="RSCB02ArticleText"/>
      </w:pPr>
      <w:r w:rsidRPr="009F1ED9">
        <w:t xml:space="preserve">In addition to the examples described in the previous sections, a number of other covalent coupling chemistries </w:t>
      </w:r>
      <w:proofErr w:type="gramStart"/>
      <w:r w:rsidRPr="009F1ED9">
        <w:t>have been explored</w:t>
      </w:r>
      <w:proofErr w:type="gramEnd"/>
      <w:r w:rsidRPr="009F1ED9">
        <w:t xml:space="preserve"> as well for the </w:t>
      </w:r>
      <w:r w:rsidRPr="00420268">
        <w:t>immobilization of proteins on polymer brushes.</w:t>
      </w:r>
      <w:r w:rsidR="0091038A" w:rsidRPr="00420268">
        <w:t xml:space="preserve"> </w:t>
      </w:r>
      <w:r w:rsidR="002C470B" w:rsidRPr="00420268">
        <w:t>Table 5 summarizes some of the other immobilization chemistries. In contrast to the previous section</w:t>
      </w:r>
      <w:r w:rsidR="00EB5DA2" w:rsidRPr="00420268">
        <w:t>,</w:t>
      </w:r>
      <w:r w:rsidR="002C470B" w:rsidRPr="00420268">
        <w:t xml:space="preserve"> table</w:t>
      </w:r>
      <w:r w:rsidR="002C470B" w:rsidRPr="009F1ED9">
        <w:t xml:space="preserve"> 5 does not only include examples of polymer brushes with side chain protein reactive functional groups, but also lists polymer brushes with chain ends that have been modified to allow covalent protein immobilization.</w:t>
      </w:r>
      <w:r w:rsidR="002C470B">
        <w:t xml:space="preserve"> </w:t>
      </w:r>
    </w:p>
    <w:p w14:paraId="2552D2F5" w14:textId="77777777" w:rsidR="00B40E74" w:rsidRDefault="00B40E74" w:rsidP="009D6921">
      <w:pPr>
        <w:pStyle w:val="RSCB02ArticleText"/>
        <w:sectPr w:rsidR="00B40E74" w:rsidSect="0091038A">
          <w:type w:val="continuous"/>
          <w:pgSz w:w="11907" w:h="16840" w:code="9"/>
          <w:pgMar w:top="1009" w:right="851" w:bottom="1758" w:left="851" w:header="851" w:footer="1049" w:gutter="0"/>
          <w:cols w:num="2" w:space="227"/>
          <w:titlePg/>
          <w:docGrid w:linePitch="360"/>
        </w:sectPr>
      </w:pPr>
    </w:p>
    <w:p w14:paraId="1828349B" w14:textId="5ABA5D97" w:rsidR="0091038A" w:rsidRDefault="0091038A" w:rsidP="00E61A86">
      <w:pPr>
        <w:pStyle w:val="RSCT01TableTitlewithtopbar"/>
      </w:pPr>
      <w:r w:rsidRPr="0091038A">
        <w:rPr>
          <w:b/>
        </w:rPr>
        <w:t xml:space="preserve">Table </w:t>
      </w:r>
      <w:r w:rsidRPr="0091038A">
        <w:rPr>
          <w:b/>
        </w:rPr>
        <w:fldChar w:fldCharType="begin"/>
      </w:r>
      <w:r w:rsidRPr="0091038A">
        <w:rPr>
          <w:b/>
        </w:rPr>
        <w:instrText xml:space="preserve"> SEQ Table \* ARABIC </w:instrText>
      </w:r>
      <w:r w:rsidRPr="0091038A">
        <w:rPr>
          <w:b/>
        </w:rPr>
        <w:fldChar w:fldCharType="separate"/>
      </w:r>
      <w:r w:rsidR="000245AF">
        <w:rPr>
          <w:b/>
          <w:noProof/>
        </w:rPr>
        <w:t>5</w:t>
      </w:r>
      <w:r w:rsidRPr="0091038A">
        <w:rPr>
          <w:b/>
        </w:rPr>
        <w:fldChar w:fldCharType="end"/>
      </w:r>
      <w:r>
        <w:t xml:space="preserve">. </w:t>
      </w:r>
      <w:r w:rsidRPr="00681E4E">
        <w:t xml:space="preserve">Overview of other protein reactive polymer brushes, which </w:t>
      </w:r>
      <w:proofErr w:type="gramStart"/>
      <w:r w:rsidRPr="00681E4E">
        <w:t>have been used</w:t>
      </w:r>
      <w:proofErr w:type="gramEnd"/>
      <w:r w:rsidRPr="00681E4E">
        <w:t xml:space="preserve"> for the covalent immobilization of proteins.</w:t>
      </w:r>
    </w:p>
    <w:tbl>
      <w:tblPr>
        <w:tblStyle w:val="TableGrid"/>
        <w:tblpPr w:leftFromText="180" w:rightFromText="180" w:vertAnchor="text" w:tblpY="1"/>
        <w:tblOverlap w:val="never"/>
        <w:tblW w:w="10201" w:type="dxa"/>
        <w:tblLook w:val="04A0" w:firstRow="1" w:lastRow="0" w:firstColumn="1" w:lastColumn="0" w:noHBand="0" w:noVBand="1"/>
      </w:tblPr>
      <w:tblGrid>
        <w:gridCol w:w="2822"/>
        <w:gridCol w:w="1322"/>
        <w:gridCol w:w="835"/>
        <w:gridCol w:w="830"/>
        <w:gridCol w:w="2125"/>
        <w:gridCol w:w="1740"/>
        <w:gridCol w:w="527"/>
      </w:tblGrid>
      <w:tr w:rsidR="0091038A" w:rsidRPr="00911873" w14:paraId="7D997DBA" w14:textId="77777777" w:rsidTr="00134D3B">
        <w:tc>
          <w:tcPr>
            <w:tcW w:w="2822" w:type="dxa"/>
            <w:vAlign w:val="center"/>
          </w:tcPr>
          <w:p w14:paraId="5E7AAEC4" w14:textId="77777777" w:rsidR="0091038A" w:rsidRPr="00911873" w:rsidRDefault="0091038A" w:rsidP="00FE59B7">
            <w:pPr>
              <w:jc w:val="center"/>
              <w:rPr>
                <w:rFonts w:cstheme="minorHAnsi"/>
                <w:b/>
                <w:sz w:val="16"/>
                <w:szCs w:val="16"/>
              </w:rPr>
            </w:pPr>
            <w:r w:rsidRPr="00911873">
              <w:rPr>
                <w:rFonts w:cstheme="minorHAnsi"/>
                <w:b/>
                <w:sz w:val="16"/>
                <w:szCs w:val="16"/>
              </w:rPr>
              <w:t>Polymer</w:t>
            </w:r>
          </w:p>
        </w:tc>
        <w:tc>
          <w:tcPr>
            <w:tcW w:w="1322" w:type="dxa"/>
            <w:vAlign w:val="center"/>
          </w:tcPr>
          <w:p w14:paraId="238F8513" w14:textId="77777777" w:rsidR="0091038A" w:rsidRPr="00911873" w:rsidRDefault="0091038A" w:rsidP="00FE59B7">
            <w:pPr>
              <w:jc w:val="center"/>
              <w:rPr>
                <w:rFonts w:cstheme="minorHAnsi"/>
                <w:b/>
                <w:sz w:val="16"/>
                <w:szCs w:val="16"/>
              </w:rPr>
            </w:pPr>
            <w:r w:rsidRPr="00911873">
              <w:rPr>
                <w:rFonts w:cstheme="minorHAnsi"/>
                <w:b/>
                <w:sz w:val="16"/>
                <w:szCs w:val="16"/>
              </w:rPr>
              <w:t>Polymerization method / surface</w:t>
            </w:r>
          </w:p>
        </w:tc>
        <w:tc>
          <w:tcPr>
            <w:tcW w:w="835" w:type="dxa"/>
            <w:vAlign w:val="center"/>
          </w:tcPr>
          <w:p w14:paraId="53F0E4A5" w14:textId="77777777" w:rsidR="0091038A" w:rsidRPr="00911873" w:rsidRDefault="0091038A" w:rsidP="00FE59B7">
            <w:pPr>
              <w:jc w:val="center"/>
              <w:rPr>
                <w:rFonts w:cstheme="minorHAnsi"/>
                <w:b/>
                <w:sz w:val="16"/>
                <w:szCs w:val="16"/>
              </w:rPr>
            </w:pPr>
            <w:r w:rsidRPr="00911873">
              <w:rPr>
                <w:rFonts w:cstheme="minorHAnsi"/>
                <w:b/>
                <w:sz w:val="16"/>
                <w:szCs w:val="16"/>
              </w:rPr>
              <w:t>Film thickness [nm]</w:t>
            </w:r>
          </w:p>
        </w:tc>
        <w:tc>
          <w:tcPr>
            <w:tcW w:w="830" w:type="dxa"/>
            <w:vAlign w:val="center"/>
          </w:tcPr>
          <w:p w14:paraId="5B80775D" w14:textId="77777777" w:rsidR="0091038A" w:rsidRPr="00911873" w:rsidRDefault="0091038A" w:rsidP="00FE59B7">
            <w:pPr>
              <w:jc w:val="center"/>
              <w:rPr>
                <w:rFonts w:cstheme="minorHAnsi"/>
                <w:b/>
                <w:sz w:val="16"/>
                <w:szCs w:val="16"/>
              </w:rPr>
            </w:pPr>
            <w:r w:rsidRPr="00911873">
              <w:rPr>
                <w:rFonts w:cstheme="minorHAnsi"/>
                <w:b/>
                <w:sz w:val="16"/>
                <w:szCs w:val="16"/>
              </w:rPr>
              <w:t>Grafting density</w:t>
            </w:r>
          </w:p>
        </w:tc>
        <w:tc>
          <w:tcPr>
            <w:tcW w:w="2125" w:type="dxa"/>
            <w:vAlign w:val="center"/>
          </w:tcPr>
          <w:p w14:paraId="6A701A6D" w14:textId="3CF60AD8" w:rsidR="002C2010" w:rsidRPr="00911873" w:rsidRDefault="0091038A" w:rsidP="009F1ED9">
            <w:pPr>
              <w:jc w:val="center"/>
              <w:rPr>
                <w:rFonts w:cstheme="minorHAnsi"/>
                <w:b/>
                <w:sz w:val="16"/>
                <w:szCs w:val="16"/>
              </w:rPr>
            </w:pPr>
            <w:r w:rsidRPr="00911873">
              <w:rPr>
                <w:rFonts w:cstheme="minorHAnsi"/>
                <w:b/>
                <w:sz w:val="16"/>
                <w:szCs w:val="16"/>
              </w:rPr>
              <w:t>Protein (highest protein concentration / immobilization chemistry)</w:t>
            </w:r>
          </w:p>
        </w:tc>
        <w:tc>
          <w:tcPr>
            <w:tcW w:w="1740" w:type="dxa"/>
            <w:vAlign w:val="center"/>
          </w:tcPr>
          <w:p w14:paraId="69B2BA29" w14:textId="77777777" w:rsidR="0091038A" w:rsidRPr="00911873" w:rsidRDefault="0091038A" w:rsidP="00FE59B7">
            <w:pPr>
              <w:jc w:val="center"/>
              <w:rPr>
                <w:rFonts w:cstheme="minorHAnsi"/>
                <w:b/>
                <w:sz w:val="16"/>
                <w:szCs w:val="16"/>
              </w:rPr>
            </w:pPr>
            <w:r w:rsidRPr="00911873">
              <w:rPr>
                <w:rFonts w:cstheme="minorHAnsi"/>
                <w:b/>
                <w:sz w:val="16"/>
                <w:szCs w:val="16"/>
              </w:rPr>
              <w:t>Secondary interaction</w:t>
            </w:r>
          </w:p>
        </w:tc>
        <w:tc>
          <w:tcPr>
            <w:tcW w:w="527" w:type="dxa"/>
            <w:vAlign w:val="center"/>
          </w:tcPr>
          <w:p w14:paraId="089CACAF" w14:textId="77777777" w:rsidR="0091038A" w:rsidRPr="00911873" w:rsidRDefault="0091038A" w:rsidP="00FE59B7">
            <w:pPr>
              <w:jc w:val="center"/>
              <w:rPr>
                <w:rFonts w:cstheme="minorHAnsi"/>
                <w:b/>
                <w:sz w:val="16"/>
                <w:szCs w:val="16"/>
              </w:rPr>
            </w:pPr>
            <w:r w:rsidRPr="00911873">
              <w:rPr>
                <w:rFonts w:cstheme="minorHAnsi"/>
                <w:b/>
                <w:sz w:val="16"/>
                <w:szCs w:val="16"/>
              </w:rPr>
              <w:t>Ref.</w:t>
            </w:r>
          </w:p>
        </w:tc>
      </w:tr>
      <w:tr w:rsidR="0091038A" w:rsidRPr="00911873" w14:paraId="3B73CB0E" w14:textId="77777777" w:rsidTr="002C2010">
        <w:tc>
          <w:tcPr>
            <w:tcW w:w="10201" w:type="dxa"/>
            <w:gridSpan w:val="7"/>
            <w:vAlign w:val="center"/>
          </w:tcPr>
          <w:p w14:paraId="047945B4" w14:textId="5EFEF920" w:rsidR="002C2010" w:rsidRPr="00911873" w:rsidRDefault="0091038A" w:rsidP="009F1ED9">
            <w:pPr>
              <w:jc w:val="center"/>
              <w:rPr>
                <w:rFonts w:cstheme="minorHAnsi"/>
                <w:b/>
                <w:sz w:val="16"/>
                <w:szCs w:val="16"/>
              </w:rPr>
            </w:pPr>
            <w:r w:rsidRPr="009F1ED9">
              <w:rPr>
                <w:rFonts w:cstheme="minorHAnsi"/>
                <w:b/>
                <w:sz w:val="16"/>
                <w:szCs w:val="16"/>
              </w:rPr>
              <w:t>Side chain functional polymer brushes</w:t>
            </w:r>
          </w:p>
        </w:tc>
      </w:tr>
      <w:tr w:rsidR="0091038A" w:rsidRPr="00911873" w14:paraId="0EA95CF3" w14:textId="77777777" w:rsidTr="00134D3B">
        <w:tc>
          <w:tcPr>
            <w:tcW w:w="2822" w:type="dxa"/>
            <w:vAlign w:val="center"/>
          </w:tcPr>
          <w:p w14:paraId="669075E0" w14:textId="242658E2" w:rsidR="00B40E74" w:rsidRPr="00911873" w:rsidRDefault="0091038A" w:rsidP="00FE59B7">
            <w:pPr>
              <w:jc w:val="center"/>
              <w:rPr>
                <w:rFonts w:cstheme="minorHAnsi"/>
                <w:sz w:val="16"/>
                <w:szCs w:val="16"/>
              </w:rPr>
            </w:pPr>
            <w:r w:rsidRPr="00911873">
              <w:rPr>
                <w:rFonts w:cstheme="minorHAnsi"/>
                <w:sz w:val="16"/>
                <w:szCs w:val="16"/>
              </w:rPr>
              <w:t>Poly(3-acrylaminophenylboronic acid) (PAAPBA)</w:t>
            </w:r>
          </w:p>
          <w:p w14:paraId="5CE69A9B" w14:textId="0FBE82E4" w:rsidR="001E58D8" w:rsidRDefault="00AB1391" w:rsidP="00B40E74">
            <w:pPr>
              <w:jc w:val="center"/>
              <w:rPr>
                <w:rFonts w:cstheme="minorHAnsi"/>
                <w:sz w:val="16"/>
                <w:szCs w:val="16"/>
              </w:rPr>
            </w:pPr>
            <w:r w:rsidRPr="00AB1391">
              <w:rPr>
                <w:rFonts w:cstheme="minorHAnsi"/>
                <w:noProof/>
                <w:sz w:val="16"/>
                <w:szCs w:val="16"/>
                <w:lang w:val="fr-CH" w:eastAsia="fr-CH"/>
              </w:rPr>
              <w:drawing>
                <wp:inline distT="0" distB="0" distL="0" distR="0" wp14:anchorId="43C0E884" wp14:editId="0A4CF949">
                  <wp:extent cx="685800" cy="1133475"/>
                  <wp:effectExtent l="0" t="0" r="0" b="9525"/>
                  <wp:docPr id="23" name="Picture 23" descr="X:\Review\Pictures\Poly(AAPB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2" descr="X:\Review\Pictures\Poly(AAPBA).tif"/>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685800" cy="1133475"/>
                          </a:xfrm>
                          <a:prstGeom prst="rect">
                            <a:avLst/>
                          </a:prstGeom>
                          <a:noFill/>
                          <a:ln>
                            <a:noFill/>
                          </a:ln>
                        </pic:spPr>
                      </pic:pic>
                    </a:graphicData>
                  </a:graphic>
                </wp:inline>
              </w:drawing>
            </w:r>
          </w:p>
          <w:p w14:paraId="45EC52EF" w14:textId="5B6C1821" w:rsidR="00B40E74" w:rsidRPr="00911873" w:rsidRDefault="00B40E74" w:rsidP="00B40E74">
            <w:pPr>
              <w:jc w:val="center"/>
              <w:rPr>
                <w:rFonts w:cstheme="minorHAnsi"/>
                <w:sz w:val="16"/>
                <w:szCs w:val="16"/>
              </w:rPr>
            </w:pPr>
          </w:p>
        </w:tc>
        <w:tc>
          <w:tcPr>
            <w:tcW w:w="1322" w:type="dxa"/>
            <w:vAlign w:val="center"/>
          </w:tcPr>
          <w:p w14:paraId="448AB3E2" w14:textId="3CF6E0AD" w:rsidR="0091038A" w:rsidRPr="002B35A7" w:rsidRDefault="0091038A" w:rsidP="002B35A7">
            <w:pPr>
              <w:jc w:val="center"/>
              <w:rPr>
                <w:rFonts w:cstheme="minorHAnsi"/>
                <w:sz w:val="16"/>
                <w:szCs w:val="16"/>
                <w:lang w:val="fr-CH"/>
              </w:rPr>
            </w:pPr>
            <w:r w:rsidRPr="00D75B87">
              <w:rPr>
                <w:rFonts w:cstheme="minorHAnsi"/>
                <w:sz w:val="16"/>
                <w:szCs w:val="16"/>
                <w:lang w:val="fr-CH"/>
              </w:rPr>
              <w:t xml:space="preserve">SI-ATRP / </w:t>
            </w:r>
            <w:proofErr w:type="spellStart"/>
            <w:r w:rsidRPr="00D75B87">
              <w:rPr>
                <w:rFonts w:cstheme="minorHAnsi"/>
                <w:sz w:val="16"/>
                <w:szCs w:val="16"/>
                <w:lang w:val="fr-CH"/>
              </w:rPr>
              <w:t>Iron</w:t>
            </w:r>
            <w:proofErr w:type="spellEnd"/>
            <w:r w:rsidRPr="00D75B87">
              <w:rPr>
                <w:rFonts w:cstheme="minorHAnsi"/>
                <w:sz w:val="16"/>
                <w:szCs w:val="16"/>
                <w:lang w:val="fr-CH"/>
              </w:rPr>
              <w:t xml:space="preserve"> </w:t>
            </w:r>
            <w:proofErr w:type="spellStart"/>
            <w:r w:rsidRPr="00D75B87">
              <w:rPr>
                <w:rFonts w:cstheme="minorHAnsi"/>
                <w:sz w:val="16"/>
                <w:szCs w:val="16"/>
                <w:lang w:val="fr-CH"/>
              </w:rPr>
              <w:t>oxide</w:t>
            </w:r>
            <w:proofErr w:type="spellEnd"/>
            <w:r w:rsidRPr="00D75B87">
              <w:rPr>
                <w:rFonts w:cstheme="minorHAnsi"/>
                <w:sz w:val="16"/>
                <w:szCs w:val="16"/>
                <w:lang w:val="fr-CH"/>
              </w:rPr>
              <w:t xml:space="preserve"> </w:t>
            </w:r>
            <w:proofErr w:type="spellStart"/>
            <w:r w:rsidR="002B35A7">
              <w:rPr>
                <w:rFonts w:cstheme="minorHAnsi"/>
                <w:sz w:val="16"/>
                <w:szCs w:val="16"/>
                <w:lang w:val="fr-CH"/>
              </w:rPr>
              <w:t>nanoparticles</w:t>
            </w:r>
            <w:proofErr w:type="spellEnd"/>
            <w:r w:rsidR="002B35A7">
              <w:rPr>
                <w:rFonts w:cstheme="minorHAnsi"/>
                <w:sz w:val="16"/>
                <w:szCs w:val="16"/>
                <w:lang w:val="fr-CH"/>
              </w:rPr>
              <w:t xml:space="preserve"> on graphite </w:t>
            </w:r>
            <w:proofErr w:type="spellStart"/>
            <w:r w:rsidR="002B35A7">
              <w:rPr>
                <w:rFonts w:cstheme="minorHAnsi"/>
                <w:sz w:val="16"/>
                <w:szCs w:val="16"/>
                <w:lang w:val="fr-CH"/>
              </w:rPr>
              <w:t>oxide</w:t>
            </w:r>
            <w:proofErr w:type="spellEnd"/>
          </w:p>
        </w:tc>
        <w:tc>
          <w:tcPr>
            <w:tcW w:w="835" w:type="dxa"/>
            <w:vAlign w:val="center"/>
          </w:tcPr>
          <w:p w14:paraId="1823C310" w14:textId="77777777" w:rsidR="0091038A" w:rsidRPr="00911873" w:rsidRDefault="0091038A" w:rsidP="00FE59B7">
            <w:pPr>
              <w:jc w:val="center"/>
              <w:rPr>
                <w:rFonts w:cstheme="minorHAnsi"/>
                <w:sz w:val="16"/>
                <w:szCs w:val="16"/>
              </w:rPr>
            </w:pPr>
            <w:r w:rsidRPr="00911873">
              <w:rPr>
                <w:rFonts w:cstheme="minorHAnsi"/>
                <w:sz w:val="16"/>
                <w:szCs w:val="16"/>
              </w:rPr>
              <w:t>-</w:t>
            </w:r>
          </w:p>
        </w:tc>
        <w:tc>
          <w:tcPr>
            <w:tcW w:w="830" w:type="dxa"/>
            <w:vAlign w:val="center"/>
          </w:tcPr>
          <w:p w14:paraId="2EFF0E1C" w14:textId="77777777" w:rsidR="0091038A" w:rsidRPr="00911873" w:rsidRDefault="0091038A" w:rsidP="00FE59B7">
            <w:pPr>
              <w:jc w:val="center"/>
              <w:rPr>
                <w:rFonts w:cstheme="minorHAnsi"/>
                <w:sz w:val="16"/>
                <w:szCs w:val="16"/>
              </w:rPr>
            </w:pPr>
            <w:r w:rsidRPr="00911873">
              <w:rPr>
                <w:rFonts w:cstheme="minorHAnsi"/>
                <w:sz w:val="16"/>
                <w:szCs w:val="16"/>
              </w:rPr>
              <w:t>High</w:t>
            </w:r>
          </w:p>
        </w:tc>
        <w:tc>
          <w:tcPr>
            <w:tcW w:w="2125" w:type="dxa"/>
            <w:vAlign w:val="center"/>
          </w:tcPr>
          <w:p w14:paraId="12846DC0" w14:textId="55A0DEBA" w:rsidR="0091038A" w:rsidRPr="00911873" w:rsidRDefault="00911873" w:rsidP="007031CB">
            <w:pPr>
              <w:jc w:val="center"/>
              <w:rPr>
                <w:rFonts w:cstheme="minorHAnsi"/>
                <w:sz w:val="16"/>
                <w:szCs w:val="16"/>
              </w:rPr>
            </w:pPr>
            <w:r w:rsidRPr="00911873">
              <w:rPr>
                <w:rFonts w:cstheme="minorHAnsi"/>
                <w:sz w:val="16"/>
                <w:szCs w:val="16"/>
              </w:rPr>
              <w:t>Ovalbumin</w:t>
            </w:r>
            <w:r w:rsidR="007031CB" w:rsidRPr="00911873">
              <w:rPr>
                <w:rFonts w:cstheme="minorHAnsi"/>
                <w:sz w:val="16"/>
                <w:szCs w:val="16"/>
              </w:rPr>
              <w:t xml:space="preserve">, </w:t>
            </w:r>
            <w:r w:rsidR="0091038A" w:rsidRPr="00911873">
              <w:rPr>
                <w:rFonts w:cstheme="minorHAnsi"/>
                <w:sz w:val="16"/>
                <w:szCs w:val="16"/>
              </w:rPr>
              <w:t>471 mg/g</w:t>
            </w:r>
            <w:r w:rsidR="007031CB" w:rsidRPr="00911873">
              <w:rPr>
                <w:rFonts w:cstheme="minorHAnsi"/>
                <w:sz w:val="16"/>
                <w:szCs w:val="16"/>
              </w:rPr>
              <w:t xml:space="preserve"> and transferrin, 450 mg/g</w:t>
            </w:r>
          </w:p>
        </w:tc>
        <w:tc>
          <w:tcPr>
            <w:tcW w:w="1740" w:type="dxa"/>
            <w:vAlign w:val="center"/>
          </w:tcPr>
          <w:p w14:paraId="7D7315F8" w14:textId="77777777" w:rsidR="0091038A" w:rsidRPr="00911873" w:rsidRDefault="0091038A" w:rsidP="00FE59B7">
            <w:pPr>
              <w:jc w:val="center"/>
              <w:rPr>
                <w:rFonts w:cstheme="minorHAnsi"/>
                <w:sz w:val="16"/>
                <w:szCs w:val="16"/>
              </w:rPr>
            </w:pPr>
            <w:r w:rsidRPr="00911873">
              <w:rPr>
                <w:rFonts w:cstheme="minorHAnsi"/>
                <w:sz w:val="16"/>
                <w:szCs w:val="16"/>
              </w:rPr>
              <w:t>-</w:t>
            </w:r>
          </w:p>
        </w:tc>
        <w:tc>
          <w:tcPr>
            <w:tcW w:w="527" w:type="dxa"/>
            <w:vAlign w:val="center"/>
          </w:tcPr>
          <w:p w14:paraId="431EC647" w14:textId="5613DE03" w:rsidR="0091038A" w:rsidRPr="00911873" w:rsidRDefault="0091038A"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{"citationID":"zDMCyqFc","properties":{"formattedCitation":"\\super 66\\nosupersub{}","plainCitation":"66","noteIndex":0},"citationItems":[{"id":1078,"uris":["http://zotero.org/users/local/cKb6SMao/items/L6FB2JC7"],"uri":["http://zotero.org/users/local/cKb6SMao/items/L6FB2JC7"],"itemData":{"id":1078,"type":"article-journal","title":"A combination of “thiol−ene” click chemistry and surface initiated atom transfer radical polymerization: Fabrication of boronic acid functionalized magnetic graphene oxide composite for enrichment of glycoproteins","container-title":"Talanta","page":"54-60","volume":"180","source":"Crossref","abstract":"An eﬃcient glycoproteins enrichment platform is one of vital preprocessing steps in biomarker research and in particular glycoproteomics. In this work, a well-deﬁned boronic acid functionalized magnetic graphene oxide nanocomposite (Fe3O4-GO@PAAPBA) was synthesized for the selective enrichment of glycoproteins from complex biological samples via a novel strategy based on the “thiol-ene” click chemistry and surface initiated atom transfer radical polymerization (SI-ATRP). The initiator of ATRP was anchored to the surface of substrate through “thiol-ene” click reaction. The product Fe3O4-GO@PAAPBA was successfully synthesized in following SI-ATRP. The Fe3O4-GO@PAAPBA nanocomposite was characterized by transmission electron microscopy (TEM), Fourier transform-infrared spectroscopy (FTIR), X-ray diﬀraction (XRD), X-ray photoelectron spectroscopy (XPS), vibrating sample magnetometry (VSM) and thermogravimetric analysis. The adsorption capacity of Fe3O4-GO@PAAPBA towards ovalbumin (OVA) and transferrin (Trf) is 471 mg g−1 and 450 mg g−1, respectively. The nanocomposite also featured good selectivity to glycoproteins in the mixture of glycoproteins and non-glycoproteins at alkaline (pH 9.0) and physiological conditions (pH 7.4). Furthermore, it can be applied to extract glycoproteins directly from egg white samples. These results have indicated that Fe3O4-GO@PAAPBA was a potential aﬃnity material in glycoprotein analysis.","DOI":"10.1016/j.talanta.2017.12.037","ISSN":"00399140","shortTitle":"A combination of “thiol−ene” click chemistry and surface initiated atom transfer radical polymerization","language":"en","author":[{"family":"Su","given":"Jie"},{"family":"He","given":"Xiwen"},{"family":"Chen","given":"Langxing"},{"family":"Zhang","given":"Yukui"}],"issued":{"date-parts":[["2018",4]]}}}],"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66</w:t>
            </w:r>
            <w:r w:rsidRPr="00911873">
              <w:rPr>
                <w:rFonts w:cstheme="minorHAnsi"/>
                <w:sz w:val="16"/>
                <w:szCs w:val="16"/>
              </w:rPr>
              <w:fldChar w:fldCharType="end"/>
            </w:r>
          </w:p>
        </w:tc>
      </w:tr>
      <w:tr w:rsidR="0091038A" w:rsidRPr="00911873" w14:paraId="2585EF73" w14:textId="77777777" w:rsidTr="00F37B52">
        <w:trPr>
          <w:trHeight w:val="3536"/>
        </w:trPr>
        <w:tc>
          <w:tcPr>
            <w:tcW w:w="2822" w:type="dxa"/>
            <w:vAlign w:val="center"/>
          </w:tcPr>
          <w:p w14:paraId="5E1AF5C3" w14:textId="26A579F8" w:rsidR="00B40E74" w:rsidRDefault="0091038A" w:rsidP="00F37B52">
            <w:pPr>
              <w:jc w:val="center"/>
              <w:rPr>
                <w:rFonts w:cstheme="minorHAnsi"/>
                <w:sz w:val="16"/>
                <w:szCs w:val="16"/>
              </w:rPr>
            </w:pPr>
            <w:r w:rsidRPr="00911873">
              <w:rPr>
                <w:rFonts w:cstheme="minorHAnsi"/>
                <w:sz w:val="16"/>
                <w:szCs w:val="16"/>
              </w:rPr>
              <w:lastRenderedPageBreak/>
              <w:t>Poly(</w:t>
            </w:r>
            <w:proofErr w:type="spellStart"/>
            <w:r w:rsidRPr="00911873">
              <w:rPr>
                <w:rFonts w:cstheme="minorHAnsi"/>
                <w:sz w:val="16"/>
                <w:szCs w:val="16"/>
              </w:rPr>
              <w:t>glycidyl</w:t>
            </w:r>
            <w:proofErr w:type="spellEnd"/>
            <w:r w:rsidRPr="00911873">
              <w:rPr>
                <w:rFonts w:cstheme="minorHAnsi"/>
                <w:sz w:val="16"/>
                <w:szCs w:val="16"/>
              </w:rPr>
              <w:t xml:space="preserve"> methacrylate–</w:t>
            </w:r>
            <w:r w:rsidRPr="00911873">
              <w:rPr>
                <w:rFonts w:cstheme="minorHAnsi"/>
                <w:i/>
                <w:sz w:val="16"/>
                <w:szCs w:val="16"/>
              </w:rPr>
              <w:t>co</w:t>
            </w:r>
            <w:r w:rsidRPr="00911873">
              <w:rPr>
                <w:rFonts w:cstheme="minorHAnsi"/>
                <w:sz w:val="16"/>
                <w:szCs w:val="16"/>
              </w:rPr>
              <w:t>-</w:t>
            </w:r>
            <w:proofErr w:type="spellStart"/>
            <w:r w:rsidRPr="00911873">
              <w:rPr>
                <w:rFonts w:cstheme="minorHAnsi"/>
                <w:sz w:val="16"/>
                <w:szCs w:val="16"/>
              </w:rPr>
              <w:t>sulfobetaine</w:t>
            </w:r>
            <w:proofErr w:type="spellEnd"/>
            <w:r w:rsidRPr="00911873">
              <w:rPr>
                <w:rFonts w:cstheme="minorHAnsi"/>
                <w:sz w:val="16"/>
                <w:szCs w:val="16"/>
              </w:rPr>
              <w:t xml:space="preserve"> methacrylate) (PGMA-</w:t>
            </w:r>
            <w:r w:rsidRPr="00911873">
              <w:rPr>
                <w:rFonts w:cstheme="minorHAnsi"/>
                <w:i/>
                <w:sz w:val="16"/>
                <w:szCs w:val="16"/>
              </w:rPr>
              <w:t>co</w:t>
            </w:r>
            <w:r w:rsidRPr="00911873">
              <w:rPr>
                <w:rFonts w:cstheme="minorHAnsi"/>
                <w:sz w:val="16"/>
                <w:szCs w:val="16"/>
              </w:rPr>
              <w:t>-PSBMA) (1:1 or 1:10) modified with 3-aminophenylboronic acid</w:t>
            </w:r>
          </w:p>
          <w:p w14:paraId="59D148E3" w14:textId="77777777" w:rsidR="001E58D8" w:rsidRDefault="0091038A" w:rsidP="00B40E74">
            <w:pPr>
              <w:jc w:val="center"/>
              <w:rPr>
                <w:rFonts w:cstheme="minorHAnsi"/>
                <w:sz w:val="16"/>
                <w:szCs w:val="16"/>
              </w:rPr>
            </w:pPr>
            <w:r w:rsidRPr="00911873">
              <w:rPr>
                <w:rFonts w:cstheme="minorHAnsi"/>
                <w:sz w:val="16"/>
                <w:szCs w:val="16"/>
              </w:rPr>
              <w:object w:dxaOrig="2608" w:dyaOrig="2505" w14:anchorId="00510B34">
                <v:shape id="_x0000_i1051" type="#_x0000_t75" style="width:130.3pt;height:124.9pt" o:ole="">
                  <v:imagedata r:id="rId77" o:title=""/>
                </v:shape>
                <o:OLEObject Type="Embed" ProgID="ChemDraw.Document.6.0" ShapeID="_x0000_i1051" DrawAspect="Content" ObjectID="_1615044470" r:id="rId78"/>
              </w:object>
            </w:r>
          </w:p>
          <w:p w14:paraId="7745967F" w14:textId="2493EBFF" w:rsidR="00B40E74" w:rsidRPr="00911873" w:rsidRDefault="00B40E74" w:rsidP="00B40E74">
            <w:pPr>
              <w:jc w:val="center"/>
              <w:rPr>
                <w:rFonts w:cstheme="minorHAnsi"/>
                <w:sz w:val="16"/>
                <w:szCs w:val="16"/>
              </w:rPr>
            </w:pPr>
          </w:p>
        </w:tc>
        <w:tc>
          <w:tcPr>
            <w:tcW w:w="1322" w:type="dxa"/>
            <w:vAlign w:val="center"/>
          </w:tcPr>
          <w:p w14:paraId="43AB7E06" w14:textId="669501BE" w:rsidR="0091038A" w:rsidRPr="00911873" w:rsidRDefault="0091038A" w:rsidP="006A7279">
            <w:pPr>
              <w:jc w:val="center"/>
              <w:rPr>
                <w:rFonts w:cstheme="minorHAnsi"/>
                <w:sz w:val="16"/>
                <w:szCs w:val="16"/>
              </w:rPr>
            </w:pPr>
            <w:r w:rsidRPr="009F1ED9">
              <w:rPr>
                <w:rFonts w:cstheme="minorHAnsi"/>
                <w:sz w:val="16"/>
                <w:szCs w:val="16"/>
              </w:rPr>
              <w:t xml:space="preserve">SI-ATRP / </w:t>
            </w:r>
            <w:r w:rsidR="006A7279" w:rsidRPr="009F1ED9">
              <w:rPr>
                <w:rFonts w:cstheme="minorHAnsi"/>
                <w:sz w:val="16"/>
                <w:szCs w:val="16"/>
              </w:rPr>
              <w:t>Polydopamine coated poly(propylene) films</w:t>
            </w:r>
          </w:p>
        </w:tc>
        <w:tc>
          <w:tcPr>
            <w:tcW w:w="835" w:type="dxa"/>
            <w:vAlign w:val="center"/>
          </w:tcPr>
          <w:p w14:paraId="250E77A2" w14:textId="77777777" w:rsidR="0091038A" w:rsidRPr="00911873" w:rsidRDefault="0091038A" w:rsidP="00FE59B7">
            <w:pPr>
              <w:jc w:val="center"/>
              <w:rPr>
                <w:rFonts w:cstheme="minorHAnsi"/>
                <w:sz w:val="16"/>
                <w:szCs w:val="16"/>
              </w:rPr>
            </w:pPr>
            <w:r w:rsidRPr="00911873">
              <w:rPr>
                <w:rFonts w:cstheme="minorHAnsi"/>
                <w:sz w:val="16"/>
                <w:szCs w:val="16"/>
              </w:rPr>
              <w:t>-</w:t>
            </w:r>
          </w:p>
        </w:tc>
        <w:tc>
          <w:tcPr>
            <w:tcW w:w="830" w:type="dxa"/>
            <w:vAlign w:val="center"/>
          </w:tcPr>
          <w:p w14:paraId="37105852" w14:textId="77777777" w:rsidR="0091038A" w:rsidRPr="00911873" w:rsidRDefault="0091038A" w:rsidP="00FE59B7">
            <w:pPr>
              <w:jc w:val="center"/>
              <w:rPr>
                <w:rFonts w:cstheme="minorHAnsi"/>
                <w:sz w:val="16"/>
                <w:szCs w:val="16"/>
              </w:rPr>
            </w:pPr>
            <w:r w:rsidRPr="00911873">
              <w:rPr>
                <w:rFonts w:cstheme="minorHAnsi"/>
                <w:sz w:val="16"/>
                <w:szCs w:val="16"/>
              </w:rPr>
              <w:t>High</w:t>
            </w:r>
          </w:p>
        </w:tc>
        <w:tc>
          <w:tcPr>
            <w:tcW w:w="2125" w:type="dxa"/>
            <w:vAlign w:val="center"/>
          </w:tcPr>
          <w:p w14:paraId="210C9AC5" w14:textId="1E03B1FC" w:rsidR="0091038A" w:rsidRPr="00911873" w:rsidRDefault="006A7279" w:rsidP="006A7279">
            <w:pPr>
              <w:jc w:val="center"/>
              <w:rPr>
                <w:rFonts w:cstheme="minorHAnsi"/>
                <w:sz w:val="16"/>
                <w:szCs w:val="16"/>
              </w:rPr>
            </w:pPr>
            <w:r w:rsidRPr="00911873">
              <w:rPr>
                <w:rFonts w:cstheme="minorHAnsi"/>
                <w:sz w:val="16"/>
                <w:szCs w:val="16"/>
              </w:rPr>
              <w:t xml:space="preserve">FITC-goat to rabbit IgG </w:t>
            </w:r>
            <w:r w:rsidR="009F1ED9">
              <w:rPr>
                <w:rFonts w:cstheme="minorHAnsi"/>
                <w:sz w:val="16"/>
                <w:szCs w:val="16"/>
              </w:rPr>
              <w:t xml:space="preserve">     </w:t>
            </w:r>
            <w:r w:rsidRPr="00911873">
              <w:rPr>
                <w:rFonts w:cstheme="minorHAnsi"/>
                <w:sz w:val="16"/>
                <w:szCs w:val="16"/>
              </w:rPr>
              <w:t>(G</w:t>
            </w:r>
            <w:r w:rsidR="0091038A" w:rsidRPr="00911873">
              <w:rPr>
                <w:rFonts w:cstheme="minorHAnsi"/>
                <w:sz w:val="16"/>
                <w:szCs w:val="16"/>
              </w:rPr>
              <w:t>o-</w:t>
            </w:r>
            <w:r w:rsidR="0091038A" w:rsidRPr="00911873">
              <w:rPr>
                <w:rFonts w:cstheme="minorHAnsi"/>
                <w:i/>
                <w:sz w:val="16"/>
                <w:szCs w:val="16"/>
              </w:rPr>
              <w:t>to</w:t>
            </w:r>
            <w:r w:rsidR="0091038A" w:rsidRPr="00911873">
              <w:rPr>
                <w:rFonts w:cstheme="minorHAnsi"/>
                <w:sz w:val="16"/>
                <w:szCs w:val="16"/>
              </w:rPr>
              <w:t>-Ra IgG</w:t>
            </w:r>
            <w:r w:rsidRPr="00911873">
              <w:rPr>
                <w:rFonts w:cstheme="minorHAnsi"/>
                <w:sz w:val="16"/>
                <w:szCs w:val="16"/>
              </w:rPr>
              <w:t>)</w:t>
            </w:r>
          </w:p>
        </w:tc>
        <w:tc>
          <w:tcPr>
            <w:tcW w:w="1740" w:type="dxa"/>
            <w:vAlign w:val="center"/>
          </w:tcPr>
          <w:p w14:paraId="6340C552" w14:textId="6F46EC85" w:rsidR="0091038A" w:rsidRPr="00911873" w:rsidRDefault="0091038A" w:rsidP="00FE59B7">
            <w:pPr>
              <w:jc w:val="center"/>
              <w:rPr>
                <w:rFonts w:cstheme="minorHAnsi"/>
                <w:sz w:val="16"/>
                <w:szCs w:val="16"/>
              </w:rPr>
            </w:pPr>
            <w:r w:rsidRPr="00911873">
              <w:rPr>
                <w:rFonts w:cstheme="minorHAnsi"/>
                <w:sz w:val="16"/>
                <w:szCs w:val="16"/>
              </w:rPr>
              <w:t>BSA</w:t>
            </w:r>
            <w:r w:rsidR="006A7279" w:rsidRPr="00911873">
              <w:rPr>
                <w:rFonts w:cstheme="minorHAnsi"/>
                <w:sz w:val="16"/>
                <w:szCs w:val="16"/>
              </w:rPr>
              <w:t>, FITC rabbit IgG antigen and mouse to goat IgG (</w:t>
            </w:r>
            <w:r w:rsidRPr="00911873">
              <w:rPr>
                <w:rFonts w:cstheme="minorHAnsi"/>
                <w:sz w:val="16"/>
                <w:szCs w:val="16"/>
              </w:rPr>
              <w:t>Mo-</w:t>
            </w:r>
            <w:r w:rsidRPr="00911873">
              <w:rPr>
                <w:rFonts w:cstheme="minorHAnsi"/>
                <w:i/>
                <w:sz w:val="16"/>
                <w:szCs w:val="16"/>
              </w:rPr>
              <w:t>to</w:t>
            </w:r>
            <w:r w:rsidRPr="00911873">
              <w:rPr>
                <w:rFonts w:cstheme="minorHAnsi"/>
                <w:sz w:val="16"/>
                <w:szCs w:val="16"/>
              </w:rPr>
              <w:t>-Go IgG</w:t>
            </w:r>
            <w:r w:rsidR="006A7279" w:rsidRPr="00911873">
              <w:rPr>
                <w:rFonts w:cstheme="minorHAnsi"/>
                <w:sz w:val="16"/>
                <w:szCs w:val="16"/>
              </w:rPr>
              <w:t>)</w:t>
            </w:r>
          </w:p>
          <w:p w14:paraId="46DEC02B" w14:textId="77777777" w:rsidR="0091038A" w:rsidRPr="00911873" w:rsidRDefault="0091038A" w:rsidP="00FE59B7">
            <w:pPr>
              <w:jc w:val="center"/>
              <w:rPr>
                <w:rFonts w:cstheme="minorHAnsi"/>
                <w:sz w:val="16"/>
                <w:szCs w:val="16"/>
              </w:rPr>
            </w:pPr>
          </w:p>
        </w:tc>
        <w:tc>
          <w:tcPr>
            <w:tcW w:w="527" w:type="dxa"/>
            <w:vAlign w:val="center"/>
          </w:tcPr>
          <w:p w14:paraId="6A7F023E" w14:textId="5F09C1B8" w:rsidR="0091038A" w:rsidRPr="00911873" w:rsidRDefault="0091038A"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{"citationID":"NbluckRH","properties":{"formattedCitation":"\\super 67\\nosupersub{}","plainCitation":"67","noteIndex":0},"citationItems":[{"id":1068,"uris":["http://zotero.org/users/local/cKb6SMao/items/PZKJ3F7J"],"uri":["http://zotero.org/users/local/cKb6SMao/items/PZKJ3F7J"],"itemData":{"id":1068,"type":"article-journal","title":"Oriented Antibody Immobilization and Immunoassay Based on Boronic Acid-containing Polymer Brush","container-title":"Chinese Journal of Polymer Science","page":"472-478","volume":"36","issue":"4","source":"Crossref","abstract":"High sensitive immunoassay platforms have gained intense attention due to their vital roles in early-stage disease diagnosis and therapeutic information feedback. Although random covalent-binding of antibody has been widely adopted in immunoassays due to its simplicity and effectiveness, it readily loses its activity and fails to exhibit high antigen-binding capacity. In this work, copolymer of zwitterionic sulfobetaine methacrylate (SBMA) and glycidyl methacrylate (GMA) brushes were immobilized onto inert polypropylene (PP) via surface-initiated atom transfer radical polymerization (ATRP) based on biomimetic dopamine pretreatment. Subsequently, boronic acid (BA) groups were covalently bonded via active GMA units, followed by the introduction of oriented immobilization of antibody. Owing to the oriented immobilization of antibody facilitated by BA groups in polymer brush, the bioactivity of antibody is well preserved, which endows the surface with significantly enhanced antigen-binding capacity. Moreover, the existence of SBMA segments in polymer brushes renders the surface high resistance to nonspecific protein adsorption, significantly alleviating the signal interference of antigen recognition. This strategy could find potential applications in developing high sensitive immunoassay platforms based on the different substrates.","DOI":"10.1007/s10118-018-2031-0","ISSN":"0256-7679, 1439-6203","language":"en","author":[{"family":"Zhao","given":"Jie"},{"family":"Mo","given":"Ru"},{"family":"Tian","given":"Li-Mei"},{"family":"Song","given":"Ling-Jie"},{"family":"Luan","given":"Shi-Fang"},{"family":"Yin","given":"Jing-Hua"},{"family":"Ren","given":"Lu-Quan"}],"issued":{"date-parts":[["2018",4]]}}}],"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67</w:t>
            </w:r>
            <w:r w:rsidRPr="00911873">
              <w:rPr>
                <w:rFonts w:cstheme="minorHAnsi"/>
                <w:sz w:val="16"/>
                <w:szCs w:val="16"/>
              </w:rPr>
              <w:fldChar w:fldCharType="end"/>
            </w:r>
          </w:p>
        </w:tc>
      </w:tr>
      <w:tr w:rsidR="0091038A" w:rsidRPr="00911873" w14:paraId="53BA31CA" w14:textId="77777777" w:rsidTr="00F37B52">
        <w:trPr>
          <w:trHeight w:val="3529"/>
        </w:trPr>
        <w:tc>
          <w:tcPr>
            <w:tcW w:w="2822" w:type="dxa"/>
            <w:vAlign w:val="center"/>
          </w:tcPr>
          <w:p w14:paraId="10341BF8" w14:textId="2CE5247E" w:rsidR="002C2010" w:rsidRPr="00911873" w:rsidRDefault="0091038A" w:rsidP="00F37B52">
            <w:pPr>
              <w:spacing w:before="100" w:beforeAutospacing="1" w:after="100" w:afterAutospacing="1"/>
              <w:jc w:val="center"/>
              <w:outlineLvl w:val="2"/>
              <w:rPr>
                <w:rFonts w:cstheme="minorHAnsi"/>
                <w:sz w:val="16"/>
                <w:szCs w:val="16"/>
              </w:rPr>
            </w:pPr>
            <w:bookmarkStart w:id="0" w:name="_Toc4133833"/>
            <w:bookmarkStart w:id="1" w:name="_Toc4134372"/>
            <w:r w:rsidRPr="00911873">
              <w:rPr>
                <w:rFonts w:eastAsia="Times New Roman" w:cstheme="minorHAnsi"/>
                <w:bCs/>
                <w:sz w:val="16"/>
                <w:szCs w:val="16"/>
                <w:lang w:eastAsia="de-DE"/>
              </w:rPr>
              <w:t>Poly(2-methyl-acrylic acid 3-(2,4,5-trihydroxy-6-hydroxymethyl-tetrahydro-pyran-3-ylamino)-propylester) (PGMA-G)</w:t>
            </w:r>
            <w:bookmarkEnd w:id="0"/>
            <w:bookmarkEnd w:id="1"/>
            <w:r w:rsidRPr="00911873">
              <w:rPr>
                <w:rFonts w:cstheme="minorHAnsi"/>
                <w:sz w:val="16"/>
                <w:szCs w:val="16"/>
              </w:rPr>
              <w:object w:dxaOrig="1221" w:dyaOrig="2627" w14:anchorId="40277AD2">
                <v:shape id="_x0000_i1052" type="#_x0000_t75" style="width:60.75pt;height:131.75pt" o:ole="">
                  <v:imagedata r:id="rId79" o:title=""/>
                </v:shape>
                <o:OLEObject Type="Embed" ProgID="ChemDraw.Document.6.0" ShapeID="_x0000_i1052" DrawAspect="Content" ObjectID="_1615044471" r:id="rId80"/>
              </w:object>
            </w:r>
          </w:p>
        </w:tc>
        <w:tc>
          <w:tcPr>
            <w:tcW w:w="1322" w:type="dxa"/>
            <w:vAlign w:val="center"/>
          </w:tcPr>
          <w:p w14:paraId="3A21A9A6" w14:textId="77777777" w:rsidR="0091038A" w:rsidRPr="009F1ED9" w:rsidRDefault="0091038A" w:rsidP="00FE59B7">
            <w:pPr>
              <w:jc w:val="center"/>
              <w:rPr>
                <w:rFonts w:cstheme="minorHAnsi"/>
                <w:sz w:val="16"/>
                <w:szCs w:val="16"/>
                <w:lang w:val="fr-CH"/>
              </w:rPr>
            </w:pPr>
            <w:r w:rsidRPr="00D75B87">
              <w:rPr>
                <w:rFonts w:cstheme="minorHAnsi"/>
                <w:sz w:val="16"/>
                <w:szCs w:val="16"/>
                <w:lang w:val="fr-CH"/>
              </w:rPr>
              <w:t>SI</w:t>
            </w:r>
            <w:r w:rsidRPr="009F1ED9">
              <w:rPr>
                <w:rFonts w:cstheme="minorHAnsi"/>
                <w:sz w:val="16"/>
                <w:szCs w:val="16"/>
                <w:lang w:val="fr-CH"/>
              </w:rPr>
              <w:t xml:space="preserve">-ATRP / </w:t>
            </w:r>
            <w:proofErr w:type="spellStart"/>
            <w:r w:rsidRPr="009F1ED9">
              <w:rPr>
                <w:rFonts w:cstheme="minorHAnsi"/>
                <w:sz w:val="16"/>
                <w:szCs w:val="16"/>
                <w:lang w:val="fr-CH"/>
              </w:rPr>
              <w:t>Silicon</w:t>
            </w:r>
            <w:proofErr w:type="spellEnd"/>
            <w:r w:rsidRPr="009F1ED9">
              <w:rPr>
                <w:rFonts w:cstheme="minorHAnsi"/>
                <w:sz w:val="16"/>
                <w:szCs w:val="16"/>
                <w:lang w:val="fr-CH"/>
              </w:rPr>
              <w:t xml:space="preserve"> </w:t>
            </w:r>
            <w:proofErr w:type="spellStart"/>
            <w:r w:rsidRPr="009F1ED9">
              <w:rPr>
                <w:rFonts w:cstheme="minorHAnsi"/>
                <w:sz w:val="16"/>
                <w:szCs w:val="16"/>
                <w:lang w:val="fr-CH"/>
              </w:rPr>
              <w:t>microparticles</w:t>
            </w:r>
            <w:proofErr w:type="spellEnd"/>
          </w:p>
          <w:p w14:paraId="387613C1" w14:textId="047746C7" w:rsidR="0091038A" w:rsidRPr="00D75B87" w:rsidRDefault="006A7279" w:rsidP="00FE59B7">
            <w:pPr>
              <w:jc w:val="center"/>
              <w:rPr>
                <w:rFonts w:cstheme="minorHAnsi"/>
                <w:sz w:val="16"/>
                <w:szCs w:val="16"/>
                <w:lang w:val="fr-CH"/>
              </w:rPr>
            </w:pPr>
            <w:r w:rsidRPr="009F1ED9">
              <w:rPr>
                <w:rFonts w:cstheme="minorHAnsi"/>
                <w:sz w:val="16"/>
                <w:szCs w:val="16"/>
                <w:lang w:val="fr-CH"/>
              </w:rPr>
              <w:t>ø:10 µm</w:t>
            </w:r>
          </w:p>
        </w:tc>
        <w:tc>
          <w:tcPr>
            <w:tcW w:w="835" w:type="dxa"/>
            <w:vAlign w:val="center"/>
          </w:tcPr>
          <w:p w14:paraId="24E0B3C6" w14:textId="77777777" w:rsidR="0091038A" w:rsidRPr="00911873" w:rsidRDefault="0091038A" w:rsidP="00FE59B7">
            <w:pPr>
              <w:jc w:val="center"/>
              <w:rPr>
                <w:rFonts w:cstheme="minorHAnsi"/>
                <w:sz w:val="16"/>
                <w:szCs w:val="16"/>
              </w:rPr>
            </w:pPr>
            <w:r w:rsidRPr="00911873">
              <w:rPr>
                <w:rFonts w:cstheme="minorHAnsi"/>
                <w:sz w:val="16"/>
                <w:szCs w:val="16"/>
              </w:rPr>
              <w:t>-</w:t>
            </w:r>
          </w:p>
        </w:tc>
        <w:tc>
          <w:tcPr>
            <w:tcW w:w="830" w:type="dxa"/>
            <w:vAlign w:val="center"/>
          </w:tcPr>
          <w:p w14:paraId="5B5D728B" w14:textId="77777777" w:rsidR="0091038A" w:rsidRPr="00911873" w:rsidRDefault="0091038A" w:rsidP="00FE59B7">
            <w:pPr>
              <w:jc w:val="center"/>
              <w:rPr>
                <w:rFonts w:cstheme="minorHAnsi"/>
                <w:sz w:val="16"/>
                <w:szCs w:val="16"/>
              </w:rPr>
            </w:pPr>
            <w:r w:rsidRPr="00911873">
              <w:rPr>
                <w:rFonts w:cstheme="minorHAnsi"/>
                <w:sz w:val="16"/>
                <w:szCs w:val="16"/>
              </w:rPr>
              <w:t>High</w:t>
            </w:r>
          </w:p>
        </w:tc>
        <w:tc>
          <w:tcPr>
            <w:tcW w:w="2125" w:type="dxa"/>
            <w:vAlign w:val="center"/>
          </w:tcPr>
          <w:p w14:paraId="5D6E7A34" w14:textId="54E702E5" w:rsidR="0091038A" w:rsidRPr="00911873" w:rsidRDefault="0091038A" w:rsidP="00FE59B7">
            <w:pPr>
              <w:jc w:val="center"/>
              <w:rPr>
                <w:rFonts w:cstheme="minorHAnsi"/>
                <w:sz w:val="16"/>
                <w:szCs w:val="16"/>
              </w:rPr>
            </w:pPr>
            <w:r w:rsidRPr="00911873">
              <w:rPr>
                <w:rFonts w:cstheme="minorHAnsi"/>
                <w:sz w:val="16"/>
                <w:szCs w:val="16"/>
              </w:rPr>
              <w:t>Con</w:t>
            </w:r>
            <w:r w:rsidR="004267B0" w:rsidRPr="00911873">
              <w:rPr>
                <w:rFonts w:cstheme="minorHAnsi"/>
                <w:sz w:val="16"/>
                <w:szCs w:val="16"/>
              </w:rPr>
              <w:t xml:space="preserve">canavalin </w:t>
            </w:r>
            <w:r w:rsidRPr="00911873">
              <w:rPr>
                <w:rFonts w:cstheme="minorHAnsi"/>
                <w:sz w:val="16"/>
                <w:szCs w:val="16"/>
              </w:rPr>
              <w:t>A, 78.5 µg/mg</w:t>
            </w:r>
            <w:r w:rsidR="004267B0" w:rsidRPr="00911873">
              <w:rPr>
                <w:rFonts w:cstheme="minorHAnsi"/>
                <w:sz w:val="16"/>
                <w:szCs w:val="16"/>
              </w:rPr>
              <w:t>, w</w:t>
            </w:r>
            <w:r w:rsidRPr="00911873">
              <w:rPr>
                <w:rFonts w:cstheme="minorHAnsi"/>
                <w:sz w:val="16"/>
                <w:szCs w:val="16"/>
              </w:rPr>
              <w:t>heat</w:t>
            </w:r>
            <w:r w:rsidR="006B0416">
              <w:rPr>
                <w:rFonts w:cstheme="minorHAnsi"/>
                <w:sz w:val="16"/>
                <w:szCs w:val="16"/>
              </w:rPr>
              <w:t xml:space="preserve"> </w:t>
            </w:r>
            <w:r w:rsidRPr="00911873">
              <w:rPr>
                <w:rFonts w:cstheme="minorHAnsi"/>
                <w:sz w:val="16"/>
                <w:szCs w:val="16"/>
              </w:rPr>
              <w:t>germ</w:t>
            </w:r>
            <w:r w:rsidR="006B0416">
              <w:rPr>
                <w:rFonts w:cstheme="minorHAnsi"/>
                <w:sz w:val="16"/>
                <w:szCs w:val="16"/>
              </w:rPr>
              <w:t xml:space="preserve"> </w:t>
            </w:r>
            <w:r w:rsidRPr="00911873">
              <w:rPr>
                <w:rFonts w:cstheme="minorHAnsi"/>
                <w:sz w:val="16"/>
                <w:szCs w:val="16"/>
              </w:rPr>
              <w:t>agglutinin (WGA), 80.0 µg/mg</w:t>
            </w:r>
            <w:r w:rsidR="004267B0" w:rsidRPr="00911873">
              <w:rPr>
                <w:rFonts w:cstheme="minorHAnsi"/>
                <w:sz w:val="16"/>
                <w:szCs w:val="16"/>
              </w:rPr>
              <w:t xml:space="preserve"> and </w:t>
            </w:r>
            <w:proofErr w:type="spellStart"/>
            <w:r w:rsidR="004267B0" w:rsidRPr="00911873">
              <w:rPr>
                <w:rFonts w:cstheme="minorHAnsi"/>
                <w:sz w:val="16"/>
                <w:szCs w:val="16"/>
              </w:rPr>
              <w:t>r</w:t>
            </w:r>
            <w:r w:rsidRPr="00911873">
              <w:rPr>
                <w:rFonts w:cstheme="minorHAnsi"/>
                <w:sz w:val="16"/>
                <w:szCs w:val="16"/>
              </w:rPr>
              <w:t>icinus</w:t>
            </w:r>
            <w:proofErr w:type="spellEnd"/>
          </w:p>
          <w:p w14:paraId="7253014B" w14:textId="7BCDA923" w:rsidR="0091038A" w:rsidRPr="00911873" w:rsidRDefault="006B0416" w:rsidP="00FE59B7">
            <w:pPr>
              <w:jc w:val="center"/>
              <w:rPr>
                <w:rFonts w:cstheme="minorHAnsi"/>
                <w:sz w:val="16"/>
                <w:szCs w:val="16"/>
              </w:rPr>
            </w:pPr>
            <w:proofErr w:type="spellStart"/>
            <w:r w:rsidRPr="00911873">
              <w:rPr>
                <w:rFonts w:cstheme="minorHAnsi"/>
                <w:sz w:val="16"/>
                <w:szCs w:val="16"/>
              </w:rPr>
              <w:t>C</w:t>
            </w:r>
            <w:r w:rsidR="0091038A" w:rsidRPr="00911873">
              <w:rPr>
                <w:rFonts w:cstheme="minorHAnsi"/>
                <w:sz w:val="16"/>
                <w:szCs w:val="16"/>
              </w:rPr>
              <w:t>ommunis</w:t>
            </w:r>
            <w:proofErr w:type="spellEnd"/>
            <w:r>
              <w:rPr>
                <w:rFonts w:cstheme="minorHAnsi"/>
                <w:sz w:val="16"/>
                <w:szCs w:val="16"/>
              </w:rPr>
              <w:t xml:space="preserve"> </w:t>
            </w:r>
            <w:r w:rsidR="0091038A" w:rsidRPr="00911873">
              <w:rPr>
                <w:rFonts w:cstheme="minorHAnsi"/>
                <w:sz w:val="16"/>
                <w:szCs w:val="16"/>
              </w:rPr>
              <w:t>agglutinin (RCA), 55.9 µg/mg</w:t>
            </w:r>
          </w:p>
        </w:tc>
        <w:tc>
          <w:tcPr>
            <w:tcW w:w="1740" w:type="dxa"/>
            <w:vAlign w:val="center"/>
          </w:tcPr>
          <w:p w14:paraId="7565835E" w14:textId="72DAB567" w:rsidR="0091038A" w:rsidRPr="00911873" w:rsidRDefault="004267B0" w:rsidP="00FE59B7">
            <w:pPr>
              <w:jc w:val="center"/>
              <w:rPr>
                <w:rFonts w:cstheme="minorHAnsi"/>
                <w:sz w:val="16"/>
                <w:szCs w:val="16"/>
              </w:rPr>
            </w:pPr>
            <w:r w:rsidRPr="00911873">
              <w:rPr>
                <w:rFonts w:cstheme="minorHAnsi"/>
                <w:sz w:val="16"/>
                <w:szCs w:val="16"/>
              </w:rPr>
              <w:t xml:space="preserve">Ribonuclease B </w:t>
            </w:r>
            <w:r w:rsidR="009F1ED9">
              <w:rPr>
                <w:rFonts w:cstheme="minorHAnsi"/>
                <w:sz w:val="16"/>
                <w:szCs w:val="16"/>
              </w:rPr>
              <w:t xml:space="preserve">  </w:t>
            </w:r>
            <w:r w:rsidRPr="00911873">
              <w:rPr>
                <w:rFonts w:cstheme="minorHAnsi"/>
                <w:sz w:val="16"/>
                <w:szCs w:val="16"/>
              </w:rPr>
              <w:t>(</w:t>
            </w:r>
            <w:r w:rsidR="0091038A" w:rsidRPr="00911873">
              <w:rPr>
                <w:rFonts w:cstheme="minorHAnsi"/>
                <w:sz w:val="16"/>
                <w:szCs w:val="16"/>
              </w:rPr>
              <w:t>RNase B</w:t>
            </w:r>
            <w:r w:rsidRPr="00911873">
              <w:rPr>
                <w:rFonts w:cstheme="minorHAnsi"/>
                <w:sz w:val="16"/>
                <w:szCs w:val="16"/>
              </w:rPr>
              <w:t>)</w:t>
            </w:r>
          </w:p>
        </w:tc>
        <w:tc>
          <w:tcPr>
            <w:tcW w:w="527" w:type="dxa"/>
            <w:vAlign w:val="center"/>
          </w:tcPr>
          <w:p w14:paraId="526DA75B" w14:textId="4027F917" w:rsidR="0091038A" w:rsidRPr="00911873" w:rsidRDefault="0091038A"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{"citationID":"a2ce6bts65o","properties":{"formattedCitation":"\\super 68\\nosupersub{}","plainCitation":"68","noteIndex":0},"citationItems":[{"id":234,"uris":["http://zotero.org/users/local/cKb6SMao/items/XXC4JEBB"],"uri":["http://zotero.org/users/local/cKb6SMao/items/XXC4JEBB"],"itemData":{"id":234,"type":"article-journal","title":"Brush polymer modified and lectin immobilized core–shell microparticle for highly efficient glycoprotein/glycopeptide enrichment","container-title":"Talanta","page":"842-848","volume":"115","source":"CrossRef","DOI":"10.1016/j.talanta.2013.06.031","ISSN":"00399140","language":"en","author":[{"family":"Pan","given":"Yiting"},{"family":"Bai","given":"Haihong"},{"family":"Ma","given":"Cheng"},{"family":"Deng","given":"Yulin"},{"family":"Qin","given":"Weijie"},{"family":"Qian","given":"Xiaohong"}],"issued":{"date-parts":[["2013",10]]}}}],"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68</w:t>
            </w:r>
            <w:r w:rsidRPr="00911873">
              <w:rPr>
                <w:rFonts w:cstheme="minorHAnsi"/>
                <w:sz w:val="16"/>
                <w:szCs w:val="16"/>
              </w:rPr>
              <w:fldChar w:fldCharType="end"/>
            </w:r>
          </w:p>
        </w:tc>
      </w:tr>
      <w:tr w:rsidR="0091038A" w:rsidRPr="00911873" w14:paraId="5CB238A0" w14:textId="77777777" w:rsidTr="00134D3B">
        <w:tc>
          <w:tcPr>
            <w:tcW w:w="2822" w:type="dxa"/>
            <w:shd w:val="clear" w:color="auto" w:fill="auto"/>
            <w:vAlign w:val="center"/>
          </w:tcPr>
          <w:p w14:paraId="31DA2FA1" w14:textId="7A635807" w:rsidR="00424EF1" w:rsidRPr="00911873" w:rsidRDefault="0091038A" w:rsidP="00FE59B7">
            <w:pPr>
              <w:jc w:val="center"/>
              <w:rPr>
                <w:rFonts w:cstheme="minorHAnsi"/>
                <w:sz w:val="16"/>
                <w:szCs w:val="16"/>
              </w:rPr>
            </w:pPr>
            <w:r w:rsidRPr="009F1ED9">
              <w:rPr>
                <w:rFonts w:cstheme="minorHAnsi"/>
                <w:sz w:val="16"/>
                <w:szCs w:val="16"/>
              </w:rPr>
              <w:t xml:space="preserve">Poly(2-hydroxyethyl methacrylate) </w:t>
            </w:r>
            <w:r w:rsidR="002B35A7" w:rsidRPr="00420268">
              <w:rPr>
                <w:rFonts w:cstheme="minorHAnsi"/>
                <w:sz w:val="16"/>
                <w:szCs w:val="16"/>
              </w:rPr>
              <w:t xml:space="preserve">modified </w:t>
            </w:r>
            <w:r w:rsidRPr="00420268">
              <w:rPr>
                <w:rFonts w:cstheme="minorHAnsi"/>
                <w:sz w:val="16"/>
                <w:szCs w:val="16"/>
              </w:rPr>
              <w:t xml:space="preserve">with </w:t>
            </w:r>
            <w:proofErr w:type="spellStart"/>
            <w:r w:rsidRPr="00420268">
              <w:rPr>
                <w:rFonts w:cstheme="minorHAnsi"/>
                <w:sz w:val="16"/>
                <w:szCs w:val="16"/>
              </w:rPr>
              <w:t>benzylguanine</w:t>
            </w:r>
            <w:proofErr w:type="spellEnd"/>
          </w:p>
          <w:p w14:paraId="326A2129" w14:textId="77777777" w:rsidR="002C2010" w:rsidRDefault="0091038A" w:rsidP="009F1ED9">
            <w:pPr>
              <w:jc w:val="center"/>
              <w:rPr>
                <w:rFonts w:cstheme="minorHAnsi"/>
                <w:sz w:val="16"/>
                <w:szCs w:val="16"/>
              </w:rPr>
            </w:pPr>
            <w:r w:rsidRPr="00911873">
              <w:rPr>
                <w:rFonts w:cstheme="minorHAnsi"/>
                <w:sz w:val="16"/>
                <w:szCs w:val="16"/>
              </w:rPr>
              <w:object w:dxaOrig="1214" w:dyaOrig="4012" w14:anchorId="459F9538">
                <v:shape id="_x0000_i1053" type="#_x0000_t75" style="width:60.25pt;height:196.4pt" o:ole="">
                  <v:imagedata r:id="rId81" o:title=""/>
                </v:shape>
                <o:OLEObject Type="Embed" ProgID="ChemDraw.Document.6.0" ShapeID="_x0000_i1053" DrawAspect="Content" ObjectID="_1615044472" r:id="rId82"/>
              </w:object>
            </w:r>
          </w:p>
          <w:p w14:paraId="215B4808" w14:textId="1747A3F8" w:rsidR="00424EF1" w:rsidRPr="009F1ED9" w:rsidRDefault="00424EF1" w:rsidP="009F1ED9">
            <w:pPr>
              <w:jc w:val="center"/>
              <w:rPr>
                <w:rFonts w:cstheme="minorHAnsi"/>
                <w:sz w:val="16"/>
                <w:szCs w:val="16"/>
              </w:rPr>
            </w:pPr>
          </w:p>
        </w:tc>
        <w:tc>
          <w:tcPr>
            <w:tcW w:w="1322" w:type="dxa"/>
            <w:vAlign w:val="center"/>
          </w:tcPr>
          <w:p w14:paraId="45E70DDC" w14:textId="6D504E90" w:rsidR="0091038A" w:rsidRPr="00911873" w:rsidRDefault="00047C5B" w:rsidP="00FE59B7">
            <w:pPr>
              <w:jc w:val="center"/>
              <w:rPr>
                <w:rFonts w:cstheme="minorHAnsi"/>
                <w:sz w:val="16"/>
                <w:szCs w:val="16"/>
              </w:rPr>
            </w:pPr>
            <w:r>
              <w:rPr>
                <w:rFonts w:cstheme="minorHAnsi"/>
                <w:sz w:val="16"/>
                <w:szCs w:val="16"/>
              </w:rPr>
              <w:t>SI-ATRP / Silicon wafer</w:t>
            </w:r>
          </w:p>
        </w:tc>
        <w:tc>
          <w:tcPr>
            <w:tcW w:w="835" w:type="dxa"/>
            <w:vAlign w:val="center"/>
          </w:tcPr>
          <w:p w14:paraId="4C0B782E" w14:textId="77777777" w:rsidR="0091038A" w:rsidRPr="00911873" w:rsidRDefault="0091038A" w:rsidP="00FE59B7">
            <w:pPr>
              <w:jc w:val="center"/>
              <w:rPr>
                <w:rFonts w:cstheme="minorHAnsi"/>
                <w:sz w:val="16"/>
                <w:szCs w:val="16"/>
              </w:rPr>
            </w:pPr>
            <w:r w:rsidRPr="00911873">
              <w:rPr>
                <w:rFonts w:cstheme="minorHAnsi"/>
                <w:sz w:val="16"/>
                <w:szCs w:val="16"/>
              </w:rPr>
              <w:t>~ 100 nm</w:t>
            </w:r>
          </w:p>
        </w:tc>
        <w:tc>
          <w:tcPr>
            <w:tcW w:w="830" w:type="dxa"/>
            <w:vAlign w:val="center"/>
          </w:tcPr>
          <w:p w14:paraId="6F0E4C95" w14:textId="77777777" w:rsidR="0091038A" w:rsidRPr="00911873" w:rsidRDefault="0091038A" w:rsidP="00FE59B7">
            <w:pPr>
              <w:jc w:val="center"/>
              <w:rPr>
                <w:rFonts w:cstheme="minorHAnsi"/>
                <w:sz w:val="16"/>
                <w:szCs w:val="16"/>
              </w:rPr>
            </w:pPr>
            <w:r w:rsidRPr="00911873">
              <w:rPr>
                <w:rFonts w:cstheme="minorHAnsi"/>
                <w:sz w:val="16"/>
                <w:szCs w:val="16"/>
              </w:rPr>
              <w:t>High</w:t>
            </w:r>
          </w:p>
        </w:tc>
        <w:tc>
          <w:tcPr>
            <w:tcW w:w="2125" w:type="dxa"/>
            <w:vAlign w:val="center"/>
          </w:tcPr>
          <w:p w14:paraId="129CE219" w14:textId="5AF185E6" w:rsidR="0091038A" w:rsidRPr="00911873" w:rsidRDefault="0091038A" w:rsidP="00FE59B7">
            <w:pPr>
              <w:jc w:val="center"/>
              <w:rPr>
                <w:rFonts w:cstheme="minorHAnsi"/>
                <w:sz w:val="16"/>
                <w:szCs w:val="16"/>
              </w:rPr>
            </w:pPr>
            <w:r w:rsidRPr="00911873">
              <w:rPr>
                <w:rFonts w:cstheme="minorHAnsi"/>
                <w:sz w:val="16"/>
                <w:szCs w:val="16"/>
              </w:rPr>
              <w:t xml:space="preserve">Fluorescent methotrexate </w:t>
            </w:r>
            <w:r w:rsidR="00911873" w:rsidRPr="00911873">
              <w:rPr>
                <w:rFonts w:cstheme="minorHAnsi"/>
                <w:sz w:val="16"/>
                <w:szCs w:val="16"/>
              </w:rPr>
              <w:t>labelled</w:t>
            </w:r>
            <w:r w:rsidRPr="00911873">
              <w:rPr>
                <w:rFonts w:cstheme="minorHAnsi"/>
                <w:sz w:val="16"/>
                <w:szCs w:val="16"/>
              </w:rPr>
              <w:t xml:space="preserve"> </w:t>
            </w:r>
            <w:r w:rsidRPr="00911873">
              <w:rPr>
                <w:rFonts w:cstheme="minorHAnsi"/>
                <w:i/>
                <w:sz w:val="16"/>
                <w:szCs w:val="16"/>
              </w:rPr>
              <w:t>O</w:t>
            </w:r>
            <w:r w:rsidRPr="00911873">
              <w:rPr>
                <w:rFonts w:cstheme="minorHAnsi"/>
                <w:sz w:val="16"/>
                <w:szCs w:val="16"/>
                <w:vertAlign w:val="superscript"/>
              </w:rPr>
              <w:t>6</w:t>
            </w:r>
            <w:r w:rsidRPr="00911873">
              <w:rPr>
                <w:rFonts w:cstheme="minorHAnsi"/>
                <w:sz w:val="16"/>
                <w:szCs w:val="16"/>
              </w:rPr>
              <w:t xml:space="preserve">-alkylguanine-DNA-alkyltransferase- </w:t>
            </w:r>
            <w:proofErr w:type="spellStart"/>
            <w:r w:rsidRPr="00911873">
              <w:rPr>
                <w:rFonts w:cstheme="minorHAnsi"/>
                <w:sz w:val="16"/>
                <w:szCs w:val="16"/>
              </w:rPr>
              <w:t>dihydrofolate</w:t>
            </w:r>
            <w:proofErr w:type="spellEnd"/>
            <w:r w:rsidRPr="00911873">
              <w:rPr>
                <w:rFonts w:cstheme="minorHAnsi"/>
                <w:sz w:val="16"/>
                <w:szCs w:val="16"/>
              </w:rPr>
              <w:t xml:space="preserve"> reductase  (MTX-Cy5-AGT-DHFR)</w:t>
            </w:r>
          </w:p>
        </w:tc>
        <w:tc>
          <w:tcPr>
            <w:tcW w:w="1740" w:type="dxa"/>
            <w:vAlign w:val="center"/>
          </w:tcPr>
          <w:p w14:paraId="279A9733" w14:textId="77777777" w:rsidR="0091038A" w:rsidRPr="00911873" w:rsidRDefault="0091038A" w:rsidP="00FE59B7">
            <w:pPr>
              <w:jc w:val="center"/>
              <w:rPr>
                <w:rFonts w:cstheme="minorHAnsi"/>
                <w:sz w:val="16"/>
                <w:szCs w:val="16"/>
              </w:rPr>
            </w:pPr>
            <w:r w:rsidRPr="00911873">
              <w:rPr>
                <w:rFonts w:cstheme="minorHAnsi"/>
                <w:sz w:val="16"/>
                <w:szCs w:val="16"/>
              </w:rPr>
              <w:t>-</w:t>
            </w:r>
          </w:p>
        </w:tc>
        <w:tc>
          <w:tcPr>
            <w:tcW w:w="527" w:type="dxa"/>
            <w:vAlign w:val="center"/>
          </w:tcPr>
          <w:p w14:paraId="70A74941" w14:textId="3CECE535" w:rsidR="0091038A" w:rsidRPr="00911873" w:rsidRDefault="0091038A"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{"citationID":"8dbnKjsq","properties":{"formattedCitation":"\\super 69\\nosupersub{}","plainCitation":"69","noteIndex":0},"citationItems":[{"id":1079,"uris":["http://zotero.org/users/local/cKb6SMao/items/39C8UG9D"],"uri":["http://zotero.org/users/local/cKb6SMao/items/39C8UG9D"],"itemData":{"id":1079,"type":"article-journal","title":"Protein-Functionalized Polymer Brushes","container-title":"Biomacromolecules","page":"1602-1607","volume":"6","issue":"3","source":"Crossref","DOI":"10.1021/bm050016n","ISSN":"1525-7797, 1526-4602","language":"en","author":[{"family":"Tugulu","given":"Stefano"},{"family":"Arnold","given":"Anke"},{"family":"Sielaff","given":"India"},{"family":"Johnsson","given":"Kai"},{"family":"Klok","given":"Harm-Anton"}],"issued":{"date-parts":[["2005",5]]}}}],"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69</w:t>
            </w:r>
            <w:r w:rsidRPr="00911873">
              <w:rPr>
                <w:rFonts w:cstheme="minorHAnsi"/>
                <w:sz w:val="16"/>
                <w:szCs w:val="16"/>
              </w:rPr>
              <w:fldChar w:fldCharType="end"/>
            </w:r>
          </w:p>
        </w:tc>
      </w:tr>
      <w:tr w:rsidR="00134D3B" w:rsidRPr="00911873" w14:paraId="5D281D62" w14:textId="77777777" w:rsidTr="00134D3B">
        <w:trPr>
          <w:trHeight w:val="2138"/>
        </w:trPr>
        <w:tc>
          <w:tcPr>
            <w:tcW w:w="2822" w:type="dxa"/>
            <w:vMerge w:val="restart"/>
            <w:vAlign w:val="center"/>
          </w:tcPr>
          <w:p w14:paraId="3DF52CDC" w14:textId="2A008F77" w:rsidR="00134D3B" w:rsidRPr="00911873" w:rsidRDefault="00134D3B" w:rsidP="00B11FA9">
            <w:pPr>
              <w:jc w:val="center"/>
              <w:rPr>
                <w:rFonts w:cstheme="minorHAnsi"/>
                <w:sz w:val="16"/>
                <w:szCs w:val="16"/>
              </w:rPr>
            </w:pPr>
            <w:r w:rsidRPr="00911873">
              <w:rPr>
                <w:rFonts w:cstheme="minorHAnsi"/>
                <w:sz w:val="16"/>
                <w:szCs w:val="16"/>
              </w:rPr>
              <w:lastRenderedPageBreak/>
              <w:t>Poly(oligo(</w:t>
            </w:r>
            <w:r w:rsidRPr="00420268">
              <w:rPr>
                <w:rFonts w:cstheme="minorHAnsi"/>
                <w:sz w:val="16"/>
                <w:szCs w:val="16"/>
              </w:rPr>
              <w:t xml:space="preserve">ethylene glycol) methacrylate) (POEGMA)  modified with </w:t>
            </w:r>
            <w:proofErr w:type="spellStart"/>
            <w:r w:rsidRPr="00420268">
              <w:rPr>
                <w:rFonts w:cstheme="minorHAnsi"/>
                <w:sz w:val="16"/>
                <w:szCs w:val="16"/>
              </w:rPr>
              <w:t>benzylguanine</w:t>
            </w:r>
            <w:proofErr w:type="spellEnd"/>
          </w:p>
          <w:p w14:paraId="046ED92B" w14:textId="48C76A70" w:rsidR="00134D3B" w:rsidRPr="00911873" w:rsidRDefault="00134D3B" w:rsidP="00134D3B">
            <w:pPr>
              <w:jc w:val="center"/>
              <w:rPr>
                <w:rFonts w:cstheme="minorHAnsi"/>
                <w:sz w:val="16"/>
                <w:szCs w:val="16"/>
              </w:rPr>
            </w:pPr>
            <w:r w:rsidRPr="00911873">
              <w:rPr>
                <w:rFonts w:cstheme="minorHAnsi"/>
                <w:sz w:val="16"/>
                <w:szCs w:val="16"/>
              </w:rPr>
              <w:object w:dxaOrig="1425" w:dyaOrig="4013" w14:anchorId="3F635EB6">
                <v:shape id="_x0000_i1054" type="#_x0000_t75" style="width:71pt;height:196.4pt" o:ole="">
                  <v:imagedata r:id="rId83" o:title=""/>
                </v:shape>
                <o:OLEObject Type="Embed" ProgID="ChemDraw.Document.6.0" ShapeID="_x0000_i1054" DrawAspect="Content" ObjectID="_1615044473" r:id="rId84"/>
              </w:object>
            </w:r>
          </w:p>
        </w:tc>
        <w:tc>
          <w:tcPr>
            <w:tcW w:w="1322" w:type="dxa"/>
            <w:vAlign w:val="center"/>
          </w:tcPr>
          <w:p w14:paraId="2B8E07CF" w14:textId="53DC8FA6" w:rsidR="00134D3B" w:rsidRPr="00911873" w:rsidRDefault="00134D3B" w:rsidP="00FE59B7">
            <w:pPr>
              <w:jc w:val="center"/>
              <w:rPr>
                <w:rFonts w:cstheme="minorHAnsi"/>
                <w:sz w:val="16"/>
                <w:szCs w:val="16"/>
              </w:rPr>
            </w:pPr>
            <w:r w:rsidRPr="00911873">
              <w:rPr>
                <w:rFonts w:cstheme="minorHAnsi"/>
                <w:sz w:val="16"/>
                <w:szCs w:val="16"/>
              </w:rPr>
              <w:t>SI-ATRP / Silicon</w:t>
            </w:r>
            <w:r>
              <w:rPr>
                <w:rFonts w:cstheme="minorHAnsi"/>
                <w:sz w:val="16"/>
                <w:szCs w:val="16"/>
              </w:rPr>
              <w:t xml:space="preserve"> wafer</w:t>
            </w:r>
          </w:p>
        </w:tc>
        <w:tc>
          <w:tcPr>
            <w:tcW w:w="835" w:type="dxa"/>
            <w:vAlign w:val="center"/>
          </w:tcPr>
          <w:p w14:paraId="02CE6B17" w14:textId="77777777" w:rsidR="00134D3B" w:rsidRPr="00911873" w:rsidRDefault="00134D3B" w:rsidP="00FE59B7">
            <w:pPr>
              <w:jc w:val="center"/>
              <w:rPr>
                <w:rFonts w:cstheme="minorHAnsi"/>
                <w:sz w:val="16"/>
                <w:szCs w:val="16"/>
              </w:rPr>
            </w:pPr>
            <w:r w:rsidRPr="00911873">
              <w:rPr>
                <w:rFonts w:cstheme="minorHAnsi"/>
                <w:sz w:val="16"/>
                <w:szCs w:val="16"/>
              </w:rPr>
              <w:t>~ 100 or 120 nm</w:t>
            </w:r>
          </w:p>
        </w:tc>
        <w:tc>
          <w:tcPr>
            <w:tcW w:w="830" w:type="dxa"/>
            <w:vAlign w:val="center"/>
          </w:tcPr>
          <w:p w14:paraId="43EF117F" w14:textId="77777777" w:rsidR="00134D3B" w:rsidRPr="00911873" w:rsidRDefault="00134D3B" w:rsidP="00FE59B7">
            <w:pPr>
              <w:jc w:val="center"/>
              <w:rPr>
                <w:rFonts w:cstheme="minorHAnsi"/>
                <w:sz w:val="16"/>
                <w:szCs w:val="16"/>
              </w:rPr>
            </w:pPr>
            <w:r w:rsidRPr="00911873">
              <w:rPr>
                <w:rFonts w:cstheme="minorHAnsi"/>
                <w:sz w:val="16"/>
                <w:szCs w:val="16"/>
              </w:rPr>
              <w:t>High</w:t>
            </w:r>
          </w:p>
        </w:tc>
        <w:tc>
          <w:tcPr>
            <w:tcW w:w="2125" w:type="dxa"/>
            <w:vAlign w:val="center"/>
          </w:tcPr>
          <w:p w14:paraId="457EFB32" w14:textId="7305EDD4" w:rsidR="00134D3B" w:rsidRPr="00911873" w:rsidRDefault="00134D3B" w:rsidP="00FE59B7">
            <w:pPr>
              <w:jc w:val="center"/>
              <w:rPr>
                <w:rFonts w:cstheme="minorHAnsi"/>
                <w:i/>
                <w:sz w:val="16"/>
                <w:szCs w:val="16"/>
              </w:rPr>
            </w:pPr>
            <w:r w:rsidRPr="00911873">
              <w:rPr>
                <w:rFonts w:cstheme="minorHAnsi"/>
                <w:sz w:val="16"/>
                <w:szCs w:val="16"/>
              </w:rPr>
              <w:t xml:space="preserve">Fluorescent methotrexate labelled </w:t>
            </w:r>
            <w:r w:rsidRPr="00911873">
              <w:rPr>
                <w:rFonts w:cstheme="minorHAnsi"/>
                <w:i/>
                <w:sz w:val="16"/>
                <w:szCs w:val="16"/>
              </w:rPr>
              <w:t>O</w:t>
            </w:r>
            <w:r w:rsidRPr="00911873">
              <w:rPr>
                <w:rFonts w:cstheme="minorHAnsi"/>
                <w:sz w:val="16"/>
                <w:szCs w:val="16"/>
                <w:vertAlign w:val="superscript"/>
              </w:rPr>
              <w:t>6</w:t>
            </w:r>
            <w:r w:rsidRPr="00911873">
              <w:rPr>
                <w:rFonts w:cstheme="minorHAnsi"/>
                <w:sz w:val="16"/>
                <w:szCs w:val="16"/>
              </w:rPr>
              <w:t xml:space="preserve">-alkylguanine-DNA-alkyltransferase- </w:t>
            </w:r>
            <w:proofErr w:type="spellStart"/>
            <w:r w:rsidRPr="00911873">
              <w:rPr>
                <w:rFonts w:cstheme="minorHAnsi"/>
                <w:sz w:val="16"/>
                <w:szCs w:val="16"/>
              </w:rPr>
              <w:t>dihydrofolate</w:t>
            </w:r>
            <w:proofErr w:type="spellEnd"/>
            <w:r w:rsidRPr="00911873">
              <w:rPr>
                <w:rFonts w:cstheme="minorHAnsi"/>
                <w:sz w:val="16"/>
                <w:szCs w:val="16"/>
              </w:rPr>
              <w:t xml:space="preserve"> reductase (MTX-Cy5-AGT-DHFR)</w:t>
            </w:r>
          </w:p>
        </w:tc>
        <w:tc>
          <w:tcPr>
            <w:tcW w:w="1740" w:type="dxa"/>
            <w:vAlign w:val="center"/>
          </w:tcPr>
          <w:p w14:paraId="337797A3" w14:textId="77777777" w:rsidR="00134D3B" w:rsidRPr="00911873" w:rsidRDefault="00134D3B" w:rsidP="00FE59B7">
            <w:pPr>
              <w:jc w:val="center"/>
              <w:rPr>
                <w:rFonts w:cstheme="minorHAnsi"/>
                <w:sz w:val="16"/>
                <w:szCs w:val="16"/>
              </w:rPr>
            </w:pPr>
            <w:r w:rsidRPr="00911873">
              <w:rPr>
                <w:rFonts w:cstheme="minorHAnsi"/>
                <w:sz w:val="16"/>
                <w:szCs w:val="16"/>
              </w:rPr>
              <w:t>-</w:t>
            </w:r>
          </w:p>
        </w:tc>
        <w:tc>
          <w:tcPr>
            <w:tcW w:w="527" w:type="dxa"/>
            <w:vAlign w:val="center"/>
          </w:tcPr>
          <w:p w14:paraId="0E012654" w14:textId="2201CA2F" w:rsidR="00134D3B" w:rsidRPr="00911873" w:rsidRDefault="00134D3B" w:rsidP="007C3E73">
            <w:pPr>
              <w:jc w:val="center"/>
              <w:rPr>
                <w:rFonts w:cstheme="minorHAnsi"/>
                <w:sz w:val="16"/>
                <w:szCs w:val="16"/>
              </w:rPr>
            </w:pPr>
            <w:r w:rsidRPr="00911873">
              <w:rPr>
                <w:rFonts w:cstheme="minorHAnsi"/>
                <w:sz w:val="16"/>
                <w:szCs w:val="16"/>
              </w:rPr>
              <w:fldChar w:fldCharType="begin"/>
            </w:r>
            <w:r>
              <w:rPr>
                <w:rFonts w:cstheme="minorHAnsi"/>
                <w:sz w:val="16"/>
                <w:szCs w:val="16"/>
              </w:rPr>
              <w:instrText xml:space="preserve"> ADDIN ZOTERO_ITEM CSL_CITATION {"citationID":"sTkDYDvh","properties":{"formattedCitation":"\\super 69\\nosupersub{}","plainCitation":"69","noteIndex":0},"citationItems":[{"id":1079,"uris":["http://zotero.org/users/local/cKb6SMao/items/39C8UG9D"],"uri":["http://zotero.org/users/local/cKb6SMao/items/39C8UG9D"],"itemData":{"id":1079,"type":"article-journal","title":"Protein-Functionalized Polymer Brushes","container-title":"Biomacromolecules","page":"1602-1607","volume":"6","issue":"3","source":"Crossref","DOI":"10.1021/bm050016n","ISSN":"1525-7797, 1526-4602","language":"en","author":[{"family":"Tugulu","given":"Stefano"},{"family":"Arnold","given":"Anke"},{"family":"Sielaff","given":"India"},{"family":"Johnsson","given":"Kai"},{"family":"Klok","given":"Harm-Anton"}],"issued":{"date-parts":[["2005",5]]}}}],"schema":"https://github.com/citation-style-language/schema/raw/master/csl-citation.json"} </w:instrText>
            </w:r>
            <w:r w:rsidRPr="00911873">
              <w:rPr>
                <w:rFonts w:cstheme="minorHAnsi"/>
                <w:sz w:val="16"/>
                <w:szCs w:val="16"/>
              </w:rPr>
              <w:fldChar w:fldCharType="separate"/>
            </w:r>
            <w:r w:rsidRPr="007C3E73">
              <w:rPr>
                <w:rFonts w:ascii="Calibri" w:hAnsi="Calibri" w:cs="Calibri"/>
                <w:sz w:val="16"/>
                <w:szCs w:val="24"/>
                <w:vertAlign w:val="superscript"/>
              </w:rPr>
              <w:t>69</w:t>
            </w:r>
            <w:r w:rsidRPr="00911873">
              <w:rPr>
                <w:rFonts w:cstheme="minorHAnsi"/>
                <w:sz w:val="16"/>
                <w:szCs w:val="16"/>
              </w:rPr>
              <w:fldChar w:fldCharType="end"/>
            </w:r>
          </w:p>
        </w:tc>
      </w:tr>
      <w:tr w:rsidR="00134D3B" w:rsidRPr="00911873" w14:paraId="5F8129F2" w14:textId="77777777" w:rsidTr="00134D3B">
        <w:tc>
          <w:tcPr>
            <w:tcW w:w="2822" w:type="dxa"/>
            <w:vMerge/>
            <w:vAlign w:val="center"/>
          </w:tcPr>
          <w:p w14:paraId="6EB9D247" w14:textId="161FF37E" w:rsidR="00134D3B" w:rsidRPr="00911873" w:rsidRDefault="00134D3B" w:rsidP="00B11FA9">
            <w:pPr>
              <w:jc w:val="center"/>
              <w:rPr>
                <w:rFonts w:cstheme="minorHAnsi"/>
                <w:sz w:val="16"/>
                <w:szCs w:val="16"/>
              </w:rPr>
            </w:pPr>
          </w:p>
        </w:tc>
        <w:tc>
          <w:tcPr>
            <w:tcW w:w="1322" w:type="dxa"/>
            <w:vAlign w:val="center"/>
          </w:tcPr>
          <w:p w14:paraId="69C4E813" w14:textId="5C083E6C" w:rsidR="00134D3B" w:rsidRPr="00911873" w:rsidRDefault="00134D3B" w:rsidP="00B11FA9">
            <w:pPr>
              <w:jc w:val="center"/>
              <w:rPr>
                <w:rFonts w:cstheme="minorHAnsi"/>
                <w:sz w:val="16"/>
                <w:szCs w:val="16"/>
              </w:rPr>
            </w:pPr>
            <w:r w:rsidRPr="00911873">
              <w:rPr>
                <w:rFonts w:cstheme="minorHAnsi"/>
                <w:sz w:val="16"/>
                <w:szCs w:val="16"/>
              </w:rPr>
              <w:t>SI-ATRP / Glass</w:t>
            </w:r>
          </w:p>
        </w:tc>
        <w:tc>
          <w:tcPr>
            <w:tcW w:w="835" w:type="dxa"/>
            <w:vAlign w:val="center"/>
          </w:tcPr>
          <w:p w14:paraId="42080B87" w14:textId="434FA0C2" w:rsidR="00134D3B" w:rsidRPr="00911873" w:rsidRDefault="00134D3B" w:rsidP="00B11FA9">
            <w:pPr>
              <w:jc w:val="center"/>
              <w:rPr>
                <w:rFonts w:cstheme="minorHAnsi"/>
                <w:sz w:val="16"/>
                <w:szCs w:val="16"/>
              </w:rPr>
            </w:pPr>
            <w:r w:rsidRPr="00911873">
              <w:rPr>
                <w:rFonts w:cstheme="minorHAnsi"/>
                <w:sz w:val="16"/>
                <w:szCs w:val="16"/>
              </w:rPr>
              <w:t>-</w:t>
            </w:r>
          </w:p>
        </w:tc>
        <w:tc>
          <w:tcPr>
            <w:tcW w:w="830" w:type="dxa"/>
            <w:vAlign w:val="center"/>
          </w:tcPr>
          <w:p w14:paraId="49AEFFBA" w14:textId="60D6FF0D" w:rsidR="00134D3B" w:rsidRPr="00911873" w:rsidRDefault="00134D3B" w:rsidP="00B11FA9">
            <w:pPr>
              <w:jc w:val="center"/>
              <w:rPr>
                <w:rFonts w:cstheme="minorHAnsi"/>
                <w:sz w:val="16"/>
                <w:szCs w:val="16"/>
              </w:rPr>
            </w:pPr>
            <w:r w:rsidRPr="00911873">
              <w:rPr>
                <w:rFonts w:cstheme="minorHAnsi"/>
                <w:sz w:val="16"/>
                <w:szCs w:val="16"/>
              </w:rPr>
              <w:t>High</w:t>
            </w:r>
          </w:p>
        </w:tc>
        <w:tc>
          <w:tcPr>
            <w:tcW w:w="2125" w:type="dxa"/>
            <w:vAlign w:val="center"/>
          </w:tcPr>
          <w:p w14:paraId="59955990" w14:textId="330387FD" w:rsidR="00134D3B" w:rsidRPr="00911873" w:rsidRDefault="00134D3B" w:rsidP="00B11FA9">
            <w:pPr>
              <w:jc w:val="center"/>
              <w:rPr>
                <w:rFonts w:cstheme="minorHAnsi"/>
                <w:sz w:val="16"/>
                <w:szCs w:val="16"/>
              </w:rPr>
            </w:pPr>
            <w:r w:rsidRPr="00911873">
              <w:rPr>
                <w:rFonts w:cstheme="minorHAnsi"/>
                <w:i/>
                <w:sz w:val="16"/>
                <w:szCs w:val="16"/>
              </w:rPr>
              <w:t>O</w:t>
            </w:r>
            <w:r w:rsidRPr="00911873">
              <w:rPr>
                <w:rFonts w:cstheme="minorHAnsi"/>
                <w:sz w:val="16"/>
                <w:szCs w:val="16"/>
                <w:vertAlign w:val="superscript"/>
              </w:rPr>
              <w:t>6</w:t>
            </w:r>
            <w:r w:rsidRPr="00911873">
              <w:rPr>
                <w:rFonts w:cstheme="minorHAnsi"/>
                <w:sz w:val="16"/>
                <w:szCs w:val="16"/>
              </w:rPr>
              <w:t xml:space="preserve">-alkylguanine-DNA-alkyltransferase-FKBP (AGT-FKBP) and </w:t>
            </w:r>
            <w:r w:rsidRPr="00911873">
              <w:rPr>
                <w:rFonts w:cstheme="minorHAnsi"/>
                <w:i/>
                <w:sz w:val="16"/>
                <w:szCs w:val="16"/>
              </w:rPr>
              <w:t>O</w:t>
            </w:r>
            <w:r w:rsidRPr="00911873">
              <w:rPr>
                <w:rFonts w:cstheme="minorHAnsi"/>
                <w:sz w:val="16"/>
                <w:szCs w:val="16"/>
                <w:vertAlign w:val="superscript"/>
              </w:rPr>
              <w:t>6</w:t>
            </w:r>
            <w:r w:rsidRPr="00911873">
              <w:rPr>
                <w:rFonts w:cstheme="minorHAnsi"/>
                <w:sz w:val="16"/>
                <w:szCs w:val="16"/>
              </w:rPr>
              <w:t>-alkylguanine-DNA-alkyltransferase-FRB (AGT-FRB)</w:t>
            </w:r>
          </w:p>
        </w:tc>
        <w:tc>
          <w:tcPr>
            <w:tcW w:w="1740" w:type="dxa"/>
            <w:vAlign w:val="center"/>
          </w:tcPr>
          <w:p w14:paraId="5199BEBB" w14:textId="2984CED3" w:rsidR="00134D3B" w:rsidRPr="00911873" w:rsidRDefault="00134D3B" w:rsidP="00B11FA9">
            <w:pPr>
              <w:jc w:val="center"/>
              <w:rPr>
                <w:rFonts w:cstheme="minorHAnsi"/>
                <w:sz w:val="16"/>
                <w:szCs w:val="16"/>
              </w:rPr>
            </w:pPr>
            <w:r w:rsidRPr="00911873">
              <w:rPr>
                <w:rFonts w:cstheme="minorHAnsi"/>
                <w:sz w:val="16"/>
                <w:szCs w:val="16"/>
              </w:rPr>
              <w:t xml:space="preserve">Cy3 labelled </w:t>
            </w:r>
            <w:r w:rsidRPr="00911873">
              <w:rPr>
                <w:rFonts w:cstheme="minorHAnsi"/>
                <w:i/>
                <w:sz w:val="16"/>
                <w:szCs w:val="16"/>
              </w:rPr>
              <w:t>O</w:t>
            </w:r>
            <w:r w:rsidRPr="00911873">
              <w:rPr>
                <w:rFonts w:cstheme="minorHAnsi"/>
                <w:sz w:val="16"/>
                <w:szCs w:val="16"/>
                <w:vertAlign w:val="superscript"/>
              </w:rPr>
              <w:t>6</w:t>
            </w:r>
            <w:r w:rsidRPr="00911873">
              <w:rPr>
                <w:rFonts w:cstheme="minorHAnsi"/>
                <w:sz w:val="16"/>
                <w:szCs w:val="16"/>
              </w:rPr>
              <w:t xml:space="preserve">-alkylguanine-DNA-alkyltransferase-FKBP (Cy3-AGT-FKBP) and Cy5 labelled </w:t>
            </w:r>
            <w:r w:rsidRPr="00911873">
              <w:rPr>
                <w:rFonts w:cstheme="minorHAnsi"/>
                <w:i/>
                <w:sz w:val="16"/>
                <w:szCs w:val="16"/>
              </w:rPr>
              <w:t>O</w:t>
            </w:r>
            <w:r w:rsidRPr="00911873">
              <w:rPr>
                <w:rFonts w:cstheme="minorHAnsi"/>
                <w:sz w:val="16"/>
                <w:szCs w:val="16"/>
                <w:vertAlign w:val="superscript"/>
              </w:rPr>
              <w:t>6</w:t>
            </w:r>
            <w:r w:rsidRPr="00911873">
              <w:rPr>
                <w:rFonts w:cstheme="minorHAnsi"/>
                <w:sz w:val="16"/>
                <w:szCs w:val="16"/>
              </w:rPr>
              <w:t>-alkylguanine-DNA-alkyltransferase-FRB (Cy5-AGT-FRB)</w:t>
            </w:r>
          </w:p>
        </w:tc>
        <w:tc>
          <w:tcPr>
            <w:tcW w:w="527" w:type="dxa"/>
            <w:vAlign w:val="center"/>
          </w:tcPr>
          <w:p w14:paraId="1236E879" w14:textId="3BFBEA7E" w:rsidR="00134D3B" w:rsidRPr="00911873" w:rsidRDefault="00134D3B" w:rsidP="007C3E73">
            <w:pPr>
              <w:jc w:val="center"/>
              <w:rPr>
                <w:rFonts w:cstheme="minorHAnsi"/>
                <w:sz w:val="16"/>
                <w:szCs w:val="16"/>
              </w:rPr>
            </w:pPr>
            <w:r w:rsidRPr="00911873">
              <w:rPr>
                <w:rFonts w:cstheme="minorHAnsi"/>
                <w:sz w:val="16"/>
                <w:szCs w:val="16"/>
              </w:rPr>
              <w:fldChar w:fldCharType="begin"/>
            </w:r>
            <w:r>
              <w:rPr>
                <w:rFonts w:cstheme="minorHAnsi"/>
                <w:sz w:val="16"/>
                <w:szCs w:val="16"/>
              </w:rPr>
              <w:instrText xml:space="preserve"> ADDIN ZOTERO_ITEM CSL_CITATION {"citationID":"YhyROeH3","properties":{"formattedCitation":"\\super 70\\nosupersub{}","plainCitation":"70","noteIndex":0},"citationItems":[{"id":1135,"uris":["http://zotero.org/users/local/cKb6SMao/items/LCX9EVYH"],"uri":["http://zotero.org/users/local/cKb6SMao/items/LCX9EVYH"],"itemData":{"id":1135,"type":"article-journal","title":"Protein Function Microarrays Based on Self-Immobilizing and Self-Labeling Fusion Proteins","container-title":"ChemBioChem","page":"194-202","volume":"7","issue":"1","source":"Crossref","DOI":"10.1002/cbic.200500278","ISSN":"14394227","language":"en","author":[{"family":"Sielaff","given":"India"},{"family":"Arnold","given":"Anke"},{"family":"Godin","given":"Guillaume"},{"family":"Tugulu","given":"Stefano"},{"family":"Klok","given":"Harm-Anton"},{"family":"Johnsson","given":"Kai"}],"issued":{"date-parts":[["2006",1,9]]}}}],"schema":"https://github.com/citation-style-language/schema/raw/master/csl-citation.json"} </w:instrText>
            </w:r>
            <w:r w:rsidRPr="00911873">
              <w:rPr>
                <w:rFonts w:cstheme="minorHAnsi"/>
                <w:sz w:val="16"/>
                <w:szCs w:val="16"/>
              </w:rPr>
              <w:fldChar w:fldCharType="separate"/>
            </w:r>
            <w:r w:rsidRPr="007C3E73">
              <w:rPr>
                <w:rFonts w:ascii="Calibri" w:hAnsi="Calibri" w:cs="Calibri"/>
                <w:sz w:val="16"/>
                <w:szCs w:val="24"/>
                <w:vertAlign w:val="superscript"/>
              </w:rPr>
              <w:t>70</w:t>
            </w:r>
            <w:r w:rsidRPr="00911873">
              <w:rPr>
                <w:rFonts w:cstheme="minorHAnsi"/>
                <w:sz w:val="16"/>
                <w:szCs w:val="16"/>
              </w:rPr>
              <w:fldChar w:fldCharType="end"/>
            </w:r>
          </w:p>
        </w:tc>
      </w:tr>
      <w:tr w:rsidR="00B11FA9" w:rsidRPr="00911873" w14:paraId="7455B16E" w14:textId="77777777" w:rsidTr="00FE59B7">
        <w:tc>
          <w:tcPr>
            <w:tcW w:w="10201" w:type="dxa"/>
            <w:gridSpan w:val="7"/>
            <w:vAlign w:val="center"/>
          </w:tcPr>
          <w:p w14:paraId="66FC33A2" w14:textId="00981F1F" w:rsidR="002C2010" w:rsidRPr="009F1ED9" w:rsidRDefault="00B11FA9" w:rsidP="009F1ED9">
            <w:pPr>
              <w:jc w:val="center"/>
              <w:rPr>
                <w:rFonts w:cstheme="minorHAnsi"/>
                <w:b/>
                <w:sz w:val="16"/>
                <w:szCs w:val="16"/>
              </w:rPr>
            </w:pPr>
            <w:r w:rsidRPr="009F1ED9">
              <w:rPr>
                <w:rFonts w:cstheme="minorHAnsi"/>
                <w:b/>
                <w:sz w:val="16"/>
                <w:szCs w:val="16"/>
              </w:rPr>
              <w:t>Chain end functional polymer brushes</w:t>
            </w:r>
          </w:p>
        </w:tc>
      </w:tr>
      <w:tr w:rsidR="00B11FA9" w:rsidRPr="00911873" w14:paraId="5846C88A" w14:textId="77777777" w:rsidTr="00134D3B">
        <w:tc>
          <w:tcPr>
            <w:tcW w:w="2822" w:type="dxa"/>
            <w:vAlign w:val="center"/>
          </w:tcPr>
          <w:p w14:paraId="7BB3A9A1" w14:textId="1BDBDBBF" w:rsidR="002C2010" w:rsidRPr="00911873" w:rsidRDefault="00B11FA9" w:rsidP="009F1ED9">
            <w:pPr>
              <w:spacing w:before="100" w:beforeAutospacing="1" w:after="100" w:afterAutospacing="1"/>
              <w:jc w:val="center"/>
              <w:outlineLvl w:val="2"/>
              <w:rPr>
                <w:rFonts w:cstheme="minorHAnsi"/>
                <w:sz w:val="16"/>
                <w:szCs w:val="16"/>
              </w:rPr>
            </w:pPr>
            <w:bookmarkStart w:id="2" w:name="_Toc4133834"/>
            <w:bookmarkStart w:id="3" w:name="_Toc4134373"/>
            <w:r w:rsidRPr="00911873">
              <w:rPr>
                <w:rFonts w:eastAsia="Times New Roman" w:cstheme="minorHAnsi"/>
                <w:bCs/>
                <w:sz w:val="16"/>
                <w:szCs w:val="16"/>
                <w:lang w:eastAsia="de-DE"/>
              </w:rPr>
              <w:t>Poly(</w:t>
            </w:r>
            <w:r w:rsidRPr="00911873">
              <w:rPr>
                <w:rFonts w:eastAsia="Times New Roman" w:cstheme="minorHAnsi"/>
                <w:bCs/>
                <w:i/>
                <w:sz w:val="16"/>
                <w:szCs w:val="16"/>
                <w:lang w:eastAsia="de-DE"/>
              </w:rPr>
              <w:t>N</w:t>
            </w:r>
            <w:r w:rsidRPr="00911873">
              <w:rPr>
                <w:rFonts w:eastAsia="Times New Roman" w:cstheme="minorHAnsi"/>
                <w:bCs/>
                <w:sz w:val="16"/>
                <w:szCs w:val="16"/>
                <w:lang w:eastAsia="de-DE"/>
              </w:rPr>
              <w:t>-isopropyl acrylamide) (PNIPAM)</w:t>
            </w:r>
            <w:bookmarkEnd w:id="2"/>
            <w:bookmarkEnd w:id="3"/>
            <w:r w:rsidRPr="00911873">
              <w:rPr>
                <w:rFonts w:cstheme="minorHAnsi"/>
                <w:sz w:val="16"/>
                <w:szCs w:val="16"/>
              </w:rPr>
              <w:object w:dxaOrig="1785" w:dyaOrig="1180" w14:anchorId="62354AE6">
                <v:shape id="_x0000_i1055" type="#_x0000_t75" style="width:90.6pt;height:59.75pt" o:ole="">
                  <v:imagedata r:id="rId85" o:title=""/>
                </v:shape>
                <o:OLEObject Type="Embed" ProgID="ChemDraw.Document.6.0" ShapeID="_x0000_i1055" DrawAspect="Content" ObjectID="_1615044474" r:id="rId86"/>
              </w:object>
            </w:r>
          </w:p>
        </w:tc>
        <w:tc>
          <w:tcPr>
            <w:tcW w:w="1322" w:type="dxa"/>
            <w:vAlign w:val="center"/>
          </w:tcPr>
          <w:p w14:paraId="367F846B" w14:textId="3356440C" w:rsidR="00B11FA9" w:rsidRPr="00D75B87" w:rsidRDefault="00B11FA9" w:rsidP="00B11FA9">
            <w:pPr>
              <w:jc w:val="center"/>
              <w:rPr>
                <w:rFonts w:cstheme="minorHAnsi"/>
                <w:sz w:val="16"/>
                <w:szCs w:val="16"/>
                <w:lang w:val="de-DE"/>
              </w:rPr>
            </w:pPr>
            <w:r w:rsidRPr="00D75B87">
              <w:rPr>
                <w:rFonts w:cstheme="minorHAnsi"/>
                <w:sz w:val="16"/>
                <w:szCs w:val="16"/>
                <w:lang w:val="de-DE"/>
              </w:rPr>
              <w:t>SI-RAFT / Indium-tin oxide</w:t>
            </w:r>
          </w:p>
        </w:tc>
        <w:tc>
          <w:tcPr>
            <w:tcW w:w="835" w:type="dxa"/>
            <w:vAlign w:val="center"/>
          </w:tcPr>
          <w:p w14:paraId="5507CB52" w14:textId="77777777" w:rsidR="00B11FA9" w:rsidRPr="00911873" w:rsidRDefault="00B11FA9" w:rsidP="00B11FA9">
            <w:pPr>
              <w:jc w:val="center"/>
              <w:rPr>
                <w:rFonts w:cstheme="minorHAnsi"/>
                <w:sz w:val="16"/>
                <w:szCs w:val="16"/>
              </w:rPr>
            </w:pPr>
            <w:r w:rsidRPr="00911873">
              <w:rPr>
                <w:rFonts w:cstheme="minorHAnsi"/>
                <w:sz w:val="16"/>
                <w:szCs w:val="16"/>
              </w:rPr>
              <w:t>27 nm</w:t>
            </w:r>
          </w:p>
        </w:tc>
        <w:tc>
          <w:tcPr>
            <w:tcW w:w="830" w:type="dxa"/>
            <w:vAlign w:val="center"/>
          </w:tcPr>
          <w:p w14:paraId="270FE973" w14:textId="77777777" w:rsidR="00B11FA9" w:rsidRPr="00911873" w:rsidRDefault="00B11FA9" w:rsidP="00B11FA9">
            <w:pPr>
              <w:jc w:val="center"/>
              <w:rPr>
                <w:rFonts w:cstheme="minorHAnsi"/>
                <w:sz w:val="16"/>
                <w:szCs w:val="16"/>
              </w:rPr>
            </w:pPr>
            <w:r w:rsidRPr="00911873">
              <w:rPr>
                <w:rFonts w:cstheme="minorHAnsi"/>
                <w:sz w:val="16"/>
                <w:szCs w:val="16"/>
              </w:rPr>
              <w:t>High</w:t>
            </w:r>
          </w:p>
        </w:tc>
        <w:tc>
          <w:tcPr>
            <w:tcW w:w="2125" w:type="dxa"/>
            <w:vAlign w:val="center"/>
          </w:tcPr>
          <w:p w14:paraId="29C4FE56" w14:textId="5B69900C" w:rsidR="00B11FA9" w:rsidRPr="00911873" w:rsidRDefault="00B11FA9" w:rsidP="00B11FA9">
            <w:pPr>
              <w:jc w:val="center"/>
              <w:rPr>
                <w:rFonts w:cstheme="minorHAnsi"/>
                <w:sz w:val="16"/>
                <w:szCs w:val="16"/>
              </w:rPr>
            </w:pPr>
            <w:proofErr w:type="spellStart"/>
            <w:r w:rsidRPr="00911873">
              <w:rPr>
                <w:rFonts w:cstheme="minorHAnsi"/>
                <w:sz w:val="16"/>
                <w:szCs w:val="16"/>
              </w:rPr>
              <w:t>Azide</w:t>
            </w:r>
            <w:proofErr w:type="spellEnd"/>
            <w:r w:rsidRPr="00911873">
              <w:rPr>
                <w:rFonts w:cstheme="minorHAnsi"/>
                <w:sz w:val="16"/>
                <w:szCs w:val="16"/>
              </w:rPr>
              <w:t xml:space="preserve"> </w:t>
            </w:r>
            <w:proofErr w:type="spellStart"/>
            <w:r w:rsidRPr="00911873">
              <w:rPr>
                <w:rFonts w:cstheme="minorHAnsi"/>
                <w:sz w:val="16"/>
                <w:szCs w:val="16"/>
              </w:rPr>
              <w:t>functinalized</w:t>
            </w:r>
            <w:proofErr w:type="spellEnd"/>
            <w:r w:rsidRPr="00911873">
              <w:rPr>
                <w:rFonts w:cstheme="minorHAnsi"/>
                <w:sz w:val="16"/>
                <w:szCs w:val="16"/>
              </w:rPr>
              <w:t xml:space="preserve"> polyclonal </w:t>
            </w:r>
            <w:proofErr w:type="spellStart"/>
            <w:r w:rsidRPr="00911873">
              <w:rPr>
                <w:rFonts w:cstheme="minorHAnsi"/>
                <w:sz w:val="16"/>
                <w:szCs w:val="16"/>
              </w:rPr>
              <w:t>mesothelin</w:t>
            </w:r>
            <w:proofErr w:type="spellEnd"/>
            <w:r w:rsidRPr="00911873">
              <w:rPr>
                <w:rFonts w:cstheme="minorHAnsi"/>
                <w:sz w:val="16"/>
                <w:szCs w:val="16"/>
              </w:rPr>
              <w:t xml:space="preserve"> antibody (MSLN)</w:t>
            </w:r>
          </w:p>
        </w:tc>
        <w:tc>
          <w:tcPr>
            <w:tcW w:w="1740" w:type="dxa"/>
            <w:vAlign w:val="center"/>
          </w:tcPr>
          <w:p w14:paraId="055DF333" w14:textId="77777777" w:rsidR="00B11FA9" w:rsidRPr="00911873" w:rsidRDefault="00B11FA9" w:rsidP="00B11FA9">
            <w:pPr>
              <w:jc w:val="center"/>
              <w:rPr>
                <w:rFonts w:cstheme="minorHAnsi"/>
                <w:sz w:val="16"/>
                <w:szCs w:val="16"/>
              </w:rPr>
            </w:pPr>
            <w:r w:rsidRPr="00911873">
              <w:rPr>
                <w:rFonts w:cstheme="minorHAnsi"/>
                <w:sz w:val="16"/>
                <w:szCs w:val="16"/>
              </w:rPr>
              <w:t>MSLN antigen</w:t>
            </w:r>
          </w:p>
        </w:tc>
        <w:tc>
          <w:tcPr>
            <w:tcW w:w="527" w:type="dxa"/>
            <w:vAlign w:val="center"/>
          </w:tcPr>
          <w:p w14:paraId="0047A9B9" w14:textId="5A455CC6" w:rsidR="00B11FA9" w:rsidRPr="00911873" w:rsidRDefault="00B11FA9"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{"citationID":"af5gt6tbo3","properties":{"formattedCitation":"\\super 71\\nosupersub{}","plainCitation":"71","noteIndex":0},"citationItems":[{"id":248,"uris":["http://zotero.org/users/local/cKb6SMao/items/6CEIN7JM"],"uri":["http://zotero.org/users/local/cKb6SMao/items/6CEIN7JM"],"itemData":{"id":248,"type":"article-journal","title":"An electrochemical immunosensor to minimize the nonspecific adsorption and to improve sensitivity of protein assays in human serum","container-title":"Biosensors and Bioelectronics","page":"132-137","volume":"38","issue":"1","source":"CrossRef","DOI":"10.1016/j.bios.2012.05.014","ISSN":"09565663","language":"en","author":[{"family":"Shiddiky","given":"Muhammad J.A."},{"family":"Kithva","given":"Prakash H."},{"family":"Kozak","given":"Darby"},{"family":"Trau","given":"Matt"}],"issued":{"date-parts":[["2012",10]]}}}],"schema":"https://github.com/citation-style-language/schema/raw/master/csl-citation.json"}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71</w:t>
            </w:r>
            <w:r w:rsidRPr="00911873">
              <w:rPr>
                <w:rFonts w:cstheme="minorHAnsi"/>
                <w:sz w:val="16"/>
                <w:szCs w:val="16"/>
              </w:rPr>
              <w:fldChar w:fldCharType="end"/>
            </w:r>
          </w:p>
        </w:tc>
      </w:tr>
      <w:tr w:rsidR="00B11FA9" w:rsidRPr="00911873" w14:paraId="3B31A583" w14:textId="77777777" w:rsidTr="00134D3B">
        <w:tc>
          <w:tcPr>
            <w:tcW w:w="2822" w:type="dxa"/>
            <w:vAlign w:val="center"/>
          </w:tcPr>
          <w:p w14:paraId="3D3FFA01" w14:textId="1820445E" w:rsidR="00B11FA9" w:rsidRPr="00911873" w:rsidRDefault="00B11FA9" w:rsidP="009F1ED9">
            <w:pPr>
              <w:jc w:val="center"/>
              <w:rPr>
                <w:rFonts w:eastAsia="Times New Roman" w:cstheme="minorHAnsi"/>
                <w:bCs/>
                <w:sz w:val="16"/>
                <w:szCs w:val="16"/>
                <w:lang w:eastAsia="de-DE"/>
              </w:rPr>
            </w:pPr>
            <w:r w:rsidRPr="00911873">
              <w:rPr>
                <w:rFonts w:cstheme="minorHAnsi"/>
                <w:sz w:val="16"/>
                <w:szCs w:val="16"/>
              </w:rPr>
              <w:t>Poly(oligo(ethylene glycol) methyl ether methacrylate) (</w:t>
            </w:r>
            <w:proofErr w:type="spellStart"/>
            <w:r w:rsidRPr="00911873">
              <w:rPr>
                <w:rFonts w:cstheme="minorHAnsi"/>
                <w:sz w:val="16"/>
                <w:szCs w:val="16"/>
              </w:rPr>
              <w:t>POEGMeMA</w:t>
            </w:r>
            <w:proofErr w:type="spellEnd"/>
            <w:r w:rsidRPr="00911873">
              <w:rPr>
                <w:rFonts w:cstheme="minorHAnsi"/>
                <w:sz w:val="16"/>
                <w:szCs w:val="16"/>
              </w:rPr>
              <w:t>)</w:t>
            </w:r>
            <w:r w:rsidRPr="00911873">
              <w:rPr>
                <w:rFonts w:cstheme="minorHAnsi"/>
                <w:sz w:val="16"/>
                <w:szCs w:val="16"/>
              </w:rPr>
              <w:object w:dxaOrig="1091" w:dyaOrig="1701" w14:anchorId="31875124">
                <v:shape id="_x0000_i1056" type="#_x0000_t75" style="width:54.35pt;height:83.75pt" o:ole="">
                  <v:imagedata r:id="rId87" o:title=""/>
                </v:shape>
                <o:OLEObject Type="Embed" ProgID="ChemDraw.Document.6.0" ShapeID="_x0000_i1056" DrawAspect="Content" ObjectID="_1615044475" r:id="rId88"/>
              </w:object>
            </w:r>
          </w:p>
        </w:tc>
        <w:tc>
          <w:tcPr>
            <w:tcW w:w="1322" w:type="dxa"/>
            <w:vAlign w:val="center"/>
          </w:tcPr>
          <w:p w14:paraId="5A66BA73" w14:textId="77777777" w:rsidR="00B11FA9" w:rsidRPr="00911873" w:rsidRDefault="00B11FA9" w:rsidP="00B11FA9">
            <w:pPr>
              <w:jc w:val="center"/>
              <w:rPr>
                <w:rFonts w:cstheme="minorHAnsi"/>
                <w:sz w:val="16"/>
                <w:szCs w:val="16"/>
              </w:rPr>
            </w:pPr>
            <w:r w:rsidRPr="00911873">
              <w:rPr>
                <w:rFonts w:cstheme="minorHAnsi"/>
                <w:sz w:val="16"/>
                <w:szCs w:val="16"/>
              </w:rPr>
              <w:t>SI-ATRP / Au</w:t>
            </w:r>
          </w:p>
        </w:tc>
        <w:tc>
          <w:tcPr>
            <w:tcW w:w="835" w:type="dxa"/>
            <w:vAlign w:val="center"/>
          </w:tcPr>
          <w:p w14:paraId="320BAF8F" w14:textId="77777777" w:rsidR="00B11FA9" w:rsidRPr="00911873" w:rsidRDefault="00B11FA9" w:rsidP="00B11FA9">
            <w:pPr>
              <w:jc w:val="center"/>
              <w:rPr>
                <w:rFonts w:cstheme="minorHAnsi"/>
                <w:sz w:val="16"/>
                <w:szCs w:val="16"/>
              </w:rPr>
            </w:pPr>
            <w:r w:rsidRPr="00911873">
              <w:rPr>
                <w:rFonts w:cstheme="minorHAnsi"/>
                <w:sz w:val="16"/>
                <w:szCs w:val="16"/>
              </w:rPr>
              <w:t>10, 20, 30 nm</w:t>
            </w:r>
          </w:p>
        </w:tc>
        <w:tc>
          <w:tcPr>
            <w:tcW w:w="830" w:type="dxa"/>
            <w:vAlign w:val="center"/>
          </w:tcPr>
          <w:p w14:paraId="055ADC5E" w14:textId="77777777" w:rsidR="00B11FA9" w:rsidRPr="00911873" w:rsidRDefault="00B11FA9" w:rsidP="00B11FA9">
            <w:pPr>
              <w:jc w:val="center"/>
              <w:rPr>
                <w:rFonts w:cstheme="minorHAnsi"/>
                <w:sz w:val="16"/>
                <w:szCs w:val="16"/>
              </w:rPr>
            </w:pPr>
            <w:r w:rsidRPr="00911873">
              <w:rPr>
                <w:rFonts w:cstheme="minorHAnsi"/>
                <w:sz w:val="16"/>
                <w:szCs w:val="16"/>
              </w:rPr>
              <w:t>High</w:t>
            </w:r>
          </w:p>
        </w:tc>
        <w:tc>
          <w:tcPr>
            <w:tcW w:w="2125" w:type="dxa"/>
            <w:vAlign w:val="center"/>
          </w:tcPr>
          <w:p w14:paraId="6CCB93C3" w14:textId="77777777" w:rsidR="00B11FA9" w:rsidRPr="00D75B87" w:rsidRDefault="00B11FA9" w:rsidP="00B11FA9">
            <w:pPr>
              <w:jc w:val="center"/>
              <w:rPr>
                <w:rFonts w:cstheme="minorHAnsi"/>
                <w:sz w:val="16"/>
                <w:szCs w:val="16"/>
                <w:lang w:val="fr-CH"/>
              </w:rPr>
            </w:pPr>
            <w:r w:rsidRPr="00D75B87">
              <w:rPr>
                <w:rFonts w:cstheme="minorHAnsi"/>
                <w:sz w:val="16"/>
                <w:szCs w:val="16"/>
                <w:lang w:val="fr-CH"/>
              </w:rPr>
              <w:t xml:space="preserve">BSA-maleimide, </w:t>
            </w:r>
          </w:p>
          <w:p w14:paraId="582E272E" w14:textId="334D051C" w:rsidR="00B11FA9" w:rsidRPr="00D75B87" w:rsidRDefault="00B11FA9" w:rsidP="00B11FA9">
            <w:pPr>
              <w:jc w:val="center"/>
              <w:rPr>
                <w:rFonts w:cstheme="minorHAnsi"/>
                <w:sz w:val="16"/>
                <w:szCs w:val="16"/>
                <w:lang w:val="fr-CH"/>
              </w:rPr>
            </w:pPr>
            <w:r w:rsidRPr="00D75B87">
              <w:rPr>
                <w:rFonts w:cstheme="minorHAnsi"/>
                <w:sz w:val="16"/>
                <w:szCs w:val="16"/>
                <w:lang w:val="fr-CH"/>
              </w:rPr>
              <w:t>0.0838 µg/cm</w:t>
            </w:r>
            <w:r w:rsidRPr="00D75B87">
              <w:rPr>
                <w:rFonts w:cstheme="minorHAnsi"/>
                <w:sz w:val="16"/>
                <w:szCs w:val="16"/>
                <w:vertAlign w:val="superscript"/>
                <w:lang w:val="fr-CH"/>
              </w:rPr>
              <w:t>2</w:t>
            </w:r>
            <w:r w:rsidRPr="00D75B87">
              <w:rPr>
                <w:rFonts w:cstheme="minorHAnsi"/>
                <w:sz w:val="16"/>
                <w:szCs w:val="16"/>
                <w:lang w:val="fr-CH"/>
              </w:rPr>
              <w:t xml:space="preserve"> (10 nm)</w:t>
            </w:r>
          </w:p>
          <w:p w14:paraId="7DA1E5CD" w14:textId="77777777" w:rsidR="00B11FA9" w:rsidRPr="00911873" w:rsidRDefault="00B11FA9" w:rsidP="00B11FA9">
            <w:pPr>
              <w:jc w:val="center"/>
              <w:rPr>
                <w:rFonts w:cstheme="minorHAnsi"/>
                <w:sz w:val="16"/>
                <w:szCs w:val="16"/>
              </w:rPr>
            </w:pPr>
            <w:r w:rsidRPr="00911873">
              <w:rPr>
                <w:rFonts w:cstheme="minorHAnsi"/>
                <w:sz w:val="16"/>
                <w:szCs w:val="16"/>
              </w:rPr>
              <w:t>0.0314 µg/cm</w:t>
            </w:r>
            <w:r w:rsidRPr="00911873">
              <w:rPr>
                <w:rFonts w:cstheme="minorHAnsi"/>
                <w:sz w:val="16"/>
                <w:szCs w:val="16"/>
                <w:vertAlign w:val="superscript"/>
              </w:rPr>
              <w:t>2</w:t>
            </w:r>
            <w:r w:rsidRPr="00911873">
              <w:rPr>
                <w:rFonts w:cstheme="minorHAnsi"/>
                <w:sz w:val="16"/>
                <w:szCs w:val="16"/>
              </w:rPr>
              <w:t xml:space="preserve"> (20 nm)</w:t>
            </w:r>
          </w:p>
          <w:p w14:paraId="46F9DE5C" w14:textId="77777777" w:rsidR="00B11FA9" w:rsidRPr="00911873" w:rsidRDefault="00B11FA9" w:rsidP="00B11FA9">
            <w:pPr>
              <w:jc w:val="center"/>
              <w:rPr>
                <w:rFonts w:cstheme="minorHAnsi"/>
                <w:sz w:val="16"/>
                <w:szCs w:val="16"/>
              </w:rPr>
            </w:pPr>
            <w:r w:rsidRPr="00911873">
              <w:rPr>
                <w:rFonts w:cstheme="minorHAnsi"/>
                <w:sz w:val="16"/>
                <w:szCs w:val="16"/>
              </w:rPr>
              <w:t>0.0154 µg/cm</w:t>
            </w:r>
            <w:r w:rsidRPr="00911873">
              <w:rPr>
                <w:rFonts w:cstheme="minorHAnsi"/>
                <w:sz w:val="16"/>
                <w:szCs w:val="16"/>
                <w:vertAlign w:val="superscript"/>
              </w:rPr>
              <w:t>2</w:t>
            </w:r>
            <w:r w:rsidRPr="00911873">
              <w:rPr>
                <w:rFonts w:cstheme="minorHAnsi"/>
                <w:sz w:val="16"/>
                <w:szCs w:val="16"/>
              </w:rPr>
              <w:t xml:space="preserve"> (30 nm)</w:t>
            </w:r>
          </w:p>
        </w:tc>
        <w:tc>
          <w:tcPr>
            <w:tcW w:w="1740" w:type="dxa"/>
            <w:vAlign w:val="center"/>
          </w:tcPr>
          <w:p w14:paraId="7AD4570B" w14:textId="77777777" w:rsidR="00B11FA9" w:rsidRPr="00911873" w:rsidRDefault="00B11FA9" w:rsidP="00B11FA9">
            <w:pPr>
              <w:jc w:val="center"/>
              <w:rPr>
                <w:rFonts w:cstheme="minorHAnsi"/>
                <w:sz w:val="16"/>
                <w:szCs w:val="16"/>
              </w:rPr>
            </w:pPr>
            <w:r w:rsidRPr="00911873">
              <w:rPr>
                <w:rFonts w:cstheme="minorHAnsi"/>
                <w:sz w:val="16"/>
                <w:szCs w:val="16"/>
              </w:rPr>
              <w:t>Anti-BSA</w:t>
            </w:r>
          </w:p>
        </w:tc>
        <w:tc>
          <w:tcPr>
            <w:tcW w:w="527" w:type="dxa"/>
            <w:vAlign w:val="center"/>
          </w:tcPr>
          <w:p w14:paraId="3F1C4937" w14:textId="67674368" w:rsidR="00B11FA9" w:rsidRPr="00911873" w:rsidRDefault="00B11FA9"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{"citationID":"a1u9lnvmuet","properties":{"formattedCitation":"\\super 72\\nosupersub{}","plainCitation":"72","noteIndex":0},"citationItems":[{"id":495,"uris":["http://zotero.org/users/local/cKb6SMao/items/B8JE7QNB"],"uri":["http://zotero.org/users/local/cKb6SMao/items/B8JE7QNB"],"itemData":{"id":495,"type":"article-journal","title":"Exploiting end group functionalization for the design of antifouling bioactive brushes","container-title":"Polym. Chem.","page":"4124-4131","volume":"5","issue":"13","source":"CrossRef","DOI":"10.1039/C4PY00281D","ISSN":"1759-9954, 1759-9962","language":"en","author":[{"family":"Kuzmyn","given":"A. R."},{"family":"Santos Pereira","given":"A.","non-dropping-particle":"de los"},{"family":"Pop-Georgievski","given":"O."},{"family":"Bruns","given":"M."},{"family":"Brynda","given":"E."},{"family":"Rodriguez-Emmenegger","given":"C."}],"issued":{"date-parts":[["2014"]]}}}],"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72</w:t>
            </w:r>
            <w:r w:rsidRPr="00911873">
              <w:rPr>
                <w:rFonts w:cstheme="minorHAnsi"/>
                <w:sz w:val="16"/>
                <w:szCs w:val="16"/>
              </w:rPr>
              <w:fldChar w:fldCharType="end"/>
            </w:r>
          </w:p>
        </w:tc>
      </w:tr>
      <w:tr w:rsidR="00B11FA9" w:rsidRPr="00911873" w14:paraId="51070DD3" w14:textId="77777777" w:rsidTr="00134D3B">
        <w:tc>
          <w:tcPr>
            <w:tcW w:w="2822" w:type="dxa"/>
            <w:vAlign w:val="center"/>
          </w:tcPr>
          <w:p w14:paraId="7AA766F5" w14:textId="77777777" w:rsidR="00B11FA9" w:rsidRPr="00911873" w:rsidRDefault="00B11FA9" w:rsidP="00B11FA9">
            <w:pPr>
              <w:jc w:val="center"/>
              <w:rPr>
                <w:rFonts w:cstheme="minorHAnsi"/>
                <w:sz w:val="16"/>
                <w:szCs w:val="16"/>
              </w:rPr>
            </w:pPr>
            <w:r w:rsidRPr="00911873">
              <w:rPr>
                <w:rFonts w:cstheme="minorHAnsi"/>
                <w:sz w:val="16"/>
                <w:szCs w:val="16"/>
              </w:rPr>
              <w:t>Poly(</w:t>
            </w:r>
            <w:proofErr w:type="spellStart"/>
            <w:r w:rsidRPr="00911873">
              <w:rPr>
                <w:rFonts w:cstheme="minorHAnsi"/>
                <w:sz w:val="16"/>
                <w:szCs w:val="16"/>
              </w:rPr>
              <w:t>sulfobetaine</w:t>
            </w:r>
            <w:proofErr w:type="spellEnd"/>
            <w:r w:rsidRPr="00911873">
              <w:rPr>
                <w:rFonts w:cstheme="minorHAnsi"/>
                <w:sz w:val="16"/>
                <w:szCs w:val="16"/>
              </w:rPr>
              <w:t xml:space="preserve"> methacrylate) (PSBMA)</w:t>
            </w:r>
          </w:p>
          <w:p w14:paraId="0325B314" w14:textId="7963E198" w:rsidR="00B11FA9" w:rsidRPr="00911873" w:rsidRDefault="00B11FA9" w:rsidP="00B11FA9">
            <w:pPr>
              <w:jc w:val="center"/>
              <w:rPr>
                <w:rFonts w:cstheme="minorHAnsi"/>
                <w:sz w:val="16"/>
                <w:szCs w:val="16"/>
              </w:rPr>
            </w:pPr>
            <w:r w:rsidRPr="00911873">
              <w:object w:dxaOrig="2484" w:dyaOrig="2500" w14:anchorId="204E8DA5">
                <v:shape id="_x0000_i1057" type="#_x0000_t75" style="width:124.4pt;height:124.9pt" o:ole="">
                  <v:imagedata r:id="rId89" o:title=""/>
                </v:shape>
                <o:OLEObject Type="Embed" ProgID="ChemDraw.Document.6.0" ShapeID="_x0000_i1057" DrawAspect="Content" ObjectID="_1615044476" r:id="rId90"/>
              </w:object>
            </w:r>
          </w:p>
        </w:tc>
        <w:tc>
          <w:tcPr>
            <w:tcW w:w="1322" w:type="dxa"/>
            <w:vAlign w:val="center"/>
          </w:tcPr>
          <w:p w14:paraId="5853B34C" w14:textId="77777777" w:rsidR="00B11FA9" w:rsidRPr="00911873" w:rsidRDefault="00B11FA9" w:rsidP="00B11FA9">
            <w:pPr>
              <w:jc w:val="center"/>
              <w:rPr>
                <w:rFonts w:cstheme="minorHAnsi"/>
                <w:sz w:val="16"/>
                <w:szCs w:val="16"/>
              </w:rPr>
            </w:pPr>
            <w:r w:rsidRPr="00911873">
              <w:rPr>
                <w:rFonts w:cstheme="minorHAnsi"/>
                <w:sz w:val="16"/>
                <w:szCs w:val="16"/>
              </w:rPr>
              <w:t>SI-ATRP / Si</w:t>
            </w:r>
            <w:r w:rsidRPr="00911873">
              <w:rPr>
                <w:rFonts w:cstheme="minorHAnsi"/>
                <w:sz w:val="16"/>
                <w:szCs w:val="16"/>
                <w:vertAlign w:val="subscript"/>
              </w:rPr>
              <w:t>x</w:t>
            </w:r>
            <w:r w:rsidRPr="00911873">
              <w:rPr>
                <w:rFonts w:cstheme="minorHAnsi"/>
                <w:sz w:val="16"/>
                <w:szCs w:val="16"/>
              </w:rPr>
              <w:t>N</w:t>
            </w:r>
            <w:r w:rsidRPr="00911873">
              <w:rPr>
                <w:rFonts w:cstheme="minorHAnsi"/>
                <w:sz w:val="16"/>
                <w:szCs w:val="16"/>
                <w:vertAlign w:val="subscript"/>
              </w:rPr>
              <w:t xml:space="preserve">4 </w:t>
            </w:r>
            <w:r w:rsidRPr="00911873">
              <w:rPr>
                <w:rFonts w:cstheme="minorHAnsi"/>
                <w:sz w:val="16"/>
                <w:szCs w:val="16"/>
              </w:rPr>
              <w:t>(x&gt;4)</w:t>
            </w:r>
          </w:p>
        </w:tc>
        <w:tc>
          <w:tcPr>
            <w:tcW w:w="835" w:type="dxa"/>
            <w:vAlign w:val="center"/>
          </w:tcPr>
          <w:p w14:paraId="1E124AD2" w14:textId="77777777" w:rsidR="00B11FA9" w:rsidRPr="00911873" w:rsidRDefault="00B11FA9" w:rsidP="00B11FA9">
            <w:pPr>
              <w:jc w:val="center"/>
              <w:rPr>
                <w:rFonts w:cstheme="minorHAnsi"/>
                <w:sz w:val="16"/>
                <w:szCs w:val="16"/>
              </w:rPr>
            </w:pPr>
            <w:r w:rsidRPr="00911873">
              <w:rPr>
                <w:rFonts w:cstheme="minorHAnsi"/>
                <w:sz w:val="16"/>
                <w:szCs w:val="16"/>
              </w:rPr>
              <w:t>10 to 20 nm</w:t>
            </w:r>
          </w:p>
        </w:tc>
        <w:tc>
          <w:tcPr>
            <w:tcW w:w="830" w:type="dxa"/>
            <w:vAlign w:val="center"/>
          </w:tcPr>
          <w:p w14:paraId="3ECD2D76" w14:textId="77777777" w:rsidR="00B11FA9" w:rsidRPr="00911873" w:rsidRDefault="00B11FA9" w:rsidP="00B11FA9">
            <w:pPr>
              <w:jc w:val="center"/>
              <w:rPr>
                <w:rFonts w:cstheme="minorHAnsi"/>
                <w:sz w:val="16"/>
                <w:szCs w:val="16"/>
              </w:rPr>
            </w:pPr>
            <w:r w:rsidRPr="00911873">
              <w:rPr>
                <w:rFonts w:cstheme="minorHAnsi"/>
                <w:sz w:val="16"/>
                <w:szCs w:val="16"/>
              </w:rPr>
              <w:t>High</w:t>
            </w:r>
          </w:p>
        </w:tc>
        <w:tc>
          <w:tcPr>
            <w:tcW w:w="2125" w:type="dxa"/>
            <w:vAlign w:val="center"/>
          </w:tcPr>
          <w:p w14:paraId="78832A36" w14:textId="27475CB0" w:rsidR="00B11FA9" w:rsidRPr="00911873" w:rsidRDefault="00B11FA9" w:rsidP="00B11FA9">
            <w:pPr>
              <w:jc w:val="center"/>
              <w:rPr>
                <w:rFonts w:cstheme="minorHAnsi"/>
                <w:i/>
                <w:sz w:val="16"/>
                <w:szCs w:val="16"/>
              </w:rPr>
            </w:pPr>
            <w:r w:rsidRPr="00911873">
              <w:rPr>
                <w:rFonts w:cstheme="minorHAnsi"/>
                <w:sz w:val="16"/>
                <w:szCs w:val="16"/>
              </w:rPr>
              <w:t>FITC-labelled streptavidin and anti-</w:t>
            </w:r>
            <w:r w:rsidRPr="00911873">
              <w:rPr>
                <w:rFonts w:cstheme="minorHAnsi"/>
                <w:i/>
                <w:sz w:val="16"/>
                <w:szCs w:val="16"/>
              </w:rPr>
              <w:t>salmonella</w:t>
            </w:r>
          </w:p>
          <w:p w14:paraId="74E9C848" w14:textId="77777777" w:rsidR="00B11FA9" w:rsidRPr="00911873" w:rsidRDefault="00B11FA9" w:rsidP="00B11FA9">
            <w:pPr>
              <w:jc w:val="center"/>
              <w:rPr>
                <w:rFonts w:cstheme="minorHAnsi"/>
                <w:i/>
                <w:sz w:val="16"/>
                <w:szCs w:val="16"/>
              </w:rPr>
            </w:pPr>
          </w:p>
          <w:p w14:paraId="1F2621B9" w14:textId="174E7B8C" w:rsidR="00B11FA9" w:rsidRPr="00911873" w:rsidRDefault="00B11FA9" w:rsidP="00B11FA9">
            <w:pPr>
              <w:jc w:val="center"/>
              <w:rPr>
                <w:rFonts w:cstheme="minorHAnsi"/>
                <w:color w:val="000000"/>
                <w:sz w:val="16"/>
                <w:szCs w:val="16"/>
              </w:rPr>
            </w:pPr>
            <w:proofErr w:type="spellStart"/>
            <w:r w:rsidRPr="00911873">
              <w:rPr>
                <w:rFonts w:cstheme="minorHAnsi"/>
                <w:sz w:val="16"/>
                <w:szCs w:val="16"/>
              </w:rPr>
              <w:t>Bis</w:t>
            </w:r>
            <w:proofErr w:type="spellEnd"/>
            <w:r w:rsidRPr="00911873">
              <w:rPr>
                <w:rFonts w:cstheme="minorHAnsi"/>
                <w:sz w:val="16"/>
                <w:szCs w:val="16"/>
              </w:rPr>
              <w:t>-NHS (</w:t>
            </w:r>
            <w:proofErr w:type="spellStart"/>
            <w:r w:rsidRPr="00911873">
              <w:rPr>
                <w:rFonts w:cstheme="minorHAnsi"/>
                <w:color w:val="000000"/>
                <w:sz w:val="16"/>
                <w:szCs w:val="16"/>
              </w:rPr>
              <w:t>suberic</w:t>
            </w:r>
            <w:proofErr w:type="spellEnd"/>
            <w:r w:rsidRPr="00911873">
              <w:rPr>
                <w:rFonts w:cstheme="minorHAnsi"/>
                <w:color w:val="000000"/>
                <w:sz w:val="16"/>
                <w:szCs w:val="16"/>
              </w:rPr>
              <w:t xml:space="preserve"> acid</w:t>
            </w:r>
          </w:p>
          <w:p w14:paraId="14E884F6" w14:textId="77777777" w:rsidR="00B11FA9" w:rsidRPr="00911873" w:rsidRDefault="00B11FA9" w:rsidP="00B11FA9">
            <w:pPr>
              <w:jc w:val="center"/>
              <w:rPr>
                <w:rFonts w:cstheme="minorHAnsi"/>
                <w:sz w:val="16"/>
                <w:szCs w:val="16"/>
              </w:rPr>
            </w:pPr>
            <w:proofErr w:type="spellStart"/>
            <w:r w:rsidRPr="00911873">
              <w:rPr>
                <w:rFonts w:cstheme="minorHAnsi"/>
                <w:color w:val="000000"/>
                <w:sz w:val="16"/>
                <w:szCs w:val="16"/>
              </w:rPr>
              <w:t>bis</w:t>
            </w:r>
            <w:proofErr w:type="spellEnd"/>
            <w:r w:rsidRPr="00911873">
              <w:rPr>
                <w:rFonts w:cstheme="minorHAnsi"/>
                <w:color w:val="000000"/>
                <w:sz w:val="16"/>
                <w:szCs w:val="16"/>
              </w:rPr>
              <w:t>(N-</w:t>
            </w:r>
            <w:proofErr w:type="spellStart"/>
            <w:r w:rsidRPr="00911873">
              <w:rPr>
                <w:rFonts w:cstheme="minorHAnsi"/>
                <w:color w:val="000000"/>
                <w:sz w:val="16"/>
                <w:szCs w:val="16"/>
              </w:rPr>
              <w:t>hydroxysuccinimide</w:t>
            </w:r>
            <w:proofErr w:type="spellEnd"/>
            <w:r w:rsidRPr="00911873">
              <w:rPr>
                <w:rFonts w:cstheme="minorHAnsi"/>
                <w:color w:val="000000"/>
                <w:sz w:val="16"/>
                <w:szCs w:val="16"/>
              </w:rPr>
              <w:t xml:space="preserve"> ester))</w:t>
            </w:r>
          </w:p>
        </w:tc>
        <w:tc>
          <w:tcPr>
            <w:tcW w:w="1740" w:type="dxa"/>
            <w:vAlign w:val="center"/>
          </w:tcPr>
          <w:p w14:paraId="3741812C" w14:textId="77777777" w:rsidR="00B11FA9" w:rsidRPr="00911873" w:rsidRDefault="00B11FA9" w:rsidP="00B11FA9">
            <w:pPr>
              <w:jc w:val="center"/>
              <w:rPr>
                <w:rFonts w:cstheme="minorHAnsi"/>
                <w:sz w:val="16"/>
                <w:szCs w:val="16"/>
              </w:rPr>
            </w:pPr>
            <w:r w:rsidRPr="00911873">
              <w:rPr>
                <w:rFonts w:cstheme="minorHAnsi"/>
                <w:sz w:val="16"/>
                <w:szCs w:val="16"/>
              </w:rPr>
              <w:t>-</w:t>
            </w:r>
          </w:p>
        </w:tc>
        <w:tc>
          <w:tcPr>
            <w:tcW w:w="527" w:type="dxa"/>
            <w:vAlign w:val="center"/>
          </w:tcPr>
          <w:p w14:paraId="67054A7A" w14:textId="1BEA7AE0" w:rsidR="00B11FA9" w:rsidRPr="00911873" w:rsidRDefault="00B11FA9" w:rsidP="007C3E73">
            <w:pPr>
              <w:jc w:val="center"/>
              <w:rPr>
                <w:rFonts w:cstheme="minorHAnsi"/>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{"citationID":"avopfqrhq","properties":{"formattedCitation":"\\super 73\\nosupersub{}","plainCitation":"73","noteIndex":0},"citationItems":[{"id":310,"uris":["http://zotero.org/users/local/cKb6SMao/items/8I6G4FSS"],"uri":["http://zotero.org/users/local/cKb6SMao/items/8I6G4FSS"],"itemData":{"id":310,"type":"article-journal","title":"Bioconjugation of Protein-Repellent Zwitterionic Polymer Brushes Grafted from Silicon Nitride","container-title":"Langmuir","page":"604-610","volume":"28","issue":"1","source":"CrossRef","DOI":"10.1021/la2031363","ISSN":"0743-7463, 1520-5827","language":"en","author":[{"family":"Nguyen","given":"Ai T."},{"family":"Baggerman","given":"Jacob"},{"family":"Paulusse","given":"Jos M. J."},{"family":"Zuilhof","given":"Han"},{"family":"Rijn","given":"Cees J. M.","non-dropping-particle":"van"}],"issued":{"date-parts":[["2012",1,10]]}}}],"schema":"https://github.com/citation-style-language/schema/raw/master/csl-citation.json"}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73</w:t>
            </w:r>
            <w:r w:rsidRPr="00911873">
              <w:rPr>
                <w:rFonts w:cstheme="minorHAnsi"/>
                <w:sz w:val="16"/>
                <w:szCs w:val="16"/>
              </w:rPr>
              <w:fldChar w:fldCharType="end"/>
            </w:r>
          </w:p>
        </w:tc>
      </w:tr>
    </w:tbl>
    <w:p w14:paraId="491D0FE3" w14:textId="68A71B4A" w:rsidR="0091038A" w:rsidRDefault="00424EF1" w:rsidP="009D6921">
      <w:pPr>
        <w:pStyle w:val="RSCB02ArticleText"/>
        <w:sectPr w:rsidR="0091038A" w:rsidSect="0091038A">
          <w:type w:val="continuous"/>
          <w:pgSz w:w="11907" w:h="16840" w:code="9"/>
          <w:pgMar w:top="1009" w:right="851" w:bottom="1758" w:left="851" w:header="851" w:footer="1049" w:gutter="0"/>
          <w:cols w:space="227"/>
          <w:titlePg/>
          <w:docGrid w:linePitch="360"/>
        </w:sectPr>
      </w:pPr>
      <w:r>
        <w:rPr>
          <w:noProof/>
          <w:w w:val="100"/>
          <w:lang w:val="fr-CH" w:eastAsia="fr-CH"/>
        </w:rPr>
        <w:lastRenderedPageBreak/>
        <mc:AlternateContent>
          <mc:Choice Requires="wpg">
            <w:drawing>
              <wp:anchor distT="0" distB="0" distL="114300" distR="114300" simplePos="0" relativeHeight="251699200" behindDoc="0" locked="0" layoutInCell="1" allowOverlap="1" wp14:anchorId="31090A89" wp14:editId="0AFD22E6">
                <wp:simplePos x="0" y="0"/>
                <wp:positionH relativeFrom="column">
                  <wp:posOffset>3307715</wp:posOffset>
                </wp:positionH>
                <wp:positionV relativeFrom="paragraph">
                  <wp:posOffset>241300</wp:posOffset>
                </wp:positionV>
                <wp:extent cx="3124200" cy="3219450"/>
                <wp:effectExtent l="0" t="0" r="0" b="0"/>
                <wp:wrapTopAndBottom/>
                <wp:docPr id="315" name="Group 315"/>
                <wp:cNvGraphicFramePr/>
                <a:graphic xmlns:a="http://schemas.openxmlformats.org/drawingml/2006/main">
                  <a:graphicData uri="http://schemas.microsoft.com/office/word/2010/wordprocessingGroup">
                    <wpg:wgp>
                      <wpg:cNvGrpSpPr/>
                      <wpg:grpSpPr>
                        <a:xfrm>
                          <a:off x="0" y="0"/>
                          <a:ext cx="3124200" cy="3219450"/>
                          <a:chOff x="-31750" y="-2"/>
                          <a:chExt cx="3124200" cy="2998293"/>
                        </a:xfrm>
                      </wpg:grpSpPr>
                      <pic:pic xmlns:pic="http://schemas.openxmlformats.org/drawingml/2006/picture">
                        <pic:nvPicPr>
                          <pic:cNvPr id="313" name="Picture 313" descr="X:\Review\Pictures\Figure 5'.tif"/>
                          <pic:cNvPicPr>
                            <a:picLocks noChangeAspect="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314795" y="-2"/>
                            <a:ext cx="2436412" cy="2418763"/>
                          </a:xfrm>
                          <a:prstGeom prst="rect">
                            <a:avLst/>
                          </a:prstGeom>
                          <a:noFill/>
                          <a:ln>
                            <a:noFill/>
                          </a:ln>
                        </pic:spPr>
                      </pic:pic>
                      <wps:wsp>
                        <wps:cNvPr id="314" name="Text Box 314"/>
                        <wps:cNvSpPr txBox="1"/>
                        <wps:spPr>
                          <a:xfrm>
                            <a:off x="-31750" y="2548138"/>
                            <a:ext cx="3124200" cy="450153"/>
                          </a:xfrm>
                          <a:prstGeom prst="rect">
                            <a:avLst/>
                          </a:prstGeom>
                          <a:solidFill>
                            <a:prstClr val="white"/>
                          </a:solidFill>
                          <a:ln>
                            <a:noFill/>
                          </a:ln>
                        </wps:spPr>
                        <wps:txbx>
                          <w:txbxContent>
                            <w:p w14:paraId="65B4869C" w14:textId="1F7B2513" w:rsidR="00D90071" w:rsidRPr="007F08ED" w:rsidRDefault="00D90071" w:rsidP="0055499C">
                              <w:pPr>
                                <w:pStyle w:val="RSCI05CaptiontoFigureSchemeChartwithbottombar"/>
                                <w:rPr>
                                  <w:rFonts w:cs="Times New Roman"/>
                                  <w:noProof/>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5</w:t>
                              </w:r>
                              <w:r>
                                <w:rPr>
                                  <w:noProof/>
                                </w:rPr>
                                <w:fldChar w:fldCharType="end"/>
                              </w:r>
                              <w:r>
                                <w:t>.</w:t>
                              </w:r>
                              <w:r w:rsidRPr="0055499C">
                                <w:t xml:space="preserve"> </w:t>
                              </w:r>
                              <w:r w:rsidRPr="00AA773B">
                                <w:t xml:space="preserve">Sandwich type assay for the detection of MSLN </w:t>
                              </w:r>
                              <w:r>
                                <w:t>based on anti-MSLN chain-</w:t>
                              </w:r>
                              <w:proofErr w:type="spellStart"/>
                              <w:r>
                                <w:t>ene</w:t>
                              </w:r>
                              <w:proofErr w:type="spellEnd"/>
                              <w:r>
                                <w:t xml:space="preserve"> modified </w:t>
                              </w:r>
                              <w:r w:rsidRPr="00AA773B">
                                <w:t xml:space="preserve">brushes and </w:t>
                              </w:r>
                              <w:proofErr w:type="spellStart"/>
                              <w:r w:rsidRPr="00AA773B">
                                <w:t>CdSe</w:t>
                              </w:r>
                              <w:proofErr w:type="spellEnd"/>
                              <w:r w:rsidRPr="00AA773B">
                                <w:t xml:space="preserve"> decorated graphene oxide </w:t>
                              </w:r>
                              <w:proofErr w:type="spellStart"/>
                              <w:r w:rsidRPr="00AA773B">
                                <w:t>nanoshe</w:t>
                              </w:r>
                              <w:r>
                                <w:t>ets</w:t>
                              </w:r>
                              <w:proofErr w:type="spellEnd"/>
                              <w:r>
                                <w:t>. (Drawn after reference 71</w:t>
                              </w:r>
                              <w:r w:rsidRPr="00AA773B">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31090A89" id="Group 315" o:spid="_x0000_s1037" style="position:absolute;left:0;text-align:left;margin-left:260.45pt;margin-top:19pt;width:246pt;height:253.5pt;z-index:251699200;mso-height-relative:margin" coordorigin="-317" coordsize="31242,29982" o:gfxdata="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">
                <v:shape id="Picture 313" o:spid="_x0000_s1038" type="#_x0000_t75" style="position:absolute;left:3147;width:24365;height:241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">
                  <v:imagedata r:id="rId92" o:title="Figure 5'"/>
                  <v:path arrowok="t"/>
                </v:shape>
                <v:shape id="Text Box 314" o:spid="_x0000_s1039" type="#_x0000_t202" style="position:absolute;left:-317;top:25481;width:31241;height:45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" stroked="f">
                  <v:textbox inset="0,0,0,0">
                    <w:txbxContent>
                      <w:p w14:paraId="65B4869C" w14:textId="1F7B2513" w:rsidR="00D90071" w:rsidRPr="007F08ED" w:rsidRDefault="00D90071" w:rsidP="0055499C">
                        <w:pPr>
                          <w:pStyle w:val="RSCI05CaptiontoFigureSchemeChartwithbottombar"/>
                          <w:rPr>
                            <w:rFonts w:cs="Times New Roman"/>
                            <w:noProof/>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5</w:t>
                        </w:r>
                        <w:r>
                          <w:rPr>
                            <w:noProof/>
                          </w:rPr>
                          <w:fldChar w:fldCharType="end"/>
                        </w:r>
                        <w:r>
                          <w:t>.</w:t>
                        </w:r>
                        <w:r w:rsidRPr="0055499C">
                          <w:t xml:space="preserve"> </w:t>
                        </w:r>
                        <w:r w:rsidRPr="00AA773B">
                          <w:t xml:space="preserve">Sandwich type assay for the detection of MSLN </w:t>
                        </w:r>
                        <w:r>
                          <w:t>based on anti-MSLN chain-</w:t>
                        </w:r>
                        <w:proofErr w:type="spellStart"/>
                        <w:r>
                          <w:t>ene</w:t>
                        </w:r>
                        <w:proofErr w:type="spellEnd"/>
                        <w:r>
                          <w:t xml:space="preserve"> modified </w:t>
                        </w:r>
                        <w:r w:rsidRPr="00AA773B">
                          <w:t xml:space="preserve">brushes and </w:t>
                        </w:r>
                        <w:proofErr w:type="spellStart"/>
                        <w:r w:rsidRPr="00AA773B">
                          <w:t>CdSe</w:t>
                        </w:r>
                        <w:proofErr w:type="spellEnd"/>
                        <w:r w:rsidRPr="00AA773B">
                          <w:t xml:space="preserve"> decorated graphene oxide </w:t>
                        </w:r>
                        <w:proofErr w:type="spellStart"/>
                        <w:r w:rsidRPr="00AA773B">
                          <w:t>nanoshe</w:t>
                        </w:r>
                        <w:r>
                          <w:t>ets</w:t>
                        </w:r>
                        <w:proofErr w:type="spellEnd"/>
                        <w:r>
                          <w:t>. (Drawn after reference 71</w:t>
                        </w:r>
                        <w:r w:rsidRPr="00AA773B">
                          <w:t>).</w:t>
                        </w:r>
                      </w:p>
                    </w:txbxContent>
                  </v:textbox>
                </v:shape>
                <w10:wrap type="topAndBottom"/>
              </v:group>
            </w:pict>
          </mc:Fallback>
        </mc:AlternateContent>
      </w:r>
    </w:p>
    <w:p w14:paraId="5F50343E" w14:textId="0BAEE2DF" w:rsidR="005E17D7" w:rsidRPr="00420268" w:rsidRDefault="009D6921" w:rsidP="009D6921">
      <w:pPr>
        <w:pStyle w:val="RSCB02ArticleText"/>
      </w:pPr>
      <w:r w:rsidRPr="009F1ED9">
        <w:t xml:space="preserve">Tugulu </w:t>
      </w:r>
      <w:r w:rsidRPr="009F1ED9">
        <w:rPr>
          <w:i/>
        </w:rPr>
        <w:t>et al</w:t>
      </w:r>
      <w:r w:rsidRPr="009F1ED9">
        <w:t xml:space="preserve">. used POEGMA </w:t>
      </w:r>
      <w:r w:rsidR="002C470B" w:rsidRPr="009F1ED9">
        <w:t>brushes prepared via SI-AT</w:t>
      </w:r>
      <w:r w:rsidRPr="009F1ED9">
        <w:t xml:space="preserve">RP for the </w:t>
      </w:r>
      <w:proofErr w:type="spellStart"/>
      <w:r w:rsidRPr="009F1ED9">
        <w:t>chemoselective</w:t>
      </w:r>
      <w:proofErr w:type="spellEnd"/>
      <w:r w:rsidRPr="009F1ED9">
        <w:t xml:space="preserve"> immobilization of </w:t>
      </w:r>
      <w:r w:rsidRPr="009F1ED9">
        <w:rPr>
          <w:i/>
        </w:rPr>
        <w:t>O</w:t>
      </w:r>
      <w:r w:rsidRPr="009F1ED9">
        <w:rPr>
          <w:vertAlign w:val="superscript"/>
        </w:rPr>
        <w:t>6</w:t>
      </w:r>
      <w:r w:rsidRPr="009F1ED9">
        <w:t>-alkylguanine-DNA-alkyltransferase (AGT) fusion protein</w:t>
      </w:r>
      <w:r w:rsidR="00F96694" w:rsidRPr="009F1ED9">
        <w:t>s with a defined orientation</w:t>
      </w:r>
      <w:r w:rsidRPr="009F1ED9">
        <w:t>.</w:t>
      </w:r>
      <w:r w:rsidRPr="009F1ED9">
        <w:fldChar w:fldCharType="begin"/>
      </w:r>
      <w:r w:rsidR="007C3E73">
        <w:instrText xml:space="preserve"> ADDIN ZOTERO_ITEM CSL_CITATION {"citationID":"uubemG61","properties":{"formattedCitation":"\\super 69\\nosupersub{}","plainCitation":"69","noteIndex":0},"citationItems":[{"id":1079,"uris":["http://zotero.org/users/local/cKb6SMao/items/39C8UG9D"],"uri":["http://zotero.org/users/local/cKb6SMao/items/39C8UG9D"],"itemData":{"id":1079,"type":"article-journal","title":"Protein-Functionalized Polymer Brushes","container-title":"Biomacromolecules","page":"1602-1607","volume":"6","issue":"3","source":"Crossref","DOI":"10.1021/bm050016n","ISSN":"1525-7797, 1526-4602","language":"en","author":[{"family":"Tugulu","given":"Stefano"},{"family":"Arnold","given":"Anke"},{"family":"Sielaff","given":"India"},{"family":"Johnsson","given":"Kai"},{"family":"Klok","given":"Harm-Anton"}],"issued":{"date-parts":[["2005",5]]}}}],"schema":"https://github.com/citation-style-language/schema/raw/master/csl-citation.json"} </w:instrText>
      </w:r>
      <w:r w:rsidRPr="009F1ED9">
        <w:fldChar w:fldCharType="separate"/>
      </w:r>
      <w:r w:rsidR="007C3E73" w:rsidRPr="007C3E73">
        <w:rPr>
          <w:rFonts w:ascii="Calibri" w:hAnsi="Calibri" w:cs="Calibri"/>
          <w:szCs w:val="24"/>
          <w:vertAlign w:val="superscript"/>
        </w:rPr>
        <w:t>69</w:t>
      </w:r>
      <w:r w:rsidRPr="009F1ED9">
        <w:fldChar w:fldCharType="end"/>
      </w:r>
      <w:r w:rsidRPr="009F1ED9">
        <w:t xml:space="preserve"> The </w:t>
      </w:r>
      <w:r w:rsidRPr="00420268">
        <w:t xml:space="preserve">POEGMA hydroxyl side chain containing polymer brushes were first modified with </w:t>
      </w:r>
      <w:r w:rsidRPr="00420268">
        <w:rPr>
          <w:i/>
        </w:rPr>
        <w:t>para</w:t>
      </w:r>
      <w:r w:rsidRPr="00420268">
        <w:t>-</w:t>
      </w:r>
      <w:proofErr w:type="spellStart"/>
      <w:r w:rsidRPr="00420268">
        <w:t>nitrophenyl</w:t>
      </w:r>
      <w:proofErr w:type="spellEnd"/>
      <w:r w:rsidRPr="00420268">
        <w:t xml:space="preserve"> </w:t>
      </w:r>
      <w:proofErr w:type="spellStart"/>
      <w:r w:rsidRPr="00420268">
        <w:t>chloroformate</w:t>
      </w:r>
      <w:proofErr w:type="spellEnd"/>
      <w:r w:rsidRPr="00420268">
        <w:t xml:space="preserve"> before substitution with </w:t>
      </w:r>
      <w:r w:rsidR="00F96694" w:rsidRPr="00420268">
        <w:rPr>
          <w:rFonts w:cstheme="minorHAnsi"/>
          <w:bCs/>
          <w:i/>
          <w:iCs/>
          <w:lang w:val="en-US"/>
        </w:rPr>
        <w:t>O</w:t>
      </w:r>
      <w:r w:rsidR="00F96694" w:rsidRPr="00420268">
        <w:rPr>
          <w:rFonts w:cstheme="minorHAnsi"/>
          <w:bCs/>
          <w:vertAlign w:val="superscript"/>
          <w:lang w:val="en-US"/>
        </w:rPr>
        <w:t>6</w:t>
      </w:r>
      <w:r w:rsidR="00F96694" w:rsidRPr="00420268">
        <w:rPr>
          <w:rFonts w:cstheme="minorHAnsi"/>
          <w:bCs/>
          <w:lang w:val="en-US"/>
        </w:rPr>
        <w:t>-[4-(13-Amino-2</w:t>
      </w:r>
      <w:proofErr w:type="gramStart"/>
      <w:r w:rsidR="00F96694" w:rsidRPr="00420268">
        <w:rPr>
          <w:rFonts w:cstheme="minorHAnsi"/>
          <w:bCs/>
          <w:lang w:val="en-US"/>
        </w:rPr>
        <w:t>,5,8,11</w:t>
      </w:r>
      <w:proofErr w:type="gramEnd"/>
      <w:r w:rsidR="00F96694" w:rsidRPr="00420268">
        <w:rPr>
          <w:rFonts w:cstheme="minorHAnsi"/>
          <w:bCs/>
          <w:lang w:val="en-US"/>
        </w:rPr>
        <w:t>-tetraoxatridecyl)</w:t>
      </w:r>
      <w:proofErr w:type="spellStart"/>
      <w:r w:rsidR="00F96694" w:rsidRPr="00420268">
        <w:rPr>
          <w:rFonts w:cstheme="minorHAnsi"/>
          <w:bCs/>
          <w:lang w:val="en-US"/>
        </w:rPr>
        <w:t>oxymethylbenzyl</w:t>
      </w:r>
      <w:proofErr w:type="spellEnd"/>
      <w:r w:rsidR="00F96694" w:rsidRPr="00420268">
        <w:rPr>
          <w:rFonts w:cstheme="minorHAnsi"/>
          <w:bCs/>
          <w:lang w:val="en-US"/>
        </w:rPr>
        <w:t>] guanine</w:t>
      </w:r>
      <w:r w:rsidR="00F96694" w:rsidRPr="00420268">
        <w:t xml:space="preserve">. </w:t>
      </w:r>
      <w:r w:rsidR="00E31470" w:rsidRPr="00420268">
        <w:t>Covalent immobilization of AGT fusion protein</w:t>
      </w:r>
      <w:r w:rsidR="008E201E" w:rsidRPr="00420268">
        <w:t>s</w:t>
      </w:r>
      <w:r w:rsidR="00204F7A" w:rsidRPr="00420268">
        <w:t xml:space="preserve"> takes advantage o</w:t>
      </w:r>
      <w:r w:rsidR="00E31470" w:rsidRPr="00420268">
        <w:t xml:space="preserve">f the ability of AGT to transfer the alkyl group of the </w:t>
      </w:r>
      <w:proofErr w:type="spellStart"/>
      <w:r w:rsidR="00E31470" w:rsidRPr="00420268">
        <w:t>benzylguanine</w:t>
      </w:r>
      <w:proofErr w:type="spellEnd"/>
      <w:r w:rsidR="00E31470" w:rsidRPr="00420268">
        <w:t xml:space="preserve"> derivative to one of its cysteine </w:t>
      </w:r>
      <w:r w:rsidR="00911873" w:rsidRPr="00420268">
        <w:t>residues.</w:t>
      </w:r>
      <w:r w:rsidR="00911873" w:rsidRPr="00420268">
        <w:rPr>
          <w:rStyle w:val="CommentReference"/>
          <w:rFonts w:ascii="Calibri" w:eastAsia="Calibri" w:hAnsi="Calibri"/>
          <w:w w:val="100"/>
          <w:lang w:val="en-US"/>
        </w:rPr>
        <w:t xml:space="preserve"> </w:t>
      </w:r>
      <w:r w:rsidR="00911873" w:rsidRPr="00420268">
        <w:t>Pan</w:t>
      </w:r>
      <w:r w:rsidR="005E17D7" w:rsidRPr="00420268">
        <w:t xml:space="preserve"> </w:t>
      </w:r>
      <w:r w:rsidR="005E17D7" w:rsidRPr="00420268">
        <w:rPr>
          <w:i/>
        </w:rPr>
        <w:t>et al.</w:t>
      </w:r>
      <w:r w:rsidR="005E17D7" w:rsidRPr="00420268">
        <w:t xml:space="preserve"> prepared glucosamine functionalized silicon </w:t>
      </w:r>
      <w:proofErr w:type="spellStart"/>
      <w:r w:rsidR="005E17D7" w:rsidRPr="00420268">
        <w:t>microparticles</w:t>
      </w:r>
      <w:proofErr w:type="spellEnd"/>
      <w:r w:rsidR="005E17D7" w:rsidRPr="00420268">
        <w:t xml:space="preserve"> via SI-ATRP of glycidyl methacrylate.</w:t>
      </w:r>
      <w:r w:rsidR="005E17D7" w:rsidRPr="00420268">
        <w:fldChar w:fldCharType="begin"/>
      </w:r>
      <w:r w:rsidR="007C3E73" w:rsidRPr="00420268">
        <w:instrText xml:space="preserve"> ADDIN ZOTERO_ITEM CSL_CITATION {"citationID":"ayGnTa9D","properties":{"formattedCitation":"\\super 68\\nosupersub{}","plainCitation":"68","noteIndex":0},"citationItems":[{"id":234,"uris":["http://zotero.org/users/local/cKb6SMao/items/XXC4JEBB"],"uri":["http://zotero.org/users/local/cKb6SMao/items/XXC4JEBB"],"itemData":{"id":234,"type":"article-journal","title":"Brush polymer modified and lectin immobilized core–shell microparticle for highly efficient glycoprotein/glycopeptide enrichment","container-title":"Talanta","page":"842-848","volume":"115","source":"CrossRef","DOI":"10.1016/j.talanta.2013.06.031","ISSN":"00399140","language":"en","author":[{"family":"Pan","given":"Yiting"},{"family":"Bai","given":"Haihong"},{"family":"Ma","given":"Cheng"},{"family":"Deng","given":"Yulin"},{"family":"Qin","given":"Weijie"},{"family":"Qian","given":"Xiaohong"}],"issued":{"date-parts":[["2013",10]]}}}],"schema":"https://github.com/citation-style-language/schema/raw/master/csl-citation.json"} </w:instrText>
      </w:r>
      <w:r w:rsidR="005E17D7" w:rsidRPr="00420268">
        <w:fldChar w:fldCharType="separate"/>
      </w:r>
      <w:r w:rsidR="007C3E73" w:rsidRPr="00420268">
        <w:rPr>
          <w:rFonts w:ascii="Calibri" w:hAnsi="Calibri" w:cs="Calibri"/>
          <w:szCs w:val="24"/>
          <w:vertAlign w:val="superscript"/>
        </w:rPr>
        <w:t>68</w:t>
      </w:r>
      <w:r w:rsidR="005E17D7" w:rsidRPr="00420268">
        <w:fldChar w:fldCharType="end"/>
      </w:r>
      <w:r w:rsidR="005E17D7" w:rsidRPr="00420268">
        <w:t xml:space="preserve"> Oxidation of the vicinal diol groups on the glucosamine residues afforded aldehyde residues, which were used to attach </w:t>
      </w:r>
      <w:proofErr w:type="gramStart"/>
      <w:r w:rsidR="005E17D7" w:rsidRPr="00420268">
        <w:t>3</w:t>
      </w:r>
      <w:proofErr w:type="gramEnd"/>
      <w:r w:rsidR="005E17D7" w:rsidRPr="00420268">
        <w:t xml:space="preserve"> different lectins via reductive amination, viz. </w:t>
      </w:r>
      <w:proofErr w:type="spellStart"/>
      <w:r w:rsidR="005E17D7" w:rsidRPr="00420268">
        <w:t>concanavalin</w:t>
      </w:r>
      <w:proofErr w:type="spellEnd"/>
      <w:r w:rsidR="005E17D7" w:rsidRPr="00420268">
        <w:t xml:space="preserve"> A (</w:t>
      </w:r>
      <w:proofErr w:type="spellStart"/>
      <w:r w:rsidR="005E17D7" w:rsidRPr="00420268">
        <w:t>ConA</w:t>
      </w:r>
      <w:proofErr w:type="spellEnd"/>
      <w:r w:rsidR="005E17D7" w:rsidRPr="00420268">
        <w:t xml:space="preserve">), wheat germ agglutinin (WCA) and </w:t>
      </w:r>
      <w:proofErr w:type="spellStart"/>
      <w:r w:rsidR="005E17D7" w:rsidRPr="00420268">
        <w:t>ricinus-communis</w:t>
      </w:r>
      <w:proofErr w:type="spellEnd"/>
      <w:r w:rsidR="005E17D7" w:rsidRPr="00420268">
        <w:t xml:space="preserve"> agglutinin (RCA</w:t>
      </w:r>
      <w:r w:rsidR="005E17D7" w:rsidRPr="00420268">
        <w:rPr>
          <w:vertAlign w:val="subscript"/>
        </w:rPr>
        <w:t>120</w:t>
      </w:r>
      <w:r w:rsidR="005E17D7" w:rsidRPr="00420268">
        <w:t xml:space="preserve">). These </w:t>
      </w:r>
      <w:proofErr w:type="gramStart"/>
      <w:r w:rsidR="005E17D7" w:rsidRPr="00420268">
        <w:t>lectin modified</w:t>
      </w:r>
      <w:proofErr w:type="gramEnd"/>
      <w:r w:rsidR="005E17D7" w:rsidRPr="00420268">
        <w:t xml:space="preserve"> particles were used for the enrichment of glycoproteins/</w:t>
      </w:r>
      <w:proofErr w:type="spellStart"/>
      <w:r w:rsidR="005E17D7" w:rsidRPr="00420268">
        <w:t>glycopeptides</w:t>
      </w:r>
      <w:proofErr w:type="spellEnd"/>
      <w:r w:rsidR="005E17D7" w:rsidRPr="00420268">
        <w:t xml:space="preserve"> from complex mixtures.</w:t>
      </w:r>
    </w:p>
    <w:p w14:paraId="1994A0DE" w14:textId="3BE33397" w:rsidR="009D6921" w:rsidRPr="00420268" w:rsidRDefault="009D6921" w:rsidP="009D6921">
      <w:pPr>
        <w:pStyle w:val="RSCB02ArticleText"/>
      </w:pPr>
      <w:r w:rsidRPr="00420268">
        <w:t>Most of the covalent protein immobilization methods presented so far use side chain reactive functional groups to attach proteins to polymer brushes. Alternatively, the chain end</w:t>
      </w:r>
      <w:r w:rsidR="008E201E" w:rsidRPr="00420268">
        <w:t>s</w:t>
      </w:r>
      <w:r w:rsidRPr="00420268">
        <w:t xml:space="preserve"> of surface-attached polymers </w:t>
      </w:r>
      <w:proofErr w:type="gramStart"/>
      <w:r w:rsidRPr="00420268">
        <w:t>can also be used</w:t>
      </w:r>
      <w:proofErr w:type="gramEnd"/>
      <w:r w:rsidRPr="00420268">
        <w:t xml:space="preserve"> to couple proteins. Us</w:t>
      </w:r>
      <w:r w:rsidR="00DD1531" w:rsidRPr="00420268">
        <w:t>ing SI-AT</w:t>
      </w:r>
      <w:r w:rsidRPr="00420268">
        <w:t xml:space="preserve">RP, </w:t>
      </w:r>
      <w:proofErr w:type="spellStart"/>
      <w:r w:rsidRPr="00420268">
        <w:t>Kuzmyn</w:t>
      </w:r>
      <w:proofErr w:type="spellEnd"/>
      <w:r w:rsidRPr="00420268">
        <w:t xml:space="preserve"> </w:t>
      </w:r>
      <w:r w:rsidRPr="00420268">
        <w:rPr>
          <w:i/>
        </w:rPr>
        <w:t>et al</w:t>
      </w:r>
      <w:r w:rsidRPr="00420268">
        <w:t>. prepared poly(oligo(ethylene glycol) methyl ether methacrylate) (</w:t>
      </w:r>
      <w:proofErr w:type="spellStart"/>
      <w:r w:rsidRPr="00420268">
        <w:t>POEGMeMA</w:t>
      </w:r>
      <w:proofErr w:type="spellEnd"/>
      <w:r w:rsidRPr="00420268">
        <w:t>, 300 Da) brushes.</w:t>
      </w:r>
      <w:r w:rsidRPr="00420268">
        <w:fldChar w:fldCharType="begin"/>
      </w:r>
      <w:r w:rsidR="007C3E73" w:rsidRPr="00420268">
        <w:instrText xml:space="preserve"> ADDIN ZOTERO_ITEM CSL_CITATION {"citationID":"pgspzKbi","properties":{"formattedCitation":"\\super 72\\nosupersub{}","plainCitation":"72","noteIndex":0},"citationItems":[{"id":495,"uris":["http://zotero.org/users/local/cKb6SMao/items/B8JE7QNB"],"uri":["http://zotero.org/users/local/cKb6SMao/items/B8JE7QNB"],"itemData":{"id":495,"type":"article-journal","title":"Exploiting end group functionalization for the design of antifouling bioactive brushes","container-title":"Polym. Chem.","page":"4124-4131","volume":"5","issue":"13","source":"CrossRef","DOI":"10.1039/C4PY00281D","ISSN":"1759-9954, 1759-9962","language":"en","author":[{"family":"Kuzmyn","given":"A. R."},{"family":"Santos Pereira","given":"A.","non-dropping-particle":"de los"},{"family":"Pop-Georgievski","given":"O."},{"family":"Bruns","given":"M."},{"family":"Brynda","given":"E."},{"family":"Rodriguez-Emmenegger","given":"C."}],"issued":{"date-parts":[["2014"]]}}}],"schema":"https://github.com/citation-style-language/schema/raw/master/csl-citation.json"} </w:instrText>
      </w:r>
      <w:r w:rsidRPr="00420268">
        <w:fldChar w:fldCharType="separate"/>
      </w:r>
      <w:r w:rsidR="007C3E73" w:rsidRPr="00420268">
        <w:rPr>
          <w:rFonts w:ascii="Calibri" w:hAnsi="Calibri" w:cs="Calibri"/>
          <w:szCs w:val="24"/>
          <w:vertAlign w:val="superscript"/>
        </w:rPr>
        <w:t>72</w:t>
      </w:r>
      <w:r w:rsidRPr="00420268">
        <w:fldChar w:fldCharType="end"/>
      </w:r>
      <w:r w:rsidRPr="00420268">
        <w:t xml:space="preserve"> Reaction of these polymer brushes with </w:t>
      </w:r>
      <w:proofErr w:type="spellStart"/>
      <w:r w:rsidRPr="00420268">
        <w:t>nickelocene</w:t>
      </w:r>
      <w:proofErr w:type="spellEnd"/>
      <w:r w:rsidRPr="00420268">
        <w:t xml:space="preserve"> introduces </w:t>
      </w:r>
      <w:proofErr w:type="spellStart"/>
      <w:r w:rsidRPr="00420268">
        <w:t>cyclopentadiene</w:t>
      </w:r>
      <w:proofErr w:type="spellEnd"/>
      <w:r w:rsidRPr="00420268">
        <w:t xml:space="preserve"> moieties at the chain end, which can be used to attach </w:t>
      </w:r>
      <w:proofErr w:type="gramStart"/>
      <w:r w:rsidRPr="00420268">
        <w:t>maleimide functionalized</w:t>
      </w:r>
      <w:proofErr w:type="gramEnd"/>
      <w:r w:rsidRPr="00420268">
        <w:t xml:space="preserve"> proteins via a Diels-Alder click reaction. Coupling of maleimide modified BSA onto the brushes was studied with SPR. </w:t>
      </w:r>
      <w:proofErr w:type="spellStart"/>
      <w:r w:rsidRPr="00420268">
        <w:t>Cyclopentadiene</w:t>
      </w:r>
      <w:proofErr w:type="spellEnd"/>
      <w:r w:rsidRPr="00420268">
        <w:t xml:space="preserve"> end functionalized brushes with film thickness of 10, 20 and 30 nm were able to bind 838, 314 and 154 </w:t>
      </w:r>
      <w:proofErr w:type="spellStart"/>
      <w:r w:rsidRPr="00420268">
        <w:t>pg</w:t>
      </w:r>
      <w:proofErr w:type="spellEnd"/>
      <w:r w:rsidRPr="00420268">
        <w:t>/mm</w:t>
      </w:r>
      <w:r w:rsidRPr="00420268">
        <w:rPr>
          <w:vertAlign w:val="superscript"/>
        </w:rPr>
        <w:t>2</w:t>
      </w:r>
      <w:r w:rsidRPr="00420268">
        <w:t xml:space="preserve">, which corresponds to 67, </w:t>
      </w:r>
      <w:r w:rsidR="00D112D4" w:rsidRPr="00420268">
        <w:t>25 and 12% of a BSA monolayer.</w:t>
      </w:r>
    </w:p>
    <w:p w14:paraId="0445A770" w14:textId="579D06F8" w:rsidR="001E58D8" w:rsidRPr="009F1ED9" w:rsidRDefault="009D6921" w:rsidP="009D6921">
      <w:pPr>
        <w:pStyle w:val="RSCB02ArticleText"/>
      </w:pPr>
      <w:r w:rsidRPr="00420268">
        <w:t>Another example of the u</w:t>
      </w:r>
      <w:r w:rsidR="00480CDD" w:rsidRPr="00420268">
        <w:t>se of chain end protein reactive</w:t>
      </w:r>
      <w:r w:rsidRPr="00420268">
        <w:t xml:space="preserve"> brushes was </w:t>
      </w:r>
      <w:r w:rsidR="00480CDD" w:rsidRPr="00420268">
        <w:t>reported</w:t>
      </w:r>
      <w:r w:rsidRPr="00420268">
        <w:t xml:space="preserve"> by </w:t>
      </w:r>
      <w:proofErr w:type="spellStart"/>
      <w:r w:rsidRPr="00420268">
        <w:t>Trau</w:t>
      </w:r>
      <w:proofErr w:type="spellEnd"/>
      <w:r w:rsidRPr="00420268">
        <w:t xml:space="preserve"> and coworkers.</w:t>
      </w:r>
      <w:r w:rsidRPr="00420268">
        <w:fldChar w:fldCharType="begin"/>
      </w:r>
      <w:r w:rsidR="007C3E73" w:rsidRPr="00420268">
        <w:instrText xml:space="preserve"> ADDIN ZOTERO_ITEM CSL_CITATION {"citationID":"Lv2mrakr","properties":{"formattedCitation":"\\super 71\\nosupersub{}","plainCitation":"71","noteIndex":0},"citationItems":[{"id":248,"uris":["http://zotero.org/users/local/cKb6SMao/items/6CEIN7JM"],"uri":["http://zotero.org/users/local/cKb6SMao/items/6CEIN7JM"],"itemData":{"id":248,"type":"article-journal","title":"An electrochemical immunosensor to minimize the nonspecific adsorption and to improve sensitivity of protein assays in human serum","container-title":"Biosensors and Bioelectronics","page":"132-137","volume":"38","issue":"1","source":"CrossRef","DOI":"10.1016/j.bios.2012.05.014","ISSN":"09565663","language":"en","author":[{"family":"Shiddiky","given":"Muhammad J.A."},{"family":"Kithva","given":"Prakash H."},{"family":"Kozak","given":"Darby"},{"family":"Trau","given":"Matt"}],"issued":{"date-parts":[["2012",10]]}}}],"schema":"https://github.com/citation-style-language/schema/raw/master/csl-citation.json"} </w:instrText>
      </w:r>
      <w:r w:rsidRPr="00420268">
        <w:fldChar w:fldCharType="separate"/>
      </w:r>
      <w:r w:rsidR="007C3E73" w:rsidRPr="00420268">
        <w:rPr>
          <w:rFonts w:ascii="Calibri" w:hAnsi="Calibri" w:cs="Calibri"/>
          <w:szCs w:val="24"/>
          <w:vertAlign w:val="superscript"/>
        </w:rPr>
        <w:t>71</w:t>
      </w:r>
      <w:r w:rsidRPr="00420268">
        <w:fldChar w:fldCharType="end"/>
      </w:r>
      <w:r w:rsidRPr="00420268">
        <w:t xml:space="preserve"> The aim of this study was to develop an electrochemic</w:t>
      </w:r>
      <w:r w:rsidR="008E201E" w:rsidRPr="00420268">
        <w:t>al immunoassay. To this end, an</w:t>
      </w:r>
      <w:r w:rsidRPr="00420268">
        <w:t xml:space="preserve"> electrode surface was modified with a </w:t>
      </w:r>
      <w:proofErr w:type="gramStart"/>
      <w:r w:rsidRPr="00420268">
        <w:t>poly(</w:t>
      </w:r>
      <w:proofErr w:type="gramEnd"/>
      <w:r w:rsidRPr="00420268">
        <w:rPr>
          <w:i/>
        </w:rPr>
        <w:t>N</w:t>
      </w:r>
      <w:r w:rsidRPr="00420268">
        <w:t xml:space="preserve">-isopropyl acrylamide) (PNIPAM) brush using RAFT polymerization. Conversion of the </w:t>
      </w:r>
      <w:proofErr w:type="spellStart"/>
      <w:proofErr w:type="gramStart"/>
      <w:r w:rsidRPr="00420268">
        <w:t>trithiocarbamate</w:t>
      </w:r>
      <w:proofErr w:type="spellEnd"/>
      <w:r w:rsidRPr="00420268">
        <w:t xml:space="preserve"> polymer end group</w:t>
      </w:r>
      <w:proofErr w:type="gramEnd"/>
      <w:r w:rsidRPr="00420268">
        <w:t xml:space="preserve"> into a thiol group via </w:t>
      </w:r>
      <w:proofErr w:type="spellStart"/>
      <w:r w:rsidRPr="00420268">
        <w:t>aminolysis</w:t>
      </w:r>
      <w:proofErr w:type="spellEnd"/>
      <w:r w:rsidRPr="00420268">
        <w:t xml:space="preserve"> followed by reaction with </w:t>
      </w:r>
      <w:r w:rsidRPr="00420268">
        <w:rPr>
          <w:i/>
        </w:rPr>
        <w:t>N</w:t>
      </w:r>
      <w:r w:rsidRPr="00420268">
        <w:t>-</w:t>
      </w:r>
      <w:proofErr w:type="spellStart"/>
      <w:r w:rsidRPr="00420268">
        <w:t>propargyl</w:t>
      </w:r>
      <w:proofErr w:type="spellEnd"/>
      <w:r w:rsidRPr="00420268">
        <w:t xml:space="preserve"> </w:t>
      </w:r>
      <w:proofErr w:type="spellStart"/>
      <w:r w:rsidRPr="00420268">
        <w:t>maleimide</w:t>
      </w:r>
      <w:proofErr w:type="spellEnd"/>
      <w:r w:rsidRPr="00420268">
        <w:t xml:space="preserve"> generated an alkyne-terminated surface-anchored brush. Via click </w:t>
      </w:r>
      <w:r w:rsidR="00480CDD" w:rsidRPr="00420268">
        <w:t>chemistry</w:t>
      </w:r>
      <w:r w:rsidRPr="00420268">
        <w:t xml:space="preserve">, </w:t>
      </w:r>
      <w:proofErr w:type="spellStart"/>
      <w:r w:rsidRPr="00420268">
        <w:t>azide</w:t>
      </w:r>
      <w:proofErr w:type="spellEnd"/>
      <w:r w:rsidRPr="00420268">
        <w:t xml:space="preserve"> functionalized polyclonal </w:t>
      </w:r>
      <w:proofErr w:type="spellStart"/>
      <w:r w:rsidRPr="00420268">
        <w:t>mesothelin</w:t>
      </w:r>
      <w:proofErr w:type="spellEnd"/>
      <w:r w:rsidRPr="00420268">
        <w:t xml:space="preserve"> antibody (anti-MSLN) was coupled to the polymer brush. The anti-MSLN </w:t>
      </w:r>
      <w:proofErr w:type="gramStart"/>
      <w:r w:rsidRPr="00420268">
        <w:t>was used</w:t>
      </w:r>
      <w:proofErr w:type="gramEnd"/>
      <w:r w:rsidRPr="00420268">
        <w:t xml:space="preserve"> for the de</w:t>
      </w:r>
      <w:r w:rsidR="00480CDD" w:rsidRPr="00420268">
        <w:t>tection of the MSLN antigen, which</w:t>
      </w:r>
      <w:r w:rsidRPr="00420268">
        <w:t xml:space="preserve"> is an ovarian an</w:t>
      </w:r>
      <w:r w:rsidR="006B02AF" w:rsidRPr="00420268">
        <w:t>d pancreatic cancer biomarker (F</w:t>
      </w:r>
      <w:r w:rsidRPr="00420268">
        <w:t xml:space="preserve">igure </w:t>
      </w:r>
      <w:r w:rsidR="006B02AF" w:rsidRPr="00420268">
        <w:t>5</w:t>
      </w:r>
      <w:r w:rsidRPr="00420268">
        <w:t xml:space="preserve">). Binding of the antigen </w:t>
      </w:r>
      <w:proofErr w:type="gramStart"/>
      <w:r w:rsidRPr="00420268">
        <w:t xml:space="preserve">was </w:t>
      </w:r>
      <w:r w:rsidR="008E201E" w:rsidRPr="00420268">
        <w:t>regist</w:t>
      </w:r>
      <w:r w:rsidR="006B02AF" w:rsidRPr="00420268">
        <w:t>ered</w:t>
      </w:r>
      <w:proofErr w:type="gramEnd"/>
      <w:r w:rsidRPr="00420268">
        <w:t xml:space="preserve"> following a sandwich approach using graphene oxide </w:t>
      </w:r>
      <w:proofErr w:type="spellStart"/>
      <w:r w:rsidRPr="00420268">
        <w:t>nanosheets</w:t>
      </w:r>
      <w:proofErr w:type="spellEnd"/>
      <w:r w:rsidRPr="009F1ED9">
        <w:t xml:space="preserve"> modified with </w:t>
      </w:r>
      <w:proofErr w:type="spellStart"/>
      <w:r w:rsidRPr="009F1ED9">
        <w:t>CdSe</w:t>
      </w:r>
      <w:proofErr w:type="spellEnd"/>
      <w:r w:rsidRPr="009F1ED9">
        <w:t xml:space="preserve"> quantum dots and recombinant single chain fragment toward MSLN, which allowed for electrochemical detection using square-wave anodic </w:t>
      </w:r>
      <w:r w:rsidR="00D112D4" w:rsidRPr="009F1ED9">
        <w:t>stripping voltammetry (SWASV).</w:t>
      </w:r>
      <w:r w:rsidR="00E06CE5" w:rsidRPr="009F1ED9">
        <w:t xml:space="preserve"> In another example, Nguyen </w:t>
      </w:r>
      <w:r w:rsidR="00E06CE5" w:rsidRPr="009F1ED9">
        <w:rPr>
          <w:i/>
        </w:rPr>
        <w:t>et al.</w:t>
      </w:r>
      <w:r w:rsidR="00E06CE5" w:rsidRPr="009F1ED9">
        <w:t xml:space="preserve"> modified the bromine end groups of poly(</w:t>
      </w:r>
      <w:proofErr w:type="spellStart"/>
      <w:r w:rsidR="00E06CE5" w:rsidRPr="009F1ED9">
        <w:t>sulfobetaine</w:t>
      </w:r>
      <w:proofErr w:type="spellEnd"/>
      <w:r w:rsidR="00E06CE5" w:rsidRPr="009F1ED9">
        <w:t xml:space="preserve"> methacrylate) (PSBMA) brushes, which were grown via SI-ATRP from silicon nitride, first with </w:t>
      </w:r>
      <w:proofErr w:type="spellStart"/>
      <w:r w:rsidR="00E06CE5" w:rsidRPr="009F1ED9">
        <w:t>tris</w:t>
      </w:r>
      <w:proofErr w:type="spellEnd"/>
      <w:r w:rsidR="00E06CE5" w:rsidRPr="009F1ED9">
        <w:t xml:space="preserve">(2-aminoethyl)amine and then with </w:t>
      </w:r>
      <w:proofErr w:type="spellStart"/>
      <w:r w:rsidR="00E06CE5" w:rsidRPr="009F1ED9">
        <w:t>suberic</w:t>
      </w:r>
      <w:proofErr w:type="spellEnd"/>
      <w:r w:rsidR="00E06CE5" w:rsidRPr="009F1ED9">
        <w:t xml:space="preserve"> acid </w:t>
      </w:r>
      <w:proofErr w:type="spellStart"/>
      <w:r w:rsidR="00E06CE5" w:rsidRPr="009F1ED9">
        <w:t>bis</w:t>
      </w:r>
      <w:proofErr w:type="spellEnd"/>
      <w:r w:rsidR="00E06CE5" w:rsidRPr="009F1ED9">
        <w:t>(N-</w:t>
      </w:r>
      <w:proofErr w:type="spellStart"/>
      <w:r w:rsidR="00E06CE5" w:rsidRPr="009F1ED9">
        <w:t>hydroxysuccinimide</w:t>
      </w:r>
      <w:proofErr w:type="spellEnd"/>
      <w:r w:rsidR="00E06CE5" w:rsidRPr="009F1ED9">
        <w:t xml:space="preserve"> ester).</w:t>
      </w:r>
      <w:r w:rsidR="00E06CE5" w:rsidRPr="009F1ED9">
        <w:fldChar w:fldCharType="begin"/>
      </w:r>
      <w:r w:rsidR="007C3E73">
        <w:instrText xml:space="preserve"> ADDIN ZOTERO_ITEM CSL_CITATION {"citationID":"GPwyu7Am","properties":{"formattedCitation":"\\super 73\\nosupersub{}","plainCitation":"73","noteIndex":0},"citationItems":[{"id":310,"uris":["http://zotero.org/users/local/cKb6SMao/items/8I6G4FSS"],"uri":["http://zotero.org/users/local/cKb6SMao/items/8I6G4FSS"],"itemData":{"id":310,"type":"article-journal","title":"Bioconjugation of Protein-Repellent Zwitterionic Polymer Brushes Grafted from Silicon Nitride","container-title":"Langmuir","page":"604-610","volume":"28","issue":"1","source":"CrossRef","DOI":"10.1021/la2031363","ISSN":"0743-7463, 1520-5827","language":"en","author":[{"family":"Nguyen","given":"Ai T."},{"family":"Baggerman","given":"Jacob"},{"family":"Paulusse","given":"Jos M. J."},{"family":"Zuilhof","given":"Han"},{"family":"Rijn","given":"Cees J. M.","non-dropping-particle":"van"}],"issued":{"date-parts":[["2012",1,10]]}}}],"schema":"https://github.com/citation-style-language/schema/raw/master/csl-citation.json"} </w:instrText>
      </w:r>
      <w:r w:rsidR="00E06CE5" w:rsidRPr="009F1ED9">
        <w:fldChar w:fldCharType="separate"/>
      </w:r>
      <w:r w:rsidR="007C3E73" w:rsidRPr="007C3E73">
        <w:rPr>
          <w:rFonts w:ascii="Calibri" w:hAnsi="Calibri" w:cs="Calibri"/>
          <w:szCs w:val="24"/>
          <w:vertAlign w:val="superscript"/>
        </w:rPr>
        <w:t>73</w:t>
      </w:r>
      <w:r w:rsidR="00E06CE5" w:rsidRPr="009F1ED9">
        <w:fldChar w:fldCharType="end"/>
      </w:r>
      <w:r w:rsidR="00E06CE5" w:rsidRPr="009F1ED9">
        <w:t xml:space="preserve"> These chain end reactive brushes </w:t>
      </w:r>
      <w:proofErr w:type="gramStart"/>
      <w:r w:rsidR="00E06CE5" w:rsidRPr="009F1ED9">
        <w:t>were used</w:t>
      </w:r>
      <w:proofErr w:type="gramEnd"/>
      <w:r w:rsidR="00E06CE5" w:rsidRPr="009F1ED9">
        <w:t xml:space="preserve"> to immobilize FITC </w:t>
      </w:r>
      <w:r w:rsidR="00911873" w:rsidRPr="009F1ED9">
        <w:t>labelled</w:t>
      </w:r>
      <w:r w:rsidR="00E06CE5" w:rsidRPr="009F1ED9">
        <w:t xml:space="preserve"> </w:t>
      </w:r>
      <w:r w:rsidR="00EE5B45" w:rsidRPr="009F1ED9">
        <w:t>streptavidin and anti-</w:t>
      </w:r>
      <w:r w:rsidR="00EE5B45" w:rsidRPr="009F1ED9">
        <w:rPr>
          <w:i/>
        </w:rPr>
        <w:t>Salmonella</w:t>
      </w:r>
      <w:r w:rsidR="00EE5B45" w:rsidRPr="009F1ED9">
        <w:t xml:space="preserve"> antibody. </w:t>
      </w:r>
    </w:p>
    <w:p w14:paraId="290354AF" w14:textId="072400A9" w:rsidR="009D6921" w:rsidRPr="002D6B63" w:rsidRDefault="003341C5" w:rsidP="00A6282B">
      <w:pPr>
        <w:pStyle w:val="RSCB04AHeadingSection"/>
        <w:outlineLvl w:val="0"/>
        <w:rPr>
          <w:lang w:val="en-US"/>
        </w:rPr>
      </w:pPr>
      <w:r w:rsidRPr="002D6B63">
        <w:rPr>
          <w:lang w:val="en-US"/>
        </w:rPr>
        <w:t>N</w:t>
      </w:r>
      <w:r w:rsidR="009D6921" w:rsidRPr="002D6B63">
        <w:rPr>
          <w:lang w:val="en-US"/>
        </w:rPr>
        <w:t>on-covalent</w:t>
      </w:r>
      <w:r w:rsidRPr="002D6B63">
        <w:rPr>
          <w:lang w:val="en-US"/>
        </w:rPr>
        <w:t xml:space="preserve"> protein immobilization</w:t>
      </w:r>
      <w:r w:rsidR="009D6921" w:rsidRPr="002D6B63">
        <w:rPr>
          <w:lang w:val="en-US"/>
        </w:rPr>
        <w:t>.</w:t>
      </w:r>
    </w:p>
    <w:p w14:paraId="3807AC8E" w14:textId="7B60D0F1" w:rsidR="009D6921" w:rsidRPr="009F1ED9" w:rsidRDefault="009D6921" w:rsidP="009D6921">
      <w:pPr>
        <w:pStyle w:val="RSCB02ArticleText"/>
      </w:pPr>
      <w:r w:rsidRPr="009F1ED9">
        <w:t xml:space="preserve">The second part of this article will present an overview of polymer brushes prepared by SI-CRP, which </w:t>
      </w:r>
      <w:proofErr w:type="gramStart"/>
      <w:r w:rsidRPr="009F1ED9">
        <w:t>have been designed</w:t>
      </w:r>
      <w:proofErr w:type="gramEnd"/>
      <w:r w:rsidRPr="009F1ED9">
        <w:t xml:space="preserve"> for the non-covalent immobilization of proteins. For each of the different approaches that </w:t>
      </w:r>
      <w:proofErr w:type="gramStart"/>
      <w:r w:rsidRPr="009F1ED9">
        <w:t>can be used</w:t>
      </w:r>
      <w:proofErr w:type="gramEnd"/>
      <w:r w:rsidRPr="009F1ED9">
        <w:t xml:space="preserve"> to non-covalently immobilize proteins, examples of polymer brush based interfaces prepared via SI-CRP will be discussed. </w:t>
      </w:r>
    </w:p>
    <w:p w14:paraId="74A1C049" w14:textId="77777777" w:rsidR="008C3F87" w:rsidRPr="009F1ED9" w:rsidRDefault="008C3F87" w:rsidP="009D6921">
      <w:pPr>
        <w:pStyle w:val="RSCB02ArticleText"/>
      </w:pPr>
    </w:p>
    <w:p w14:paraId="559F0E0F" w14:textId="26962D2C" w:rsidR="009D6921" w:rsidRPr="009F1ED9" w:rsidRDefault="009D6921" w:rsidP="00A6282B">
      <w:pPr>
        <w:pStyle w:val="RSCB06BHeadingSub-Section"/>
        <w:outlineLvl w:val="1"/>
      </w:pPr>
      <w:r w:rsidRPr="009F1ED9">
        <w:t xml:space="preserve">Electrostatic interactions. </w:t>
      </w:r>
    </w:p>
    <w:p w14:paraId="3391D3BF" w14:textId="77626BB8" w:rsidR="008A38A0" w:rsidRDefault="008C3F87" w:rsidP="008C3F87">
      <w:pPr>
        <w:pStyle w:val="RSCB02ArticleText"/>
      </w:pPr>
      <w:r w:rsidRPr="009F1ED9">
        <w:t>A very straightforward strategy for the</w:t>
      </w:r>
      <w:r w:rsidR="003341C5" w:rsidRPr="009F1ED9">
        <w:t xml:space="preserve"> non-covalent</w:t>
      </w:r>
      <w:r w:rsidRPr="009F1ED9">
        <w:t xml:space="preserve"> immobilization of proteins on polymer brushes </w:t>
      </w:r>
      <w:proofErr w:type="gramStart"/>
      <w:r w:rsidRPr="009F1ED9">
        <w:t>is based</w:t>
      </w:r>
      <w:proofErr w:type="gramEnd"/>
      <w:r w:rsidRPr="009F1ED9">
        <w:t xml:space="preserve"> on the use of electrostatic interactions. Table 6 provides an overview of polymer brushes prepared via SI-CRP that </w:t>
      </w:r>
      <w:proofErr w:type="gramStart"/>
      <w:r w:rsidRPr="009F1ED9">
        <w:t>have been used</w:t>
      </w:r>
      <w:proofErr w:type="gramEnd"/>
      <w:r w:rsidRPr="009F1ED9">
        <w:t xml:space="preserve"> for the non-covalent immobilization of proteins</w:t>
      </w:r>
      <w:r w:rsidRPr="009B40DA">
        <w:t xml:space="preserve"> using electrostatic interactions. </w:t>
      </w:r>
    </w:p>
    <w:p w14:paraId="4864647D" w14:textId="10F4B5BF" w:rsidR="008A38A0" w:rsidRDefault="008A38A0" w:rsidP="008C3F87">
      <w:pPr>
        <w:pStyle w:val="RSCB02ArticleText"/>
      </w:pPr>
    </w:p>
    <w:p w14:paraId="16ED0794" w14:textId="26F19391" w:rsidR="00090355" w:rsidRDefault="00090355" w:rsidP="008C3F87">
      <w:pPr>
        <w:pStyle w:val="RSCB02ArticleText"/>
      </w:pPr>
    </w:p>
    <w:p w14:paraId="1CB6F5AC" w14:textId="539F19C3" w:rsidR="00090355" w:rsidRDefault="00090355" w:rsidP="008C3F87">
      <w:pPr>
        <w:pStyle w:val="RSCB02ArticleText"/>
      </w:pPr>
    </w:p>
    <w:p w14:paraId="19AC2C07" w14:textId="0BE39097" w:rsidR="00090355" w:rsidRDefault="00090355" w:rsidP="008C3F87">
      <w:pPr>
        <w:pStyle w:val="RSCB02ArticleText"/>
      </w:pPr>
    </w:p>
    <w:p w14:paraId="342EA17C" w14:textId="7CA109A7" w:rsidR="00090355" w:rsidRDefault="00090355" w:rsidP="008C3F87">
      <w:pPr>
        <w:pStyle w:val="RSCB02ArticleText"/>
      </w:pPr>
    </w:p>
    <w:p w14:paraId="48FC4414" w14:textId="0916978A" w:rsidR="00090355" w:rsidRDefault="00090355" w:rsidP="008C3F87">
      <w:pPr>
        <w:pStyle w:val="RSCB02ArticleText"/>
      </w:pPr>
    </w:p>
    <w:p w14:paraId="42C04E97" w14:textId="4B1EB199" w:rsidR="00090355" w:rsidRDefault="00090355" w:rsidP="008C3F87">
      <w:pPr>
        <w:pStyle w:val="RSCB02ArticleText"/>
      </w:pPr>
    </w:p>
    <w:p w14:paraId="73901FBB" w14:textId="77777777" w:rsidR="00090355" w:rsidRDefault="00090355" w:rsidP="008C3F87">
      <w:pPr>
        <w:pStyle w:val="RSCB02ArticleText"/>
        <w:sectPr w:rsidR="00090355" w:rsidSect="00C615A9">
          <w:type w:val="continuous"/>
          <w:pgSz w:w="11907" w:h="16840" w:code="9"/>
          <w:pgMar w:top="1009" w:right="851" w:bottom="1758" w:left="851" w:header="851" w:footer="1049" w:gutter="0"/>
          <w:cols w:num="2" w:space="227"/>
          <w:titlePg/>
          <w:docGrid w:linePitch="360"/>
        </w:sectPr>
      </w:pPr>
    </w:p>
    <w:p w14:paraId="4A6DCD32" w14:textId="091C42B6" w:rsidR="00667D8F" w:rsidRDefault="00667D8F" w:rsidP="00E61A86">
      <w:pPr>
        <w:pStyle w:val="RSCT01TableTitlewithtopbar"/>
      </w:pPr>
      <w:r w:rsidRPr="00667D8F">
        <w:rPr>
          <w:b/>
        </w:rPr>
        <w:lastRenderedPageBreak/>
        <w:t xml:space="preserve">Table </w:t>
      </w:r>
      <w:r w:rsidRPr="00667D8F">
        <w:rPr>
          <w:b/>
        </w:rPr>
        <w:fldChar w:fldCharType="begin"/>
      </w:r>
      <w:r w:rsidRPr="00667D8F">
        <w:rPr>
          <w:b/>
        </w:rPr>
        <w:instrText xml:space="preserve"> SEQ Table \* ARABIC </w:instrText>
      </w:r>
      <w:r w:rsidRPr="00667D8F">
        <w:rPr>
          <w:b/>
        </w:rPr>
        <w:fldChar w:fldCharType="separate"/>
      </w:r>
      <w:r w:rsidR="000245AF">
        <w:rPr>
          <w:b/>
          <w:noProof/>
        </w:rPr>
        <w:t>6</w:t>
      </w:r>
      <w:r w:rsidRPr="00667D8F">
        <w:rPr>
          <w:b/>
        </w:rPr>
        <w:fldChar w:fldCharType="end"/>
      </w:r>
      <w:r>
        <w:t xml:space="preserve">. </w:t>
      </w:r>
      <w:r w:rsidRPr="008A671B">
        <w:t xml:space="preserve">Overview of polymer brushes, which </w:t>
      </w:r>
      <w:proofErr w:type="gramStart"/>
      <w:r w:rsidRPr="008A671B">
        <w:t>have been used</w:t>
      </w:r>
      <w:proofErr w:type="gramEnd"/>
      <w:r w:rsidRPr="008A671B">
        <w:t xml:space="preserve"> for the non-covalent immobilization of proteins using electrostatic interactions.</w:t>
      </w:r>
    </w:p>
    <w:tbl>
      <w:tblPr>
        <w:tblStyle w:val="TableGrid"/>
        <w:tblpPr w:leftFromText="180" w:rightFromText="180" w:vertAnchor="text" w:tblpY="1"/>
        <w:tblOverlap w:val="never"/>
        <w:tblW w:w="10201" w:type="dxa"/>
        <w:tblLayout w:type="fixed"/>
        <w:tblLook w:val="04A0" w:firstRow="1" w:lastRow="0" w:firstColumn="1" w:lastColumn="0" w:noHBand="0" w:noVBand="1"/>
      </w:tblPr>
      <w:tblGrid>
        <w:gridCol w:w="2689"/>
        <w:gridCol w:w="1559"/>
        <w:gridCol w:w="850"/>
        <w:gridCol w:w="1134"/>
        <w:gridCol w:w="2410"/>
        <w:gridCol w:w="992"/>
        <w:gridCol w:w="567"/>
      </w:tblGrid>
      <w:tr w:rsidR="00667D8F" w:rsidRPr="00911873" w14:paraId="48144D84" w14:textId="77777777" w:rsidTr="000F6EFD">
        <w:tc>
          <w:tcPr>
            <w:tcW w:w="2689" w:type="dxa"/>
            <w:vAlign w:val="center"/>
          </w:tcPr>
          <w:p w14:paraId="1A24E4A4" w14:textId="77777777" w:rsidR="00667D8F" w:rsidRPr="00911873" w:rsidRDefault="00667D8F" w:rsidP="00FE59B7">
            <w:pPr>
              <w:jc w:val="center"/>
              <w:rPr>
                <w:rFonts w:cstheme="minorHAnsi"/>
                <w:b/>
                <w:sz w:val="16"/>
                <w:szCs w:val="16"/>
              </w:rPr>
            </w:pPr>
            <w:r w:rsidRPr="00911873">
              <w:rPr>
                <w:rFonts w:cstheme="minorHAnsi"/>
                <w:b/>
                <w:sz w:val="16"/>
                <w:szCs w:val="16"/>
              </w:rPr>
              <w:t>Polymer</w:t>
            </w:r>
          </w:p>
        </w:tc>
        <w:tc>
          <w:tcPr>
            <w:tcW w:w="1559" w:type="dxa"/>
            <w:vAlign w:val="center"/>
          </w:tcPr>
          <w:p w14:paraId="146435CE" w14:textId="77777777" w:rsidR="00667D8F" w:rsidRPr="00911873" w:rsidRDefault="00667D8F" w:rsidP="00FE59B7">
            <w:pPr>
              <w:jc w:val="center"/>
              <w:rPr>
                <w:rFonts w:cstheme="minorHAnsi"/>
                <w:b/>
                <w:sz w:val="16"/>
                <w:szCs w:val="16"/>
              </w:rPr>
            </w:pPr>
            <w:r w:rsidRPr="00911873">
              <w:rPr>
                <w:rFonts w:cstheme="minorHAnsi"/>
                <w:b/>
                <w:sz w:val="16"/>
                <w:szCs w:val="16"/>
              </w:rPr>
              <w:t>Polymerization method / surface</w:t>
            </w:r>
          </w:p>
        </w:tc>
        <w:tc>
          <w:tcPr>
            <w:tcW w:w="850" w:type="dxa"/>
            <w:vAlign w:val="center"/>
          </w:tcPr>
          <w:p w14:paraId="6370EB96" w14:textId="77777777" w:rsidR="00667D8F" w:rsidRPr="00911873" w:rsidRDefault="00667D8F" w:rsidP="00FE59B7">
            <w:pPr>
              <w:jc w:val="center"/>
              <w:rPr>
                <w:rFonts w:cstheme="minorHAnsi"/>
                <w:b/>
                <w:sz w:val="16"/>
                <w:szCs w:val="16"/>
              </w:rPr>
            </w:pPr>
            <w:r w:rsidRPr="00911873">
              <w:rPr>
                <w:rFonts w:cstheme="minorHAnsi"/>
                <w:b/>
                <w:sz w:val="16"/>
                <w:szCs w:val="16"/>
              </w:rPr>
              <w:t>Film thickness [nm]</w:t>
            </w:r>
          </w:p>
        </w:tc>
        <w:tc>
          <w:tcPr>
            <w:tcW w:w="1134" w:type="dxa"/>
            <w:vAlign w:val="center"/>
          </w:tcPr>
          <w:p w14:paraId="7E0ACBD4" w14:textId="77777777" w:rsidR="00667D8F" w:rsidRPr="00911873" w:rsidRDefault="00667D8F" w:rsidP="00FE59B7">
            <w:pPr>
              <w:jc w:val="center"/>
              <w:rPr>
                <w:rFonts w:cstheme="minorHAnsi"/>
                <w:b/>
                <w:sz w:val="16"/>
                <w:szCs w:val="16"/>
              </w:rPr>
            </w:pPr>
            <w:r w:rsidRPr="00911873">
              <w:rPr>
                <w:rFonts w:cstheme="minorHAnsi"/>
                <w:b/>
                <w:sz w:val="16"/>
                <w:szCs w:val="16"/>
              </w:rPr>
              <w:t>Grafting density</w:t>
            </w:r>
          </w:p>
        </w:tc>
        <w:tc>
          <w:tcPr>
            <w:tcW w:w="2410" w:type="dxa"/>
            <w:vAlign w:val="center"/>
          </w:tcPr>
          <w:p w14:paraId="7F3A8B42" w14:textId="737F435D" w:rsidR="007B1036" w:rsidRPr="00911873" w:rsidRDefault="00667D8F" w:rsidP="00F013B2">
            <w:pPr>
              <w:jc w:val="center"/>
              <w:rPr>
                <w:rFonts w:cstheme="minorHAnsi"/>
                <w:b/>
                <w:sz w:val="16"/>
                <w:szCs w:val="16"/>
              </w:rPr>
            </w:pPr>
            <w:r w:rsidRPr="00911873">
              <w:rPr>
                <w:rFonts w:cstheme="minorHAnsi"/>
                <w:b/>
                <w:sz w:val="16"/>
                <w:szCs w:val="16"/>
              </w:rPr>
              <w:t>Protein (highest protein concentration)</w:t>
            </w:r>
          </w:p>
        </w:tc>
        <w:tc>
          <w:tcPr>
            <w:tcW w:w="992" w:type="dxa"/>
            <w:vAlign w:val="center"/>
          </w:tcPr>
          <w:p w14:paraId="03FD5DF0" w14:textId="77777777" w:rsidR="00667D8F" w:rsidRPr="00911873" w:rsidRDefault="00667D8F" w:rsidP="00FE59B7">
            <w:pPr>
              <w:jc w:val="center"/>
              <w:rPr>
                <w:rFonts w:cstheme="minorHAnsi"/>
                <w:b/>
                <w:sz w:val="16"/>
                <w:szCs w:val="16"/>
              </w:rPr>
            </w:pPr>
            <w:r w:rsidRPr="00911873">
              <w:rPr>
                <w:rFonts w:cstheme="minorHAnsi"/>
                <w:b/>
                <w:sz w:val="16"/>
                <w:szCs w:val="16"/>
              </w:rPr>
              <w:t>Secondary interaction</w:t>
            </w:r>
          </w:p>
        </w:tc>
        <w:tc>
          <w:tcPr>
            <w:tcW w:w="567" w:type="dxa"/>
            <w:vAlign w:val="center"/>
          </w:tcPr>
          <w:p w14:paraId="2A097683" w14:textId="77777777" w:rsidR="00667D8F" w:rsidRPr="00911873" w:rsidRDefault="00667D8F" w:rsidP="00FE59B7">
            <w:pPr>
              <w:jc w:val="center"/>
              <w:rPr>
                <w:rFonts w:cstheme="minorHAnsi"/>
                <w:b/>
                <w:sz w:val="16"/>
                <w:szCs w:val="16"/>
              </w:rPr>
            </w:pPr>
            <w:r w:rsidRPr="00911873">
              <w:rPr>
                <w:rFonts w:cstheme="minorHAnsi"/>
                <w:b/>
                <w:sz w:val="16"/>
                <w:szCs w:val="16"/>
              </w:rPr>
              <w:t>Ref.</w:t>
            </w:r>
          </w:p>
        </w:tc>
      </w:tr>
      <w:tr w:rsidR="00667D8F" w:rsidRPr="00911873" w14:paraId="77AFC186" w14:textId="77777777" w:rsidTr="00F457A8">
        <w:trPr>
          <w:trHeight w:val="1522"/>
        </w:trPr>
        <w:tc>
          <w:tcPr>
            <w:tcW w:w="2689" w:type="dxa"/>
            <w:vMerge w:val="restart"/>
            <w:vAlign w:val="center"/>
          </w:tcPr>
          <w:p w14:paraId="5AD1F3E8" w14:textId="72A44485" w:rsidR="000F6EFD" w:rsidRPr="00911873" w:rsidRDefault="00667D8F" w:rsidP="000F6EFD">
            <w:pPr>
              <w:jc w:val="center"/>
              <w:rPr>
                <w:rFonts w:cstheme="minorHAnsi"/>
                <w:sz w:val="16"/>
                <w:szCs w:val="16"/>
              </w:rPr>
            </w:pPr>
            <w:r w:rsidRPr="00911873">
              <w:rPr>
                <w:rFonts w:cstheme="minorHAnsi"/>
                <w:sz w:val="16"/>
                <w:szCs w:val="16"/>
              </w:rPr>
              <w:t>Poly(acrylic acid) (PAA)</w:t>
            </w:r>
          </w:p>
          <w:p w14:paraId="552B35A0" w14:textId="77777777" w:rsidR="00667D8F" w:rsidRPr="00911873" w:rsidRDefault="00667D8F" w:rsidP="000F6EFD">
            <w:pPr>
              <w:jc w:val="center"/>
              <w:rPr>
                <w:rFonts w:cstheme="minorHAnsi"/>
                <w:sz w:val="16"/>
                <w:szCs w:val="16"/>
              </w:rPr>
            </w:pPr>
            <w:r w:rsidRPr="00911873">
              <w:rPr>
                <w:rFonts w:cstheme="minorHAnsi"/>
                <w:sz w:val="16"/>
                <w:szCs w:val="16"/>
              </w:rPr>
              <w:object w:dxaOrig="756" w:dyaOrig="804" w14:anchorId="07CF70C7">
                <v:shape id="_x0000_i1058" type="#_x0000_t75" style="width:37.2pt;height:40.15pt" o:ole="">
                  <v:imagedata r:id="rId93" o:title=""/>
                </v:shape>
                <o:OLEObject Type="Embed" ProgID="ChemDraw.Document.6.0" ShapeID="_x0000_i1058" DrawAspect="Content" ObjectID="_1615044477" r:id="rId94"/>
              </w:object>
            </w:r>
          </w:p>
        </w:tc>
        <w:tc>
          <w:tcPr>
            <w:tcW w:w="1559" w:type="dxa"/>
            <w:vAlign w:val="center"/>
          </w:tcPr>
          <w:p w14:paraId="75B51A81" w14:textId="77777777" w:rsidR="00667D8F" w:rsidRPr="00911873" w:rsidRDefault="00667D8F" w:rsidP="00FE59B7">
            <w:pPr>
              <w:jc w:val="center"/>
              <w:rPr>
                <w:rFonts w:cstheme="minorHAnsi"/>
                <w:sz w:val="16"/>
                <w:szCs w:val="16"/>
              </w:rPr>
            </w:pPr>
            <w:r w:rsidRPr="00911873">
              <w:rPr>
                <w:rFonts w:cstheme="minorHAnsi"/>
                <w:sz w:val="16"/>
                <w:szCs w:val="16"/>
              </w:rPr>
              <w:t xml:space="preserve">SI-ATRP / </w:t>
            </w:r>
            <w:r w:rsidRPr="00911873">
              <w:rPr>
                <w:rFonts w:eastAsia="Times New Roman" w:cstheme="minorHAnsi"/>
                <w:color w:val="000000"/>
                <w:sz w:val="16"/>
                <w:szCs w:val="16"/>
              </w:rPr>
              <w:t>Au coated glass slides</w:t>
            </w:r>
          </w:p>
        </w:tc>
        <w:tc>
          <w:tcPr>
            <w:tcW w:w="850" w:type="dxa"/>
            <w:vAlign w:val="center"/>
          </w:tcPr>
          <w:p w14:paraId="3FC6CFD5" w14:textId="77777777" w:rsidR="00667D8F" w:rsidRPr="00911873" w:rsidRDefault="00667D8F" w:rsidP="00FE59B7">
            <w:pPr>
              <w:jc w:val="center"/>
              <w:rPr>
                <w:rFonts w:eastAsia="Times New Roman" w:cstheme="minorHAnsi"/>
                <w:color w:val="000000"/>
                <w:sz w:val="16"/>
                <w:szCs w:val="16"/>
              </w:rPr>
            </w:pPr>
            <w:r w:rsidRPr="00911873">
              <w:rPr>
                <w:rFonts w:eastAsia="Times New Roman" w:cstheme="minorHAnsi"/>
                <w:color w:val="000000"/>
                <w:sz w:val="16"/>
                <w:szCs w:val="16"/>
              </w:rPr>
              <w:t>9.5 nm</w:t>
            </w:r>
          </w:p>
          <w:p w14:paraId="491FF9B7" w14:textId="77777777" w:rsidR="00667D8F" w:rsidRPr="00911873" w:rsidRDefault="00667D8F" w:rsidP="00FE59B7">
            <w:pPr>
              <w:jc w:val="center"/>
              <w:rPr>
                <w:rFonts w:cstheme="minorHAnsi"/>
                <w:sz w:val="16"/>
                <w:szCs w:val="16"/>
              </w:rPr>
            </w:pPr>
            <w:r w:rsidRPr="00911873">
              <w:rPr>
                <w:rFonts w:eastAsia="Times New Roman" w:cstheme="minorHAnsi"/>
                <w:color w:val="000000"/>
                <w:sz w:val="16"/>
                <w:szCs w:val="16"/>
              </w:rPr>
              <w:t>(</w:t>
            </w:r>
            <w:proofErr w:type="spellStart"/>
            <w:r w:rsidRPr="00911873">
              <w:rPr>
                <w:rFonts w:eastAsia="Times New Roman" w:cstheme="minorHAnsi"/>
                <w:color w:val="000000"/>
                <w:sz w:val="16"/>
                <w:szCs w:val="16"/>
              </w:rPr>
              <w:t>P</w:t>
            </w:r>
            <w:r w:rsidRPr="00911873">
              <w:rPr>
                <w:rFonts w:eastAsia="Times New Roman" w:cstheme="minorHAnsi"/>
                <w:color w:val="000000"/>
                <w:sz w:val="16"/>
                <w:szCs w:val="16"/>
                <w:vertAlign w:val="superscript"/>
              </w:rPr>
              <w:t>t</w:t>
            </w:r>
            <w:r w:rsidRPr="00911873">
              <w:rPr>
                <w:rFonts w:eastAsia="Times New Roman" w:cstheme="minorHAnsi"/>
                <w:color w:val="000000"/>
                <w:sz w:val="16"/>
                <w:szCs w:val="16"/>
              </w:rPr>
              <w:t>BA</w:t>
            </w:r>
            <w:proofErr w:type="spellEnd"/>
            <w:r w:rsidRPr="00911873">
              <w:rPr>
                <w:rFonts w:eastAsia="Times New Roman" w:cstheme="minorHAnsi"/>
                <w:color w:val="000000"/>
                <w:sz w:val="16"/>
                <w:szCs w:val="16"/>
              </w:rPr>
              <w:t>)</w:t>
            </w:r>
          </w:p>
        </w:tc>
        <w:tc>
          <w:tcPr>
            <w:tcW w:w="1134" w:type="dxa"/>
            <w:vAlign w:val="center"/>
          </w:tcPr>
          <w:p w14:paraId="6ABBCB6D" w14:textId="73081149" w:rsidR="00667D8F" w:rsidRPr="00911873" w:rsidRDefault="00667D8F" w:rsidP="00FE59B7">
            <w:pPr>
              <w:jc w:val="center"/>
              <w:rPr>
                <w:rFonts w:eastAsia="Times New Roman" w:cstheme="minorHAnsi"/>
                <w:color w:val="000000"/>
                <w:sz w:val="16"/>
                <w:szCs w:val="16"/>
              </w:rPr>
            </w:pPr>
            <w:r w:rsidRPr="000F6EFD">
              <w:rPr>
                <w:rFonts w:eastAsia="Times New Roman" w:cstheme="minorHAnsi"/>
                <w:color w:val="000000"/>
                <w:sz w:val="16"/>
                <w:szCs w:val="16"/>
              </w:rPr>
              <w:t xml:space="preserve">10, 50 or 100 </w:t>
            </w:r>
            <w:proofErr w:type="spellStart"/>
            <w:r w:rsidRPr="000F6EFD">
              <w:rPr>
                <w:rFonts w:eastAsia="Times New Roman" w:cstheme="minorHAnsi"/>
                <w:color w:val="000000"/>
                <w:sz w:val="16"/>
                <w:szCs w:val="16"/>
              </w:rPr>
              <w:t>mol</w:t>
            </w:r>
            <w:proofErr w:type="spellEnd"/>
            <w:r w:rsidRPr="000F6EFD">
              <w:rPr>
                <w:rFonts w:eastAsia="Times New Roman" w:cstheme="minorHAnsi"/>
                <w:color w:val="000000"/>
                <w:sz w:val="16"/>
                <w:szCs w:val="16"/>
              </w:rPr>
              <w:t xml:space="preserve">% </w:t>
            </w:r>
            <w:r w:rsidR="00937366" w:rsidRPr="000F6EFD">
              <w:rPr>
                <w:rFonts w:eastAsia="Times New Roman" w:cstheme="minorHAnsi"/>
                <w:color w:val="000000"/>
                <w:sz w:val="16"/>
                <w:szCs w:val="16"/>
              </w:rPr>
              <w:t xml:space="preserve">ATRP </w:t>
            </w:r>
            <w:r w:rsidRPr="000F6EFD">
              <w:rPr>
                <w:rFonts w:eastAsia="Times New Roman" w:cstheme="minorHAnsi"/>
                <w:color w:val="000000"/>
                <w:sz w:val="16"/>
                <w:szCs w:val="16"/>
              </w:rPr>
              <w:t xml:space="preserve">initiator; 0.21 </w:t>
            </w:r>
            <w:r w:rsidRPr="000F6EFD">
              <w:rPr>
                <w:rFonts w:cstheme="minorHAnsi"/>
                <w:sz w:val="16"/>
                <w:szCs w:val="16"/>
              </w:rPr>
              <w:t>chains/nm</w:t>
            </w:r>
            <w:r w:rsidRPr="000F6EFD">
              <w:rPr>
                <w:rFonts w:cstheme="minorHAnsi"/>
                <w:sz w:val="16"/>
                <w:szCs w:val="16"/>
                <w:vertAlign w:val="superscript"/>
              </w:rPr>
              <w:t>2</w:t>
            </w:r>
            <w:r w:rsidRPr="000F6EFD">
              <w:rPr>
                <w:rFonts w:eastAsia="Times New Roman" w:cstheme="minorHAnsi"/>
                <w:color w:val="000000"/>
                <w:sz w:val="16"/>
                <w:szCs w:val="16"/>
              </w:rPr>
              <w:t xml:space="preserve"> for 100 </w:t>
            </w:r>
            <w:proofErr w:type="spellStart"/>
            <w:r w:rsidRPr="000F6EFD">
              <w:rPr>
                <w:rFonts w:eastAsia="Times New Roman" w:cstheme="minorHAnsi"/>
                <w:color w:val="000000"/>
                <w:sz w:val="16"/>
                <w:szCs w:val="16"/>
              </w:rPr>
              <w:t>mol</w:t>
            </w:r>
            <w:proofErr w:type="spellEnd"/>
            <w:r w:rsidRPr="000F6EFD">
              <w:rPr>
                <w:rFonts w:eastAsia="Times New Roman" w:cstheme="minorHAnsi"/>
                <w:color w:val="000000"/>
                <w:sz w:val="16"/>
                <w:szCs w:val="16"/>
              </w:rPr>
              <w:t>%</w:t>
            </w:r>
          </w:p>
        </w:tc>
        <w:tc>
          <w:tcPr>
            <w:tcW w:w="2410" w:type="dxa"/>
            <w:vAlign w:val="center"/>
          </w:tcPr>
          <w:p w14:paraId="7C56C8CD" w14:textId="5907CAB5" w:rsidR="007B1036" w:rsidRPr="00911873" w:rsidRDefault="00A60B36" w:rsidP="000F6EFD">
            <w:pPr>
              <w:jc w:val="center"/>
              <w:rPr>
                <w:rFonts w:eastAsia="Times New Roman" w:cstheme="minorHAnsi"/>
                <w:color w:val="000000"/>
                <w:sz w:val="16"/>
                <w:szCs w:val="16"/>
              </w:rPr>
            </w:pPr>
            <w:r>
              <w:rPr>
                <w:rFonts w:eastAsia="Times New Roman" w:cstheme="minorHAnsi"/>
                <w:color w:val="000000"/>
                <w:sz w:val="16"/>
                <w:szCs w:val="16"/>
              </w:rPr>
              <w:t>l</w:t>
            </w:r>
            <w:r w:rsidR="00AF633B" w:rsidRPr="00911873">
              <w:rPr>
                <w:rFonts w:eastAsia="Times New Roman" w:cstheme="minorHAnsi"/>
                <w:color w:val="000000"/>
                <w:sz w:val="16"/>
                <w:szCs w:val="16"/>
              </w:rPr>
              <w:t xml:space="preserve">ysozyme, up to </w:t>
            </w:r>
            <w:r w:rsidR="00667D8F" w:rsidRPr="00911873">
              <w:rPr>
                <w:rFonts w:eastAsia="Times New Roman" w:cstheme="minorHAnsi"/>
                <w:color w:val="000000"/>
                <w:sz w:val="16"/>
                <w:szCs w:val="16"/>
              </w:rPr>
              <w:t>24</w:t>
            </w:r>
            <w:r w:rsidR="00AF633B" w:rsidRPr="00911873">
              <w:rPr>
                <w:rFonts w:eastAsia="Times New Roman" w:cstheme="minorHAnsi"/>
                <w:color w:val="000000"/>
                <w:sz w:val="16"/>
                <w:szCs w:val="16"/>
              </w:rPr>
              <w:t xml:space="preserve">  </w:t>
            </w:r>
            <w:proofErr w:type="spellStart"/>
            <w:r w:rsidR="00AF633B" w:rsidRPr="00911873">
              <w:rPr>
                <w:rFonts w:eastAsia="Times New Roman" w:cstheme="minorHAnsi"/>
                <w:color w:val="000000"/>
                <w:sz w:val="16"/>
                <w:szCs w:val="16"/>
              </w:rPr>
              <w:t>pmol</w:t>
            </w:r>
            <w:proofErr w:type="spellEnd"/>
            <w:r w:rsidR="00AF633B" w:rsidRPr="00911873">
              <w:rPr>
                <w:rFonts w:eastAsia="Times New Roman" w:cstheme="minorHAnsi"/>
                <w:color w:val="000000"/>
                <w:sz w:val="16"/>
                <w:szCs w:val="16"/>
              </w:rPr>
              <w:t>/cm</w:t>
            </w:r>
            <w:r w:rsidR="00AF633B" w:rsidRPr="00911873">
              <w:rPr>
                <w:rFonts w:eastAsia="Times New Roman" w:cstheme="minorHAnsi"/>
                <w:color w:val="000000"/>
                <w:sz w:val="16"/>
                <w:szCs w:val="16"/>
                <w:vertAlign w:val="superscript"/>
              </w:rPr>
              <w:t>2 </w:t>
            </w:r>
            <w:r w:rsidRPr="00A60B36">
              <w:rPr>
                <w:rFonts w:eastAsia="Times New Roman" w:cstheme="minorHAnsi"/>
                <w:color w:val="000000"/>
                <w:sz w:val="16"/>
                <w:szCs w:val="16"/>
              </w:rPr>
              <w:t>(</w:t>
            </w:r>
            <w:r w:rsidR="00AF633B" w:rsidRPr="00911873">
              <w:rPr>
                <w:rFonts w:eastAsia="Times New Roman" w:cstheme="minorHAnsi"/>
                <w:color w:val="000000"/>
                <w:sz w:val="16"/>
                <w:szCs w:val="16"/>
              </w:rPr>
              <w:t>100%</w:t>
            </w:r>
            <w:r>
              <w:rPr>
                <w:rFonts w:eastAsia="Times New Roman" w:cstheme="minorHAnsi"/>
                <w:color w:val="000000"/>
                <w:sz w:val="16"/>
                <w:szCs w:val="16"/>
              </w:rPr>
              <w:t xml:space="preserve"> initiator</w:t>
            </w:r>
            <w:r w:rsidR="00AF633B" w:rsidRPr="00911873">
              <w:rPr>
                <w:rFonts w:eastAsia="Times New Roman" w:cstheme="minorHAnsi"/>
                <w:color w:val="000000"/>
                <w:sz w:val="16"/>
                <w:szCs w:val="16"/>
              </w:rPr>
              <w:t>), s</w:t>
            </w:r>
            <w:r w:rsidR="00667D8F" w:rsidRPr="00911873">
              <w:rPr>
                <w:rFonts w:eastAsia="Times New Roman" w:cstheme="minorHAnsi"/>
                <w:color w:val="000000"/>
                <w:sz w:val="16"/>
                <w:szCs w:val="16"/>
              </w:rPr>
              <w:t>treptavidin</w:t>
            </w:r>
            <w:r w:rsidR="00AF633B" w:rsidRPr="00911873">
              <w:rPr>
                <w:rFonts w:eastAsia="Times New Roman" w:cstheme="minorHAnsi"/>
                <w:color w:val="000000"/>
                <w:sz w:val="16"/>
                <w:szCs w:val="16"/>
              </w:rPr>
              <w:t>, up to</w:t>
            </w:r>
            <w:r w:rsidR="00667D8F" w:rsidRPr="00911873">
              <w:rPr>
                <w:rFonts w:eastAsia="Times New Roman" w:cstheme="minorHAnsi"/>
                <w:color w:val="000000"/>
                <w:sz w:val="16"/>
                <w:szCs w:val="16"/>
              </w:rPr>
              <w:t xml:space="preserve"> 1.7</w:t>
            </w:r>
            <w:r w:rsidR="00AF633B" w:rsidRPr="00911873">
              <w:rPr>
                <w:rFonts w:eastAsia="Times New Roman" w:cstheme="minorHAnsi"/>
                <w:color w:val="000000"/>
                <w:sz w:val="16"/>
                <w:szCs w:val="16"/>
              </w:rPr>
              <w:t xml:space="preserve"> </w:t>
            </w:r>
            <w:proofErr w:type="spellStart"/>
            <w:r w:rsidR="00AF633B" w:rsidRPr="00911873">
              <w:rPr>
                <w:rFonts w:eastAsia="Times New Roman" w:cstheme="minorHAnsi"/>
                <w:color w:val="000000"/>
                <w:sz w:val="16"/>
                <w:szCs w:val="16"/>
              </w:rPr>
              <w:t>pmol</w:t>
            </w:r>
            <w:proofErr w:type="spellEnd"/>
            <w:r w:rsidR="00AF633B" w:rsidRPr="00911873">
              <w:rPr>
                <w:rFonts w:eastAsia="Times New Roman" w:cstheme="minorHAnsi"/>
                <w:color w:val="000000"/>
                <w:sz w:val="16"/>
                <w:szCs w:val="16"/>
              </w:rPr>
              <w:t>/cm</w:t>
            </w:r>
            <w:r w:rsidR="00AF633B" w:rsidRPr="00911873">
              <w:rPr>
                <w:rFonts w:eastAsia="Times New Roman" w:cstheme="minorHAnsi"/>
                <w:color w:val="000000"/>
                <w:sz w:val="16"/>
                <w:szCs w:val="16"/>
                <w:vertAlign w:val="superscript"/>
              </w:rPr>
              <w:t>2</w:t>
            </w:r>
            <w:r w:rsidR="00AF633B" w:rsidRPr="00911873">
              <w:rPr>
                <w:rFonts w:eastAsia="Times New Roman" w:cstheme="minorHAnsi"/>
                <w:color w:val="000000"/>
                <w:sz w:val="16"/>
                <w:szCs w:val="16"/>
              </w:rPr>
              <w:t xml:space="preserve"> (10%), </w:t>
            </w:r>
            <w:r w:rsidR="00667D8F" w:rsidRPr="00911873">
              <w:rPr>
                <w:rFonts w:eastAsia="Times New Roman" w:cstheme="minorHAnsi"/>
                <w:color w:val="000000"/>
                <w:sz w:val="16"/>
                <w:szCs w:val="16"/>
              </w:rPr>
              <w:t>BSA</w:t>
            </w:r>
            <w:r w:rsidR="00AF633B" w:rsidRPr="00911873">
              <w:rPr>
                <w:rFonts w:eastAsia="Times New Roman" w:cstheme="minorHAnsi"/>
                <w:color w:val="000000"/>
                <w:sz w:val="16"/>
                <w:szCs w:val="16"/>
              </w:rPr>
              <w:t xml:space="preserve"> up to 1.7  </w:t>
            </w:r>
            <w:proofErr w:type="spellStart"/>
            <w:r w:rsidR="00AF633B" w:rsidRPr="00911873">
              <w:rPr>
                <w:rFonts w:eastAsia="Times New Roman" w:cstheme="minorHAnsi"/>
                <w:color w:val="000000"/>
                <w:sz w:val="16"/>
                <w:szCs w:val="16"/>
              </w:rPr>
              <w:t>pmol</w:t>
            </w:r>
            <w:proofErr w:type="spellEnd"/>
            <w:r w:rsidR="00AF633B" w:rsidRPr="00911873">
              <w:rPr>
                <w:rFonts w:eastAsia="Times New Roman" w:cstheme="minorHAnsi"/>
                <w:color w:val="000000"/>
                <w:sz w:val="16"/>
                <w:szCs w:val="16"/>
              </w:rPr>
              <w:t>/cm</w:t>
            </w:r>
            <w:r w:rsidR="00AF633B" w:rsidRPr="00911873">
              <w:rPr>
                <w:rFonts w:eastAsia="Times New Roman" w:cstheme="minorHAnsi"/>
                <w:color w:val="000000"/>
                <w:sz w:val="16"/>
                <w:szCs w:val="16"/>
                <w:vertAlign w:val="superscript"/>
              </w:rPr>
              <w:t>2 </w:t>
            </w:r>
            <w:r w:rsidR="00AF633B" w:rsidRPr="00911873">
              <w:rPr>
                <w:rFonts w:eastAsia="Times New Roman" w:cstheme="minorHAnsi"/>
                <w:color w:val="000000"/>
                <w:sz w:val="16"/>
                <w:szCs w:val="16"/>
              </w:rPr>
              <w:t>(10%) and f</w:t>
            </w:r>
            <w:r w:rsidR="00667D8F" w:rsidRPr="00911873">
              <w:rPr>
                <w:rFonts w:eastAsia="Times New Roman" w:cstheme="minorHAnsi"/>
                <w:color w:val="000000"/>
                <w:sz w:val="16"/>
                <w:szCs w:val="16"/>
              </w:rPr>
              <w:t>ibrinogen</w:t>
            </w:r>
            <w:r w:rsidR="00AF633B" w:rsidRPr="00911873">
              <w:rPr>
                <w:rFonts w:eastAsia="Times New Roman" w:cstheme="minorHAnsi"/>
                <w:color w:val="000000"/>
                <w:sz w:val="16"/>
                <w:szCs w:val="16"/>
              </w:rPr>
              <w:t xml:space="preserve">, up to </w:t>
            </w:r>
            <w:r>
              <w:rPr>
                <w:rFonts w:eastAsia="Times New Roman" w:cstheme="minorHAnsi"/>
                <w:color w:val="000000"/>
                <w:sz w:val="16"/>
                <w:szCs w:val="16"/>
              </w:rPr>
              <w:t xml:space="preserve">1.3 </w:t>
            </w:r>
            <w:proofErr w:type="spellStart"/>
            <w:r w:rsidR="00AF633B" w:rsidRPr="00911873">
              <w:rPr>
                <w:rFonts w:eastAsia="Times New Roman" w:cstheme="minorHAnsi"/>
                <w:color w:val="000000"/>
                <w:sz w:val="16"/>
                <w:szCs w:val="16"/>
              </w:rPr>
              <w:t>pmol</w:t>
            </w:r>
            <w:proofErr w:type="spellEnd"/>
            <w:r w:rsidR="00AF633B" w:rsidRPr="00911873">
              <w:rPr>
                <w:rFonts w:eastAsia="Times New Roman" w:cstheme="minorHAnsi"/>
                <w:color w:val="000000"/>
                <w:sz w:val="16"/>
                <w:szCs w:val="16"/>
              </w:rPr>
              <w:t>/cm</w:t>
            </w:r>
            <w:r w:rsidR="00AF633B" w:rsidRPr="00911873">
              <w:rPr>
                <w:rFonts w:eastAsia="Times New Roman" w:cstheme="minorHAnsi"/>
                <w:color w:val="000000"/>
                <w:sz w:val="16"/>
                <w:szCs w:val="16"/>
                <w:vertAlign w:val="superscript"/>
              </w:rPr>
              <w:t>2 </w:t>
            </w:r>
            <w:r w:rsidR="00AF633B" w:rsidRPr="00911873">
              <w:rPr>
                <w:rFonts w:eastAsia="Times New Roman" w:cstheme="minorHAnsi"/>
                <w:color w:val="000000"/>
                <w:sz w:val="16"/>
                <w:szCs w:val="16"/>
              </w:rPr>
              <w:t>(10%)</w:t>
            </w:r>
          </w:p>
        </w:tc>
        <w:tc>
          <w:tcPr>
            <w:tcW w:w="992" w:type="dxa"/>
            <w:vAlign w:val="center"/>
          </w:tcPr>
          <w:p w14:paraId="28625477" w14:textId="77777777" w:rsidR="00667D8F" w:rsidRPr="00911873" w:rsidRDefault="00667D8F" w:rsidP="00FE59B7">
            <w:pPr>
              <w:jc w:val="center"/>
              <w:rPr>
                <w:rFonts w:cstheme="minorHAnsi"/>
                <w:sz w:val="16"/>
                <w:szCs w:val="16"/>
              </w:rPr>
            </w:pPr>
            <w:r w:rsidRPr="00911873">
              <w:rPr>
                <w:rFonts w:cstheme="minorHAnsi"/>
                <w:sz w:val="16"/>
                <w:szCs w:val="16"/>
              </w:rPr>
              <w:t>-</w:t>
            </w:r>
          </w:p>
        </w:tc>
        <w:tc>
          <w:tcPr>
            <w:tcW w:w="567" w:type="dxa"/>
            <w:vAlign w:val="center"/>
          </w:tcPr>
          <w:p w14:paraId="5F4F1399" w14:textId="21F8F77C" w:rsidR="00667D8F" w:rsidRPr="00911873" w:rsidRDefault="00667D8F" w:rsidP="00F94BDC">
            <w:pPr>
              <w:jc w:val="center"/>
              <w:rPr>
                <w:rFonts w:cstheme="minorHAnsi"/>
                <w:sz w:val="16"/>
                <w:szCs w:val="16"/>
              </w:rPr>
            </w:pPr>
            <w:r w:rsidRPr="00911873">
              <w:rPr>
                <w:rFonts w:eastAsia="Times New Roman" w:cstheme="minorHAnsi"/>
                <w:color w:val="000000"/>
                <w:sz w:val="16"/>
                <w:szCs w:val="16"/>
              </w:rPr>
              <w:fldChar w:fldCharType="begin"/>
            </w:r>
            <w:r w:rsidR="00F94BDC">
              <w:rPr>
                <w:rFonts w:eastAsia="Times New Roman" w:cstheme="minorHAnsi"/>
                <w:color w:val="000000"/>
                <w:sz w:val="16"/>
                <w:szCs w:val="16"/>
              </w:rPr>
              <w:instrText xml:space="preserve"> ADDIN ZOTERO_ITEM CSL_CITATION {"citationID":"a1nfbu6llk2","properties":{"formattedCitation":"\\super 26\\nosupersub{}","plainCitation":"26","noteIndex":0},"citationItems":[{"id":302,"uris":["http://zotero.org/users/local/cKb6SMao/items/KMBX9BAA"],"uri":["http://zotero.org/users/local/cKb6SMao/items/KMBX9BAA"],"itemData":{"id":302,"type":"article-journal","title":"Surface-Grafted Poly(acrylic acid) Brushes as a Precursor Layer for Biosensing Applications: Effect of Graft Density and Swellability on the Detection Efficiency","container-title":"Langmuir","page":"5302-5311","volume":"28","issue":"11","source":"CrossRef","DOI":"10.1021/la204542e","ISSN":"0743-7463, 1520-5827","shortTitle":"Surface-Grafted Poly(acrylic acid) Brushes as a Precursor Layer for Biosensing Applications","language":"en","author":[{"family":"Akkahat","given":"Piyaporn"},{"family":"Mekboonsonglarp","given":"Wanwimon"},{"family":"Kiatkamjornwong","given":"Suda"},{"family":"Hoven","given":"Voravee P."}],"issued":{"date-parts":[["2012",3,20]]}}}],"schema":"https://github.com/citation-style-language/schema/raw/master/csl-citation.json"} </w:instrText>
            </w:r>
            <w:r w:rsidRPr="00911873">
              <w:rPr>
                <w:rFonts w:eastAsia="Times New Roman" w:cstheme="minorHAnsi"/>
                <w:color w:val="000000"/>
                <w:sz w:val="16"/>
                <w:szCs w:val="16"/>
              </w:rPr>
              <w:fldChar w:fldCharType="separate"/>
            </w:r>
            <w:r w:rsidR="00F94BDC" w:rsidRPr="00F94BDC">
              <w:rPr>
                <w:rFonts w:ascii="Calibri" w:hAnsi="Calibri" w:cs="Calibri"/>
                <w:sz w:val="16"/>
                <w:szCs w:val="24"/>
                <w:vertAlign w:val="superscript"/>
              </w:rPr>
              <w:t>26</w:t>
            </w:r>
            <w:r w:rsidRPr="00911873">
              <w:rPr>
                <w:rFonts w:eastAsia="Times New Roman" w:cstheme="minorHAnsi"/>
                <w:color w:val="000000"/>
                <w:sz w:val="16"/>
                <w:szCs w:val="16"/>
              </w:rPr>
              <w:fldChar w:fldCharType="end"/>
            </w:r>
          </w:p>
        </w:tc>
      </w:tr>
      <w:tr w:rsidR="00667D8F" w:rsidRPr="00911873" w14:paraId="4D1AF9A3" w14:textId="77777777" w:rsidTr="00F457A8">
        <w:trPr>
          <w:trHeight w:val="694"/>
        </w:trPr>
        <w:tc>
          <w:tcPr>
            <w:tcW w:w="2689" w:type="dxa"/>
            <w:vMerge/>
            <w:vAlign w:val="center"/>
          </w:tcPr>
          <w:p w14:paraId="2CA035EE" w14:textId="77777777" w:rsidR="00667D8F" w:rsidRPr="00911873" w:rsidRDefault="00667D8F" w:rsidP="00FE59B7">
            <w:pPr>
              <w:jc w:val="center"/>
              <w:rPr>
                <w:rFonts w:cstheme="minorHAnsi"/>
                <w:sz w:val="16"/>
                <w:szCs w:val="16"/>
              </w:rPr>
            </w:pPr>
          </w:p>
        </w:tc>
        <w:tc>
          <w:tcPr>
            <w:tcW w:w="1559" w:type="dxa"/>
            <w:vAlign w:val="center"/>
          </w:tcPr>
          <w:p w14:paraId="1941B5DE" w14:textId="77777777" w:rsidR="00667D8F" w:rsidRPr="00911873" w:rsidRDefault="00667D8F" w:rsidP="00FE59B7">
            <w:pPr>
              <w:jc w:val="center"/>
              <w:rPr>
                <w:rFonts w:cstheme="minorHAnsi"/>
                <w:sz w:val="16"/>
                <w:szCs w:val="16"/>
              </w:rPr>
            </w:pPr>
            <w:r w:rsidRPr="00911873">
              <w:rPr>
                <w:rFonts w:cstheme="minorHAnsi"/>
                <w:sz w:val="16"/>
                <w:szCs w:val="16"/>
              </w:rPr>
              <w:t xml:space="preserve">SI-ATRP / </w:t>
            </w:r>
            <w:r w:rsidRPr="00911873">
              <w:rPr>
                <w:rFonts w:eastAsia="Times New Roman" w:cstheme="minorHAnsi"/>
                <w:color w:val="000000"/>
                <w:sz w:val="16"/>
                <w:szCs w:val="16"/>
              </w:rPr>
              <w:t>Regenerated cellulose</w:t>
            </w:r>
          </w:p>
        </w:tc>
        <w:tc>
          <w:tcPr>
            <w:tcW w:w="850" w:type="dxa"/>
            <w:vAlign w:val="center"/>
          </w:tcPr>
          <w:p w14:paraId="08EAC74A" w14:textId="77777777" w:rsidR="00667D8F" w:rsidRPr="00911873" w:rsidRDefault="00667D8F" w:rsidP="00FE59B7">
            <w:pPr>
              <w:jc w:val="center"/>
              <w:rPr>
                <w:rFonts w:eastAsia="Times New Roman" w:cstheme="minorHAnsi"/>
                <w:color w:val="000000"/>
                <w:sz w:val="16"/>
                <w:szCs w:val="16"/>
              </w:rPr>
            </w:pPr>
            <w:r w:rsidRPr="00911873">
              <w:rPr>
                <w:rFonts w:eastAsia="Times New Roman" w:cstheme="minorHAnsi"/>
                <w:color w:val="000000"/>
                <w:sz w:val="16"/>
                <w:szCs w:val="16"/>
              </w:rPr>
              <w:t>250 nm</w:t>
            </w:r>
          </w:p>
        </w:tc>
        <w:tc>
          <w:tcPr>
            <w:tcW w:w="1134" w:type="dxa"/>
            <w:vAlign w:val="center"/>
          </w:tcPr>
          <w:p w14:paraId="31EC19DB" w14:textId="77777777" w:rsidR="00667D8F" w:rsidRPr="00911873" w:rsidRDefault="00667D8F" w:rsidP="00FE59B7">
            <w:pPr>
              <w:jc w:val="center"/>
              <w:rPr>
                <w:rFonts w:eastAsia="Times New Roman" w:cstheme="minorHAnsi"/>
                <w:color w:val="000000"/>
                <w:sz w:val="16"/>
                <w:szCs w:val="16"/>
              </w:rPr>
            </w:pPr>
            <w:r w:rsidRPr="00911873">
              <w:rPr>
                <w:rFonts w:eastAsia="Times New Roman" w:cstheme="minorHAnsi"/>
                <w:color w:val="000000"/>
                <w:sz w:val="16"/>
                <w:szCs w:val="16"/>
              </w:rPr>
              <w:t>High</w:t>
            </w:r>
          </w:p>
        </w:tc>
        <w:tc>
          <w:tcPr>
            <w:tcW w:w="2410" w:type="dxa"/>
            <w:vAlign w:val="center"/>
          </w:tcPr>
          <w:p w14:paraId="681B0F8C" w14:textId="06B17D2F" w:rsidR="00667D8F" w:rsidRPr="00911873" w:rsidRDefault="00667D8F" w:rsidP="00F013B2">
            <w:pPr>
              <w:jc w:val="center"/>
              <w:rPr>
                <w:rFonts w:eastAsia="Times New Roman" w:cstheme="minorHAnsi"/>
                <w:color w:val="000000"/>
                <w:sz w:val="16"/>
                <w:szCs w:val="16"/>
              </w:rPr>
            </w:pPr>
            <w:r w:rsidRPr="00911873">
              <w:rPr>
                <w:rFonts w:eastAsia="Times New Roman" w:cstheme="minorHAnsi"/>
                <w:color w:val="000000"/>
                <w:sz w:val="16"/>
                <w:szCs w:val="16"/>
              </w:rPr>
              <w:t>Lysozyme</w:t>
            </w:r>
            <w:r w:rsidR="008730B3" w:rsidRPr="00911873">
              <w:rPr>
                <w:rFonts w:eastAsia="Times New Roman" w:cstheme="minorHAnsi"/>
                <w:color w:val="000000"/>
                <w:sz w:val="16"/>
                <w:szCs w:val="16"/>
              </w:rPr>
              <w:t xml:space="preserve">, </w:t>
            </w:r>
            <w:r w:rsidRPr="00911873">
              <w:rPr>
                <w:rFonts w:eastAsia="Times New Roman" w:cstheme="minorHAnsi"/>
                <w:color w:val="000000"/>
                <w:sz w:val="16"/>
                <w:szCs w:val="16"/>
              </w:rPr>
              <w:t>98.5 (static) or 71.2 (dynamic) mg/m</w:t>
            </w:r>
            <w:r w:rsidR="00F013B2">
              <w:rPr>
                <w:rFonts w:eastAsia="Times New Roman" w:cstheme="minorHAnsi"/>
                <w:color w:val="000000"/>
                <w:sz w:val="16"/>
                <w:szCs w:val="16"/>
              </w:rPr>
              <w:t>L</w:t>
            </w:r>
          </w:p>
        </w:tc>
        <w:tc>
          <w:tcPr>
            <w:tcW w:w="992" w:type="dxa"/>
            <w:vAlign w:val="center"/>
          </w:tcPr>
          <w:p w14:paraId="7130528F" w14:textId="77777777" w:rsidR="00667D8F" w:rsidRPr="00911873" w:rsidRDefault="00667D8F" w:rsidP="00FE59B7">
            <w:pPr>
              <w:jc w:val="center"/>
              <w:rPr>
                <w:rFonts w:cstheme="minorHAnsi"/>
                <w:sz w:val="16"/>
                <w:szCs w:val="16"/>
              </w:rPr>
            </w:pPr>
            <w:r w:rsidRPr="00911873">
              <w:rPr>
                <w:rFonts w:cstheme="minorHAnsi"/>
                <w:sz w:val="16"/>
                <w:szCs w:val="16"/>
              </w:rPr>
              <w:t>-</w:t>
            </w:r>
          </w:p>
        </w:tc>
        <w:tc>
          <w:tcPr>
            <w:tcW w:w="567" w:type="dxa"/>
            <w:vAlign w:val="center"/>
          </w:tcPr>
          <w:p w14:paraId="65DC3CF2" w14:textId="0688BFFC" w:rsidR="00667D8F" w:rsidRPr="00911873" w:rsidRDefault="00667D8F" w:rsidP="007C3E73">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{"citationID":"acrs4vmv62","properties":{"formattedCitation":"\\super 74\\nosupersub{}","plainCitation":"74","noteIndex":0},"citationItems":[{"id":206,"uris":["http://zotero.org/users/local/cKb6SMao/items/NZQ69QB5"],"uri":["http://zotero.org/users/local/cKb6SMao/items/NZQ69QB5"],"itemData":{"id":206,"type":"article-journal","title":"Surface-initiated atom transfer radical polymerization: A new method for preparation of polymeric membrane adsorbers","container-title":"Journal of Membrane Science","page":"64-72","volume":"309","issue":"1-2","source":"CrossRef","DOI":"10.1016/j.memsci.2007.10.007","ISSN":"03767388","shortTitle":"Surface-initiated atom transfer radical polymerization","language":"en","author":[{"family":"Singh","given":"Nripen"},{"family":"Wang","given":"Jun"},{"family":"Ulbricht","given":"Mathias"},{"family":"Wickramasinghe","given":"S. Ranil"},{"family":"Husson","given":"Scott M."}],"issued":{"date-parts":[["2008",2]]}}}],"schema":"https://github.com/citation-style-language/schema/raw/master/csl-citation.json"}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74</w:t>
            </w:r>
            <w:r w:rsidRPr="00911873">
              <w:rPr>
                <w:rFonts w:eastAsia="Times New Roman" w:cstheme="minorHAnsi"/>
                <w:color w:val="000000"/>
                <w:sz w:val="16"/>
                <w:szCs w:val="16"/>
              </w:rPr>
              <w:fldChar w:fldCharType="end"/>
            </w:r>
          </w:p>
        </w:tc>
      </w:tr>
      <w:tr w:rsidR="00667D8F" w:rsidRPr="00911873" w14:paraId="3C2C9C60" w14:textId="77777777" w:rsidTr="000F6EFD">
        <w:tc>
          <w:tcPr>
            <w:tcW w:w="2689" w:type="dxa"/>
            <w:vAlign w:val="center"/>
          </w:tcPr>
          <w:p w14:paraId="45AD8342" w14:textId="5CB9BFB0" w:rsidR="000F6EFD" w:rsidRPr="00911873" w:rsidRDefault="00667D8F" w:rsidP="00FE59B7">
            <w:pPr>
              <w:jc w:val="center"/>
              <w:rPr>
                <w:rFonts w:cstheme="minorHAnsi"/>
                <w:sz w:val="16"/>
                <w:szCs w:val="16"/>
              </w:rPr>
            </w:pPr>
            <w:r w:rsidRPr="00911873">
              <w:rPr>
                <w:rFonts w:cstheme="minorHAnsi"/>
                <w:sz w:val="16"/>
                <w:szCs w:val="16"/>
              </w:rPr>
              <w:t>Poly(acrylic acid–</w:t>
            </w:r>
            <w:r w:rsidRPr="00911873">
              <w:rPr>
                <w:rFonts w:cstheme="minorHAnsi"/>
                <w:i/>
                <w:sz w:val="16"/>
                <w:szCs w:val="16"/>
              </w:rPr>
              <w:t>co</w:t>
            </w:r>
            <w:r w:rsidRPr="00911873">
              <w:rPr>
                <w:rFonts w:cstheme="minorHAnsi"/>
                <w:sz w:val="16"/>
                <w:szCs w:val="16"/>
              </w:rPr>
              <w:t>-(n-butyl) methacrylate–</w:t>
            </w:r>
            <w:r w:rsidRPr="00911873">
              <w:rPr>
                <w:rFonts w:cstheme="minorHAnsi"/>
                <w:i/>
                <w:sz w:val="16"/>
                <w:szCs w:val="16"/>
              </w:rPr>
              <w:t>co</w:t>
            </w:r>
            <w:r w:rsidRPr="00911873">
              <w:rPr>
                <w:rFonts w:cstheme="minorHAnsi"/>
                <w:sz w:val="16"/>
                <w:szCs w:val="16"/>
              </w:rPr>
              <w:t>-N-isopropyl acrylamide) (PAA –</w:t>
            </w:r>
            <w:r w:rsidRPr="00911873">
              <w:rPr>
                <w:rFonts w:cstheme="minorHAnsi"/>
                <w:i/>
                <w:sz w:val="16"/>
                <w:szCs w:val="16"/>
              </w:rPr>
              <w:t>co</w:t>
            </w:r>
            <w:r w:rsidRPr="00911873">
              <w:rPr>
                <w:rFonts w:cstheme="minorHAnsi"/>
                <w:sz w:val="16"/>
                <w:szCs w:val="16"/>
              </w:rPr>
              <w:t>- PBMA -</w:t>
            </w:r>
            <w:r w:rsidRPr="00911873">
              <w:rPr>
                <w:rFonts w:cstheme="minorHAnsi"/>
                <w:i/>
                <w:sz w:val="16"/>
                <w:szCs w:val="16"/>
              </w:rPr>
              <w:t>co</w:t>
            </w:r>
            <w:r w:rsidRPr="00911873">
              <w:rPr>
                <w:rFonts w:cstheme="minorHAnsi"/>
                <w:sz w:val="16"/>
                <w:szCs w:val="16"/>
              </w:rPr>
              <w:t>- NIPAM)</w:t>
            </w:r>
          </w:p>
          <w:p w14:paraId="129DBF64" w14:textId="77777777" w:rsidR="00667D8F" w:rsidRDefault="00667D8F" w:rsidP="000F6EFD">
            <w:pPr>
              <w:jc w:val="center"/>
              <w:rPr>
                <w:rFonts w:cstheme="minorHAnsi"/>
                <w:sz w:val="16"/>
                <w:szCs w:val="16"/>
              </w:rPr>
            </w:pPr>
            <w:r w:rsidRPr="00911873">
              <w:rPr>
                <w:rFonts w:cstheme="minorHAnsi"/>
                <w:sz w:val="16"/>
                <w:szCs w:val="16"/>
              </w:rPr>
              <w:object w:dxaOrig="2781" w:dyaOrig="1458" w14:anchorId="3C262BF4">
                <v:shape id="_x0000_i1059" type="#_x0000_t75" style="width:129.8pt;height:68.1pt" o:ole="">
                  <v:imagedata r:id="rId95" o:title=""/>
                </v:shape>
                <o:OLEObject Type="Embed" ProgID="ChemDraw.Document.6.0" ShapeID="_x0000_i1059" DrawAspect="Content" ObjectID="_1615044478" r:id="rId96"/>
              </w:object>
            </w:r>
          </w:p>
          <w:p w14:paraId="3CD8433B" w14:textId="63FD972F" w:rsidR="001628FD" w:rsidRPr="00911873" w:rsidRDefault="001628FD" w:rsidP="000F6EFD">
            <w:pPr>
              <w:jc w:val="center"/>
              <w:rPr>
                <w:rFonts w:cstheme="minorHAnsi"/>
                <w:sz w:val="16"/>
                <w:szCs w:val="16"/>
              </w:rPr>
            </w:pPr>
          </w:p>
        </w:tc>
        <w:tc>
          <w:tcPr>
            <w:tcW w:w="1559" w:type="dxa"/>
            <w:vAlign w:val="center"/>
          </w:tcPr>
          <w:p w14:paraId="4F97FF5B" w14:textId="39465300" w:rsidR="00667D8F" w:rsidRPr="00D75B87" w:rsidRDefault="008730B3" w:rsidP="00FE59B7">
            <w:pPr>
              <w:jc w:val="center"/>
              <w:rPr>
                <w:rFonts w:cstheme="minorHAnsi"/>
                <w:sz w:val="16"/>
                <w:szCs w:val="16"/>
                <w:lang w:val="fr-CH"/>
              </w:rPr>
            </w:pPr>
            <w:r w:rsidRPr="00D75B87">
              <w:rPr>
                <w:rFonts w:cstheme="minorHAnsi"/>
                <w:sz w:val="16"/>
                <w:szCs w:val="16"/>
                <w:lang w:val="fr-CH"/>
              </w:rPr>
              <w:t xml:space="preserve">SI-ATRP / </w:t>
            </w:r>
            <w:proofErr w:type="spellStart"/>
            <w:r w:rsidR="00667D8F" w:rsidRPr="00D75B87">
              <w:rPr>
                <w:rFonts w:eastAsia="Times New Roman" w:cstheme="minorHAnsi"/>
                <w:color w:val="000000"/>
                <w:sz w:val="16"/>
                <w:szCs w:val="16"/>
                <w:lang w:val="fr-CH"/>
              </w:rPr>
              <w:t>Silica</w:t>
            </w:r>
            <w:proofErr w:type="spellEnd"/>
            <w:r w:rsidR="00667D8F" w:rsidRPr="00D75B87">
              <w:rPr>
                <w:rFonts w:eastAsia="Times New Roman" w:cstheme="minorHAnsi"/>
                <w:color w:val="000000"/>
                <w:sz w:val="16"/>
                <w:szCs w:val="16"/>
                <w:lang w:val="fr-CH"/>
              </w:rPr>
              <w:t xml:space="preserve"> </w:t>
            </w:r>
            <w:proofErr w:type="spellStart"/>
            <w:r w:rsidR="00667D8F" w:rsidRPr="00D75B87">
              <w:rPr>
                <w:rFonts w:eastAsia="Times New Roman" w:cstheme="minorHAnsi"/>
                <w:color w:val="000000"/>
                <w:sz w:val="16"/>
                <w:szCs w:val="16"/>
                <w:lang w:val="fr-CH"/>
              </w:rPr>
              <w:t>microparticles</w:t>
            </w:r>
            <w:proofErr w:type="spellEnd"/>
            <w:r w:rsidR="00667D8F" w:rsidRPr="00D75B87">
              <w:rPr>
                <w:rFonts w:eastAsia="Times New Roman" w:cstheme="minorHAnsi"/>
                <w:color w:val="000000"/>
                <w:sz w:val="16"/>
                <w:szCs w:val="16"/>
                <w:lang w:val="fr-CH"/>
              </w:rPr>
              <w:t xml:space="preserve"> </w:t>
            </w:r>
            <w:r w:rsidR="00667D8F" w:rsidRPr="00D75B87">
              <w:rPr>
                <w:rFonts w:cstheme="minorHAnsi"/>
                <w:sz w:val="16"/>
                <w:szCs w:val="16"/>
                <w:lang w:val="fr-CH"/>
              </w:rPr>
              <w:t>ø:</w:t>
            </w:r>
            <w:r w:rsidR="00667D8F" w:rsidRPr="00D75B87">
              <w:rPr>
                <w:rFonts w:eastAsia="Times New Roman" w:cstheme="minorHAnsi"/>
                <w:color w:val="000000"/>
                <w:sz w:val="16"/>
                <w:szCs w:val="16"/>
                <w:lang w:val="fr-CH"/>
              </w:rPr>
              <w:t>5 µm</w:t>
            </w:r>
          </w:p>
        </w:tc>
        <w:tc>
          <w:tcPr>
            <w:tcW w:w="850" w:type="dxa"/>
            <w:vAlign w:val="center"/>
          </w:tcPr>
          <w:p w14:paraId="6DC31CEF" w14:textId="26B16398" w:rsidR="00667D8F" w:rsidRPr="00911873" w:rsidRDefault="00667D8F" w:rsidP="000E7FF2">
            <w:pPr>
              <w:jc w:val="center"/>
              <w:rPr>
                <w:rFonts w:eastAsia="Times New Roman" w:cstheme="minorHAnsi"/>
                <w:color w:val="000000"/>
                <w:sz w:val="16"/>
                <w:szCs w:val="16"/>
              </w:rPr>
            </w:pPr>
            <w:proofErr w:type="spellStart"/>
            <w:r w:rsidRPr="00911873">
              <w:rPr>
                <w:rFonts w:eastAsia="Times New Roman" w:cstheme="minorHAnsi"/>
                <w:color w:val="000000"/>
                <w:sz w:val="16"/>
                <w:szCs w:val="16"/>
              </w:rPr>
              <w:t>M</w:t>
            </w:r>
            <w:r w:rsidR="000E7FF2">
              <w:rPr>
                <w:rFonts w:eastAsia="Times New Roman" w:cstheme="minorHAnsi"/>
                <w:color w:val="000000"/>
                <w:sz w:val="16"/>
                <w:szCs w:val="16"/>
              </w:rPr>
              <w:t>n</w:t>
            </w:r>
            <w:proofErr w:type="spellEnd"/>
            <w:r w:rsidR="000E7FF2">
              <w:rPr>
                <w:rFonts w:eastAsia="Times New Roman" w:cstheme="minorHAnsi"/>
                <w:color w:val="000000"/>
                <w:sz w:val="16"/>
                <w:szCs w:val="16"/>
              </w:rPr>
              <w:t xml:space="preserve"> 12.4 </w:t>
            </w:r>
            <w:proofErr w:type="spellStart"/>
            <w:r w:rsidR="000E7FF2">
              <w:rPr>
                <w:rFonts w:eastAsia="Times New Roman" w:cstheme="minorHAnsi"/>
                <w:color w:val="000000"/>
                <w:sz w:val="16"/>
                <w:szCs w:val="16"/>
              </w:rPr>
              <w:t>kDa</w:t>
            </w:r>
            <w:proofErr w:type="spellEnd"/>
          </w:p>
        </w:tc>
        <w:tc>
          <w:tcPr>
            <w:tcW w:w="1134" w:type="dxa"/>
            <w:vAlign w:val="center"/>
          </w:tcPr>
          <w:p w14:paraId="7139EBF1" w14:textId="77777777" w:rsidR="00667D8F" w:rsidRPr="00911873" w:rsidRDefault="00667D8F" w:rsidP="00FE59B7">
            <w:pPr>
              <w:jc w:val="center"/>
              <w:rPr>
                <w:rFonts w:eastAsia="Times New Roman" w:cstheme="minorHAnsi"/>
                <w:color w:val="000000"/>
                <w:sz w:val="16"/>
                <w:szCs w:val="16"/>
              </w:rPr>
            </w:pPr>
            <w:r w:rsidRPr="00911873">
              <w:rPr>
                <w:rFonts w:eastAsia="Times New Roman" w:cstheme="minorHAnsi"/>
                <w:color w:val="000000"/>
                <w:sz w:val="16"/>
                <w:szCs w:val="16"/>
              </w:rPr>
              <w:t xml:space="preserve">0.13 </w:t>
            </w:r>
            <w:r w:rsidRPr="00911873">
              <w:rPr>
                <w:rFonts w:cstheme="minorHAnsi"/>
                <w:sz w:val="16"/>
                <w:szCs w:val="16"/>
              </w:rPr>
              <w:t>chains/nm</w:t>
            </w:r>
            <w:r w:rsidRPr="00911873">
              <w:rPr>
                <w:rFonts w:cstheme="minorHAnsi"/>
                <w:sz w:val="16"/>
                <w:szCs w:val="16"/>
                <w:vertAlign w:val="superscript"/>
              </w:rPr>
              <w:t>2</w:t>
            </w:r>
          </w:p>
        </w:tc>
        <w:tc>
          <w:tcPr>
            <w:tcW w:w="2410" w:type="dxa"/>
            <w:vAlign w:val="center"/>
          </w:tcPr>
          <w:p w14:paraId="561D64C6" w14:textId="77777777" w:rsidR="00667D8F" w:rsidRPr="00911873" w:rsidRDefault="00667D8F" w:rsidP="00FE59B7">
            <w:pPr>
              <w:jc w:val="center"/>
              <w:rPr>
                <w:rFonts w:eastAsia="Times New Roman" w:cstheme="minorHAnsi"/>
                <w:color w:val="000000"/>
                <w:sz w:val="16"/>
                <w:szCs w:val="16"/>
              </w:rPr>
            </w:pPr>
            <w:r w:rsidRPr="00911873">
              <w:rPr>
                <w:rFonts w:eastAsia="Times New Roman" w:cstheme="minorHAnsi"/>
                <w:color w:val="000000"/>
                <w:sz w:val="16"/>
                <w:szCs w:val="16"/>
              </w:rPr>
              <w:t>Lysozyme</w:t>
            </w:r>
          </w:p>
        </w:tc>
        <w:tc>
          <w:tcPr>
            <w:tcW w:w="992" w:type="dxa"/>
            <w:vAlign w:val="center"/>
          </w:tcPr>
          <w:p w14:paraId="40AFF33F" w14:textId="77777777" w:rsidR="00667D8F" w:rsidRPr="00911873" w:rsidRDefault="00667D8F" w:rsidP="00FE59B7">
            <w:pPr>
              <w:jc w:val="center"/>
              <w:rPr>
                <w:rFonts w:cstheme="minorHAnsi"/>
                <w:sz w:val="16"/>
                <w:szCs w:val="16"/>
              </w:rPr>
            </w:pPr>
            <w:r w:rsidRPr="00911873">
              <w:rPr>
                <w:rFonts w:cstheme="minorHAnsi"/>
                <w:sz w:val="16"/>
                <w:szCs w:val="16"/>
              </w:rPr>
              <w:t>-</w:t>
            </w:r>
          </w:p>
        </w:tc>
        <w:tc>
          <w:tcPr>
            <w:tcW w:w="567" w:type="dxa"/>
            <w:vAlign w:val="center"/>
          </w:tcPr>
          <w:p w14:paraId="39138045" w14:textId="1481988D" w:rsidR="00667D8F" w:rsidRPr="00911873" w:rsidRDefault="00667D8F" w:rsidP="007C3E73">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{"citationID":"a1nm4gudo7","properties":{"formattedCitation":"\\super 75\\nosupersub{}","plainCitation":"75","noteIndex":0},"citationItems":[{"id":128,"uris":["http://zotero.org/users/local/cKb6SMao/items/CQ6FJHIR"],"uri":["http://zotero.org/users/local/cKb6SMao/items/CQ6FJHIR"],"itemData":{"id":128,"type":"article-journal","title":"Thermo-responsive protein adsorbing materials for purifying pharmaceuticalprotein on exposed charging surface","container-title":"J. Mater. Chem.","page":"2590-2593","volume":"21","issue":"8","source":"CrossRef","DOI":"10.1039/C0JM03453C","ISSN":"0959-9428, 1364-5501","language":"en","author":[{"family":"Nagase","given":"Kenichi"},{"family":"Yuk","given":"Simuck F."},{"family":"Kobayashi","given":"Jun"},{"family":"Kikuchi","given":"Akihiko"},{"family":"Akiyama","given":"Yoshikatsu"},{"family":"Kanazawa","given":"Hideko"},{"family":"Okano","given":"Teruo"}],"issued":{"date-parts":[["2011"]]}}}],"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75</w:t>
            </w:r>
            <w:r w:rsidRPr="00911873">
              <w:rPr>
                <w:rFonts w:eastAsia="Times New Roman" w:cstheme="minorHAnsi"/>
                <w:color w:val="000000"/>
                <w:sz w:val="16"/>
                <w:szCs w:val="16"/>
              </w:rPr>
              <w:fldChar w:fldCharType="end"/>
            </w:r>
          </w:p>
        </w:tc>
      </w:tr>
      <w:tr w:rsidR="00667D8F" w:rsidRPr="00911873" w14:paraId="27B19BB2" w14:textId="77777777" w:rsidTr="000F6EFD">
        <w:tc>
          <w:tcPr>
            <w:tcW w:w="2689" w:type="dxa"/>
            <w:vAlign w:val="center"/>
          </w:tcPr>
          <w:p w14:paraId="575323E7" w14:textId="34B8E9D6" w:rsidR="007B1036" w:rsidRPr="00911873" w:rsidRDefault="00667D8F" w:rsidP="00FE59B7">
            <w:pPr>
              <w:jc w:val="center"/>
              <w:rPr>
                <w:rFonts w:cstheme="minorHAnsi"/>
                <w:sz w:val="16"/>
                <w:szCs w:val="16"/>
              </w:rPr>
            </w:pPr>
            <w:r w:rsidRPr="00911873">
              <w:rPr>
                <w:rFonts w:cstheme="minorHAnsi"/>
                <w:sz w:val="16"/>
                <w:szCs w:val="16"/>
              </w:rPr>
              <w:t>Poly(2-aminoethyl methacrylate) (PAEMA)</w:t>
            </w:r>
          </w:p>
          <w:p w14:paraId="6BC539DB" w14:textId="0A9711B3" w:rsidR="00667D8F" w:rsidRDefault="00667D8F" w:rsidP="00FE59B7">
            <w:pPr>
              <w:jc w:val="center"/>
              <w:rPr>
                <w:rFonts w:cstheme="minorHAnsi"/>
                <w:sz w:val="16"/>
                <w:szCs w:val="16"/>
              </w:rPr>
            </w:pPr>
            <w:r w:rsidRPr="00911873">
              <w:rPr>
                <w:rFonts w:cstheme="minorHAnsi"/>
                <w:sz w:val="16"/>
                <w:szCs w:val="16"/>
              </w:rPr>
              <w:object w:dxaOrig="753" w:dyaOrig="1531" w14:anchorId="1F71092F">
                <v:shape id="_x0000_i1060" type="#_x0000_t75" style="width:37.2pt;height:76.4pt" o:ole="">
                  <v:imagedata r:id="rId97" o:title=""/>
                </v:shape>
                <o:OLEObject Type="Embed" ProgID="ChemDraw.Document.6.0" ShapeID="_x0000_i1060" DrawAspect="Content" ObjectID="_1615044479" r:id="rId98"/>
              </w:object>
            </w:r>
          </w:p>
          <w:p w14:paraId="608EB1EE" w14:textId="77777777" w:rsidR="001628FD" w:rsidRDefault="001628FD" w:rsidP="001628FD">
            <w:pPr>
              <w:rPr>
                <w:rFonts w:cstheme="minorHAnsi"/>
                <w:sz w:val="16"/>
                <w:szCs w:val="16"/>
              </w:rPr>
            </w:pPr>
          </w:p>
          <w:p w14:paraId="114164FE" w14:textId="7F8D5365" w:rsidR="001628FD" w:rsidRPr="00911873" w:rsidRDefault="001628FD" w:rsidP="00FE59B7">
            <w:pPr>
              <w:jc w:val="center"/>
              <w:rPr>
                <w:rFonts w:cstheme="minorHAnsi"/>
                <w:sz w:val="16"/>
                <w:szCs w:val="16"/>
              </w:rPr>
            </w:pPr>
          </w:p>
        </w:tc>
        <w:tc>
          <w:tcPr>
            <w:tcW w:w="1559" w:type="dxa"/>
            <w:vAlign w:val="center"/>
          </w:tcPr>
          <w:p w14:paraId="14CC1894" w14:textId="77777777" w:rsidR="00667D8F" w:rsidRPr="00911873" w:rsidRDefault="00667D8F" w:rsidP="00FE59B7">
            <w:pPr>
              <w:jc w:val="center"/>
              <w:rPr>
                <w:rFonts w:cstheme="minorHAnsi"/>
                <w:sz w:val="16"/>
                <w:szCs w:val="16"/>
              </w:rPr>
            </w:pPr>
            <w:r w:rsidRPr="00911873">
              <w:rPr>
                <w:rFonts w:cstheme="minorHAnsi"/>
                <w:sz w:val="16"/>
                <w:szCs w:val="16"/>
              </w:rPr>
              <w:t xml:space="preserve">SI-ATRP / </w:t>
            </w:r>
            <w:r w:rsidRPr="00911873">
              <w:rPr>
                <w:rFonts w:eastAsia="Times New Roman" w:cstheme="minorHAnsi"/>
                <w:color w:val="000000"/>
                <w:sz w:val="16"/>
                <w:szCs w:val="16"/>
              </w:rPr>
              <w:t>Quartz surface</w:t>
            </w:r>
          </w:p>
        </w:tc>
        <w:tc>
          <w:tcPr>
            <w:tcW w:w="850" w:type="dxa"/>
            <w:vAlign w:val="center"/>
          </w:tcPr>
          <w:p w14:paraId="74D790FF" w14:textId="77777777" w:rsidR="00667D8F" w:rsidRPr="00911873" w:rsidRDefault="00667D8F" w:rsidP="00FE59B7">
            <w:pPr>
              <w:jc w:val="center"/>
              <w:rPr>
                <w:rFonts w:eastAsia="Times New Roman" w:cstheme="minorHAnsi"/>
                <w:color w:val="000000"/>
                <w:sz w:val="16"/>
                <w:szCs w:val="16"/>
              </w:rPr>
            </w:pPr>
            <w:r w:rsidRPr="00911873">
              <w:rPr>
                <w:rFonts w:eastAsia="Times New Roman" w:cstheme="minorHAnsi"/>
                <w:color w:val="000000"/>
                <w:sz w:val="16"/>
                <w:szCs w:val="16"/>
              </w:rPr>
              <w:t>1.4 nm</w:t>
            </w:r>
          </w:p>
        </w:tc>
        <w:tc>
          <w:tcPr>
            <w:tcW w:w="1134" w:type="dxa"/>
            <w:vAlign w:val="center"/>
          </w:tcPr>
          <w:p w14:paraId="0CE27F6D" w14:textId="77777777" w:rsidR="00667D8F" w:rsidRPr="00911873" w:rsidRDefault="00667D8F" w:rsidP="00FE59B7">
            <w:pPr>
              <w:jc w:val="center"/>
              <w:rPr>
                <w:rFonts w:eastAsia="Times New Roman" w:cstheme="minorHAnsi"/>
                <w:color w:val="000000"/>
                <w:sz w:val="16"/>
                <w:szCs w:val="16"/>
              </w:rPr>
            </w:pPr>
            <w:r w:rsidRPr="00911873">
              <w:rPr>
                <w:rFonts w:eastAsia="Times New Roman" w:cstheme="minorHAnsi"/>
                <w:color w:val="000000"/>
                <w:sz w:val="16"/>
                <w:szCs w:val="16"/>
              </w:rPr>
              <w:t xml:space="preserve">0.37 </w:t>
            </w:r>
            <w:r w:rsidRPr="00911873">
              <w:rPr>
                <w:rFonts w:cstheme="minorHAnsi"/>
                <w:sz w:val="16"/>
                <w:szCs w:val="16"/>
              </w:rPr>
              <w:t>chains/nm</w:t>
            </w:r>
            <w:r w:rsidRPr="00911873">
              <w:rPr>
                <w:rFonts w:cstheme="minorHAnsi"/>
                <w:sz w:val="16"/>
                <w:szCs w:val="16"/>
                <w:vertAlign w:val="superscript"/>
              </w:rPr>
              <w:t>2</w:t>
            </w:r>
          </w:p>
        </w:tc>
        <w:tc>
          <w:tcPr>
            <w:tcW w:w="2410" w:type="dxa"/>
            <w:vAlign w:val="center"/>
          </w:tcPr>
          <w:p w14:paraId="683F2494" w14:textId="59FFD1AD" w:rsidR="00667D8F" w:rsidRPr="00420268" w:rsidRDefault="00A11CDF" w:rsidP="00FE59B7">
            <w:pPr>
              <w:jc w:val="center"/>
              <w:rPr>
                <w:rFonts w:eastAsia="Times New Roman" w:cstheme="minorHAnsi"/>
                <w:color w:val="000000"/>
                <w:sz w:val="16"/>
                <w:szCs w:val="16"/>
              </w:rPr>
            </w:pPr>
            <w:r w:rsidRPr="00420268">
              <w:rPr>
                <w:rFonts w:cstheme="minorHAnsi"/>
                <w:sz w:val="16"/>
                <w:szCs w:val="16"/>
              </w:rPr>
              <w:t>Anti-H</w:t>
            </w:r>
            <w:r w:rsidR="00667D8F" w:rsidRPr="00420268">
              <w:rPr>
                <w:rFonts w:cstheme="minorHAnsi"/>
                <w:sz w:val="16"/>
                <w:szCs w:val="16"/>
              </w:rPr>
              <w:t>S</w:t>
            </w:r>
            <w:r w:rsidRPr="00420268">
              <w:rPr>
                <w:rFonts w:cstheme="minorHAnsi"/>
                <w:sz w:val="16"/>
                <w:szCs w:val="16"/>
              </w:rPr>
              <w:t>A</w:t>
            </w:r>
            <w:r w:rsidR="00667D8F" w:rsidRPr="00420268">
              <w:rPr>
                <w:rFonts w:cstheme="minorHAnsi"/>
                <w:sz w:val="16"/>
                <w:szCs w:val="16"/>
              </w:rPr>
              <w:t>, 1.55 µg/cm</w:t>
            </w:r>
            <w:r w:rsidR="00667D8F" w:rsidRPr="00420268">
              <w:rPr>
                <w:rFonts w:cstheme="minorHAnsi"/>
                <w:sz w:val="16"/>
                <w:szCs w:val="16"/>
                <w:vertAlign w:val="superscript"/>
              </w:rPr>
              <w:t>2</w:t>
            </w:r>
          </w:p>
        </w:tc>
        <w:tc>
          <w:tcPr>
            <w:tcW w:w="992" w:type="dxa"/>
            <w:vAlign w:val="center"/>
          </w:tcPr>
          <w:p w14:paraId="596B3381" w14:textId="77777777" w:rsidR="00667D8F" w:rsidRPr="00911873" w:rsidRDefault="00667D8F" w:rsidP="00FE59B7">
            <w:pPr>
              <w:jc w:val="center"/>
              <w:rPr>
                <w:rFonts w:cstheme="minorHAnsi"/>
                <w:sz w:val="16"/>
                <w:szCs w:val="16"/>
              </w:rPr>
            </w:pPr>
            <w:r w:rsidRPr="00911873">
              <w:rPr>
                <w:rFonts w:cstheme="minorHAnsi"/>
                <w:sz w:val="16"/>
                <w:szCs w:val="16"/>
              </w:rPr>
              <w:t>-</w:t>
            </w:r>
          </w:p>
        </w:tc>
        <w:tc>
          <w:tcPr>
            <w:tcW w:w="567" w:type="dxa"/>
            <w:vAlign w:val="center"/>
          </w:tcPr>
          <w:p w14:paraId="00A3D1BB" w14:textId="2C5FF4F3" w:rsidR="00667D8F" w:rsidRPr="00911873" w:rsidRDefault="00667D8F" w:rsidP="007C3E73">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{"citationID":"arsnjl0gnn","properties":{"formattedCitation":"\\super 64\\nosupersub{}","plainCitation":"64","noteIndex":0},"citationItems":[{"id":242,"uris":["http://zotero.org/users/local/cKb6SMao/items/5NKV3PAG"],"uri":["http://zotero.org/users/local/cKb6SMao/items/5NKV3PAG"],"itemData":{"id":242,"type":"article-journal","title":"Polymer brush biointerfaces for highly sensitive biosensors that preserve the structure and function of immobilized proteins","container-title":"Sensors and Actuators B: Chemical","page":"428-433","volume":"216","source":"CrossRef","DOI":"10.1016/j.snb.2015.04.056","ISSN":"09254005","language":"en","author":[{"family":"Takasu","given":"Kenji"},{"family":"Kushiro","given":"Keiichiro"},{"family":"Hayashi","given":"Katsuyoshi"},{"family":"Iwasaki","given":"Yuzuru"},{"family":"Inoue","given":"Suzuyo"},{"family":"Tamechika","given":"Emi"},{"family":"Takai","given":"Madoka"}],"issued":{"date-parts":[["2015",9]]}}}],"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64</w:t>
            </w:r>
            <w:r w:rsidRPr="00911873">
              <w:rPr>
                <w:rFonts w:eastAsia="Times New Roman" w:cstheme="minorHAnsi"/>
                <w:color w:val="000000"/>
                <w:sz w:val="16"/>
                <w:szCs w:val="16"/>
              </w:rPr>
              <w:fldChar w:fldCharType="end"/>
            </w:r>
          </w:p>
        </w:tc>
      </w:tr>
      <w:tr w:rsidR="00667D8F" w:rsidRPr="00911873" w14:paraId="266DC4B6" w14:textId="77777777" w:rsidTr="000F6EFD">
        <w:tc>
          <w:tcPr>
            <w:tcW w:w="2689" w:type="dxa"/>
            <w:vAlign w:val="center"/>
          </w:tcPr>
          <w:p w14:paraId="61D34763" w14:textId="0AC684DE" w:rsidR="007B1036" w:rsidRPr="00911873" w:rsidRDefault="00667D8F" w:rsidP="00FE59B7">
            <w:pPr>
              <w:jc w:val="center"/>
              <w:rPr>
                <w:rFonts w:cstheme="minorHAnsi"/>
                <w:sz w:val="16"/>
                <w:szCs w:val="16"/>
              </w:rPr>
            </w:pPr>
            <w:r w:rsidRPr="00911873">
              <w:rPr>
                <w:rFonts w:cstheme="minorHAnsi"/>
                <w:sz w:val="16"/>
                <w:szCs w:val="16"/>
              </w:rPr>
              <w:t>Poly(2-aminoethyl methacrylate–</w:t>
            </w:r>
            <w:r w:rsidRPr="00911873">
              <w:rPr>
                <w:rFonts w:cstheme="minorHAnsi"/>
                <w:i/>
                <w:sz w:val="16"/>
                <w:szCs w:val="16"/>
              </w:rPr>
              <w:t>b</w:t>
            </w:r>
            <w:r w:rsidRPr="00911873">
              <w:rPr>
                <w:rFonts w:cstheme="minorHAnsi"/>
                <w:sz w:val="16"/>
                <w:szCs w:val="16"/>
              </w:rPr>
              <w:t xml:space="preserve">-(2-methacryloyloxyethyl) </w:t>
            </w:r>
            <w:proofErr w:type="spellStart"/>
            <w:r w:rsidRPr="00911873">
              <w:rPr>
                <w:rFonts w:cstheme="minorHAnsi"/>
                <w:sz w:val="16"/>
                <w:szCs w:val="16"/>
              </w:rPr>
              <w:t>phosphorylcholine</w:t>
            </w:r>
            <w:proofErr w:type="spellEnd"/>
            <w:r w:rsidRPr="00911873">
              <w:rPr>
                <w:rFonts w:cstheme="minorHAnsi"/>
                <w:sz w:val="16"/>
                <w:szCs w:val="16"/>
              </w:rPr>
              <w:t>) (PAEMA-</w:t>
            </w:r>
            <w:r w:rsidRPr="00911873">
              <w:rPr>
                <w:rFonts w:cstheme="minorHAnsi"/>
                <w:i/>
                <w:sz w:val="16"/>
                <w:szCs w:val="16"/>
              </w:rPr>
              <w:t>b</w:t>
            </w:r>
            <w:r w:rsidRPr="00911873">
              <w:rPr>
                <w:rFonts w:cstheme="minorHAnsi"/>
                <w:sz w:val="16"/>
                <w:szCs w:val="16"/>
              </w:rPr>
              <w:t>-PMPC)</w:t>
            </w:r>
          </w:p>
          <w:p w14:paraId="21BDF723" w14:textId="77777777" w:rsidR="00667D8F" w:rsidRDefault="00667D8F" w:rsidP="00FE59B7">
            <w:pPr>
              <w:jc w:val="center"/>
              <w:rPr>
                <w:rFonts w:cstheme="minorHAnsi"/>
                <w:sz w:val="16"/>
                <w:szCs w:val="16"/>
              </w:rPr>
            </w:pPr>
            <w:r w:rsidRPr="00911873">
              <w:rPr>
                <w:rFonts w:cstheme="minorHAnsi"/>
                <w:sz w:val="16"/>
                <w:szCs w:val="16"/>
              </w:rPr>
              <w:object w:dxaOrig="1800" w:dyaOrig="2666" w14:anchorId="4E7A05DF">
                <v:shape id="_x0000_i1061" type="#_x0000_t75" style="width:91.1pt;height:133.7pt" o:ole="">
                  <v:imagedata r:id="rId99" o:title=""/>
                </v:shape>
                <o:OLEObject Type="Embed" ProgID="ChemDraw.Document.6.0" ShapeID="_x0000_i1061" DrawAspect="Content" ObjectID="_1615044480" r:id="rId100"/>
              </w:object>
            </w:r>
          </w:p>
          <w:p w14:paraId="02478C4D" w14:textId="77777777" w:rsidR="007B1036" w:rsidRDefault="007B1036" w:rsidP="00FE59B7">
            <w:pPr>
              <w:jc w:val="center"/>
              <w:rPr>
                <w:rFonts w:cstheme="minorHAnsi"/>
                <w:sz w:val="16"/>
                <w:szCs w:val="16"/>
              </w:rPr>
            </w:pPr>
          </w:p>
          <w:p w14:paraId="442D9F74" w14:textId="2198E9A1" w:rsidR="000F6EFD" w:rsidRPr="00911873" w:rsidRDefault="000F6EFD" w:rsidP="00FE59B7">
            <w:pPr>
              <w:jc w:val="center"/>
              <w:rPr>
                <w:rFonts w:cstheme="minorHAnsi"/>
                <w:sz w:val="16"/>
                <w:szCs w:val="16"/>
              </w:rPr>
            </w:pPr>
          </w:p>
        </w:tc>
        <w:tc>
          <w:tcPr>
            <w:tcW w:w="1559" w:type="dxa"/>
            <w:vAlign w:val="center"/>
          </w:tcPr>
          <w:p w14:paraId="254AF2C5" w14:textId="77777777" w:rsidR="00667D8F" w:rsidRPr="00911873" w:rsidRDefault="00667D8F" w:rsidP="00FE59B7">
            <w:pPr>
              <w:jc w:val="center"/>
              <w:rPr>
                <w:rFonts w:cstheme="minorHAnsi"/>
                <w:sz w:val="16"/>
                <w:szCs w:val="16"/>
              </w:rPr>
            </w:pPr>
            <w:r w:rsidRPr="00911873">
              <w:rPr>
                <w:rFonts w:cstheme="minorHAnsi"/>
                <w:sz w:val="16"/>
                <w:szCs w:val="16"/>
              </w:rPr>
              <w:t xml:space="preserve">SI-ATRP / </w:t>
            </w:r>
            <w:r w:rsidRPr="00911873">
              <w:rPr>
                <w:rFonts w:eastAsia="Times New Roman" w:cstheme="minorHAnsi"/>
                <w:color w:val="000000"/>
                <w:sz w:val="16"/>
                <w:szCs w:val="16"/>
              </w:rPr>
              <w:t>Quartz surface</w:t>
            </w:r>
          </w:p>
        </w:tc>
        <w:tc>
          <w:tcPr>
            <w:tcW w:w="850" w:type="dxa"/>
            <w:vAlign w:val="center"/>
          </w:tcPr>
          <w:p w14:paraId="475029EF" w14:textId="77777777" w:rsidR="00667D8F" w:rsidRPr="00911873" w:rsidRDefault="00667D8F" w:rsidP="00FE59B7">
            <w:pPr>
              <w:jc w:val="center"/>
              <w:rPr>
                <w:rFonts w:eastAsia="Times New Roman" w:cstheme="minorHAnsi"/>
                <w:color w:val="000000"/>
                <w:sz w:val="16"/>
                <w:szCs w:val="16"/>
              </w:rPr>
            </w:pPr>
            <w:r w:rsidRPr="00911873">
              <w:rPr>
                <w:rFonts w:eastAsia="Times New Roman" w:cstheme="minorHAnsi"/>
                <w:color w:val="000000"/>
                <w:sz w:val="16"/>
                <w:szCs w:val="16"/>
              </w:rPr>
              <w:t>6.5 nm PMPC</w:t>
            </w:r>
          </w:p>
          <w:p w14:paraId="6965A2C5" w14:textId="77777777" w:rsidR="00667D8F" w:rsidRPr="00911873" w:rsidRDefault="00667D8F" w:rsidP="00FE59B7">
            <w:pPr>
              <w:jc w:val="center"/>
              <w:rPr>
                <w:rFonts w:eastAsia="Times New Roman" w:cstheme="minorHAnsi"/>
                <w:color w:val="000000"/>
                <w:sz w:val="16"/>
                <w:szCs w:val="16"/>
              </w:rPr>
            </w:pPr>
            <w:r w:rsidRPr="00911873">
              <w:rPr>
                <w:rFonts w:eastAsia="Times New Roman" w:cstheme="minorHAnsi"/>
                <w:color w:val="000000"/>
                <w:sz w:val="16"/>
                <w:szCs w:val="16"/>
              </w:rPr>
              <w:t>1.4 nm PAEMA</w:t>
            </w:r>
          </w:p>
          <w:p w14:paraId="7B223D73" w14:textId="2934B13A" w:rsidR="00667D8F" w:rsidRPr="00911873" w:rsidRDefault="00667D8F" w:rsidP="008730B3">
            <w:pPr>
              <w:jc w:val="center"/>
              <w:rPr>
                <w:rFonts w:eastAsia="Times New Roman" w:cstheme="minorHAnsi"/>
                <w:color w:val="000000"/>
                <w:sz w:val="16"/>
                <w:szCs w:val="16"/>
              </w:rPr>
            </w:pPr>
            <w:r w:rsidRPr="00911873">
              <w:rPr>
                <w:rFonts w:eastAsia="Times New Roman" w:cstheme="minorHAnsi"/>
                <w:color w:val="000000"/>
                <w:sz w:val="16"/>
                <w:szCs w:val="16"/>
              </w:rPr>
              <w:t xml:space="preserve">7.3 nm </w:t>
            </w:r>
            <w:r w:rsidR="008730B3" w:rsidRPr="00911873">
              <w:rPr>
                <w:rFonts w:eastAsia="Times New Roman" w:cstheme="minorHAnsi"/>
                <w:color w:val="000000"/>
                <w:sz w:val="16"/>
                <w:szCs w:val="16"/>
              </w:rPr>
              <w:t>total</w:t>
            </w:r>
          </w:p>
        </w:tc>
        <w:tc>
          <w:tcPr>
            <w:tcW w:w="1134" w:type="dxa"/>
            <w:vAlign w:val="center"/>
          </w:tcPr>
          <w:p w14:paraId="6B9C5578" w14:textId="77777777" w:rsidR="00667D8F" w:rsidRPr="00911873" w:rsidRDefault="00667D8F" w:rsidP="00FE59B7">
            <w:pPr>
              <w:jc w:val="center"/>
              <w:rPr>
                <w:rFonts w:eastAsia="Times New Roman" w:cstheme="minorHAnsi"/>
                <w:color w:val="000000"/>
                <w:sz w:val="16"/>
                <w:szCs w:val="16"/>
              </w:rPr>
            </w:pPr>
            <w:r w:rsidRPr="00911873">
              <w:rPr>
                <w:rFonts w:eastAsia="Times New Roman" w:cstheme="minorHAnsi"/>
                <w:color w:val="000000"/>
                <w:sz w:val="16"/>
                <w:szCs w:val="16"/>
              </w:rPr>
              <w:t xml:space="preserve">0.36 </w:t>
            </w:r>
            <w:r w:rsidRPr="00911873">
              <w:rPr>
                <w:rFonts w:cstheme="minorHAnsi"/>
                <w:sz w:val="16"/>
                <w:szCs w:val="16"/>
              </w:rPr>
              <w:t>chains/nm</w:t>
            </w:r>
            <w:r w:rsidRPr="00911873">
              <w:rPr>
                <w:rFonts w:cstheme="minorHAnsi"/>
                <w:sz w:val="16"/>
                <w:szCs w:val="16"/>
                <w:vertAlign w:val="superscript"/>
              </w:rPr>
              <w:t>2</w:t>
            </w:r>
          </w:p>
        </w:tc>
        <w:tc>
          <w:tcPr>
            <w:tcW w:w="2410" w:type="dxa"/>
            <w:vAlign w:val="center"/>
          </w:tcPr>
          <w:p w14:paraId="1EBC0120" w14:textId="3678858C" w:rsidR="00667D8F" w:rsidRPr="00420268" w:rsidRDefault="00667D8F" w:rsidP="008730B3">
            <w:pPr>
              <w:jc w:val="center"/>
              <w:rPr>
                <w:rFonts w:cstheme="minorHAnsi"/>
                <w:sz w:val="16"/>
                <w:szCs w:val="16"/>
              </w:rPr>
            </w:pPr>
            <w:r w:rsidRPr="00420268">
              <w:rPr>
                <w:rFonts w:eastAsia="Times New Roman" w:cstheme="minorHAnsi"/>
                <w:color w:val="000000"/>
                <w:sz w:val="16"/>
                <w:szCs w:val="16"/>
              </w:rPr>
              <w:t>BSA</w:t>
            </w:r>
            <w:r w:rsidR="008730B3" w:rsidRPr="00420268">
              <w:rPr>
                <w:rFonts w:eastAsia="Times New Roman" w:cstheme="minorHAnsi"/>
                <w:color w:val="000000"/>
                <w:sz w:val="16"/>
                <w:szCs w:val="16"/>
              </w:rPr>
              <w:t xml:space="preserve">, </w:t>
            </w:r>
            <w:r w:rsidR="00A11CDF" w:rsidRPr="00420268">
              <w:rPr>
                <w:rFonts w:eastAsia="Times New Roman" w:cstheme="minorHAnsi"/>
                <w:color w:val="000000"/>
                <w:sz w:val="16"/>
                <w:szCs w:val="16"/>
              </w:rPr>
              <w:t>FITC-H</w:t>
            </w:r>
            <w:r w:rsidRPr="00420268">
              <w:rPr>
                <w:rFonts w:eastAsia="Times New Roman" w:cstheme="minorHAnsi"/>
                <w:color w:val="000000"/>
                <w:sz w:val="16"/>
                <w:szCs w:val="16"/>
              </w:rPr>
              <w:t>S</w:t>
            </w:r>
            <w:r w:rsidR="00A11CDF" w:rsidRPr="00420268">
              <w:rPr>
                <w:rFonts w:eastAsia="Times New Roman" w:cstheme="minorHAnsi"/>
                <w:color w:val="000000"/>
                <w:sz w:val="16"/>
                <w:szCs w:val="16"/>
              </w:rPr>
              <w:t>A</w:t>
            </w:r>
            <w:r w:rsidR="008730B3" w:rsidRPr="00420268">
              <w:rPr>
                <w:rFonts w:eastAsia="Times New Roman" w:cstheme="minorHAnsi"/>
                <w:color w:val="000000"/>
                <w:sz w:val="16"/>
                <w:szCs w:val="16"/>
              </w:rPr>
              <w:t xml:space="preserve"> and a</w:t>
            </w:r>
            <w:r w:rsidR="00A11CDF" w:rsidRPr="00420268">
              <w:rPr>
                <w:rFonts w:cstheme="minorHAnsi"/>
                <w:sz w:val="16"/>
                <w:szCs w:val="16"/>
              </w:rPr>
              <w:t>nti-H</w:t>
            </w:r>
            <w:r w:rsidRPr="00420268">
              <w:rPr>
                <w:rFonts w:cstheme="minorHAnsi"/>
                <w:sz w:val="16"/>
                <w:szCs w:val="16"/>
              </w:rPr>
              <w:t>S</w:t>
            </w:r>
            <w:r w:rsidR="00A11CDF" w:rsidRPr="00420268">
              <w:rPr>
                <w:rFonts w:cstheme="minorHAnsi"/>
                <w:sz w:val="16"/>
                <w:szCs w:val="16"/>
              </w:rPr>
              <w:t>A</w:t>
            </w:r>
            <w:r w:rsidRPr="00420268">
              <w:rPr>
                <w:rFonts w:cstheme="minorHAnsi"/>
                <w:sz w:val="16"/>
                <w:szCs w:val="16"/>
              </w:rPr>
              <w:t>, 1.1 µg/cm</w:t>
            </w:r>
            <w:r w:rsidRPr="00420268">
              <w:rPr>
                <w:rFonts w:cstheme="minorHAnsi"/>
                <w:sz w:val="16"/>
                <w:szCs w:val="16"/>
                <w:vertAlign w:val="superscript"/>
              </w:rPr>
              <w:t>2</w:t>
            </w:r>
          </w:p>
        </w:tc>
        <w:tc>
          <w:tcPr>
            <w:tcW w:w="992" w:type="dxa"/>
            <w:vAlign w:val="center"/>
          </w:tcPr>
          <w:p w14:paraId="2D83FC06" w14:textId="77777777" w:rsidR="00667D8F" w:rsidRPr="00911873" w:rsidRDefault="00667D8F" w:rsidP="00FE59B7">
            <w:pPr>
              <w:jc w:val="center"/>
              <w:rPr>
                <w:rFonts w:cstheme="minorHAnsi"/>
                <w:sz w:val="16"/>
                <w:szCs w:val="16"/>
              </w:rPr>
            </w:pPr>
            <w:r w:rsidRPr="00911873">
              <w:rPr>
                <w:rFonts w:cstheme="minorHAnsi"/>
                <w:sz w:val="16"/>
                <w:szCs w:val="16"/>
              </w:rPr>
              <w:t>-</w:t>
            </w:r>
          </w:p>
        </w:tc>
        <w:tc>
          <w:tcPr>
            <w:tcW w:w="567" w:type="dxa"/>
            <w:vAlign w:val="center"/>
          </w:tcPr>
          <w:p w14:paraId="3B682C06" w14:textId="7B9EDC3D" w:rsidR="00667D8F" w:rsidRPr="00911873" w:rsidRDefault="00667D8F" w:rsidP="007C3E73">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{"citationID":"a1vttgbjnk2","properties":{"formattedCitation":"\\super 64\\nosupersub{}","plainCitation":"64","noteIndex":0},"citationItems":[{"id":242,"uris":["http://zotero.org/users/local/cKb6SMao/items/5NKV3PAG"],"uri":["http://zotero.org/users/local/cKb6SMao/items/5NKV3PAG"],"itemData":{"id":242,"type":"article-journal","title":"Polymer brush biointerfaces for highly sensitive biosensors that preserve the structure and function of immobilized proteins","container-title":"Sensors and Actuators B: Chemical","page":"428-433","volume":"216","source":"CrossRef","DOI":"10.1016/j.snb.2015.04.056","ISSN":"09254005","language":"en","author":[{"family":"Takasu","given":"Kenji"},{"family":"Kushiro","given":"Keiichiro"},{"family":"Hayashi","given":"Katsuyoshi"},{"family":"Iwasaki","given":"Yuzuru"},{"family":"Inoue","given":"Suzuyo"},{"family":"Tamechika","given":"Emi"},{"family":"Takai","given":"Madoka"}],"issued":{"date-parts":[["2015",9]]}}}],"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64</w:t>
            </w:r>
            <w:r w:rsidRPr="00911873">
              <w:rPr>
                <w:rFonts w:eastAsia="Times New Roman" w:cstheme="minorHAnsi"/>
                <w:color w:val="000000"/>
                <w:sz w:val="16"/>
                <w:szCs w:val="16"/>
              </w:rPr>
              <w:fldChar w:fldCharType="end"/>
            </w:r>
          </w:p>
        </w:tc>
      </w:tr>
      <w:tr w:rsidR="00667D8F" w:rsidRPr="00911873" w14:paraId="344E649A" w14:textId="77777777" w:rsidTr="000F6EFD">
        <w:tc>
          <w:tcPr>
            <w:tcW w:w="2689" w:type="dxa"/>
            <w:vAlign w:val="center"/>
          </w:tcPr>
          <w:p w14:paraId="5C204E7C" w14:textId="77777777" w:rsidR="00667D8F" w:rsidRPr="000F6EFD" w:rsidRDefault="00667D8F" w:rsidP="00FE59B7">
            <w:pPr>
              <w:jc w:val="center"/>
              <w:rPr>
                <w:rFonts w:cstheme="minorHAnsi"/>
                <w:sz w:val="16"/>
                <w:szCs w:val="16"/>
              </w:rPr>
            </w:pPr>
            <w:r w:rsidRPr="000F6EFD">
              <w:rPr>
                <w:rFonts w:cstheme="minorHAnsi"/>
                <w:sz w:val="16"/>
                <w:szCs w:val="16"/>
              </w:rPr>
              <w:lastRenderedPageBreak/>
              <w:t>Poly(</w:t>
            </w:r>
            <w:proofErr w:type="spellStart"/>
            <w:r w:rsidRPr="000F6EFD">
              <w:rPr>
                <w:rFonts w:cstheme="minorHAnsi"/>
                <w:sz w:val="16"/>
                <w:szCs w:val="16"/>
              </w:rPr>
              <w:t>carboxybetaine</w:t>
            </w:r>
            <w:proofErr w:type="spellEnd"/>
            <w:r w:rsidRPr="000F6EFD">
              <w:rPr>
                <w:rFonts w:cstheme="minorHAnsi"/>
                <w:sz w:val="16"/>
                <w:szCs w:val="16"/>
              </w:rPr>
              <w:t xml:space="preserve"> methacrylate–</w:t>
            </w:r>
            <w:r w:rsidRPr="000F6EFD">
              <w:rPr>
                <w:rFonts w:cstheme="minorHAnsi"/>
                <w:i/>
                <w:sz w:val="16"/>
                <w:szCs w:val="16"/>
              </w:rPr>
              <w:t>co</w:t>
            </w:r>
            <w:r w:rsidRPr="000F6EFD">
              <w:rPr>
                <w:rFonts w:cstheme="minorHAnsi"/>
                <w:sz w:val="16"/>
                <w:szCs w:val="16"/>
              </w:rPr>
              <w:t>-(2-(</w:t>
            </w:r>
            <w:proofErr w:type="spellStart"/>
            <w:r w:rsidRPr="000F6EFD">
              <w:rPr>
                <w:rFonts w:cstheme="minorHAnsi"/>
                <w:sz w:val="16"/>
                <w:szCs w:val="16"/>
              </w:rPr>
              <w:t>dimethylamino</w:t>
            </w:r>
            <w:proofErr w:type="spellEnd"/>
            <w:r w:rsidRPr="000F6EFD">
              <w:rPr>
                <w:rFonts w:cstheme="minorHAnsi"/>
                <w:sz w:val="16"/>
                <w:szCs w:val="16"/>
              </w:rPr>
              <w:t>) ethyl methacrylate)) (PCBMA-</w:t>
            </w:r>
            <w:r w:rsidRPr="000F6EFD">
              <w:rPr>
                <w:rFonts w:cstheme="minorHAnsi"/>
                <w:i/>
                <w:sz w:val="16"/>
                <w:szCs w:val="16"/>
              </w:rPr>
              <w:t>co</w:t>
            </w:r>
            <w:r w:rsidRPr="000F6EFD">
              <w:rPr>
                <w:rFonts w:cstheme="minorHAnsi"/>
                <w:sz w:val="16"/>
                <w:szCs w:val="16"/>
              </w:rPr>
              <w:t xml:space="preserve">-PDMAEMA) degree of </w:t>
            </w:r>
            <w:proofErr w:type="spellStart"/>
            <w:r w:rsidRPr="000F6EFD">
              <w:rPr>
                <w:rFonts w:cstheme="minorHAnsi"/>
                <w:sz w:val="16"/>
                <w:szCs w:val="16"/>
              </w:rPr>
              <w:t>quaternization</w:t>
            </w:r>
            <w:proofErr w:type="spellEnd"/>
            <w:r w:rsidRPr="000F6EFD">
              <w:rPr>
                <w:rFonts w:cstheme="minorHAnsi"/>
                <w:sz w:val="16"/>
                <w:szCs w:val="16"/>
              </w:rPr>
              <w:t xml:space="preserve"> (QD); 60, 80 or 100%</w:t>
            </w:r>
          </w:p>
          <w:p w14:paraId="5E6FD91D" w14:textId="77777777" w:rsidR="00667D8F" w:rsidRPr="000F6EFD" w:rsidRDefault="00667D8F" w:rsidP="00FE59B7">
            <w:pPr>
              <w:jc w:val="center"/>
              <w:rPr>
                <w:rFonts w:cstheme="minorHAnsi"/>
                <w:sz w:val="16"/>
                <w:szCs w:val="16"/>
              </w:rPr>
            </w:pPr>
            <w:r w:rsidRPr="000F6EFD">
              <w:rPr>
                <w:rFonts w:cstheme="minorHAnsi"/>
                <w:sz w:val="16"/>
                <w:szCs w:val="16"/>
              </w:rPr>
              <w:object w:dxaOrig="1780" w:dyaOrig="2289" w14:anchorId="3A4025E3">
                <v:shape id="_x0000_i1062" type="#_x0000_t75" style="width:90.6pt;height:114.6pt" o:ole="">
                  <v:imagedata r:id="rId101" o:title=""/>
                </v:shape>
                <o:OLEObject Type="Embed" ProgID="ChemDraw.Document.6.0" ShapeID="_x0000_i1062" DrawAspect="Content" ObjectID="_1615044481" r:id="rId102"/>
              </w:object>
            </w:r>
          </w:p>
        </w:tc>
        <w:tc>
          <w:tcPr>
            <w:tcW w:w="1559" w:type="dxa"/>
            <w:vAlign w:val="center"/>
          </w:tcPr>
          <w:p w14:paraId="03E92739" w14:textId="77777777" w:rsidR="00667D8F" w:rsidRPr="000F6EFD" w:rsidRDefault="00667D8F" w:rsidP="00FE59B7">
            <w:pPr>
              <w:jc w:val="center"/>
              <w:rPr>
                <w:rFonts w:cstheme="minorHAnsi"/>
                <w:sz w:val="16"/>
                <w:szCs w:val="16"/>
                <w:lang w:val="fr-CH"/>
              </w:rPr>
            </w:pPr>
            <w:r w:rsidRPr="000F6EFD">
              <w:rPr>
                <w:rFonts w:cstheme="minorHAnsi"/>
                <w:sz w:val="16"/>
                <w:szCs w:val="16"/>
                <w:lang w:val="fr-CH"/>
              </w:rPr>
              <w:t xml:space="preserve">SI-RAFT / </w:t>
            </w:r>
            <w:proofErr w:type="spellStart"/>
            <w:r w:rsidRPr="000F6EFD">
              <w:rPr>
                <w:rFonts w:eastAsia="Times New Roman" w:cstheme="minorHAnsi"/>
                <w:color w:val="000000"/>
                <w:sz w:val="16"/>
                <w:szCs w:val="16"/>
                <w:lang w:val="fr-CH"/>
              </w:rPr>
              <w:t>Silica</w:t>
            </w:r>
            <w:proofErr w:type="spellEnd"/>
            <w:r w:rsidRPr="000F6EFD">
              <w:rPr>
                <w:rFonts w:eastAsia="Times New Roman" w:cstheme="minorHAnsi"/>
                <w:color w:val="000000"/>
                <w:sz w:val="16"/>
                <w:szCs w:val="16"/>
                <w:lang w:val="fr-CH"/>
              </w:rPr>
              <w:t xml:space="preserve"> </w:t>
            </w:r>
            <w:proofErr w:type="spellStart"/>
            <w:r w:rsidRPr="000F6EFD">
              <w:rPr>
                <w:rFonts w:eastAsia="Times New Roman" w:cstheme="minorHAnsi"/>
                <w:color w:val="000000"/>
                <w:sz w:val="16"/>
                <w:szCs w:val="16"/>
                <w:lang w:val="fr-CH"/>
              </w:rPr>
              <w:t>nanoparticles</w:t>
            </w:r>
            <w:proofErr w:type="spellEnd"/>
            <w:r w:rsidRPr="000F6EFD">
              <w:rPr>
                <w:rFonts w:eastAsia="Times New Roman" w:cstheme="minorHAnsi"/>
                <w:color w:val="000000"/>
                <w:sz w:val="16"/>
                <w:szCs w:val="16"/>
                <w:lang w:val="fr-CH"/>
              </w:rPr>
              <w:t xml:space="preserve"> </w:t>
            </w:r>
            <w:r w:rsidRPr="000F6EFD">
              <w:rPr>
                <w:rFonts w:cstheme="minorHAnsi"/>
                <w:sz w:val="16"/>
                <w:szCs w:val="16"/>
                <w:lang w:val="fr-CH"/>
              </w:rPr>
              <w:t>ø:</w:t>
            </w:r>
            <w:r w:rsidRPr="000F6EFD">
              <w:rPr>
                <w:rFonts w:eastAsia="Times New Roman" w:cstheme="minorHAnsi"/>
                <w:color w:val="000000"/>
                <w:sz w:val="16"/>
                <w:szCs w:val="16"/>
                <w:lang w:val="fr-CH"/>
              </w:rPr>
              <w:t>100 nm</w:t>
            </w:r>
          </w:p>
        </w:tc>
        <w:tc>
          <w:tcPr>
            <w:tcW w:w="850" w:type="dxa"/>
            <w:vAlign w:val="center"/>
          </w:tcPr>
          <w:p w14:paraId="22926896" w14:textId="77777777" w:rsidR="00667D8F" w:rsidRPr="000F6EFD" w:rsidRDefault="00667D8F" w:rsidP="00FE59B7">
            <w:pPr>
              <w:jc w:val="center"/>
              <w:rPr>
                <w:rFonts w:eastAsia="Times New Roman" w:cstheme="minorHAnsi"/>
                <w:color w:val="000000"/>
                <w:sz w:val="16"/>
                <w:szCs w:val="16"/>
              </w:rPr>
            </w:pPr>
            <w:r w:rsidRPr="000F6EFD">
              <w:rPr>
                <w:rFonts w:eastAsia="Times New Roman" w:cstheme="minorHAnsi"/>
                <w:color w:val="000000"/>
                <w:sz w:val="16"/>
                <w:szCs w:val="16"/>
              </w:rPr>
              <w:t>60, 80,70 nm</w:t>
            </w:r>
          </w:p>
        </w:tc>
        <w:tc>
          <w:tcPr>
            <w:tcW w:w="1134" w:type="dxa"/>
            <w:vAlign w:val="center"/>
          </w:tcPr>
          <w:p w14:paraId="65C302C7" w14:textId="77777777" w:rsidR="00667D8F" w:rsidRPr="000F6EFD" w:rsidRDefault="00667D8F" w:rsidP="00FE59B7">
            <w:pPr>
              <w:jc w:val="center"/>
              <w:rPr>
                <w:rFonts w:eastAsia="Times New Roman" w:cstheme="minorHAnsi"/>
                <w:color w:val="000000"/>
                <w:sz w:val="16"/>
                <w:szCs w:val="16"/>
              </w:rPr>
            </w:pPr>
            <w:r w:rsidRPr="000F6EFD">
              <w:rPr>
                <w:rFonts w:eastAsia="Times New Roman" w:cstheme="minorHAnsi"/>
                <w:color w:val="000000"/>
                <w:sz w:val="16"/>
                <w:szCs w:val="16"/>
              </w:rPr>
              <w:t>0.1 chain/nm</w:t>
            </w:r>
          </w:p>
        </w:tc>
        <w:tc>
          <w:tcPr>
            <w:tcW w:w="2410" w:type="dxa"/>
            <w:vAlign w:val="center"/>
          </w:tcPr>
          <w:p w14:paraId="054E86A8" w14:textId="77777777" w:rsidR="00667D8F" w:rsidRPr="000F6EFD" w:rsidRDefault="00667D8F" w:rsidP="00FE59B7">
            <w:pPr>
              <w:jc w:val="center"/>
              <w:rPr>
                <w:rFonts w:cstheme="minorHAnsi"/>
                <w:sz w:val="16"/>
                <w:szCs w:val="16"/>
                <w:lang w:val="fr-CH"/>
              </w:rPr>
            </w:pPr>
            <w:proofErr w:type="spellStart"/>
            <w:r w:rsidRPr="000F6EFD">
              <w:rPr>
                <w:rFonts w:cstheme="minorHAnsi"/>
                <w:sz w:val="16"/>
                <w:szCs w:val="16"/>
                <w:lang w:val="fr-CH"/>
              </w:rPr>
              <w:t>Percentages</w:t>
            </w:r>
            <w:proofErr w:type="spellEnd"/>
            <w:r w:rsidRPr="000F6EFD">
              <w:rPr>
                <w:rFonts w:cstheme="minorHAnsi"/>
                <w:sz w:val="16"/>
                <w:szCs w:val="16"/>
                <w:lang w:val="fr-CH"/>
              </w:rPr>
              <w:t xml:space="preserve"> </w:t>
            </w:r>
            <w:proofErr w:type="spellStart"/>
            <w:r w:rsidRPr="000F6EFD">
              <w:rPr>
                <w:rFonts w:cstheme="minorHAnsi"/>
                <w:sz w:val="16"/>
                <w:szCs w:val="16"/>
                <w:lang w:val="fr-CH"/>
              </w:rPr>
              <w:t>adsorbed</w:t>
            </w:r>
            <w:proofErr w:type="spellEnd"/>
            <w:r w:rsidRPr="000F6EFD">
              <w:rPr>
                <w:rFonts w:cstheme="minorHAnsi"/>
                <w:sz w:val="16"/>
                <w:szCs w:val="16"/>
                <w:lang w:val="fr-CH"/>
              </w:rPr>
              <w:t xml:space="preserve"> </w:t>
            </w:r>
            <w:proofErr w:type="spellStart"/>
            <w:r w:rsidRPr="000F6EFD">
              <w:rPr>
                <w:rFonts w:cstheme="minorHAnsi"/>
                <w:sz w:val="16"/>
                <w:szCs w:val="16"/>
                <w:lang w:val="fr-CH"/>
              </w:rPr>
              <w:t>protein</w:t>
            </w:r>
            <w:proofErr w:type="spellEnd"/>
            <w:r w:rsidRPr="000F6EFD">
              <w:rPr>
                <w:rFonts w:cstheme="minorHAnsi"/>
                <w:sz w:val="16"/>
                <w:szCs w:val="16"/>
                <w:lang w:val="fr-CH"/>
              </w:rPr>
              <w:t>;</w:t>
            </w:r>
          </w:p>
          <w:p w14:paraId="30907FE6" w14:textId="77777777" w:rsidR="00667D8F" w:rsidRPr="000F6EFD" w:rsidRDefault="00667D8F" w:rsidP="00FE59B7">
            <w:pPr>
              <w:jc w:val="center"/>
              <w:rPr>
                <w:rFonts w:cstheme="minorHAnsi"/>
                <w:sz w:val="16"/>
                <w:szCs w:val="16"/>
                <w:lang w:val="fr-CH"/>
              </w:rPr>
            </w:pPr>
            <w:r w:rsidRPr="000F6EFD">
              <w:rPr>
                <w:rFonts w:cstheme="minorHAnsi"/>
                <w:sz w:val="16"/>
                <w:szCs w:val="16"/>
                <w:lang w:val="fr-CH"/>
              </w:rPr>
              <w:t>QD60, BSA 38%, Lys 13%</w:t>
            </w:r>
          </w:p>
          <w:p w14:paraId="32875C1E" w14:textId="77777777" w:rsidR="00667D8F" w:rsidRPr="000F6EFD" w:rsidRDefault="00667D8F" w:rsidP="00FE59B7">
            <w:pPr>
              <w:jc w:val="center"/>
              <w:rPr>
                <w:rFonts w:cstheme="minorHAnsi"/>
                <w:sz w:val="16"/>
                <w:szCs w:val="16"/>
                <w:lang w:val="fr-CH"/>
              </w:rPr>
            </w:pPr>
            <w:r w:rsidRPr="000F6EFD">
              <w:rPr>
                <w:rFonts w:cstheme="minorHAnsi"/>
                <w:sz w:val="16"/>
                <w:szCs w:val="16"/>
                <w:lang w:val="fr-CH"/>
              </w:rPr>
              <w:t>QD80, BSA 6%, Lys 3%</w:t>
            </w:r>
          </w:p>
          <w:p w14:paraId="0DE5C245" w14:textId="77777777" w:rsidR="00667D8F" w:rsidRPr="000F6EFD" w:rsidRDefault="00667D8F" w:rsidP="00FE59B7">
            <w:pPr>
              <w:jc w:val="center"/>
              <w:rPr>
                <w:rFonts w:eastAsia="Times New Roman" w:cstheme="minorHAnsi"/>
                <w:color w:val="000000"/>
                <w:sz w:val="16"/>
                <w:szCs w:val="16"/>
              </w:rPr>
            </w:pPr>
            <w:r w:rsidRPr="000F6EFD">
              <w:rPr>
                <w:rFonts w:cstheme="minorHAnsi"/>
                <w:sz w:val="16"/>
                <w:szCs w:val="16"/>
              </w:rPr>
              <w:t>QD100, BSA 0.5%, Lys 4%</w:t>
            </w:r>
          </w:p>
        </w:tc>
        <w:tc>
          <w:tcPr>
            <w:tcW w:w="992" w:type="dxa"/>
            <w:vAlign w:val="center"/>
          </w:tcPr>
          <w:p w14:paraId="425A7C9A" w14:textId="77777777" w:rsidR="00667D8F" w:rsidRPr="00911873" w:rsidRDefault="00667D8F" w:rsidP="00FE59B7">
            <w:pPr>
              <w:jc w:val="center"/>
              <w:rPr>
                <w:rFonts w:cstheme="minorHAnsi"/>
                <w:sz w:val="16"/>
                <w:szCs w:val="16"/>
              </w:rPr>
            </w:pPr>
            <w:r w:rsidRPr="00911873">
              <w:rPr>
                <w:rFonts w:cstheme="minorHAnsi"/>
                <w:sz w:val="16"/>
                <w:szCs w:val="16"/>
              </w:rPr>
              <w:t>-</w:t>
            </w:r>
          </w:p>
        </w:tc>
        <w:tc>
          <w:tcPr>
            <w:tcW w:w="567" w:type="dxa"/>
            <w:vAlign w:val="center"/>
          </w:tcPr>
          <w:p w14:paraId="246AE7E1" w14:textId="67215FD5" w:rsidR="00667D8F" w:rsidRPr="00911873" w:rsidRDefault="00667D8F" w:rsidP="007C3E73">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{"citationID":"a2mpmn4e923","properties":{"formattedCitation":"\\super 76\\nosupersub{}","plainCitation":"76","noteIndex":0},"citationItems":[{"id":18,"uris":["http://zotero.org/users/local/cKb6SMao/items/SVGIAVDV"],"uri":["http://zotero.org/users/local/cKb6SMao/items/SVGIAVDV"],"itemData":{"id":18,"type":"article-journal","title":"Tuning of surface protein adsorption by spherical mixed charged silica brushes (MCB) with zwitterionic carboxybetaine component","container-title":"J. Mater. Chem. B","page":"435-443","volume":"5","issue":"3","source":"CrossRef","DOI":"10.1039/C6TB02817A","ISSN":"2050-750X, 2050-7518","language":"en","author":[{"family":"Chen","given":"Kaimin"},{"family":"Hu","given":"Fenglin"},{"family":"Gu","given":"Hongchen"},{"family":"Xu","given":"Hong"}],"issued":{"date-parts":[["2017"]]}}}],"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76</w:t>
            </w:r>
            <w:r w:rsidRPr="00911873">
              <w:rPr>
                <w:rFonts w:eastAsia="Times New Roman" w:cstheme="minorHAnsi"/>
                <w:color w:val="000000"/>
                <w:sz w:val="16"/>
                <w:szCs w:val="16"/>
              </w:rPr>
              <w:fldChar w:fldCharType="end"/>
            </w:r>
          </w:p>
        </w:tc>
      </w:tr>
      <w:tr w:rsidR="00667D8F" w:rsidRPr="00911873" w14:paraId="14C59D94" w14:textId="77777777" w:rsidTr="000F6EFD">
        <w:tc>
          <w:tcPr>
            <w:tcW w:w="2689" w:type="dxa"/>
            <w:vAlign w:val="center"/>
          </w:tcPr>
          <w:p w14:paraId="3E7634D2" w14:textId="77777777" w:rsidR="00667D8F" w:rsidRPr="000F6EFD" w:rsidRDefault="00667D8F" w:rsidP="00FE59B7">
            <w:pPr>
              <w:jc w:val="center"/>
              <w:rPr>
                <w:rFonts w:cstheme="minorHAnsi"/>
                <w:sz w:val="16"/>
                <w:szCs w:val="16"/>
              </w:rPr>
            </w:pPr>
            <w:r w:rsidRPr="000F6EFD">
              <w:rPr>
                <w:rFonts w:cstheme="minorHAnsi"/>
                <w:sz w:val="16"/>
                <w:szCs w:val="16"/>
              </w:rPr>
              <w:t>Poly(2-(</w:t>
            </w:r>
            <w:proofErr w:type="spellStart"/>
            <w:r w:rsidRPr="000F6EFD">
              <w:rPr>
                <w:rFonts w:cstheme="minorHAnsi"/>
                <w:sz w:val="16"/>
                <w:szCs w:val="16"/>
              </w:rPr>
              <w:t>dimethylamino</w:t>
            </w:r>
            <w:proofErr w:type="spellEnd"/>
            <w:r w:rsidRPr="000F6EFD">
              <w:rPr>
                <w:rFonts w:cstheme="minorHAnsi"/>
                <w:sz w:val="16"/>
                <w:szCs w:val="16"/>
              </w:rPr>
              <w:t>) ethyl methacrylate) (PDMAEMA)</w:t>
            </w:r>
          </w:p>
          <w:p w14:paraId="57D54410" w14:textId="77777777" w:rsidR="00667D8F" w:rsidRPr="000F6EFD" w:rsidRDefault="00667D8F" w:rsidP="00FE59B7">
            <w:pPr>
              <w:jc w:val="center"/>
              <w:rPr>
                <w:rFonts w:cstheme="minorHAnsi"/>
                <w:sz w:val="16"/>
                <w:szCs w:val="16"/>
              </w:rPr>
            </w:pPr>
            <w:r w:rsidRPr="000F6EFD">
              <w:rPr>
                <w:rFonts w:cstheme="minorHAnsi"/>
                <w:sz w:val="16"/>
                <w:szCs w:val="16"/>
              </w:rPr>
              <w:object w:dxaOrig="755" w:dyaOrig="1454" w14:anchorId="49FA4231">
                <v:shape id="_x0000_i1063" type="#_x0000_t75" style="width:37.2pt;height:72.5pt" o:ole="">
                  <v:imagedata r:id="rId103" o:title=""/>
                </v:shape>
                <o:OLEObject Type="Embed" ProgID="ChemDraw.Document.6.0" ShapeID="_x0000_i1063" DrawAspect="Content" ObjectID="_1615044482" r:id="rId104"/>
              </w:object>
            </w:r>
          </w:p>
        </w:tc>
        <w:tc>
          <w:tcPr>
            <w:tcW w:w="1559" w:type="dxa"/>
            <w:vAlign w:val="center"/>
          </w:tcPr>
          <w:p w14:paraId="2BA1099B" w14:textId="77777777" w:rsidR="00667D8F" w:rsidRPr="000F6EFD" w:rsidRDefault="00667D8F" w:rsidP="00FE59B7">
            <w:pPr>
              <w:jc w:val="center"/>
              <w:rPr>
                <w:rFonts w:eastAsia="Times New Roman" w:cstheme="minorHAnsi"/>
                <w:color w:val="000000"/>
                <w:sz w:val="16"/>
                <w:szCs w:val="16"/>
              </w:rPr>
            </w:pPr>
            <w:r w:rsidRPr="000F6EFD">
              <w:rPr>
                <w:rFonts w:cstheme="minorHAnsi"/>
                <w:sz w:val="16"/>
                <w:szCs w:val="16"/>
              </w:rPr>
              <w:t>SI-ATRP /  Poly(</w:t>
            </w:r>
            <w:proofErr w:type="spellStart"/>
            <w:r w:rsidRPr="000F6EFD">
              <w:rPr>
                <w:rFonts w:cstheme="minorHAnsi"/>
                <w:sz w:val="16"/>
                <w:szCs w:val="16"/>
              </w:rPr>
              <w:t>divinyl</w:t>
            </w:r>
            <w:proofErr w:type="spellEnd"/>
            <w:r w:rsidRPr="000F6EFD">
              <w:rPr>
                <w:rFonts w:cstheme="minorHAnsi"/>
                <w:sz w:val="16"/>
                <w:szCs w:val="16"/>
              </w:rPr>
              <w:t xml:space="preserve"> benzene-</w:t>
            </w:r>
            <w:r w:rsidRPr="000F6EFD">
              <w:rPr>
                <w:rFonts w:cstheme="minorHAnsi"/>
                <w:i/>
                <w:sz w:val="16"/>
                <w:szCs w:val="16"/>
              </w:rPr>
              <w:t>co</w:t>
            </w:r>
            <w:r w:rsidRPr="000F6EFD">
              <w:rPr>
                <w:rFonts w:cstheme="minorHAnsi"/>
                <w:sz w:val="16"/>
                <w:szCs w:val="16"/>
              </w:rPr>
              <w:t>-</w:t>
            </w:r>
            <w:proofErr w:type="spellStart"/>
            <w:r w:rsidRPr="000F6EFD">
              <w:rPr>
                <w:rFonts w:cstheme="minorHAnsi"/>
                <w:sz w:val="16"/>
                <w:szCs w:val="16"/>
              </w:rPr>
              <w:t>chloromethyl</w:t>
            </w:r>
            <w:proofErr w:type="spellEnd"/>
            <w:r w:rsidRPr="000F6EFD">
              <w:rPr>
                <w:rFonts w:cstheme="minorHAnsi"/>
                <w:sz w:val="16"/>
                <w:szCs w:val="16"/>
              </w:rPr>
              <w:t xml:space="preserve"> styrene) (P(DVB-co-CMS)) (16.5 nm)</w:t>
            </w:r>
            <w:r w:rsidRPr="000F6EFD">
              <w:rPr>
                <w:rFonts w:eastAsia="Times New Roman" w:cstheme="minorHAnsi"/>
                <w:color w:val="000000"/>
                <w:sz w:val="16"/>
                <w:szCs w:val="16"/>
              </w:rPr>
              <w:t xml:space="preserve"> coated magnetic iron oxide nanoparticles</w:t>
            </w:r>
          </w:p>
          <w:p w14:paraId="5BFA5972" w14:textId="77777777" w:rsidR="00667D8F" w:rsidRPr="000F6EFD" w:rsidRDefault="00667D8F" w:rsidP="00FE59B7">
            <w:pPr>
              <w:jc w:val="center"/>
              <w:rPr>
                <w:rFonts w:eastAsia="Times New Roman" w:cstheme="minorHAnsi"/>
                <w:color w:val="000000"/>
                <w:sz w:val="16"/>
                <w:szCs w:val="16"/>
              </w:rPr>
            </w:pPr>
            <w:r w:rsidRPr="000F6EFD">
              <w:rPr>
                <w:rFonts w:cstheme="minorHAnsi"/>
                <w:sz w:val="16"/>
                <w:szCs w:val="16"/>
              </w:rPr>
              <w:t>ø:</w:t>
            </w:r>
            <w:r w:rsidRPr="000F6EFD">
              <w:rPr>
                <w:rFonts w:eastAsia="Times New Roman" w:cstheme="minorHAnsi"/>
                <w:color w:val="000000"/>
                <w:sz w:val="16"/>
                <w:szCs w:val="16"/>
              </w:rPr>
              <w:t>235 nm</w:t>
            </w:r>
          </w:p>
        </w:tc>
        <w:tc>
          <w:tcPr>
            <w:tcW w:w="850" w:type="dxa"/>
            <w:vAlign w:val="center"/>
          </w:tcPr>
          <w:p w14:paraId="2E4657F6" w14:textId="77777777" w:rsidR="00667D8F" w:rsidRPr="000F6EFD" w:rsidRDefault="00667D8F" w:rsidP="00FE59B7">
            <w:pPr>
              <w:jc w:val="center"/>
              <w:rPr>
                <w:rFonts w:eastAsia="Times New Roman" w:cstheme="minorHAnsi"/>
                <w:color w:val="000000"/>
                <w:sz w:val="16"/>
                <w:szCs w:val="16"/>
              </w:rPr>
            </w:pPr>
            <w:r w:rsidRPr="000F6EFD">
              <w:rPr>
                <w:rFonts w:eastAsia="Times New Roman" w:cstheme="minorHAnsi"/>
                <w:color w:val="000000"/>
                <w:sz w:val="16"/>
                <w:szCs w:val="16"/>
              </w:rPr>
              <w:t>5 nm</w:t>
            </w:r>
          </w:p>
        </w:tc>
        <w:tc>
          <w:tcPr>
            <w:tcW w:w="1134" w:type="dxa"/>
            <w:vAlign w:val="center"/>
          </w:tcPr>
          <w:p w14:paraId="5BA94145" w14:textId="77777777" w:rsidR="00667D8F" w:rsidRPr="000F6EFD" w:rsidRDefault="00667D8F" w:rsidP="00FE59B7">
            <w:pPr>
              <w:jc w:val="center"/>
              <w:rPr>
                <w:rFonts w:eastAsia="Times New Roman" w:cstheme="minorHAnsi"/>
                <w:color w:val="000000"/>
                <w:sz w:val="16"/>
                <w:szCs w:val="16"/>
              </w:rPr>
            </w:pPr>
            <w:r w:rsidRPr="000F6EFD">
              <w:rPr>
                <w:rFonts w:cstheme="minorHAnsi"/>
                <w:sz w:val="16"/>
                <w:szCs w:val="16"/>
              </w:rPr>
              <w:t>High</w:t>
            </w:r>
          </w:p>
        </w:tc>
        <w:tc>
          <w:tcPr>
            <w:tcW w:w="2410" w:type="dxa"/>
            <w:vAlign w:val="center"/>
          </w:tcPr>
          <w:p w14:paraId="0739EA28" w14:textId="77777777" w:rsidR="00667D8F" w:rsidRPr="000F6EFD" w:rsidRDefault="00667D8F" w:rsidP="00FE59B7">
            <w:pPr>
              <w:jc w:val="center"/>
              <w:rPr>
                <w:rFonts w:cstheme="minorHAnsi"/>
                <w:sz w:val="16"/>
                <w:szCs w:val="16"/>
              </w:rPr>
            </w:pPr>
            <w:r w:rsidRPr="000F6EFD">
              <w:rPr>
                <w:rFonts w:eastAsia="Times New Roman" w:cstheme="minorHAnsi"/>
                <w:color w:val="000000"/>
                <w:sz w:val="16"/>
                <w:szCs w:val="16"/>
              </w:rPr>
              <w:t>BSA, 665 mg/g</w:t>
            </w:r>
          </w:p>
        </w:tc>
        <w:tc>
          <w:tcPr>
            <w:tcW w:w="992" w:type="dxa"/>
            <w:vAlign w:val="center"/>
          </w:tcPr>
          <w:p w14:paraId="53D8BE32" w14:textId="77777777" w:rsidR="00667D8F" w:rsidRPr="00911873" w:rsidRDefault="00667D8F" w:rsidP="00FE59B7">
            <w:pPr>
              <w:jc w:val="center"/>
              <w:rPr>
                <w:rFonts w:cstheme="minorHAnsi"/>
                <w:sz w:val="16"/>
                <w:szCs w:val="16"/>
              </w:rPr>
            </w:pPr>
            <w:r w:rsidRPr="00911873">
              <w:rPr>
                <w:rFonts w:cstheme="minorHAnsi"/>
                <w:sz w:val="16"/>
                <w:szCs w:val="16"/>
              </w:rPr>
              <w:t>-</w:t>
            </w:r>
          </w:p>
        </w:tc>
        <w:tc>
          <w:tcPr>
            <w:tcW w:w="567" w:type="dxa"/>
            <w:vAlign w:val="center"/>
          </w:tcPr>
          <w:p w14:paraId="3D0570D0" w14:textId="4152C5EC" w:rsidR="00667D8F" w:rsidRPr="00911873" w:rsidRDefault="00667D8F" w:rsidP="007C3E73">
            <w:pPr>
              <w:jc w:val="center"/>
              <w:rPr>
                <w:rFonts w:eastAsia="Times New Roman" w:cstheme="minorHAnsi"/>
                <w:color w:val="000000"/>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{"citationID":"f2mHpt5v","properties":{"formattedCitation":"\\super 77\\nosupersub{}","plainCitation":"77","noteIndex":0},"citationItems":[{"id":1085,"uris":["http://zotero.org/users/local/cKb6SMao/items/MXZJJWAQ"],"uri":["http://zotero.org/users/local/cKb6SMao/items/MXZJJWAQ"],"itemData":{"id":1085,"type":"article-journal","title":"Facile synthesis of hairy core–shell structured magnetic polymer submicrospheres and their adsorption of bovine serum albumin","container-title":"Journal of Colloid and Interface Science","page":"9-15","volume":"445","source":"Crossref","abstract":"Highly magnetic polymer submicrospheres with a hairy core–shell structure were facilely synthesized by combining distillation–precipitation polymerization (DPP) with subsequent surface-initiated atom transfer radical polymerization (SI-ATRP), and then investigated for protein adsorption. A robust polymer shell consisting of poly(divinylbenzene-co-chloromethylstyrene) (P(DVB-co-CMS)) was coated on superparamagnetic submicrometer-sized magnetite colloid nanocrystal clusters (MCNCs) via DPP. With the benzyl chloride groups on the shell as initiator, poly(2-(dimethylamino) ethyl methacrylate) (PDMAEMA) hairs were grafted by SI-ATRP approach. The resulting hairy core–shell structured Fe3O4@ P(DVB-co-CMS)–PDMAEMA microspheres showed pH- and temperature-sensitivity, and high-magnetization. The composite microspheres were further investigated for adsorption of a typical acidic protein, i.e. bovine serum albumin (BSA). They exhibited a high binding capacity up to over 660 mg/g (corresponding to 158 DMAEMA monomer units cooperating for binding one BSA molecule) and could rapidly reach binding equilibrium within 5 min. Moreover, the adsorption of BSA was found to be remarkably dependent on the pH and salt concentration of the protein solutions, and the bound protein could be quantitatively desorbed by washing with a medium with lowered pH or raised salt concentration.","DOI":"10.1016/j.jcis.2014.12.022","ISSN":"00219797","language":"en","author":[{"family":"Yan","given":"Xianming"},{"family":"Kong","given":"Juan"},{"family":"Yang","given":"Chongchong"},{"family":"Fu","given":"Guoqi"}],"issued":{"date-parts":[["2015",5]]}}}],"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77</w:t>
            </w:r>
            <w:r w:rsidRPr="00911873">
              <w:rPr>
                <w:rFonts w:cstheme="minorHAnsi"/>
                <w:sz w:val="16"/>
                <w:szCs w:val="16"/>
              </w:rPr>
              <w:fldChar w:fldCharType="end"/>
            </w:r>
          </w:p>
        </w:tc>
      </w:tr>
      <w:tr w:rsidR="00667D8F" w:rsidRPr="00911873" w14:paraId="406A3B7F" w14:textId="77777777" w:rsidTr="000F6EFD">
        <w:tc>
          <w:tcPr>
            <w:tcW w:w="2689" w:type="dxa"/>
            <w:vAlign w:val="center"/>
          </w:tcPr>
          <w:p w14:paraId="7C3AEB36" w14:textId="77777777" w:rsidR="00667D8F" w:rsidRPr="000F6EFD" w:rsidRDefault="00667D8F" w:rsidP="00FE59B7">
            <w:pPr>
              <w:autoSpaceDE w:val="0"/>
              <w:autoSpaceDN w:val="0"/>
              <w:adjustRightInd w:val="0"/>
              <w:jc w:val="center"/>
              <w:rPr>
                <w:rFonts w:cstheme="minorHAnsi"/>
                <w:sz w:val="16"/>
                <w:szCs w:val="16"/>
              </w:rPr>
            </w:pPr>
            <w:r w:rsidRPr="000F6EFD">
              <w:rPr>
                <w:rFonts w:cstheme="minorHAnsi"/>
                <w:sz w:val="16"/>
                <w:szCs w:val="16"/>
              </w:rPr>
              <w:t xml:space="preserve">Poly(2-methacryloyloxyethyl </w:t>
            </w:r>
            <w:proofErr w:type="spellStart"/>
            <w:r w:rsidRPr="000F6EFD">
              <w:rPr>
                <w:rFonts w:cstheme="minorHAnsi"/>
                <w:sz w:val="16"/>
                <w:szCs w:val="16"/>
              </w:rPr>
              <w:t>phosphorylcholine</w:t>
            </w:r>
            <w:proofErr w:type="spellEnd"/>
            <w:r w:rsidRPr="000F6EFD">
              <w:rPr>
                <w:rFonts w:cstheme="minorHAnsi"/>
                <w:sz w:val="16"/>
                <w:szCs w:val="16"/>
              </w:rPr>
              <w:t>) (PMPC)</w:t>
            </w:r>
          </w:p>
          <w:p w14:paraId="7B5E7C83" w14:textId="77777777" w:rsidR="00667D8F" w:rsidRPr="000F6EFD" w:rsidRDefault="00667D8F" w:rsidP="00FE59B7">
            <w:pPr>
              <w:jc w:val="center"/>
              <w:rPr>
                <w:rFonts w:cstheme="minorHAnsi"/>
                <w:sz w:val="16"/>
                <w:szCs w:val="16"/>
              </w:rPr>
            </w:pPr>
            <w:r w:rsidRPr="000F6EFD">
              <w:rPr>
                <w:rFonts w:cstheme="minorHAnsi"/>
                <w:sz w:val="16"/>
                <w:szCs w:val="16"/>
              </w:rPr>
              <w:object w:dxaOrig="790" w:dyaOrig="2544" w14:anchorId="20CA2BA4">
                <v:shape id="_x0000_i1064" type="#_x0000_t75" style="width:39.2pt;height:126.85pt" o:ole="">
                  <v:imagedata r:id="rId105" o:title=""/>
                </v:shape>
                <o:OLEObject Type="Embed" ProgID="ChemDraw.Document.6.0" ShapeID="_x0000_i1064" DrawAspect="Content" ObjectID="_1615044483" r:id="rId106"/>
              </w:object>
            </w:r>
          </w:p>
        </w:tc>
        <w:tc>
          <w:tcPr>
            <w:tcW w:w="1559" w:type="dxa"/>
            <w:vAlign w:val="center"/>
          </w:tcPr>
          <w:p w14:paraId="72DB9E34" w14:textId="77777777" w:rsidR="00667D8F" w:rsidRPr="000F6EFD" w:rsidRDefault="00667D8F" w:rsidP="00FE59B7">
            <w:pPr>
              <w:jc w:val="center"/>
              <w:rPr>
                <w:rFonts w:cstheme="minorHAnsi"/>
                <w:sz w:val="16"/>
                <w:szCs w:val="16"/>
                <w:lang w:val="fr-CH"/>
              </w:rPr>
            </w:pPr>
            <w:r w:rsidRPr="000F6EFD">
              <w:rPr>
                <w:rFonts w:cstheme="minorHAnsi"/>
                <w:sz w:val="16"/>
                <w:szCs w:val="16"/>
                <w:lang w:val="fr-CH"/>
              </w:rPr>
              <w:t xml:space="preserve">SI-ARGET-ATRP / </w:t>
            </w:r>
            <w:r w:rsidRPr="000F6EFD">
              <w:rPr>
                <w:rFonts w:eastAsia="Times New Roman" w:cstheme="minorHAnsi"/>
                <w:color w:val="000000"/>
                <w:sz w:val="16"/>
                <w:szCs w:val="16"/>
                <w:lang w:val="fr-CH"/>
              </w:rPr>
              <w:t xml:space="preserve">Au </w:t>
            </w:r>
            <w:proofErr w:type="spellStart"/>
            <w:r w:rsidRPr="000F6EFD">
              <w:rPr>
                <w:rFonts w:eastAsia="Times New Roman" w:cstheme="minorHAnsi"/>
                <w:color w:val="000000"/>
                <w:sz w:val="16"/>
                <w:szCs w:val="16"/>
                <w:lang w:val="fr-CH"/>
              </w:rPr>
              <w:t>nanoparticles</w:t>
            </w:r>
            <w:proofErr w:type="spellEnd"/>
            <w:r w:rsidRPr="000F6EFD">
              <w:rPr>
                <w:rFonts w:eastAsia="Times New Roman" w:cstheme="minorHAnsi"/>
                <w:color w:val="000000"/>
                <w:sz w:val="16"/>
                <w:szCs w:val="16"/>
                <w:lang w:val="fr-CH"/>
              </w:rPr>
              <w:t xml:space="preserve"> </w:t>
            </w:r>
            <w:r w:rsidRPr="000F6EFD">
              <w:rPr>
                <w:rFonts w:cstheme="minorHAnsi"/>
                <w:sz w:val="16"/>
                <w:szCs w:val="16"/>
                <w:lang w:val="fr-CH"/>
              </w:rPr>
              <w:t>ø:</w:t>
            </w:r>
            <w:r w:rsidRPr="000F6EFD">
              <w:rPr>
                <w:rFonts w:eastAsia="Times New Roman" w:cstheme="minorHAnsi"/>
                <w:color w:val="000000"/>
                <w:sz w:val="16"/>
                <w:szCs w:val="16"/>
                <w:lang w:val="fr-CH"/>
              </w:rPr>
              <w:t>10 nm</w:t>
            </w:r>
          </w:p>
        </w:tc>
        <w:tc>
          <w:tcPr>
            <w:tcW w:w="850" w:type="dxa"/>
            <w:vAlign w:val="center"/>
          </w:tcPr>
          <w:p w14:paraId="6E513164" w14:textId="77777777" w:rsidR="00667D8F" w:rsidRPr="000F6EFD" w:rsidRDefault="00667D8F" w:rsidP="00FE59B7">
            <w:pPr>
              <w:jc w:val="center"/>
              <w:rPr>
                <w:rFonts w:eastAsia="Times New Roman" w:cstheme="minorHAnsi"/>
                <w:color w:val="000000"/>
                <w:sz w:val="16"/>
                <w:szCs w:val="16"/>
              </w:rPr>
            </w:pPr>
            <w:r w:rsidRPr="000F6EFD">
              <w:rPr>
                <w:rFonts w:eastAsia="Times New Roman" w:cstheme="minorHAnsi"/>
                <w:color w:val="000000"/>
                <w:sz w:val="16"/>
                <w:szCs w:val="16"/>
              </w:rPr>
              <w:t>65 nm</w:t>
            </w:r>
          </w:p>
        </w:tc>
        <w:tc>
          <w:tcPr>
            <w:tcW w:w="1134" w:type="dxa"/>
            <w:vAlign w:val="center"/>
          </w:tcPr>
          <w:p w14:paraId="3BE0B6F3" w14:textId="77777777" w:rsidR="00667D8F" w:rsidRPr="000F6EFD" w:rsidRDefault="00667D8F" w:rsidP="00FE59B7">
            <w:pPr>
              <w:jc w:val="center"/>
              <w:rPr>
                <w:rFonts w:eastAsia="Times New Roman" w:cstheme="minorHAnsi"/>
                <w:color w:val="000000"/>
                <w:sz w:val="16"/>
                <w:szCs w:val="16"/>
              </w:rPr>
            </w:pPr>
            <w:r w:rsidRPr="000F6EFD">
              <w:rPr>
                <w:rFonts w:cstheme="minorHAnsi"/>
                <w:sz w:val="16"/>
                <w:szCs w:val="16"/>
              </w:rPr>
              <w:t>High</w:t>
            </w:r>
          </w:p>
        </w:tc>
        <w:tc>
          <w:tcPr>
            <w:tcW w:w="2410" w:type="dxa"/>
            <w:vAlign w:val="center"/>
          </w:tcPr>
          <w:p w14:paraId="36D7583A" w14:textId="64121543" w:rsidR="00667D8F" w:rsidRPr="000F6EFD" w:rsidRDefault="00BF1250" w:rsidP="00FE59B7">
            <w:pPr>
              <w:jc w:val="center"/>
              <w:rPr>
                <w:rFonts w:cstheme="minorHAnsi"/>
                <w:sz w:val="16"/>
                <w:szCs w:val="16"/>
              </w:rPr>
            </w:pPr>
            <w:r>
              <w:rPr>
                <w:rFonts w:eastAsia="Times New Roman" w:cstheme="minorHAnsi"/>
                <w:color w:val="000000"/>
                <w:sz w:val="16"/>
                <w:szCs w:val="16"/>
              </w:rPr>
              <w:t>C-reactive protein</w:t>
            </w:r>
            <w:r w:rsidR="00667D8F" w:rsidRPr="000F6EFD">
              <w:rPr>
                <w:rFonts w:eastAsia="Times New Roman" w:cstheme="minorHAnsi"/>
                <w:color w:val="000000"/>
                <w:sz w:val="16"/>
                <w:szCs w:val="16"/>
              </w:rPr>
              <w:t xml:space="preserve">, </w:t>
            </w:r>
            <w:r w:rsidR="00667D8F" w:rsidRPr="000F6EFD">
              <w:rPr>
                <w:rFonts w:cstheme="minorHAnsi"/>
                <w:sz w:val="16"/>
                <w:szCs w:val="16"/>
              </w:rPr>
              <w:t>50 ng/mL</w:t>
            </w:r>
          </w:p>
        </w:tc>
        <w:tc>
          <w:tcPr>
            <w:tcW w:w="992" w:type="dxa"/>
            <w:vAlign w:val="center"/>
          </w:tcPr>
          <w:p w14:paraId="7E607BA3" w14:textId="77777777" w:rsidR="00667D8F" w:rsidRPr="00911873" w:rsidRDefault="00667D8F" w:rsidP="00FE59B7">
            <w:pPr>
              <w:jc w:val="center"/>
              <w:rPr>
                <w:rFonts w:cstheme="minorHAnsi"/>
                <w:sz w:val="16"/>
                <w:szCs w:val="16"/>
              </w:rPr>
            </w:pPr>
            <w:r w:rsidRPr="00911873">
              <w:rPr>
                <w:rFonts w:cstheme="minorHAnsi"/>
                <w:sz w:val="16"/>
                <w:szCs w:val="16"/>
              </w:rPr>
              <w:t>-</w:t>
            </w:r>
          </w:p>
        </w:tc>
        <w:tc>
          <w:tcPr>
            <w:tcW w:w="567" w:type="dxa"/>
            <w:vAlign w:val="center"/>
          </w:tcPr>
          <w:p w14:paraId="567422DC" w14:textId="253670D3" w:rsidR="00667D8F" w:rsidRPr="00911873" w:rsidRDefault="00667D8F" w:rsidP="007C3E73">
            <w:pPr>
              <w:jc w:val="center"/>
              <w:rPr>
                <w:rFonts w:eastAsia="Times New Roman" w:cstheme="minorHAnsi"/>
                <w:color w:val="000000"/>
                <w:sz w:val="16"/>
                <w:szCs w:val="16"/>
              </w:rPr>
            </w:pPr>
            <w:r w:rsidRPr="00911873">
              <w:rPr>
                <w:rFonts w:cstheme="minorHAnsi"/>
                <w:sz w:val="16"/>
                <w:szCs w:val="16"/>
              </w:rPr>
              <w:fldChar w:fldCharType="begin"/>
            </w:r>
            <w:r w:rsidR="007C3E73">
              <w:rPr>
                <w:rFonts w:cstheme="minorHAnsi"/>
                <w:sz w:val="16"/>
                <w:szCs w:val="16"/>
              </w:rPr>
              <w:instrText xml:space="preserve"> ADDIN ZOTERO_ITEM CSL_CITATION {"citationID":"a1b5a5he75","properties":{"formattedCitation":"\\super 78\\nosupersub{}","plainCitation":"78","noteIndex":0},"citationItems":[{"id":219,"uris":["http://zotero.org/users/local/cKb6SMao/items/5N9GSVPN"],"uri":["http://zotero.org/users/local/cKb6SMao/items/5N9GSVPN"],"itemData":{"id":219,"type":"article-journal","title":"Localized Surface Plasmon Resonance Nanosensing of C-Reactive Protein with Poly(2-methacryloyloxyethyl phosphorylcholine)-Grafted Gold Nanoparticles Prepared by Surface-Initiated Atom Transfer Radical Polymerization","container-title":"Analytical Chemistry","page":"5587-5594","volume":"86","issue":"11","source":"CrossRef","DOI":"10.1021/ac501322x","ISSN":"0003-2700, 1520-6882","language":"en","author":[{"family":"Kitayama","given":"Yukiya"},{"family":"Takeuchi","given":"Toshifumi"}],"issued":{"date-parts":[["2014",6,3]]}}}],"schema":"https://github.com/citation-style-language/schema/raw/master/csl-citation.json"} </w:instrText>
            </w:r>
            <w:r w:rsidRPr="00911873">
              <w:rPr>
                <w:rFonts w:cstheme="minorHAnsi"/>
                <w:sz w:val="16"/>
                <w:szCs w:val="16"/>
              </w:rPr>
              <w:fldChar w:fldCharType="separate"/>
            </w:r>
            <w:r w:rsidR="007C3E73" w:rsidRPr="007C3E73">
              <w:rPr>
                <w:rFonts w:ascii="Calibri" w:hAnsi="Calibri" w:cs="Calibri"/>
                <w:sz w:val="16"/>
                <w:szCs w:val="24"/>
                <w:vertAlign w:val="superscript"/>
              </w:rPr>
              <w:t>78</w:t>
            </w:r>
            <w:r w:rsidRPr="00911873">
              <w:rPr>
                <w:rFonts w:cstheme="minorHAnsi"/>
                <w:sz w:val="16"/>
                <w:szCs w:val="16"/>
              </w:rPr>
              <w:fldChar w:fldCharType="end"/>
            </w:r>
          </w:p>
        </w:tc>
      </w:tr>
      <w:tr w:rsidR="00667D8F" w:rsidRPr="00911873" w14:paraId="5ABAFC3F" w14:textId="77777777" w:rsidTr="000F6EFD">
        <w:trPr>
          <w:trHeight w:val="1325"/>
        </w:trPr>
        <w:tc>
          <w:tcPr>
            <w:tcW w:w="2689" w:type="dxa"/>
            <w:vMerge w:val="restart"/>
            <w:vAlign w:val="center"/>
          </w:tcPr>
          <w:p w14:paraId="46794E5A" w14:textId="77777777" w:rsidR="00667D8F" w:rsidRPr="000F6EFD" w:rsidRDefault="00667D8F" w:rsidP="00FE59B7">
            <w:pPr>
              <w:jc w:val="center"/>
              <w:rPr>
                <w:rFonts w:cstheme="minorHAnsi"/>
                <w:sz w:val="16"/>
                <w:szCs w:val="16"/>
              </w:rPr>
            </w:pPr>
            <w:r w:rsidRPr="000F6EFD">
              <w:rPr>
                <w:rFonts w:cstheme="minorHAnsi"/>
                <w:sz w:val="16"/>
                <w:szCs w:val="16"/>
              </w:rPr>
              <w:t>Poly(2-(</w:t>
            </w:r>
            <w:proofErr w:type="spellStart"/>
            <w:r w:rsidRPr="000F6EFD">
              <w:rPr>
                <w:rFonts w:cstheme="minorHAnsi"/>
                <w:sz w:val="16"/>
                <w:szCs w:val="16"/>
              </w:rPr>
              <w:t>methacryloyloxy</w:t>
            </w:r>
            <w:proofErr w:type="spellEnd"/>
            <w:r w:rsidRPr="000F6EFD">
              <w:rPr>
                <w:rFonts w:cstheme="minorHAnsi"/>
                <w:sz w:val="16"/>
                <w:szCs w:val="16"/>
              </w:rPr>
              <w:t>)ethyl succinate) (PMES)</w:t>
            </w:r>
          </w:p>
          <w:p w14:paraId="36BFBD05" w14:textId="77777777" w:rsidR="00667D8F" w:rsidRPr="000F6EFD" w:rsidRDefault="00667D8F" w:rsidP="00FE59B7">
            <w:pPr>
              <w:autoSpaceDE w:val="0"/>
              <w:autoSpaceDN w:val="0"/>
              <w:adjustRightInd w:val="0"/>
              <w:jc w:val="center"/>
              <w:rPr>
                <w:rFonts w:cstheme="minorHAnsi"/>
                <w:sz w:val="16"/>
                <w:szCs w:val="16"/>
              </w:rPr>
            </w:pPr>
            <w:r w:rsidRPr="000F6EFD">
              <w:rPr>
                <w:rFonts w:cstheme="minorHAnsi"/>
                <w:sz w:val="16"/>
                <w:szCs w:val="16"/>
              </w:rPr>
              <w:object w:dxaOrig="809" w:dyaOrig="2260" w14:anchorId="06F90441">
                <v:shape id="_x0000_i1065" type="#_x0000_t75" style="width:40.15pt;height:113.65pt" o:ole="">
                  <v:imagedata r:id="rId107" o:title=""/>
                </v:shape>
                <o:OLEObject Type="Embed" ProgID="ChemDraw.Document.6.0" ShapeID="_x0000_i1065" DrawAspect="Content" ObjectID="_1615044484" r:id="rId108"/>
              </w:object>
            </w:r>
          </w:p>
        </w:tc>
        <w:tc>
          <w:tcPr>
            <w:tcW w:w="1559" w:type="dxa"/>
            <w:vAlign w:val="center"/>
          </w:tcPr>
          <w:p w14:paraId="74C338FD" w14:textId="7FFFE00A" w:rsidR="00667D8F" w:rsidRPr="000F6EFD" w:rsidRDefault="00667D8F" w:rsidP="00F56F72">
            <w:pPr>
              <w:jc w:val="center"/>
              <w:rPr>
                <w:rFonts w:cstheme="minorHAnsi"/>
                <w:sz w:val="16"/>
                <w:szCs w:val="16"/>
                <w:lang w:val="fr-CH"/>
              </w:rPr>
            </w:pPr>
            <w:r w:rsidRPr="000F6EFD">
              <w:rPr>
                <w:rFonts w:cstheme="minorHAnsi"/>
                <w:sz w:val="16"/>
                <w:szCs w:val="16"/>
                <w:lang w:val="fr-CH"/>
              </w:rPr>
              <w:t xml:space="preserve">SI-ATRP / </w:t>
            </w:r>
            <w:r w:rsidR="008F4669" w:rsidRPr="000F6EFD">
              <w:rPr>
                <w:rFonts w:eastAsia="Times New Roman" w:cstheme="minorHAnsi"/>
                <w:color w:val="000000"/>
                <w:sz w:val="16"/>
                <w:szCs w:val="16"/>
                <w:lang w:val="fr-CH"/>
              </w:rPr>
              <w:t xml:space="preserve">Au </w:t>
            </w:r>
            <w:proofErr w:type="spellStart"/>
            <w:r w:rsidR="008F4669" w:rsidRPr="000F6EFD">
              <w:rPr>
                <w:rFonts w:eastAsia="Times New Roman" w:cstheme="minorHAnsi"/>
                <w:color w:val="000000"/>
                <w:sz w:val="16"/>
                <w:szCs w:val="16"/>
                <w:lang w:val="fr-CH"/>
              </w:rPr>
              <w:t>coated</w:t>
            </w:r>
            <w:proofErr w:type="spellEnd"/>
            <w:r w:rsidR="008F4669" w:rsidRPr="000F6EFD">
              <w:rPr>
                <w:rFonts w:eastAsia="Times New Roman" w:cstheme="minorHAnsi"/>
                <w:color w:val="000000"/>
                <w:sz w:val="16"/>
                <w:szCs w:val="16"/>
                <w:lang w:val="fr-CH"/>
              </w:rPr>
              <w:t xml:space="preserve"> </w:t>
            </w:r>
            <w:proofErr w:type="spellStart"/>
            <w:r w:rsidR="008F4669" w:rsidRPr="000F6EFD">
              <w:rPr>
                <w:rFonts w:eastAsia="Times New Roman" w:cstheme="minorHAnsi"/>
                <w:color w:val="000000"/>
                <w:sz w:val="16"/>
                <w:szCs w:val="16"/>
                <w:lang w:val="fr-CH"/>
              </w:rPr>
              <w:t>silicon</w:t>
            </w:r>
            <w:proofErr w:type="spellEnd"/>
            <w:r w:rsidRPr="000F6EFD">
              <w:rPr>
                <w:rFonts w:eastAsia="Times New Roman" w:cstheme="minorHAnsi"/>
                <w:color w:val="000000"/>
                <w:sz w:val="16"/>
                <w:szCs w:val="16"/>
                <w:lang w:val="fr-CH"/>
              </w:rPr>
              <w:t xml:space="preserve"> wafer</w:t>
            </w:r>
          </w:p>
        </w:tc>
        <w:tc>
          <w:tcPr>
            <w:tcW w:w="850" w:type="dxa"/>
            <w:vAlign w:val="center"/>
          </w:tcPr>
          <w:p w14:paraId="006E2964" w14:textId="77777777" w:rsidR="00667D8F" w:rsidRPr="000F6EFD" w:rsidRDefault="00667D8F" w:rsidP="00F56F72">
            <w:pPr>
              <w:jc w:val="center"/>
              <w:rPr>
                <w:rFonts w:eastAsia="Times New Roman" w:cstheme="minorHAnsi"/>
                <w:color w:val="000000"/>
                <w:sz w:val="16"/>
                <w:szCs w:val="16"/>
              </w:rPr>
            </w:pPr>
            <w:r w:rsidRPr="000F6EFD">
              <w:rPr>
                <w:rFonts w:eastAsia="Times New Roman" w:cstheme="minorHAnsi"/>
                <w:color w:val="000000"/>
                <w:sz w:val="16"/>
                <w:szCs w:val="16"/>
              </w:rPr>
              <w:t>55 nm</w:t>
            </w:r>
          </w:p>
        </w:tc>
        <w:tc>
          <w:tcPr>
            <w:tcW w:w="1134" w:type="dxa"/>
            <w:vAlign w:val="center"/>
          </w:tcPr>
          <w:p w14:paraId="1D368EF6" w14:textId="77777777" w:rsidR="00667D8F" w:rsidRPr="000F6EFD" w:rsidRDefault="00667D8F" w:rsidP="00F56F72">
            <w:pPr>
              <w:jc w:val="center"/>
              <w:rPr>
                <w:rFonts w:cstheme="minorHAnsi"/>
                <w:sz w:val="16"/>
                <w:szCs w:val="16"/>
              </w:rPr>
            </w:pPr>
            <w:r w:rsidRPr="000F6EFD">
              <w:rPr>
                <w:rFonts w:cstheme="minorHAnsi"/>
                <w:sz w:val="16"/>
                <w:szCs w:val="16"/>
              </w:rPr>
              <w:t>High</w:t>
            </w:r>
          </w:p>
        </w:tc>
        <w:tc>
          <w:tcPr>
            <w:tcW w:w="2410" w:type="dxa"/>
            <w:vAlign w:val="center"/>
          </w:tcPr>
          <w:p w14:paraId="51173E98" w14:textId="653F5084" w:rsidR="00667D8F" w:rsidRPr="000F6EFD" w:rsidRDefault="00911873" w:rsidP="00F56F72">
            <w:pPr>
              <w:jc w:val="center"/>
              <w:rPr>
                <w:rFonts w:eastAsia="Times New Roman" w:cstheme="minorHAnsi"/>
                <w:color w:val="000000"/>
                <w:sz w:val="16"/>
                <w:szCs w:val="16"/>
              </w:rPr>
            </w:pPr>
            <w:r w:rsidRPr="000F6EFD">
              <w:rPr>
                <w:rFonts w:eastAsia="Times New Roman" w:cstheme="minorHAnsi"/>
                <w:color w:val="000000"/>
                <w:sz w:val="16"/>
                <w:szCs w:val="16"/>
              </w:rPr>
              <w:t>Lysozyme</w:t>
            </w:r>
            <w:r w:rsidR="00667D8F" w:rsidRPr="000F6EFD">
              <w:rPr>
                <w:rFonts w:eastAsia="Times New Roman" w:cstheme="minorHAnsi"/>
                <w:color w:val="000000"/>
                <w:sz w:val="16"/>
                <w:szCs w:val="16"/>
              </w:rPr>
              <w:t>, 14.4 µg/cm</w:t>
            </w:r>
            <w:r w:rsidR="00667D8F" w:rsidRPr="000F6EFD">
              <w:rPr>
                <w:rFonts w:eastAsia="Times New Roman" w:cstheme="minorHAnsi"/>
                <w:color w:val="000000"/>
                <w:sz w:val="16"/>
                <w:szCs w:val="16"/>
                <w:vertAlign w:val="superscript"/>
              </w:rPr>
              <w:t>2</w:t>
            </w:r>
          </w:p>
        </w:tc>
        <w:tc>
          <w:tcPr>
            <w:tcW w:w="992" w:type="dxa"/>
            <w:vAlign w:val="center"/>
          </w:tcPr>
          <w:p w14:paraId="03C940A6" w14:textId="77777777" w:rsidR="00667D8F" w:rsidRPr="00911873" w:rsidRDefault="00667D8F" w:rsidP="00F56F72">
            <w:pPr>
              <w:jc w:val="center"/>
              <w:rPr>
                <w:rFonts w:cstheme="minorHAnsi"/>
                <w:sz w:val="16"/>
                <w:szCs w:val="16"/>
              </w:rPr>
            </w:pPr>
            <w:r w:rsidRPr="00911873">
              <w:rPr>
                <w:rFonts w:cstheme="minorHAnsi"/>
                <w:sz w:val="16"/>
                <w:szCs w:val="16"/>
              </w:rPr>
              <w:t>-</w:t>
            </w:r>
          </w:p>
        </w:tc>
        <w:tc>
          <w:tcPr>
            <w:tcW w:w="567" w:type="dxa"/>
            <w:vAlign w:val="center"/>
          </w:tcPr>
          <w:p w14:paraId="5AC1DFFE" w14:textId="6DE8DD73" w:rsidR="00667D8F" w:rsidRPr="00911873" w:rsidRDefault="00667D8F" w:rsidP="007C3E73">
            <w:pPr>
              <w:jc w:val="center"/>
              <w:rPr>
                <w:rFonts w:cstheme="minorHAnsi"/>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{"citationID":"bNF7Ol2m","properties":{"formattedCitation":"\\super 79\\nosupersub{}","plainCitation":"79","noteIndex":0},"citationItems":[{"id":116,"uris":["http://zotero.org/users/local/cKb6SMao/items/57AFVKDF"],"uri":["http://zotero.org/users/local/cKb6SMao/items/57AFVKDF"],"itemData":{"id":116,"type":"article-journal","title":"Rapid Synthesis of Functional Polymer Brushes by Surface-Initiated Atom Transfer Radical Polymerization of an Acidic Monomer","container-title":"Macromolecules","page":"8413-8417","volume":"41","issue":"22","source":"CrossRef","DOI":"10.1021/ma801297p","ISSN":"0024-9297, 1520-5835","language":"en","author":[{"family":"Jain","given":"Parul"},{"family":"Dai","given":"Jinhua"},{"family":"Baker","given":"Gregory L."},{"family":"Bruening","given":"Merlin L."}],"issued":{"date-parts":[["2008",11,25]]}}}],"schema":"https://github.com/citation-style-language/schema/raw/master/csl-citation.json"}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79</w:t>
            </w:r>
            <w:r w:rsidRPr="00911873">
              <w:rPr>
                <w:rFonts w:eastAsia="Times New Roman" w:cstheme="minorHAnsi"/>
                <w:color w:val="000000"/>
                <w:sz w:val="16"/>
                <w:szCs w:val="16"/>
              </w:rPr>
              <w:fldChar w:fldCharType="end"/>
            </w:r>
          </w:p>
        </w:tc>
      </w:tr>
      <w:tr w:rsidR="00667D8F" w:rsidRPr="00911873" w14:paraId="751D4DF8" w14:textId="77777777" w:rsidTr="000F6EFD">
        <w:trPr>
          <w:trHeight w:val="1325"/>
        </w:trPr>
        <w:tc>
          <w:tcPr>
            <w:tcW w:w="2689" w:type="dxa"/>
            <w:vMerge/>
            <w:vAlign w:val="center"/>
          </w:tcPr>
          <w:p w14:paraId="526BE915" w14:textId="77777777" w:rsidR="00667D8F" w:rsidRPr="000F6EFD" w:rsidRDefault="00667D8F" w:rsidP="00FE59B7">
            <w:pPr>
              <w:jc w:val="center"/>
              <w:rPr>
                <w:rFonts w:cstheme="minorHAnsi"/>
                <w:sz w:val="16"/>
                <w:szCs w:val="16"/>
              </w:rPr>
            </w:pPr>
          </w:p>
        </w:tc>
        <w:tc>
          <w:tcPr>
            <w:tcW w:w="1559" w:type="dxa"/>
            <w:vAlign w:val="center"/>
          </w:tcPr>
          <w:p w14:paraId="10D9AF8F" w14:textId="09B78053" w:rsidR="00667D8F" w:rsidRPr="000F6EFD" w:rsidRDefault="00667D8F" w:rsidP="00F56F72">
            <w:pPr>
              <w:jc w:val="center"/>
              <w:rPr>
                <w:rFonts w:cstheme="minorHAnsi"/>
                <w:sz w:val="16"/>
                <w:szCs w:val="16"/>
                <w:lang w:val="fr-CH"/>
              </w:rPr>
            </w:pPr>
            <w:r w:rsidRPr="000F6EFD">
              <w:rPr>
                <w:rFonts w:cstheme="minorHAnsi"/>
                <w:sz w:val="16"/>
                <w:szCs w:val="16"/>
                <w:lang w:val="fr-CH"/>
              </w:rPr>
              <w:t xml:space="preserve">SI-ATRP / </w:t>
            </w:r>
            <w:proofErr w:type="spellStart"/>
            <w:r w:rsidR="000E7FF2" w:rsidRPr="000F6EFD">
              <w:rPr>
                <w:rFonts w:eastAsia="Times New Roman" w:cstheme="minorHAnsi"/>
                <w:color w:val="000000"/>
                <w:sz w:val="16"/>
                <w:szCs w:val="16"/>
                <w:lang w:val="fr-CH"/>
              </w:rPr>
              <w:t>Porous</w:t>
            </w:r>
            <w:proofErr w:type="spellEnd"/>
            <w:r w:rsidR="000E7FF2" w:rsidRPr="000F6EFD">
              <w:rPr>
                <w:rFonts w:eastAsia="Times New Roman" w:cstheme="minorHAnsi"/>
                <w:color w:val="000000"/>
                <w:sz w:val="16"/>
                <w:szCs w:val="16"/>
                <w:lang w:val="fr-CH"/>
              </w:rPr>
              <w:t xml:space="preserve"> nylon membranes 1.2 and 5</w:t>
            </w:r>
            <w:r w:rsidRPr="000F6EFD">
              <w:rPr>
                <w:rFonts w:eastAsia="Times New Roman" w:cstheme="minorHAnsi"/>
                <w:color w:val="000000"/>
                <w:sz w:val="16"/>
                <w:szCs w:val="16"/>
                <w:lang w:val="fr-CH"/>
              </w:rPr>
              <w:t xml:space="preserve"> µm pores</w:t>
            </w:r>
          </w:p>
        </w:tc>
        <w:tc>
          <w:tcPr>
            <w:tcW w:w="850" w:type="dxa"/>
            <w:vAlign w:val="center"/>
          </w:tcPr>
          <w:p w14:paraId="0A30CE21" w14:textId="77777777" w:rsidR="00667D8F" w:rsidRPr="000F6EFD" w:rsidRDefault="00667D8F" w:rsidP="00F56F72">
            <w:pPr>
              <w:jc w:val="center"/>
              <w:rPr>
                <w:rFonts w:eastAsia="Times New Roman" w:cstheme="minorHAnsi"/>
                <w:color w:val="000000"/>
                <w:sz w:val="16"/>
                <w:szCs w:val="16"/>
              </w:rPr>
            </w:pPr>
            <w:r w:rsidRPr="000F6EFD">
              <w:rPr>
                <w:rFonts w:eastAsia="Times New Roman" w:cstheme="minorHAnsi"/>
                <w:color w:val="000000"/>
                <w:sz w:val="16"/>
                <w:szCs w:val="16"/>
              </w:rPr>
              <w:t>-</w:t>
            </w:r>
          </w:p>
        </w:tc>
        <w:tc>
          <w:tcPr>
            <w:tcW w:w="1134" w:type="dxa"/>
            <w:vAlign w:val="center"/>
          </w:tcPr>
          <w:p w14:paraId="0D607EEA" w14:textId="77777777" w:rsidR="00667D8F" w:rsidRPr="000F6EFD" w:rsidRDefault="00667D8F" w:rsidP="00F56F72">
            <w:pPr>
              <w:jc w:val="center"/>
              <w:rPr>
                <w:rFonts w:cstheme="minorHAnsi"/>
                <w:sz w:val="16"/>
                <w:szCs w:val="16"/>
              </w:rPr>
            </w:pPr>
            <w:r w:rsidRPr="000F6EFD">
              <w:rPr>
                <w:rFonts w:eastAsia="Times New Roman" w:cstheme="minorHAnsi"/>
                <w:color w:val="000000"/>
                <w:sz w:val="16"/>
                <w:szCs w:val="16"/>
              </w:rPr>
              <w:t>High</w:t>
            </w:r>
          </w:p>
        </w:tc>
        <w:tc>
          <w:tcPr>
            <w:tcW w:w="2410" w:type="dxa"/>
            <w:vAlign w:val="center"/>
          </w:tcPr>
          <w:p w14:paraId="68500640" w14:textId="11D49871" w:rsidR="00667D8F" w:rsidRPr="000F6EFD" w:rsidRDefault="00667D8F" w:rsidP="00F56F72">
            <w:pPr>
              <w:jc w:val="center"/>
              <w:rPr>
                <w:rFonts w:eastAsia="Times New Roman" w:cstheme="minorHAnsi"/>
                <w:color w:val="000000"/>
                <w:sz w:val="16"/>
                <w:szCs w:val="16"/>
              </w:rPr>
            </w:pPr>
            <w:r w:rsidRPr="000F6EFD">
              <w:rPr>
                <w:rFonts w:eastAsia="Times New Roman" w:cstheme="minorHAnsi"/>
                <w:color w:val="000000"/>
                <w:sz w:val="16"/>
                <w:szCs w:val="16"/>
              </w:rPr>
              <w:t>Lysozyme,</w:t>
            </w:r>
            <w:r w:rsidR="000E7FF2" w:rsidRPr="000F6EFD">
              <w:rPr>
                <w:rFonts w:eastAsia="Times New Roman" w:cstheme="minorHAnsi"/>
                <w:color w:val="000000"/>
                <w:sz w:val="16"/>
                <w:szCs w:val="16"/>
              </w:rPr>
              <w:t xml:space="preserve"> up to</w:t>
            </w:r>
            <w:r w:rsidRPr="000F6EFD">
              <w:rPr>
                <w:rFonts w:eastAsia="Times New Roman" w:cstheme="minorHAnsi"/>
                <w:color w:val="000000"/>
                <w:sz w:val="16"/>
                <w:szCs w:val="16"/>
              </w:rPr>
              <w:t xml:space="preserve"> 118 mg/cm</w:t>
            </w:r>
            <w:r w:rsidRPr="000F6EFD">
              <w:rPr>
                <w:rFonts w:eastAsia="Times New Roman" w:cstheme="minorHAnsi"/>
                <w:color w:val="000000"/>
                <w:sz w:val="16"/>
                <w:szCs w:val="16"/>
                <w:vertAlign w:val="superscript"/>
              </w:rPr>
              <w:t>3</w:t>
            </w:r>
            <w:r w:rsidR="008F4669" w:rsidRPr="000F6EFD">
              <w:rPr>
                <w:rFonts w:eastAsia="Times New Roman" w:cstheme="minorHAnsi"/>
                <w:color w:val="000000"/>
                <w:sz w:val="16"/>
                <w:szCs w:val="16"/>
              </w:rPr>
              <w:t xml:space="preserve"> </w:t>
            </w:r>
            <w:r w:rsidR="000E7FF2" w:rsidRPr="000F6EFD">
              <w:rPr>
                <w:rFonts w:eastAsia="Times New Roman" w:cstheme="minorHAnsi"/>
                <w:color w:val="000000"/>
                <w:sz w:val="16"/>
                <w:szCs w:val="16"/>
              </w:rPr>
              <w:t xml:space="preserve">(1.2  µm pores) </w:t>
            </w:r>
            <w:r w:rsidR="008F4669" w:rsidRPr="000F6EFD">
              <w:rPr>
                <w:rFonts w:eastAsia="Times New Roman" w:cstheme="minorHAnsi"/>
                <w:color w:val="000000"/>
                <w:sz w:val="16"/>
                <w:szCs w:val="16"/>
              </w:rPr>
              <w:t>and l</w:t>
            </w:r>
            <w:r w:rsidRPr="000F6EFD">
              <w:rPr>
                <w:rFonts w:eastAsia="Times New Roman" w:cstheme="minorHAnsi"/>
                <w:color w:val="000000"/>
                <w:sz w:val="16"/>
                <w:szCs w:val="16"/>
              </w:rPr>
              <w:t>ysozyme from egg white</w:t>
            </w:r>
            <w:r w:rsidR="008F4669" w:rsidRPr="000F6EFD">
              <w:rPr>
                <w:rFonts w:eastAsia="Times New Roman" w:cstheme="minorHAnsi"/>
                <w:color w:val="000000"/>
                <w:sz w:val="16"/>
                <w:szCs w:val="16"/>
              </w:rPr>
              <w:t xml:space="preserve"> </w:t>
            </w:r>
            <w:r w:rsidR="000E7FF2" w:rsidRPr="000F6EFD">
              <w:rPr>
                <w:rFonts w:eastAsia="Times New Roman" w:cstheme="minorHAnsi"/>
                <w:color w:val="000000"/>
                <w:sz w:val="16"/>
                <w:szCs w:val="16"/>
              </w:rPr>
              <w:t>up to 120 mg/cm</w:t>
            </w:r>
            <w:r w:rsidR="000E7FF2" w:rsidRPr="000F6EFD">
              <w:rPr>
                <w:rFonts w:eastAsia="Times New Roman" w:cstheme="minorHAnsi"/>
                <w:color w:val="000000"/>
                <w:sz w:val="16"/>
                <w:szCs w:val="16"/>
                <w:vertAlign w:val="superscript"/>
              </w:rPr>
              <w:t>3</w:t>
            </w:r>
            <w:r w:rsidR="000E7FF2" w:rsidRPr="000F6EFD">
              <w:rPr>
                <w:rFonts w:eastAsia="Times New Roman" w:cstheme="minorHAnsi"/>
                <w:color w:val="000000"/>
                <w:sz w:val="16"/>
                <w:szCs w:val="16"/>
              </w:rPr>
              <w:t xml:space="preserve"> (5  µm pores)</w:t>
            </w:r>
          </w:p>
        </w:tc>
        <w:tc>
          <w:tcPr>
            <w:tcW w:w="992" w:type="dxa"/>
            <w:vAlign w:val="center"/>
          </w:tcPr>
          <w:p w14:paraId="610CAED3" w14:textId="77777777" w:rsidR="00667D8F" w:rsidRPr="00911873" w:rsidRDefault="00667D8F" w:rsidP="00F56F72">
            <w:pPr>
              <w:jc w:val="center"/>
              <w:rPr>
                <w:rFonts w:cstheme="minorHAnsi"/>
                <w:sz w:val="16"/>
                <w:szCs w:val="16"/>
              </w:rPr>
            </w:pPr>
            <w:r w:rsidRPr="00911873">
              <w:rPr>
                <w:rFonts w:cstheme="minorHAnsi"/>
                <w:sz w:val="16"/>
                <w:szCs w:val="16"/>
              </w:rPr>
              <w:t>-</w:t>
            </w:r>
          </w:p>
        </w:tc>
        <w:tc>
          <w:tcPr>
            <w:tcW w:w="567" w:type="dxa"/>
            <w:vAlign w:val="center"/>
          </w:tcPr>
          <w:p w14:paraId="3E9BABDF" w14:textId="570926F4" w:rsidR="00667D8F" w:rsidRPr="00911873" w:rsidRDefault="00667D8F" w:rsidP="007C3E73">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{"citationID":"al8frl7uom","properties":{"formattedCitation":"\\super 80\\nosupersub{}","plainCitation":"80","noteIndex":0},"citationItems":[{"id":284,"uris":["http://zotero.org/users/local/cKb6SMao/items/5K4X522B"],"uri":["http://zotero.org/users/local/cKb6SMao/items/5K4X522B"],"itemData":{"id":284,"type":"article-journal","title":"Protein Purification with Polymeric Affinity Membranes Containing Functionalized Poly(acid) Brushes","container-title":"Biomacromolecules","page":"1019-1026","volume":"11","issue":"4","source":"CrossRef","DOI":"10.1021/bm9014792","ISSN":"1525-7797, 1526-4602","language":"en","author":[{"family":"Jain","given":"Parul"},{"family":"Vyas","given":"Mukesh Kumar"},{"family":"Geiger","given":"James H."},{"family":"Baker","given":"Gregory L."},{"family":"Bruening","given":"Merlin L."}],"issued":{"date-parts":[["2010",4,12]]}}}],"schema":"https://github.com/citation-style-language/schema/raw/master/csl-citation.json"}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80</w:t>
            </w:r>
            <w:r w:rsidRPr="00911873">
              <w:rPr>
                <w:rFonts w:eastAsia="Times New Roman" w:cstheme="minorHAnsi"/>
                <w:color w:val="000000"/>
                <w:sz w:val="16"/>
                <w:szCs w:val="16"/>
              </w:rPr>
              <w:fldChar w:fldCharType="end"/>
            </w:r>
          </w:p>
        </w:tc>
      </w:tr>
    </w:tbl>
    <w:p w14:paraId="4EBDB64E" w14:textId="77777777" w:rsidR="00667D8F" w:rsidRDefault="00667D8F" w:rsidP="008C3F87">
      <w:pPr>
        <w:pStyle w:val="RSCB02ArticleText"/>
        <w:sectPr w:rsidR="00667D8F" w:rsidSect="00667D8F">
          <w:type w:val="continuous"/>
          <w:pgSz w:w="11907" w:h="16840" w:code="9"/>
          <w:pgMar w:top="1009" w:right="851" w:bottom="1758" w:left="851" w:header="851" w:footer="1049" w:gutter="0"/>
          <w:cols w:space="227"/>
          <w:titlePg/>
          <w:docGrid w:linePitch="360"/>
        </w:sectPr>
      </w:pPr>
    </w:p>
    <w:p w14:paraId="269B4FE0" w14:textId="1E02C791" w:rsidR="008C3F87" w:rsidRPr="00420268" w:rsidRDefault="008C3F87" w:rsidP="008C3F87">
      <w:pPr>
        <w:pStyle w:val="RSCB02ArticleText"/>
      </w:pPr>
      <w:r w:rsidRPr="00607B89">
        <w:t xml:space="preserve">One example of a polymer used for the adsorption of proteins using electrostatic interaction is </w:t>
      </w:r>
      <w:proofErr w:type="gramStart"/>
      <w:r w:rsidRPr="00607B89">
        <w:t>poly(</w:t>
      </w:r>
      <w:proofErr w:type="gramEnd"/>
      <w:r w:rsidRPr="00607B89">
        <w:t xml:space="preserve">acrylic acid) (PAA). At pH values above 4.5, PAA </w:t>
      </w:r>
      <w:proofErr w:type="gramStart"/>
      <w:r w:rsidRPr="00607B89">
        <w:t>is negatively charged</w:t>
      </w:r>
      <w:proofErr w:type="gramEnd"/>
      <w:r w:rsidRPr="00607B89">
        <w:t xml:space="preserve"> and can interact with positively charged proteins. The </w:t>
      </w:r>
      <w:r w:rsidRPr="00420268">
        <w:t>isoelectric p</w:t>
      </w:r>
      <w:r w:rsidR="003341C5" w:rsidRPr="00420268">
        <w:t>oint</w:t>
      </w:r>
      <w:r w:rsidRPr="00420268">
        <w:t xml:space="preserve"> of lysozyme is 11 and below this </w:t>
      </w:r>
      <w:proofErr w:type="gramStart"/>
      <w:r w:rsidRPr="00420268">
        <w:t>pH</w:t>
      </w:r>
      <w:proofErr w:type="gramEnd"/>
      <w:r w:rsidRPr="00420268">
        <w:t xml:space="preserve"> </w:t>
      </w:r>
      <w:r w:rsidR="003341C5" w:rsidRPr="00420268">
        <w:t>this protein</w:t>
      </w:r>
      <w:r w:rsidRPr="00420268">
        <w:t xml:space="preserve"> </w:t>
      </w:r>
      <w:r w:rsidR="00BF1250" w:rsidRPr="00420268">
        <w:t xml:space="preserve">is </w:t>
      </w:r>
      <w:r w:rsidRPr="00420268">
        <w:t xml:space="preserve">positively charged. Singh </w:t>
      </w:r>
      <w:r w:rsidRPr="00420268">
        <w:rPr>
          <w:i/>
        </w:rPr>
        <w:t>et al</w:t>
      </w:r>
      <w:r w:rsidRPr="00420268">
        <w:t>. showed that PAA grafted</w:t>
      </w:r>
      <w:r w:rsidRPr="00607B89">
        <w:t xml:space="preserve"> cellulose membranes at a pH of 7 were able to adsorb efficiently lysozyme.</w:t>
      </w:r>
      <w:r w:rsidRPr="00607B89">
        <w:fldChar w:fldCharType="begin"/>
      </w:r>
      <w:r w:rsidR="007C3E73">
        <w:instrText xml:space="preserve"> ADDIN ZOTERO_ITEM CSL_CITATION {"citationID":"a25d0ogp20a","properties":{"formattedCitation":"\\super 74\\nosupersub{}","plainCitation":"74","noteIndex":0},"citationItems":[{"id":206,"uris":["http://zotero.org/users/local/cKb6SMao/items/NZQ69QB5"],"uri":["http://zotero.org/users/local/cKb6SMao/items/NZQ69QB5"],"itemData":{"id":206,"type":"article-journal","title":"Surface-initiated atom transfer radical polymerization: A new method for preparation of polymeric membrane adsorbers","container-title":"Journal of Membrane Science","page":"64-72","volume":"309","issue":"1-2","source":"CrossRef","DOI":"10.1016/j.memsci.2007.10.007","ISSN":"03767388","shortTitle":"Surface-initiated atom transfer radical polymerization","language":"en","author":[{"family":"Singh","given":"Nripen"},{"family":"Wang","given":"Jun"},{"family":"Ulbricht","given":"Mathias"},{"family":"Wickramasinghe","given":"S. Ranil"},{"family":"Husson","given":"Scott M."}],"issued":{"date-parts":[["2008",2]]}}}],"schema":"https://github.com/citation-style-language/schema/raw/master/csl-citation.json"} </w:instrText>
      </w:r>
      <w:r w:rsidRPr="00607B89">
        <w:fldChar w:fldCharType="separate"/>
      </w:r>
      <w:r w:rsidR="007C3E73" w:rsidRPr="007C3E73">
        <w:rPr>
          <w:rFonts w:ascii="Calibri" w:hAnsi="Calibri" w:cs="Calibri"/>
          <w:szCs w:val="24"/>
          <w:vertAlign w:val="superscript"/>
        </w:rPr>
        <w:t>74</w:t>
      </w:r>
      <w:r w:rsidRPr="00607B89">
        <w:fldChar w:fldCharType="end"/>
      </w:r>
      <w:r w:rsidRPr="00607B89">
        <w:t xml:space="preserve"> The lysozyme binding capacity of the membranes </w:t>
      </w:r>
      <w:proofErr w:type="gramStart"/>
      <w:r w:rsidRPr="00607B89">
        <w:t>was found</w:t>
      </w:r>
      <w:proofErr w:type="gramEnd"/>
      <w:r w:rsidRPr="00607B89">
        <w:t xml:space="preserve"> to increase with the reaction time</w:t>
      </w:r>
      <w:r w:rsidR="003341C5" w:rsidRPr="00607B89">
        <w:t xml:space="preserve"> used to produce the PAA brush</w:t>
      </w:r>
      <w:r w:rsidRPr="00607B89">
        <w:t xml:space="preserve"> coating. Maximum binding </w:t>
      </w:r>
      <w:r w:rsidR="003341C5" w:rsidRPr="00607B89">
        <w:t xml:space="preserve">capacities </w:t>
      </w:r>
      <w:proofErr w:type="gramStart"/>
      <w:r w:rsidRPr="00607B89">
        <w:t>were obtained</w:t>
      </w:r>
      <w:proofErr w:type="gramEnd"/>
      <w:r w:rsidRPr="00607B89">
        <w:t xml:space="preserve"> with a polymerization time of 1 hour and were 98.5 </w:t>
      </w:r>
      <w:r w:rsidRPr="00607B89">
        <w:t>mg/mL (static)</w:t>
      </w:r>
      <w:r w:rsidRPr="009B40DA">
        <w:t xml:space="preserve"> </w:t>
      </w:r>
      <w:r w:rsidRPr="00607B89">
        <w:t xml:space="preserve">respectively 71.2 mg/mL (dynamic). Hoven and </w:t>
      </w:r>
      <w:r w:rsidR="00911873" w:rsidRPr="00607B89">
        <w:t>co-workers</w:t>
      </w:r>
      <w:r w:rsidRPr="00607B89">
        <w:t xml:space="preserve"> used SPR to study binding of lysozyme (Lys), streptavidin (SA), BSA and fibrinogen (Fib) on PAA brushes at pH 7.</w:t>
      </w:r>
      <w:r w:rsidRPr="00607B89">
        <w:fldChar w:fldCharType="begin"/>
      </w:r>
      <w:r w:rsidR="00F94BDC">
        <w:instrText xml:space="preserve"> ADDIN ZOTERO_ITEM CSL_CITATION {"citationID":"XE3StaIu","properties":{"formattedCitation":"\\super 26\\nosupersub{}","plainCitation":"26","noteIndex":0},"citationItems":[{"id":302,"uris":["http://zotero.org/users/local/cKb6SMao/items/KMBX9BAA"],"uri":["http://zotero.org/users/local/cKb6SMao/items/KMBX9BAA"],"itemData":{"id":302,"type":"article-journal","title":"Surface-Grafted Poly(acrylic acid) Brushes as a Precursor Layer for Biosensing Applications: Effect of Graft Density and Swellability on the Detection Efficiency","container-title":"Langmuir","page":"5302-5311","volume":"28","issue":"11","source":"CrossRef","DOI":"10.1021/la204542e","ISSN":"0743-7463, 1520-5827","shortTitle":"Surface-Grafted Poly(acrylic acid) Brushes as a Precursor Layer for Biosensing Applications","language":"en","author":[{"family":"Akkahat","given":"Piyaporn"},{"family":"Mekboonsonglarp","given":"Wanwimon"},{"family":"Kiatkamjornwong","given":"Suda"},{"family":"Hoven","given":"Voravee P."}],"issued":{"date-parts":[["2012",3,20]]}}}],"schema":"https://github.com/citation-style-language/schema/raw/master/csl-citation.json"} </w:instrText>
      </w:r>
      <w:r w:rsidRPr="00607B89">
        <w:fldChar w:fldCharType="separate"/>
      </w:r>
      <w:r w:rsidR="00F94BDC" w:rsidRPr="00F94BDC">
        <w:rPr>
          <w:rFonts w:ascii="Calibri" w:hAnsi="Calibri" w:cs="Calibri"/>
          <w:szCs w:val="24"/>
          <w:vertAlign w:val="superscript"/>
        </w:rPr>
        <w:t>26</w:t>
      </w:r>
      <w:r w:rsidRPr="00607B89">
        <w:fldChar w:fldCharType="end"/>
      </w:r>
      <w:r w:rsidRPr="00607B89">
        <w:t xml:space="preserve"> Depending on the grafting density, around 9 to 24 </w:t>
      </w:r>
      <w:proofErr w:type="spellStart"/>
      <w:r w:rsidRPr="00607B89">
        <w:t>pmol</w:t>
      </w:r>
      <w:proofErr w:type="spellEnd"/>
      <w:r w:rsidRPr="00607B89">
        <w:t>/cm</w:t>
      </w:r>
      <w:r w:rsidRPr="00607B89">
        <w:rPr>
          <w:vertAlign w:val="superscript"/>
        </w:rPr>
        <w:t>2</w:t>
      </w:r>
      <w:r w:rsidRPr="00607B89">
        <w:t xml:space="preserve"> Lys </w:t>
      </w:r>
      <w:proofErr w:type="gramStart"/>
      <w:r w:rsidRPr="00607B89">
        <w:t xml:space="preserve">was </w:t>
      </w:r>
      <w:r w:rsidR="003341C5" w:rsidRPr="00607B89">
        <w:t>bound</w:t>
      </w:r>
      <w:proofErr w:type="gramEnd"/>
      <w:r w:rsidR="003341C5" w:rsidRPr="00607B89">
        <w:t>,</w:t>
      </w:r>
      <w:r w:rsidR="00101F86" w:rsidRPr="00607B89">
        <w:t xml:space="preserve"> approximately</w:t>
      </w:r>
      <w:r w:rsidRPr="00607B89">
        <w:t xml:space="preserve"> 10-20 times more as compared to the other proteins, which were all negatively charged at pH 7.4. Baker, </w:t>
      </w:r>
      <w:proofErr w:type="spellStart"/>
      <w:r w:rsidRPr="00607B89">
        <w:t>Bruening</w:t>
      </w:r>
      <w:proofErr w:type="spellEnd"/>
      <w:r w:rsidRPr="00607B89">
        <w:t xml:space="preserve"> and </w:t>
      </w:r>
      <w:r w:rsidR="00911873" w:rsidRPr="00607B89">
        <w:t>co-workers</w:t>
      </w:r>
      <w:r w:rsidRPr="00607B89">
        <w:t xml:space="preserve"> developed an alternative</w:t>
      </w:r>
      <w:r w:rsidR="00090355">
        <w:t xml:space="preserve"> </w:t>
      </w:r>
      <w:r w:rsidR="00090355">
        <w:rPr>
          <w:noProof/>
          <w:w w:val="100"/>
          <w:lang w:val="fr-CH" w:eastAsia="fr-CH"/>
        </w:rPr>
        <w:lastRenderedPageBreak/>
        <mc:AlternateContent>
          <mc:Choice Requires="wpg">
            <w:drawing>
              <wp:anchor distT="0" distB="0" distL="114300" distR="114300" simplePos="0" relativeHeight="251726848" behindDoc="0" locked="0" layoutInCell="1" allowOverlap="1" wp14:anchorId="519A52E6" wp14:editId="305C9DC9">
                <wp:simplePos x="0" y="0"/>
                <wp:positionH relativeFrom="column">
                  <wp:posOffset>3312795</wp:posOffset>
                </wp:positionH>
                <wp:positionV relativeFrom="paragraph">
                  <wp:posOffset>104637</wp:posOffset>
                </wp:positionV>
                <wp:extent cx="3168015" cy="1856771"/>
                <wp:effectExtent l="0" t="0" r="0" b="0"/>
                <wp:wrapTopAndBottom/>
                <wp:docPr id="29" name="Group 29"/>
                <wp:cNvGraphicFramePr/>
                <a:graphic xmlns:a="http://schemas.openxmlformats.org/drawingml/2006/main">
                  <a:graphicData uri="http://schemas.microsoft.com/office/word/2010/wordprocessingGroup">
                    <wpg:wgp>
                      <wpg:cNvGrpSpPr/>
                      <wpg:grpSpPr>
                        <a:xfrm>
                          <a:off x="0" y="0"/>
                          <a:ext cx="3168015" cy="1856771"/>
                          <a:chOff x="0" y="0"/>
                          <a:chExt cx="3168015" cy="1857060"/>
                        </a:xfrm>
                      </wpg:grpSpPr>
                      <pic:pic xmlns:pic="http://schemas.openxmlformats.org/drawingml/2006/picture">
                        <pic:nvPicPr>
                          <pic:cNvPr id="27" name="Picture 27" descr="X:\Review\Pictures\TOC_AnalChem2014.tif"/>
                          <pic:cNvPicPr>
                            <a:picLocks noChangeAspect="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168015" cy="1229360"/>
                          </a:xfrm>
                          <a:prstGeom prst="rect">
                            <a:avLst/>
                          </a:prstGeom>
                          <a:noFill/>
                          <a:ln>
                            <a:noFill/>
                          </a:ln>
                        </pic:spPr>
                      </pic:pic>
                      <wps:wsp>
                        <wps:cNvPr id="28" name="Text Box 28"/>
                        <wps:cNvSpPr txBox="1"/>
                        <wps:spPr>
                          <a:xfrm>
                            <a:off x="0" y="1323577"/>
                            <a:ext cx="3168015" cy="533483"/>
                          </a:xfrm>
                          <a:prstGeom prst="rect">
                            <a:avLst/>
                          </a:prstGeom>
                          <a:solidFill>
                            <a:prstClr val="white"/>
                          </a:solidFill>
                          <a:ln>
                            <a:noFill/>
                          </a:ln>
                        </wps:spPr>
                        <wps:txbx>
                          <w:txbxContent>
                            <w:p w14:paraId="6AA2B7E6" w14:textId="28C825A6" w:rsidR="00D90071" w:rsidRPr="009B585A" w:rsidRDefault="00D90071" w:rsidP="002F6259">
                              <w:pPr>
                                <w:pStyle w:val="RSCI05CaptiontoFigureSchemeChartwithbottombar"/>
                                <w:rPr>
                                  <w:rFonts w:cs="Times New Roman"/>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6</w:t>
                              </w:r>
                              <w:r>
                                <w:rPr>
                                  <w:noProof/>
                                </w:rPr>
                                <w:fldChar w:fldCharType="end"/>
                              </w:r>
                              <w:r>
                                <w:t xml:space="preserve">. </w:t>
                              </w:r>
                              <w:r w:rsidRPr="006734A4">
                                <w:t>Schematic illustration of the selective non-covalen</w:t>
                              </w:r>
                              <w:r>
                                <w:t>t binding of C-reactive protein</w:t>
                              </w:r>
                              <w:r w:rsidRPr="006734A4">
                                <w:t xml:space="preserve"> to PMPC brush modified gold nanopar</w:t>
                              </w:r>
                              <w:r>
                                <w:t>ticles. (Reproduced from ref. 78</w:t>
                              </w:r>
                              <w:r w:rsidRPr="006734A4">
                                <w:t xml:space="preserve"> with permission from the American Chemical Society).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519A52E6" id="Group 29" o:spid="_x0000_s1040" style="position:absolute;left:0;text-align:left;margin-left:260.85pt;margin-top:8.25pt;width:249.45pt;height:146.2pt;z-index:251726848;mso-height-relative:margin" coordsize="31680,18570" o:gfxdata="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">
                <v:shape id="Picture 27" o:spid="_x0000_s1041" type="#_x0000_t75" style="position:absolute;width:31680;height:122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">
                  <v:imagedata r:id="rId110" o:title="TOC_AnalChem2014"/>
                  <v:path arrowok="t"/>
                </v:shape>
                <v:shape id="Text Box 28" o:spid="_x0000_s1042" type="#_x0000_t202" style="position:absolute;top:13235;width:31680;height:5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" stroked="f">
                  <v:textbox style="mso-fit-shape-to-text:t" inset="0,0,0,0">
                    <w:txbxContent>
                      <w:p w14:paraId="6AA2B7E6" w14:textId="28C825A6" w:rsidR="00D90071" w:rsidRPr="009B585A" w:rsidRDefault="00D90071" w:rsidP="002F6259">
                        <w:pPr>
                          <w:pStyle w:val="RSCI05CaptiontoFigureSchemeChartwithbottombar"/>
                          <w:rPr>
                            <w:rFonts w:cs="Times New Roman"/>
                            <w:w w:val="108"/>
                            <w:sz w:val="18"/>
                          </w:rPr>
                        </w:pPr>
                        <w:r>
                          <w:t xml:space="preserve">Figure </w:t>
                        </w:r>
                        <w:r>
                          <w:rPr>
                            <w:noProof/>
                          </w:rPr>
                          <w:fldChar w:fldCharType="begin"/>
                        </w:r>
                        <w:r>
                          <w:rPr>
                            <w:noProof/>
                          </w:rPr>
                          <w:instrText xml:space="preserve"> SEQ Figure \* ARABIC </w:instrText>
                        </w:r>
                        <w:r>
                          <w:rPr>
                            <w:noProof/>
                          </w:rPr>
                          <w:fldChar w:fldCharType="separate"/>
                        </w:r>
                        <w:r>
                          <w:rPr>
                            <w:noProof/>
                          </w:rPr>
                          <w:t>6</w:t>
                        </w:r>
                        <w:r>
                          <w:rPr>
                            <w:noProof/>
                          </w:rPr>
                          <w:fldChar w:fldCharType="end"/>
                        </w:r>
                        <w:r>
                          <w:t xml:space="preserve">. </w:t>
                        </w:r>
                        <w:r w:rsidRPr="006734A4">
                          <w:t>Schematic illustration of the selective non-covalen</w:t>
                        </w:r>
                        <w:r>
                          <w:t>t binding of C-reactive protein</w:t>
                        </w:r>
                        <w:r w:rsidRPr="006734A4">
                          <w:t xml:space="preserve"> to PMPC brush modified gold nanopar</w:t>
                        </w:r>
                        <w:r>
                          <w:t>ticles. (Reproduced from ref. 78</w:t>
                        </w:r>
                        <w:r w:rsidRPr="006734A4">
                          <w:t xml:space="preserve"> with permission from the American Chemical Society).</w:t>
                        </w:r>
                      </w:p>
                    </w:txbxContent>
                  </v:textbox>
                </v:shape>
                <w10:wrap type="topAndBottom"/>
              </v:group>
            </w:pict>
          </mc:Fallback>
        </mc:AlternateContent>
      </w:r>
      <w:r w:rsidRPr="00607B89">
        <w:t>carboxylic</w:t>
      </w:r>
      <w:r w:rsidRPr="009B40DA">
        <w:t xml:space="preserve"> </w:t>
      </w:r>
      <w:r w:rsidRPr="00607B89">
        <w:t xml:space="preserve">acid </w:t>
      </w:r>
      <w:r w:rsidR="00101F86" w:rsidRPr="00607B89">
        <w:t xml:space="preserve">side chain </w:t>
      </w:r>
      <w:r w:rsidRPr="00607B89">
        <w:t>functional protein binding brush interface, which was obtained via SI-ATRP of (2-methacryloyloxy)ethyl succinate (MES).</w:t>
      </w:r>
      <w:r w:rsidRPr="00607B89">
        <w:fldChar w:fldCharType="begin"/>
      </w:r>
      <w:r w:rsidR="007C3E73">
        <w:instrText xml:space="preserve"> ADDIN ZOTERO_ITEM CSL_CITATION {"citationID":"vpzKla4o","properties":{"formattedCitation":"\\super 79\\nosupersub{}","plainCitation":"79","noteIndex":0},"citationItems":[{"id":116,"uris":["http://zotero.org/users/local/cKb6SMao/items/57AFVKDF"],"uri":["http://zotero.org/users/local/cKb6SMao/items/57AFVKDF"],"itemData":{"id":116,"type":"article-journal","title":"Rapid Synthesis of Functional Polymer Brushes by Surface-Initiated Atom Transfer Radical Polymerization of an Acidic Monomer","container-title":"Macromolecules","page":"8413-8417","volume":"41","issue":"22","source":"CrossRef","DOI":"10.1021/ma801297p","ISSN":"0024-9297, 1520-5835","language":"en","author":[{"family":"Jain","given":"Parul"},{"family":"Dai","given":"Jinhua"},{"family":"Baker","given":"Gregory L."},{"family":"Bruening","given":"Merlin L."}],"issued":{"date-parts":[["2008",11,25]]}}}],"schema":"https://github.com/citation-style-language/schema/raw/master/csl-citation.json"} </w:instrText>
      </w:r>
      <w:r w:rsidRPr="00607B89">
        <w:fldChar w:fldCharType="separate"/>
      </w:r>
      <w:r w:rsidR="007C3E73" w:rsidRPr="007C3E73">
        <w:rPr>
          <w:rFonts w:ascii="Calibri" w:hAnsi="Calibri" w:cs="Calibri"/>
          <w:szCs w:val="24"/>
          <w:vertAlign w:val="superscript"/>
        </w:rPr>
        <w:t>79</w:t>
      </w:r>
      <w:r w:rsidRPr="00607B89">
        <w:fldChar w:fldCharType="end"/>
      </w:r>
      <w:r w:rsidRPr="00607B89">
        <w:t xml:space="preserve"> Gold coated silicon wafers mo</w:t>
      </w:r>
      <w:r w:rsidR="00101F86" w:rsidRPr="00607B89">
        <w:t>dified with a 55 nm PMES brush</w:t>
      </w:r>
      <w:r w:rsidRPr="00607B89">
        <w:t xml:space="preserve"> were able to bind the equivalent of ~70 monolayers of Lys. Application of these PMES brushes on </w:t>
      </w:r>
      <w:r w:rsidRPr="00420268">
        <w:t>porous nylon membranes allowed to bind 118 ± 8 mg/cm</w:t>
      </w:r>
      <w:r w:rsidRPr="00420268">
        <w:rPr>
          <w:vertAlign w:val="superscript"/>
        </w:rPr>
        <w:t>3</w:t>
      </w:r>
      <w:r w:rsidRPr="00420268">
        <w:t xml:space="preserve"> Lys.</w:t>
      </w:r>
      <w:r w:rsidRPr="00420268">
        <w:fldChar w:fldCharType="begin"/>
      </w:r>
      <w:r w:rsidR="007C3E73" w:rsidRPr="00420268">
        <w:instrText xml:space="preserve"> ADDIN ZOTERO_ITEM CSL_CITATION {"citationID":"FXvFgi8g","properties":{"formattedCitation":"\\super 80\\nosupersub{}","plainCitation":"80","noteIndex":0},"citationItems":[{"id":284,"uris":["http://zotero.org/users/local/cKb6SMao/items/5K4X522B"],"uri":["http://zotero.org/users/local/cKb6SMao/items/5K4X522B"],"itemData":{"id":284,"type":"article-journal","title":"Protein Purification with Polymeric Affinity Membranes Containing Functionalized Poly(acid) Brushes","container-title":"Biomacromolecules","page":"1019-1026","volume":"11","issue":"4","source":"CrossRef","DOI":"10.1021/bm9014792","ISSN":"1525-7797, 1526-4602","language":"en","author":[{"family":"Jain","given":"Parul"},{"family":"Vyas","given":"Mukesh Kumar"},{"family":"Geiger","given":"James H."},{"family":"Baker","given":"Gregory L."},{"family":"Bruening","given":"Merlin L."}],"issued":{"date-parts":[["2010",4,12]]}}}],"schema":"https://github.com/citation-style-language/schema/raw/master/csl-citation.json"} </w:instrText>
      </w:r>
      <w:r w:rsidRPr="00420268">
        <w:fldChar w:fldCharType="separate"/>
      </w:r>
      <w:r w:rsidR="007C3E73" w:rsidRPr="00420268">
        <w:rPr>
          <w:rFonts w:ascii="Calibri" w:hAnsi="Calibri" w:cs="Calibri"/>
          <w:szCs w:val="24"/>
          <w:vertAlign w:val="superscript"/>
        </w:rPr>
        <w:t>80</w:t>
      </w:r>
      <w:r w:rsidRPr="00420268">
        <w:fldChar w:fldCharType="end"/>
      </w:r>
      <w:r w:rsidRPr="00420268">
        <w:t xml:space="preserve"> </w:t>
      </w:r>
    </w:p>
    <w:p w14:paraId="6EFE5AA0" w14:textId="2BC21BB5" w:rsidR="008C3F87" w:rsidRPr="009B40DA" w:rsidRDefault="008C3F87" w:rsidP="008C3F87">
      <w:pPr>
        <w:pStyle w:val="RSCB02ArticleText"/>
      </w:pPr>
      <w:r w:rsidRPr="00420268">
        <w:t>In many biosensing experiments, it is crucial to maintain the structure and activity of the immobilized proteins. P</w:t>
      </w:r>
      <w:r w:rsidR="00AD5410" w:rsidRPr="00420268">
        <w:t>oly(</w:t>
      </w:r>
      <w:proofErr w:type="spellStart"/>
      <w:r w:rsidR="00AD5410" w:rsidRPr="00420268">
        <w:t>methacr</w:t>
      </w:r>
      <w:r w:rsidR="00A9410C" w:rsidRPr="00420268">
        <w:t>yloyloxyethyl</w:t>
      </w:r>
      <w:proofErr w:type="spellEnd"/>
      <w:r w:rsidR="00A9410C" w:rsidRPr="00420268">
        <w:t xml:space="preserve"> </w:t>
      </w:r>
      <w:proofErr w:type="spellStart"/>
      <w:r w:rsidR="00A9410C" w:rsidRPr="00420268">
        <w:t>phosphorylcholine</w:t>
      </w:r>
      <w:proofErr w:type="spellEnd"/>
      <w:r w:rsidR="00AD5410" w:rsidRPr="00420268">
        <w:t>-</w:t>
      </w:r>
      <w:r w:rsidR="00A9410C" w:rsidRPr="00420268">
        <w:rPr>
          <w:i/>
        </w:rPr>
        <w:t>b</w:t>
      </w:r>
      <w:r w:rsidR="00AD5410" w:rsidRPr="00420268">
        <w:t>-</w:t>
      </w:r>
      <w:r w:rsidRPr="00420268">
        <w:t>amino ethyl methacrylate) (</w:t>
      </w:r>
      <w:r w:rsidR="00AD5410" w:rsidRPr="00420268">
        <w:t>PMPC-</w:t>
      </w:r>
      <w:r w:rsidR="00AD5410" w:rsidRPr="00420268">
        <w:rPr>
          <w:i/>
        </w:rPr>
        <w:t>b</w:t>
      </w:r>
      <w:r w:rsidR="00AD5410" w:rsidRPr="00420268">
        <w:t>-</w:t>
      </w:r>
      <w:r w:rsidRPr="00420268">
        <w:t>PAEMA)</w:t>
      </w:r>
      <w:r w:rsidR="00AD5410" w:rsidRPr="00420268">
        <w:t xml:space="preserve"> </w:t>
      </w:r>
      <w:proofErr w:type="spellStart"/>
      <w:r w:rsidR="00AD5410" w:rsidRPr="00420268">
        <w:t>diblock</w:t>
      </w:r>
      <w:proofErr w:type="spellEnd"/>
      <w:r w:rsidR="00AD5410" w:rsidRPr="00420268">
        <w:t xml:space="preserve"> copolymer </w:t>
      </w:r>
      <w:r w:rsidRPr="00420268">
        <w:t xml:space="preserve">and PAEMA </w:t>
      </w:r>
      <w:proofErr w:type="spellStart"/>
      <w:r w:rsidR="00AD5410" w:rsidRPr="00420268">
        <w:t>homopolymer</w:t>
      </w:r>
      <w:proofErr w:type="spellEnd"/>
      <w:r w:rsidRPr="00420268">
        <w:t xml:space="preserve"> brushes have been shown t</w:t>
      </w:r>
      <w:r w:rsidR="00BF1250" w:rsidRPr="00420268">
        <w:t>o efficiently immobilize anti-H</w:t>
      </w:r>
      <w:r w:rsidRPr="00420268">
        <w:t>S</w:t>
      </w:r>
      <w:r w:rsidR="00BF1250" w:rsidRPr="00420268">
        <w:t>A</w:t>
      </w:r>
      <w:r w:rsidRPr="00420268">
        <w:t xml:space="preserve"> antibody.</w:t>
      </w:r>
      <w:r w:rsidRPr="00607B89">
        <w:fldChar w:fldCharType="begin"/>
      </w:r>
      <w:r w:rsidR="007C3E73">
        <w:instrText xml:space="preserve"> ADDIN ZOTERO_ITEM CSL_CITATION {"citationID":"KW3uT75D","properties":{"formattedCitation":"\\super 64\\nosupersub{}","plainCitation":"64","noteIndex":0},"citationItems":[{"id":242,"uris":["http://zotero.org/users/local/cKb6SMao/items/5NKV3PAG"],"uri":["http://zotero.org/users/local/cKb6SMao/items/5NKV3PAG"],"itemData":{"id":242,"type":"article-journal","title":"Polymer brush biointerfaces for highly sensitive biosensors that preserve the structure and function of immobilized proteins","container-title":"Sensors and Actuators B: Chemical","page":"428-433","volume":"216","source":"CrossRef","DOI":"10.1016/j.snb.2015.04.056","ISSN":"09254005","language":"en","author":[{"family":"Takasu","given":"Kenji"},{"family":"Kushiro","given":"Keiichiro"},{"family":"Hayashi","given":"Katsuyoshi"},{"family":"Iwasaki","given":"Yuzuru"},{"family":"Inoue","given":"Suzuyo"},{"family":"Tamechika","given":"Emi"},{"family":"Takai","given":"Madoka"}],"issued":{"date-parts":[["2015",9]]}}}],"schema":"https://github.com/citation-style-language/schema/raw/master/csl-citation.json"} </w:instrText>
      </w:r>
      <w:r w:rsidRPr="00607B89">
        <w:fldChar w:fldCharType="separate"/>
      </w:r>
      <w:r w:rsidR="007C3E73" w:rsidRPr="007C3E73">
        <w:rPr>
          <w:rFonts w:ascii="Calibri" w:hAnsi="Calibri" w:cs="Calibri"/>
          <w:szCs w:val="24"/>
          <w:vertAlign w:val="superscript"/>
        </w:rPr>
        <w:t>64</w:t>
      </w:r>
      <w:r w:rsidRPr="00607B89">
        <w:fldChar w:fldCharType="end"/>
      </w:r>
      <w:r w:rsidRPr="00607B89">
        <w:t xml:space="preserve"> At pH</w:t>
      </w:r>
      <w:r w:rsidR="002A4FE0" w:rsidRPr="00607B89">
        <w:t xml:space="preserve"> </w:t>
      </w:r>
      <w:r w:rsidRPr="00607B89">
        <w:t xml:space="preserve">8, the adsorption of the antibody on the PAEMA </w:t>
      </w:r>
      <w:proofErr w:type="spellStart"/>
      <w:r w:rsidRPr="00607B89">
        <w:t>homopolymer</w:t>
      </w:r>
      <w:proofErr w:type="spellEnd"/>
      <w:r w:rsidRPr="00607B89">
        <w:t xml:space="preserve"> brush was slightly higher as compared to the PMPC-</w:t>
      </w:r>
      <w:r w:rsidRPr="00607B89">
        <w:rPr>
          <w:i/>
        </w:rPr>
        <w:t>b</w:t>
      </w:r>
      <w:r w:rsidRPr="00607B89">
        <w:t xml:space="preserve">-PAEMA </w:t>
      </w:r>
      <w:proofErr w:type="spellStart"/>
      <w:r w:rsidRPr="00607B89">
        <w:t>diblock</w:t>
      </w:r>
      <w:proofErr w:type="spellEnd"/>
      <w:r w:rsidRPr="00607B89">
        <w:t xml:space="preserve"> copolymer brush, but much higher </w:t>
      </w:r>
      <w:r w:rsidR="006A789C" w:rsidRPr="00607B89">
        <w:t>as compared to</w:t>
      </w:r>
      <w:r w:rsidRPr="00607B89">
        <w:t xml:space="preserve"> covalent binding on </w:t>
      </w:r>
      <w:proofErr w:type="gramStart"/>
      <w:r w:rsidRPr="00607B89">
        <w:t>poly(</w:t>
      </w:r>
      <w:proofErr w:type="spellStart"/>
      <w:proofErr w:type="gramEnd"/>
      <w:r w:rsidRPr="00607B89">
        <w:t>methacryloyl</w:t>
      </w:r>
      <w:proofErr w:type="spellEnd"/>
      <w:r w:rsidRPr="00607B89">
        <w:t xml:space="preserve"> </w:t>
      </w:r>
      <w:proofErr w:type="spellStart"/>
      <w:r w:rsidRPr="00607B89">
        <w:t>succinimide</w:t>
      </w:r>
      <w:proofErr w:type="spellEnd"/>
      <w:r w:rsidRPr="00607B89">
        <w:t>) (</w:t>
      </w:r>
      <w:proofErr w:type="spellStart"/>
      <w:r w:rsidRPr="00607B89">
        <w:t>PMSu</w:t>
      </w:r>
      <w:proofErr w:type="spellEnd"/>
      <w:r w:rsidRPr="009B40DA">
        <w:t>) brushes. The authors also found that protein structure and activity were least affected when PMPC-</w:t>
      </w:r>
      <w:r w:rsidRPr="009B40DA">
        <w:rPr>
          <w:i/>
        </w:rPr>
        <w:t>b</w:t>
      </w:r>
      <w:r w:rsidRPr="009B40DA">
        <w:t xml:space="preserve">-PAEMA </w:t>
      </w:r>
      <w:proofErr w:type="spellStart"/>
      <w:r w:rsidRPr="009B40DA">
        <w:t>diblock</w:t>
      </w:r>
      <w:proofErr w:type="spellEnd"/>
      <w:r w:rsidRPr="009B40DA">
        <w:t xml:space="preserve"> brushes instead of PAEMA </w:t>
      </w:r>
      <w:proofErr w:type="spellStart"/>
      <w:r w:rsidRPr="009B40DA">
        <w:t>homopolymer</w:t>
      </w:r>
      <w:proofErr w:type="spellEnd"/>
      <w:r w:rsidRPr="009B40DA">
        <w:t xml:space="preserve"> brushes were used. </w:t>
      </w:r>
    </w:p>
    <w:p w14:paraId="2EE7AC7B" w14:textId="3470AD4D" w:rsidR="008C3F87" w:rsidRPr="009B40DA" w:rsidRDefault="008C3F87" w:rsidP="008C3F87">
      <w:pPr>
        <w:pStyle w:val="RSCB02ArticleText"/>
      </w:pPr>
      <w:r w:rsidRPr="009B40DA">
        <w:t xml:space="preserve">Chen </w:t>
      </w:r>
      <w:r w:rsidRPr="009B40DA">
        <w:rPr>
          <w:i/>
        </w:rPr>
        <w:t>et al.</w:t>
      </w:r>
      <w:r w:rsidRPr="009B40DA">
        <w:t xml:space="preserve"> investigated protein adsorption onto poly((</w:t>
      </w:r>
      <w:proofErr w:type="spellStart"/>
      <w:r w:rsidRPr="009B40DA">
        <w:t>dimethylamino</w:t>
      </w:r>
      <w:proofErr w:type="spellEnd"/>
      <w:r w:rsidRPr="009B40DA">
        <w:t>)ethyl methacrylate) (PDMAEMA)</w:t>
      </w:r>
      <w:r w:rsidR="006A789C">
        <w:t xml:space="preserve"> brush</w:t>
      </w:r>
      <w:r w:rsidRPr="009B40DA">
        <w:t xml:space="preserve"> modified silica nanoparticles, which were obtained via</w:t>
      </w:r>
      <w:r w:rsidR="006A789C">
        <w:t xml:space="preserve"> RAFT polymerization</w:t>
      </w:r>
      <w:r w:rsidRPr="009B40DA">
        <w:t>.</w:t>
      </w:r>
      <w:r w:rsidRPr="009B40DA">
        <w:fldChar w:fldCharType="begin"/>
      </w:r>
      <w:r w:rsidR="007C3E73">
        <w:instrText xml:space="preserve"> ADDIN ZOTERO_ITEM CSL_CITATION {"citationID":"aqlk17ukt3","properties":{"formattedCitation":"\\super 76\\nosupersub{}","plainCitation":"76","noteIndex":0},"citationItems":[{"id":18,"uris":["http://zotero.org/users/local/cKb6SMao/items/SVGIAVDV"],"uri":["http://zotero.org/users/local/cKb6SMao/items/SVGIAVDV"],"itemData":{"id":18,"type":"article-journal","title":"Tuning of surface protein adsorption by spherical mixed charged silica brushes (MCB) with zwitterionic carboxybetaine component","container-title":"J. Mater. Chem. B","page":"435-443","volume":"5","issue":"3","source":"CrossRef","DOI":"10.1039/C6TB02817A","ISSN":"2050-750X, 2050-7518","language":"en","author":[{"family":"Chen","given":"Kaimin"},{"family":"Hu","given":"Fenglin"},{"family":"Gu","given":"Hongchen"},{"family":"Xu","given":"Hong"}],"issued":{"date-parts":[["2017"]]}}}],"schema":"https://github.com/citation-style-language/schema/raw/master/csl-citation.json"} </w:instrText>
      </w:r>
      <w:r w:rsidRPr="009B40DA">
        <w:fldChar w:fldCharType="separate"/>
      </w:r>
      <w:proofErr w:type="gramStart"/>
      <w:r w:rsidR="007C3E73" w:rsidRPr="007C3E73">
        <w:rPr>
          <w:rFonts w:ascii="Calibri" w:hAnsi="Calibri" w:cs="Calibri"/>
          <w:szCs w:val="24"/>
          <w:vertAlign w:val="superscript"/>
        </w:rPr>
        <w:t>76</w:t>
      </w:r>
      <w:r w:rsidRPr="009B40DA">
        <w:fldChar w:fldCharType="end"/>
      </w:r>
      <w:r w:rsidRPr="009B40DA">
        <w:t xml:space="preserve"> By controlled post</w:t>
      </w:r>
      <w:r w:rsidR="00F47144">
        <w:t>-</w:t>
      </w:r>
      <w:r w:rsidRPr="009B40DA">
        <w:t xml:space="preserve">polymerization modification with </w:t>
      </w:r>
      <w:proofErr w:type="spellStart"/>
      <w:r w:rsidRPr="009B40DA">
        <w:t>propiolactone</w:t>
      </w:r>
      <w:proofErr w:type="spellEnd"/>
      <w:r w:rsidRPr="009B40DA">
        <w:t xml:space="preserve"> to introduce </w:t>
      </w:r>
      <w:proofErr w:type="spellStart"/>
      <w:r w:rsidRPr="009B40DA">
        <w:t>carboxybetaine</w:t>
      </w:r>
      <w:proofErr w:type="spellEnd"/>
      <w:r w:rsidRPr="009B40DA">
        <w:t xml:space="preserve"> moieties</w:t>
      </w:r>
      <w:proofErr w:type="gramEnd"/>
      <w:r w:rsidRPr="009B40DA">
        <w:t xml:space="preserve"> it was possible to endow the nanoparticles with </w:t>
      </w:r>
      <w:proofErr w:type="spellStart"/>
      <w:r w:rsidRPr="009B40DA">
        <w:t>tunable</w:t>
      </w:r>
      <w:proofErr w:type="spellEnd"/>
      <w:r w:rsidRPr="009B40DA">
        <w:t xml:space="preserve"> adsorption toward both acidic and basic proteins. </w:t>
      </w:r>
    </w:p>
    <w:p w14:paraId="619889F2" w14:textId="11E781BC" w:rsidR="00667D8F" w:rsidRDefault="008C3F87" w:rsidP="00135163">
      <w:pPr>
        <w:pStyle w:val="RSCB02ArticleText"/>
      </w:pPr>
      <w:r w:rsidRPr="009B40DA">
        <w:t xml:space="preserve">Electrostatic interactions are generally nonspecific. An interesting exception is the binding of C-reactive protein (CRP) to </w:t>
      </w:r>
      <w:proofErr w:type="spellStart"/>
      <w:r w:rsidRPr="009B40DA">
        <w:t>phosphorylcholine</w:t>
      </w:r>
      <w:proofErr w:type="spellEnd"/>
      <w:r w:rsidRPr="009B40DA">
        <w:t xml:space="preserve"> groups.</w:t>
      </w:r>
      <w:r w:rsidRPr="009B40DA">
        <w:fldChar w:fldCharType="begin"/>
      </w:r>
      <w:r w:rsidR="007C3E73">
        <w:instrText xml:space="preserve"> ADDIN ZOTERO_ITEM CSL_CITATION {"citationID":"wJyq5NLX","properties":{"formattedCitation":"\\super 81,82\\nosupersub{}","plainCitation":"81,82","noteIndex":0},"citationItems":[{"id":1107,"uris":["http://zotero.org/users/local/cKb6SMao/items/J67RARFQ"],"uri":["http://zotero.org/users/local/cKb6SMao/items/J67RARFQ"],"itemData":{"id":1107,"type":"article-journal","title":"Interaction of C-Reactive Protein Complexes with the Complement System: I. Consumption of Human Complement Associated with the Reaction of C-Reactive Protein with Pneumococcal C-Polysaccharide and with the Choline Phosphatides, Lecithin and Sphingomyelin","container-title":"J. Immunol.","page":"2135-2147","volume":"112","issue":"2","source":"Zotero","language":"en","author":[{"family":"Kaplan","given":"Melvin H"},{"family":"Volanakis","given":"John E."}],"issued":{"date-parts":[["1974"]]}}},{"id":1111,"uris":["http://zotero.org/users/local/cKb6SMao/items/QATWH34Y"],"uri":["http://zotero.org/users/local/cKb6SMao/items/QATWH34Y"],"itemData":{"id":1111,"type":"article-journal","title":"Specificity of C-reactive protein for choline phosphate residues of pneumococcal C-polysacchairde","container-title":"Proc. Soc. Exp. Biol. Med.","page":"612-614","volume":"136","journalAbbreviation":"Proc. Soc. Exp. Biol. Med.","author":[{"family":"Volanakis","given":"John E."},{"family":"Kaplan","given":"Melvin H"}],"issued":{"date-parts":[["1971"]]}}}],"schema":"https://github.com/citation-style-language/schema/raw/master/csl-citation.json"} </w:instrText>
      </w:r>
      <w:r w:rsidRPr="009B40DA">
        <w:fldChar w:fldCharType="separate"/>
      </w:r>
      <w:r w:rsidR="007C3E73" w:rsidRPr="007C3E73">
        <w:rPr>
          <w:rFonts w:ascii="Calibri" w:hAnsi="Calibri" w:cs="Calibri"/>
          <w:szCs w:val="24"/>
          <w:vertAlign w:val="superscript"/>
        </w:rPr>
        <w:t>81,82</w:t>
      </w:r>
      <w:r w:rsidRPr="009B40DA">
        <w:fldChar w:fldCharType="end"/>
      </w:r>
      <w:r w:rsidRPr="009B40DA">
        <w:t xml:space="preserve"> PMPC brushes are well-known to very efficiently </w:t>
      </w:r>
      <w:r w:rsidR="0005764E" w:rsidRPr="00607B89">
        <w:t>prevent</w:t>
      </w:r>
      <w:r w:rsidRPr="00607B89">
        <w:t xml:space="preserve"> non-specific protein adsorption, but enable the selective binding</w:t>
      </w:r>
      <w:r w:rsidRPr="009B40DA">
        <w:t xml:space="preserve"> of CRP in presence of Ca</w:t>
      </w:r>
      <w:r w:rsidRPr="009B40DA">
        <w:rPr>
          <w:vertAlign w:val="superscript"/>
        </w:rPr>
        <w:t>2+</w:t>
      </w:r>
      <w:r w:rsidRPr="009B40DA">
        <w:t xml:space="preserve"> ions. Using LSPR (localized surface </w:t>
      </w:r>
      <w:proofErr w:type="spellStart"/>
      <w:r w:rsidRPr="009B40DA">
        <w:t>plasmon</w:t>
      </w:r>
      <w:proofErr w:type="spellEnd"/>
      <w:r w:rsidRPr="009B40DA">
        <w:t xml:space="preserve"> resonance), </w:t>
      </w:r>
      <w:proofErr w:type="spellStart"/>
      <w:r w:rsidRPr="009B40DA">
        <w:t>Kitayama</w:t>
      </w:r>
      <w:proofErr w:type="spellEnd"/>
      <w:r w:rsidRPr="009B40DA">
        <w:t xml:space="preserve"> </w:t>
      </w:r>
      <w:r w:rsidRPr="009B40DA">
        <w:rPr>
          <w:i/>
        </w:rPr>
        <w:t>et al.</w:t>
      </w:r>
      <w:r w:rsidRPr="009B40DA">
        <w:t xml:space="preserve"> showed that the limit of detection for the binding of CRP on PMPC brush grafted gold nanoparticles was around 50 ng/mL, which is comparable to antibody-bas</w:t>
      </w:r>
      <w:r w:rsidR="0005764E">
        <w:t>ed CRP sensors currently used (F</w:t>
      </w:r>
      <w:r w:rsidRPr="009B40DA">
        <w:t xml:space="preserve">igure </w:t>
      </w:r>
      <w:r w:rsidR="00B962C4" w:rsidRPr="00B962C4">
        <w:t>6</w:t>
      </w:r>
      <w:r w:rsidRPr="009B40DA">
        <w:t>).</w:t>
      </w:r>
      <w:r w:rsidRPr="009B40DA">
        <w:fldChar w:fldCharType="begin"/>
      </w:r>
      <w:r w:rsidR="007C3E73">
        <w:instrText xml:space="preserve"> ADDIN ZOTERO_ITEM CSL_CITATION {"citationID":"atqkvls6uk","properties":{"formattedCitation":"\\super 78\\nosupersub{}","plainCitation":"78","noteIndex":0},"citationItems":[{"id":219,"uris":["http://zotero.org/users/local/cKb6SMao/items/5N9GSVPN"],"uri":["http://zotero.org/users/local/cKb6SMao/items/5N9GSVPN"],"itemData":{"id":219,"type":"article-journal","title":"Localized Surface Plasmon Resonance Nanosensing of C-Reactive Protein with Poly(2-methacryloyloxyethyl phosphorylcholine)-Grafted Gold Nanoparticles Prepared by Surface-Initiated Atom Transfer Radical Polymerization","container-title":"Analytical Chemistry","page":"5587-5594","volume":"86","issue":"11","source":"CrossRef","DOI":"10.1021/ac501322x","ISSN":"0003-2700, 1520-6882","language":"en","author":[{"family":"Kitayama","given":"Yukiya"},{"family":"Takeuchi","given":"Toshifumi"}],"issued":{"date-parts":[["2014",6,3]]}}}],"schema":"https://github.com/citation-style-language/schema/raw/master/csl-citation.json"} </w:instrText>
      </w:r>
      <w:r w:rsidRPr="009B40DA">
        <w:fldChar w:fldCharType="separate"/>
      </w:r>
      <w:r w:rsidR="007C3E73" w:rsidRPr="007C3E73">
        <w:rPr>
          <w:rFonts w:ascii="Calibri" w:hAnsi="Calibri" w:cs="Calibri"/>
          <w:szCs w:val="24"/>
          <w:vertAlign w:val="superscript"/>
        </w:rPr>
        <w:t>78</w:t>
      </w:r>
      <w:r w:rsidRPr="009B40DA">
        <w:fldChar w:fldCharType="end"/>
      </w:r>
      <w:r w:rsidRPr="009B40DA">
        <w:t xml:space="preserve"> The affinity of CRP to PMPC layers in presence of calcium ions remained high even when in presence of dilu</w:t>
      </w:r>
      <w:r w:rsidR="00135163">
        <w:t xml:space="preserve">ted human serum albumin (HSA). </w:t>
      </w:r>
    </w:p>
    <w:p w14:paraId="3255E1FD" w14:textId="77777777" w:rsidR="007B1036" w:rsidRDefault="007B1036" w:rsidP="008C3F87">
      <w:pPr>
        <w:pStyle w:val="RSCB06BHeadingSub-Section"/>
      </w:pPr>
    </w:p>
    <w:p w14:paraId="7C8E6A57" w14:textId="0D659719" w:rsidR="008C3F87" w:rsidRPr="00420268" w:rsidRDefault="00BF1250" w:rsidP="00A6282B">
      <w:pPr>
        <w:pStyle w:val="RSCB06BHeadingSub-Section"/>
        <w:outlineLvl w:val="1"/>
      </w:pPr>
      <w:r w:rsidRPr="00420268">
        <w:t>Biotin-</w:t>
      </w:r>
      <w:r w:rsidR="008C3F87" w:rsidRPr="00420268">
        <w:t xml:space="preserve">streptavidin interactions. </w:t>
      </w:r>
    </w:p>
    <w:p w14:paraId="66832DFC" w14:textId="354B2612" w:rsidR="007E79FE" w:rsidRDefault="008C3F87" w:rsidP="008C3F87">
      <w:pPr>
        <w:pStyle w:val="RSCB02ArticleText"/>
        <w:sectPr w:rsidR="007E79FE" w:rsidSect="001275C7">
          <w:type w:val="continuous"/>
          <w:pgSz w:w="11907" w:h="16840" w:code="9"/>
          <w:pgMar w:top="1009" w:right="851" w:bottom="1758" w:left="851" w:header="851" w:footer="1049" w:gutter="0"/>
          <w:cols w:num="2" w:space="227"/>
          <w:titlePg/>
          <w:docGrid w:linePitch="360"/>
        </w:sectPr>
      </w:pPr>
      <w:r w:rsidRPr="00420268">
        <w:t>While the use of electrostatic interactions represents a very effective strategy to immobilize proteins on polymer brushes, this approach generally does not allow selective binding of specific proteins</w:t>
      </w:r>
      <w:r w:rsidRPr="009B40DA">
        <w:t xml:space="preserve">. One possibility </w:t>
      </w:r>
      <w:proofErr w:type="gramStart"/>
      <w:r w:rsidRPr="009B40DA">
        <w:t>to selectively immobilize</w:t>
      </w:r>
      <w:proofErr w:type="gramEnd"/>
      <w:r w:rsidRPr="009B40DA">
        <w:t xml:space="preserve"> protein is to use biotin-streptavidin interactions. A variety of well-established protocols are available that can be used to </w:t>
      </w:r>
      <w:proofErr w:type="spellStart"/>
      <w:r w:rsidRPr="009B40DA">
        <w:t>derivatize</w:t>
      </w:r>
      <w:proofErr w:type="spellEnd"/>
      <w:r w:rsidRPr="009B40DA">
        <w:t xml:space="preserve"> specific functional groups in proteins with biotin moieties.</w:t>
      </w:r>
      <w:r w:rsidRPr="009B40DA">
        <w:fldChar w:fldCharType="begin"/>
      </w:r>
      <w:r w:rsidR="007C3E73">
        <w:instrText xml:space="preserve"> ADDIN ZOTERO_ITEM CSL_CITATION {"citationID":"FYspcgm4","properties":{"formattedCitation":"\\super 83\\nosupersub{}","plainCitation":"83","noteIndex":0},"citationItems":[{"id":1109,"uris":["http://zotero.org/users/local/cKb6SMao/items/83QU72MH"],"uri":["http://zotero.org/users/local/cKb6SMao/items/83QU72MH"],"itemData":{"id":1109,"type":"chapter","title":"Protein Biotinylation","container-title":"Current Protocols in Protein Science","publisher":"John Wiley &amp; Sons, Inc.","publisher-place":"Hoboken, NJ, USA","page":"3.6.1-3.6.21","source":"Crossref","event-place":"Hoboken, NJ, USA","abstract":"Since its discovery in the ﬁrst half of the twentieth century, the high-afﬁnity, noncovalent interaction between biotin (vitamin H) and the avian protein avidin (and its bacterial homologs) has been exploited for many diverse biotechnology applications. This unit provides several basic protocols for labeling various protein reactive groups with biotin. These protocols can be applied not only to labeling in vitro or in tissue culture, but also to in vivo labeling of whole laboratory animals or to ex vivo labeling of surgically resected organs. Curr. Protoc. Protein Sci. 60:3.6.1-3.6.21. C 2010 by John Wiley &amp; Sons, Inc.","URL":"http://doi.wiley.com/10.1002/0471140864.ps0306s60","ISBN":"978-0-471-14086-3","note":"DOI: 10.1002/0471140864.ps0306s60","language":"en","editor":[{"family":"Coligan","given":"John E."},{"family":"Dunn","given":"Ben M."},{"family":"Speicher","given":"David W."},{"family":"Wingfield","given":"Paul T."}],"author":[{"family":"Elia","given":"Giuliano"}],"issued":{"date-parts":[["2010",4]]},"accessed":{"date-parts":[["2018",12,3]]}}}],"schema":"https://github.com/citation-style-language/schema/raw/master/csl-citation.json"} </w:instrText>
      </w:r>
      <w:r w:rsidRPr="009B40DA">
        <w:fldChar w:fldCharType="separate"/>
      </w:r>
      <w:r w:rsidR="007C3E73" w:rsidRPr="007C3E73">
        <w:rPr>
          <w:rFonts w:ascii="Calibri" w:hAnsi="Calibri" w:cs="Calibri"/>
          <w:szCs w:val="24"/>
          <w:vertAlign w:val="superscript"/>
        </w:rPr>
        <w:t>83</w:t>
      </w:r>
      <w:r w:rsidRPr="009B40DA">
        <w:fldChar w:fldCharType="end"/>
      </w:r>
      <w:r w:rsidRPr="009B40DA">
        <w:t xml:space="preserve"> Table 7 summarizes examples of biotin functionalized polymer brushes that have been prepared via SI-CRP. </w:t>
      </w:r>
    </w:p>
    <w:p w14:paraId="4CA9D2C4" w14:textId="2ED390FB" w:rsidR="007E79FE" w:rsidRDefault="007E79FE" w:rsidP="00E61A86">
      <w:pPr>
        <w:pStyle w:val="RSCT01TableTitlewithtopbar"/>
      </w:pPr>
      <w:r w:rsidRPr="007E79FE">
        <w:rPr>
          <w:b/>
        </w:rPr>
        <w:t xml:space="preserve">Table </w:t>
      </w:r>
      <w:r w:rsidRPr="007E79FE">
        <w:rPr>
          <w:b/>
        </w:rPr>
        <w:fldChar w:fldCharType="begin"/>
      </w:r>
      <w:r w:rsidRPr="007E79FE">
        <w:rPr>
          <w:b/>
        </w:rPr>
        <w:instrText xml:space="preserve"> SEQ Table \* ARABIC </w:instrText>
      </w:r>
      <w:r w:rsidRPr="007E79FE">
        <w:rPr>
          <w:b/>
        </w:rPr>
        <w:fldChar w:fldCharType="separate"/>
      </w:r>
      <w:r w:rsidR="000245AF">
        <w:rPr>
          <w:b/>
          <w:noProof/>
        </w:rPr>
        <w:t>7</w:t>
      </w:r>
      <w:r w:rsidRPr="007E79FE">
        <w:rPr>
          <w:b/>
        </w:rPr>
        <w:fldChar w:fldCharType="end"/>
      </w:r>
      <w:r>
        <w:t xml:space="preserve">. </w:t>
      </w:r>
      <w:r w:rsidRPr="00645F2A">
        <w:t xml:space="preserve">Overview of polymer brushes, which </w:t>
      </w:r>
      <w:proofErr w:type="gramStart"/>
      <w:r w:rsidRPr="00645F2A">
        <w:t>have been used</w:t>
      </w:r>
      <w:proofErr w:type="gramEnd"/>
      <w:r w:rsidRPr="00645F2A">
        <w:t xml:space="preserve"> for the non-covalent immobilization of proteins using biotin – streptavidin interactions.</w:t>
      </w:r>
    </w:p>
    <w:tbl>
      <w:tblPr>
        <w:tblStyle w:val="TableGrid"/>
        <w:tblpPr w:leftFromText="180" w:rightFromText="180" w:vertAnchor="text" w:tblpY="1"/>
        <w:tblOverlap w:val="never"/>
        <w:tblW w:w="10201" w:type="dxa"/>
        <w:tblLayout w:type="fixed"/>
        <w:tblLook w:val="04A0" w:firstRow="1" w:lastRow="0" w:firstColumn="1" w:lastColumn="0" w:noHBand="0" w:noVBand="1"/>
      </w:tblPr>
      <w:tblGrid>
        <w:gridCol w:w="2830"/>
        <w:gridCol w:w="1418"/>
        <w:gridCol w:w="1134"/>
        <w:gridCol w:w="1276"/>
        <w:gridCol w:w="1984"/>
        <w:gridCol w:w="992"/>
        <w:gridCol w:w="567"/>
      </w:tblGrid>
      <w:tr w:rsidR="007E79FE" w:rsidRPr="00911873" w14:paraId="1E29AAED" w14:textId="77777777" w:rsidTr="00090355">
        <w:tc>
          <w:tcPr>
            <w:tcW w:w="2830" w:type="dxa"/>
            <w:vAlign w:val="center"/>
          </w:tcPr>
          <w:p w14:paraId="504951B4" w14:textId="77777777" w:rsidR="007E79FE" w:rsidRPr="00911873" w:rsidRDefault="007E79FE" w:rsidP="00FE59B7">
            <w:pPr>
              <w:jc w:val="center"/>
              <w:rPr>
                <w:rFonts w:cstheme="minorHAnsi"/>
                <w:b/>
                <w:sz w:val="16"/>
                <w:szCs w:val="16"/>
              </w:rPr>
            </w:pPr>
            <w:r w:rsidRPr="00911873">
              <w:rPr>
                <w:rFonts w:cstheme="minorHAnsi"/>
                <w:b/>
                <w:sz w:val="16"/>
                <w:szCs w:val="16"/>
              </w:rPr>
              <w:t>Polymer</w:t>
            </w:r>
          </w:p>
        </w:tc>
        <w:tc>
          <w:tcPr>
            <w:tcW w:w="1418" w:type="dxa"/>
            <w:vAlign w:val="center"/>
          </w:tcPr>
          <w:p w14:paraId="27D0464D" w14:textId="77777777" w:rsidR="007E79FE" w:rsidRPr="00911873" w:rsidRDefault="007E79FE" w:rsidP="00FE59B7">
            <w:pPr>
              <w:jc w:val="center"/>
              <w:rPr>
                <w:rFonts w:cstheme="minorHAnsi"/>
                <w:b/>
                <w:sz w:val="16"/>
                <w:szCs w:val="16"/>
              </w:rPr>
            </w:pPr>
            <w:r w:rsidRPr="00911873">
              <w:rPr>
                <w:rFonts w:cstheme="minorHAnsi"/>
                <w:b/>
                <w:sz w:val="16"/>
                <w:szCs w:val="16"/>
              </w:rPr>
              <w:t>Polymerization method / surface</w:t>
            </w:r>
          </w:p>
        </w:tc>
        <w:tc>
          <w:tcPr>
            <w:tcW w:w="1134" w:type="dxa"/>
            <w:vAlign w:val="center"/>
          </w:tcPr>
          <w:p w14:paraId="7C25BEA0" w14:textId="77777777" w:rsidR="007E79FE" w:rsidRPr="00911873" w:rsidRDefault="007E79FE" w:rsidP="00FE59B7">
            <w:pPr>
              <w:jc w:val="center"/>
              <w:rPr>
                <w:rFonts w:cstheme="minorHAnsi"/>
                <w:b/>
                <w:sz w:val="16"/>
                <w:szCs w:val="16"/>
              </w:rPr>
            </w:pPr>
            <w:r w:rsidRPr="00911873">
              <w:rPr>
                <w:rFonts w:cstheme="minorHAnsi"/>
                <w:b/>
                <w:sz w:val="16"/>
                <w:szCs w:val="16"/>
              </w:rPr>
              <w:t>Film thickness [nm]</w:t>
            </w:r>
          </w:p>
        </w:tc>
        <w:tc>
          <w:tcPr>
            <w:tcW w:w="1276" w:type="dxa"/>
            <w:vAlign w:val="center"/>
          </w:tcPr>
          <w:p w14:paraId="4F0F0B57" w14:textId="77777777" w:rsidR="007E79FE" w:rsidRPr="00911873" w:rsidRDefault="007E79FE" w:rsidP="00FE59B7">
            <w:pPr>
              <w:jc w:val="center"/>
              <w:rPr>
                <w:rFonts w:cstheme="minorHAnsi"/>
                <w:b/>
                <w:sz w:val="16"/>
                <w:szCs w:val="16"/>
              </w:rPr>
            </w:pPr>
            <w:r w:rsidRPr="00911873">
              <w:rPr>
                <w:rFonts w:cstheme="minorHAnsi"/>
                <w:b/>
                <w:sz w:val="16"/>
                <w:szCs w:val="16"/>
              </w:rPr>
              <w:t>Grafting density</w:t>
            </w:r>
          </w:p>
        </w:tc>
        <w:tc>
          <w:tcPr>
            <w:tcW w:w="1984" w:type="dxa"/>
            <w:vAlign w:val="center"/>
          </w:tcPr>
          <w:p w14:paraId="0F32F554" w14:textId="6C221969" w:rsidR="007E79FE" w:rsidRPr="00911873" w:rsidRDefault="007E79FE" w:rsidP="00F47144">
            <w:pPr>
              <w:jc w:val="center"/>
              <w:rPr>
                <w:rFonts w:cstheme="minorHAnsi"/>
                <w:b/>
                <w:sz w:val="16"/>
                <w:szCs w:val="16"/>
              </w:rPr>
            </w:pPr>
            <w:r w:rsidRPr="00911873">
              <w:rPr>
                <w:rFonts w:cstheme="minorHAnsi"/>
                <w:b/>
                <w:sz w:val="16"/>
                <w:szCs w:val="16"/>
              </w:rPr>
              <w:t>Protein (highest protein concentration)</w:t>
            </w:r>
          </w:p>
        </w:tc>
        <w:tc>
          <w:tcPr>
            <w:tcW w:w="992" w:type="dxa"/>
            <w:vAlign w:val="center"/>
          </w:tcPr>
          <w:p w14:paraId="30FA607F" w14:textId="77777777" w:rsidR="007E79FE" w:rsidRPr="00911873" w:rsidRDefault="007E79FE" w:rsidP="00FE59B7">
            <w:pPr>
              <w:jc w:val="center"/>
              <w:rPr>
                <w:rFonts w:cstheme="minorHAnsi"/>
                <w:b/>
                <w:sz w:val="16"/>
                <w:szCs w:val="16"/>
              </w:rPr>
            </w:pPr>
            <w:r w:rsidRPr="00911873">
              <w:rPr>
                <w:rFonts w:cstheme="minorHAnsi"/>
                <w:b/>
                <w:sz w:val="16"/>
                <w:szCs w:val="16"/>
              </w:rPr>
              <w:t>Secondary interaction</w:t>
            </w:r>
          </w:p>
        </w:tc>
        <w:tc>
          <w:tcPr>
            <w:tcW w:w="567" w:type="dxa"/>
            <w:vAlign w:val="center"/>
          </w:tcPr>
          <w:p w14:paraId="1054BED5" w14:textId="77777777" w:rsidR="007E79FE" w:rsidRPr="00911873" w:rsidRDefault="007E79FE" w:rsidP="00FE59B7">
            <w:pPr>
              <w:jc w:val="center"/>
              <w:rPr>
                <w:rFonts w:cstheme="minorHAnsi"/>
                <w:b/>
                <w:sz w:val="16"/>
                <w:szCs w:val="16"/>
              </w:rPr>
            </w:pPr>
            <w:r w:rsidRPr="00911873">
              <w:rPr>
                <w:rFonts w:cstheme="minorHAnsi"/>
                <w:b/>
                <w:sz w:val="16"/>
                <w:szCs w:val="16"/>
              </w:rPr>
              <w:t>Ref.</w:t>
            </w:r>
          </w:p>
        </w:tc>
      </w:tr>
      <w:tr w:rsidR="007E79FE" w:rsidRPr="00911873" w14:paraId="06254D48" w14:textId="77777777" w:rsidTr="00090355">
        <w:tc>
          <w:tcPr>
            <w:tcW w:w="2830" w:type="dxa"/>
            <w:vAlign w:val="center"/>
          </w:tcPr>
          <w:p w14:paraId="3F8F0CC1" w14:textId="77777777" w:rsidR="007E79FE" w:rsidRPr="00911873" w:rsidRDefault="007E79FE" w:rsidP="00FE59B7">
            <w:pPr>
              <w:jc w:val="center"/>
              <w:rPr>
                <w:rFonts w:cstheme="minorHAnsi"/>
                <w:sz w:val="16"/>
                <w:szCs w:val="16"/>
              </w:rPr>
            </w:pPr>
            <w:r w:rsidRPr="00911873">
              <w:rPr>
                <w:rFonts w:cstheme="minorHAnsi"/>
                <w:sz w:val="16"/>
                <w:szCs w:val="16"/>
              </w:rPr>
              <w:t>Poly(acrylic acid) (PAA)</w:t>
            </w:r>
          </w:p>
          <w:p w14:paraId="75385046" w14:textId="77777777" w:rsidR="007E79FE" w:rsidRDefault="00AB1391" w:rsidP="00FE59B7">
            <w:pPr>
              <w:jc w:val="center"/>
              <w:rPr>
                <w:rFonts w:cstheme="minorHAnsi"/>
                <w:sz w:val="16"/>
                <w:szCs w:val="16"/>
              </w:rPr>
            </w:pPr>
            <w:r w:rsidRPr="00AB1391">
              <w:rPr>
                <w:rFonts w:cstheme="minorHAnsi"/>
                <w:noProof/>
                <w:sz w:val="16"/>
                <w:szCs w:val="16"/>
                <w:lang w:val="fr-CH" w:eastAsia="fr-CH"/>
              </w:rPr>
              <w:drawing>
                <wp:inline distT="0" distB="0" distL="0" distR="0" wp14:anchorId="18A6A78D" wp14:editId="53701BA9">
                  <wp:extent cx="963295" cy="1908240"/>
                  <wp:effectExtent l="0" t="0" r="8255" b="0"/>
                  <wp:docPr id="25" name="Picture 25" descr="X:\Review\Pictures\Poly(AA) with biotin structur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4" descr="X:\Review\Pictures\Poly(AA) with biotin structure.tif"/>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966106" cy="1913809"/>
                          </a:xfrm>
                          <a:prstGeom prst="rect">
                            <a:avLst/>
                          </a:prstGeom>
                          <a:noFill/>
                          <a:ln>
                            <a:noFill/>
                          </a:ln>
                        </pic:spPr>
                      </pic:pic>
                    </a:graphicData>
                  </a:graphic>
                </wp:inline>
              </w:drawing>
            </w:r>
          </w:p>
          <w:p w14:paraId="6DE92CF7" w14:textId="30C79F55" w:rsidR="00351AE4" w:rsidRPr="00911873" w:rsidRDefault="00351AE4" w:rsidP="00FE59B7">
            <w:pPr>
              <w:jc w:val="center"/>
              <w:rPr>
                <w:rFonts w:cstheme="minorHAnsi"/>
                <w:sz w:val="16"/>
                <w:szCs w:val="16"/>
              </w:rPr>
            </w:pPr>
          </w:p>
        </w:tc>
        <w:tc>
          <w:tcPr>
            <w:tcW w:w="1418" w:type="dxa"/>
            <w:vAlign w:val="center"/>
          </w:tcPr>
          <w:p w14:paraId="256EEC4E" w14:textId="67D8DD38" w:rsidR="007E79FE" w:rsidRPr="00911873" w:rsidRDefault="007E79FE" w:rsidP="008F4669">
            <w:pPr>
              <w:jc w:val="center"/>
              <w:rPr>
                <w:rFonts w:cstheme="minorHAnsi"/>
                <w:sz w:val="16"/>
                <w:szCs w:val="16"/>
              </w:rPr>
            </w:pPr>
            <w:r w:rsidRPr="00911873">
              <w:rPr>
                <w:rFonts w:cstheme="minorHAnsi"/>
                <w:sz w:val="16"/>
                <w:szCs w:val="16"/>
              </w:rPr>
              <w:t xml:space="preserve">SI-ATRP / </w:t>
            </w:r>
            <w:r w:rsidR="00047C5B">
              <w:rPr>
                <w:rFonts w:eastAsia="Times New Roman" w:cstheme="minorHAnsi"/>
                <w:color w:val="000000"/>
                <w:sz w:val="16"/>
                <w:szCs w:val="16"/>
              </w:rPr>
              <w:t>Silicon wafer</w:t>
            </w:r>
            <w:r w:rsidR="008F4669" w:rsidRPr="00911873">
              <w:rPr>
                <w:rFonts w:eastAsia="Times New Roman" w:cstheme="minorHAnsi"/>
                <w:color w:val="000000"/>
                <w:sz w:val="16"/>
                <w:szCs w:val="16"/>
              </w:rPr>
              <w:t xml:space="preserve">, </w:t>
            </w:r>
            <w:r w:rsidRPr="00911873">
              <w:rPr>
                <w:rFonts w:eastAsia="Times New Roman" w:cstheme="minorHAnsi"/>
                <w:color w:val="000000"/>
                <w:sz w:val="16"/>
                <w:szCs w:val="16"/>
              </w:rPr>
              <w:t>nanoparticles</w:t>
            </w:r>
            <w:r w:rsidR="008F4669" w:rsidRPr="00911873">
              <w:rPr>
                <w:rFonts w:eastAsia="Times New Roman" w:cstheme="minorHAnsi"/>
                <w:color w:val="000000"/>
                <w:sz w:val="16"/>
                <w:szCs w:val="16"/>
              </w:rPr>
              <w:t xml:space="preserve"> or</w:t>
            </w:r>
            <w:r w:rsidRPr="00911873">
              <w:rPr>
                <w:rFonts w:eastAsia="Times New Roman" w:cstheme="minorHAnsi"/>
                <w:color w:val="000000"/>
                <w:sz w:val="16"/>
                <w:szCs w:val="16"/>
              </w:rPr>
              <w:t xml:space="preserve"> Au coated SPR </w:t>
            </w:r>
            <w:r w:rsidR="008F4669" w:rsidRPr="00911873">
              <w:rPr>
                <w:rFonts w:eastAsia="Times New Roman" w:cstheme="minorHAnsi"/>
                <w:color w:val="000000"/>
                <w:sz w:val="16"/>
                <w:szCs w:val="16"/>
              </w:rPr>
              <w:t>c</w:t>
            </w:r>
            <w:r w:rsidRPr="00911873">
              <w:rPr>
                <w:rFonts w:eastAsia="Times New Roman" w:cstheme="minorHAnsi"/>
                <w:color w:val="000000"/>
                <w:sz w:val="16"/>
                <w:szCs w:val="16"/>
              </w:rPr>
              <w:t>hips</w:t>
            </w:r>
          </w:p>
        </w:tc>
        <w:tc>
          <w:tcPr>
            <w:tcW w:w="1134" w:type="dxa"/>
            <w:vAlign w:val="center"/>
          </w:tcPr>
          <w:p w14:paraId="2B6C2775" w14:textId="67BBED72" w:rsidR="007E79FE" w:rsidRPr="00911873" w:rsidRDefault="007E79FE" w:rsidP="008F4669">
            <w:pPr>
              <w:jc w:val="center"/>
              <w:rPr>
                <w:rFonts w:cstheme="minorHAnsi"/>
                <w:sz w:val="16"/>
                <w:szCs w:val="16"/>
              </w:rPr>
            </w:pPr>
            <w:r w:rsidRPr="00911873">
              <w:rPr>
                <w:rFonts w:eastAsia="Times New Roman" w:cstheme="minorHAnsi"/>
                <w:color w:val="000000"/>
                <w:sz w:val="16"/>
                <w:szCs w:val="16"/>
              </w:rPr>
              <w:t xml:space="preserve">9.5 nm </w:t>
            </w:r>
          </w:p>
        </w:tc>
        <w:tc>
          <w:tcPr>
            <w:tcW w:w="1276" w:type="dxa"/>
            <w:vAlign w:val="center"/>
          </w:tcPr>
          <w:p w14:paraId="6F32730A" w14:textId="77777777" w:rsidR="007E79FE" w:rsidRPr="00911873" w:rsidRDefault="007E79FE" w:rsidP="00FE59B7">
            <w:pPr>
              <w:jc w:val="center"/>
              <w:rPr>
                <w:rFonts w:cstheme="minorHAnsi"/>
                <w:sz w:val="16"/>
                <w:szCs w:val="16"/>
              </w:rPr>
            </w:pPr>
            <w:r w:rsidRPr="00911873">
              <w:rPr>
                <w:rFonts w:eastAsia="Times New Roman" w:cstheme="minorHAnsi"/>
                <w:color w:val="000000"/>
                <w:sz w:val="16"/>
                <w:szCs w:val="16"/>
              </w:rPr>
              <w:t xml:space="preserve">0.32 </w:t>
            </w:r>
            <w:r w:rsidRPr="00911873">
              <w:rPr>
                <w:rFonts w:cstheme="minorHAnsi"/>
                <w:sz w:val="16"/>
                <w:szCs w:val="16"/>
              </w:rPr>
              <w:t>chains/nm</w:t>
            </w:r>
            <w:r w:rsidRPr="00911873">
              <w:rPr>
                <w:rFonts w:cstheme="minorHAnsi"/>
                <w:sz w:val="16"/>
                <w:szCs w:val="16"/>
                <w:vertAlign w:val="superscript"/>
              </w:rPr>
              <w:t>2</w:t>
            </w:r>
          </w:p>
        </w:tc>
        <w:tc>
          <w:tcPr>
            <w:tcW w:w="1984" w:type="dxa"/>
            <w:vAlign w:val="center"/>
          </w:tcPr>
          <w:p w14:paraId="7D744808" w14:textId="77777777"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FITC-streptavidin, 0.7342 µg/cm</w:t>
            </w:r>
            <w:r w:rsidRPr="00911873">
              <w:rPr>
                <w:rFonts w:eastAsia="Times New Roman" w:cstheme="minorHAnsi"/>
                <w:color w:val="000000"/>
                <w:sz w:val="16"/>
                <w:szCs w:val="16"/>
                <w:vertAlign w:val="superscript"/>
              </w:rPr>
              <w:t>2</w:t>
            </w:r>
          </w:p>
          <w:p w14:paraId="70FC4F6B" w14:textId="77777777" w:rsidR="007E79FE" w:rsidRPr="00911873" w:rsidRDefault="007E79FE" w:rsidP="00FE59B7">
            <w:pPr>
              <w:jc w:val="center"/>
              <w:rPr>
                <w:rFonts w:cstheme="minorHAnsi"/>
                <w:sz w:val="16"/>
                <w:szCs w:val="16"/>
              </w:rPr>
            </w:pPr>
          </w:p>
        </w:tc>
        <w:tc>
          <w:tcPr>
            <w:tcW w:w="992" w:type="dxa"/>
            <w:vAlign w:val="center"/>
          </w:tcPr>
          <w:p w14:paraId="1A7FA719" w14:textId="77777777" w:rsidR="007E79FE" w:rsidRPr="00911873" w:rsidRDefault="007E79FE" w:rsidP="00FE59B7">
            <w:pPr>
              <w:jc w:val="center"/>
              <w:rPr>
                <w:rFonts w:cstheme="minorHAnsi"/>
                <w:sz w:val="16"/>
                <w:szCs w:val="16"/>
              </w:rPr>
            </w:pPr>
            <w:r w:rsidRPr="00911873">
              <w:rPr>
                <w:rFonts w:cstheme="minorHAnsi"/>
                <w:sz w:val="16"/>
                <w:szCs w:val="16"/>
              </w:rPr>
              <w:t>-</w:t>
            </w:r>
          </w:p>
        </w:tc>
        <w:tc>
          <w:tcPr>
            <w:tcW w:w="567" w:type="dxa"/>
            <w:vAlign w:val="center"/>
          </w:tcPr>
          <w:p w14:paraId="2E3A1ADD" w14:textId="6B4D0807" w:rsidR="007E79FE" w:rsidRPr="00911873" w:rsidRDefault="007E79FE" w:rsidP="007C3E73">
            <w:pPr>
              <w:jc w:val="center"/>
              <w:rPr>
                <w:rFonts w:cstheme="minorHAnsi"/>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{"citationID":"a1ef9qcuirj","properties":{"formattedCitation":"\\super 84\\nosupersub{}","plainCitation":"84","noteIndex":0},"citationItems":[{"id":127,"uris":["http://zotero.org/users/local/cKb6SMao/items/H94RDRWX"],"uri":["http://zotero.org/users/local/cKb6SMao/items/H94RDRWX"],"itemData":{"id":127,"type":"article-journal","title":"Introducing surface-tethered poly(acrylic acid) brushes as 3D functional thin film for biosensing applications","container-title":"Colloids and Surfaces B: Biointerfaces","page":"198-205","volume":"86","issue":"1","source":"CrossRef","DOI":"10.1016/j.colsurfb.2011.03.042","ISSN":"09277765","language":"en","author":[{"family":"Akkahat","given":"Piyaporn"},{"family":"Hoven","given":"Voravee P."}],"issued":{"date-parts":[["2011",8]]}}}],"schema":"https://github.com/citation-style-language/schema/raw/master/csl-citation.json"}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84</w:t>
            </w:r>
            <w:r w:rsidRPr="00911873">
              <w:rPr>
                <w:rFonts w:eastAsia="Times New Roman" w:cstheme="minorHAnsi"/>
                <w:color w:val="000000"/>
                <w:sz w:val="16"/>
                <w:szCs w:val="16"/>
              </w:rPr>
              <w:fldChar w:fldCharType="end"/>
            </w:r>
          </w:p>
        </w:tc>
      </w:tr>
      <w:tr w:rsidR="007E79FE" w:rsidRPr="00911873" w14:paraId="342CDEB3" w14:textId="77777777" w:rsidTr="00090355">
        <w:tc>
          <w:tcPr>
            <w:tcW w:w="2830" w:type="dxa"/>
            <w:vAlign w:val="center"/>
          </w:tcPr>
          <w:p w14:paraId="60127116" w14:textId="77777777" w:rsidR="007E79FE" w:rsidRPr="00911873" w:rsidRDefault="007E79FE" w:rsidP="00FE59B7">
            <w:pPr>
              <w:jc w:val="center"/>
              <w:rPr>
                <w:rFonts w:cstheme="minorHAnsi"/>
                <w:sz w:val="16"/>
                <w:szCs w:val="16"/>
              </w:rPr>
            </w:pPr>
            <w:r w:rsidRPr="00911873">
              <w:rPr>
                <w:rFonts w:cstheme="minorHAnsi"/>
                <w:sz w:val="16"/>
                <w:szCs w:val="16"/>
              </w:rPr>
              <w:t>Poly(acrylic acid) (PAA)</w:t>
            </w:r>
          </w:p>
          <w:p w14:paraId="3E894018" w14:textId="660B0B6D" w:rsidR="007E79FE" w:rsidRPr="00911873" w:rsidRDefault="00AB1391" w:rsidP="00FE59B7">
            <w:pPr>
              <w:jc w:val="center"/>
              <w:rPr>
                <w:rFonts w:cstheme="minorHAnsi"/>
                <w:sz w:val="16"/>
                <w:szCs w:val="16"/>
              </w:rPr>
            </w:pPr>
            <w:r w:rsidRPr="00AB1391">
              <w:rPr>
                <w:rFonts w:cstheme="minorHAnsi"/>
                <w:noProof/>
                <w:sz w:val="16"/>
                <w:szCs w:val="16"/>
                <w:lang w:val="fr-CH" w:eastAsia="fr-CH"/>
              </w:rPr>
              <w:drawing>
                <wp:inline distT="0" distB="0" distL="0" distR="0" wp14:anchorId="24118C92" wp14:editId="0A8B425F">
                  <wp:extent cx="495300" cy="676275"/>
                  <wp:effectExtent l="0" t="0" r="0" b="9525"/>
                  <wp:docPr id="26" name="Picture 26" descr="X:\Review\Pictures\Poly(AA) with biotin.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5" descr="X:\Review\Pictures\Poly(AA) with biotin.tif"/>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495300" cy="676275"/>
                          </a:xfrm>
                          <a:prstGeom prst="rect">
                            <a:avLst/>
                          </a:prstGeom>
                          <a:noFill/>
                          <a:ln>
                            <a:noFill/>
                          </a:ln>
                        </pic:spPr>
                      </pic:pic>
                    </a:graphicData>
                  </a:graphic>
                </wp:inline>
              </w:drawing>
            </w:r>
          </w:p>
        </w:tc>
        <w:tc>
          <w:tcPr>
            <w:tcW w:w="1418" w:type="dxa"/>
            <w:vAlign w:val="center"/>
          </w:tcPr>
          <w:p w14:paraId="326CB029" w14:textId="77777777" w:rsidR="007E79FE" w:rsidRPr="00911873" w:rsidRDefault="007E79FE" w:rsidP="00FE59B7">
            <w:pPr>
              <w:jc w:val="center"/>
              <w:rPr>
                <w:rFonts w:cstheme="minorHAnsi"/>
                <w:sz w:val="16"/>
                <w:szCs w:val="16"/>
              </w:rPr>
            </w:pPr>
            <w:r w:rsidRPr="00911873">
              <w:rPr>
                <w:rFonts w:cstheme="minorHAnsi"/>
                <w:sz w:val="16"/>
                <w:szCs w:val="16"/>
              </w:rPr>
              <w:t xml:space="preserve">SI-ATRP / </w:t>
            </w:r>
            <w:r w:rsidRPr="00911873">
              <w:rPr>
                <w:rFonts w:eastAsia="Times New Roman" w:cstheme="minorHAnsi"/>
                <w:color w:val="000000"/>
                <w:sz w:val="16"/>
                <w:szCs w:val="16"/>
              </w:rPr>
              <w:t>Au coated glass slides</w:t>
            </w:r>
          </w:p>
        </w:tc>
        <w:tc>
          <w:tcPr>
            <w:tcW w:w="1134" w:type="dxa"/>
            <w:vAlign w:val="center"/>
          </w:tcPr>
          <w:p w14:paraId="0EAEEDC3" w14:textId="77777777"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9.5 nm</w:t>
            </w:r>
          </w:p>
          <w:p w14:paraId="67E415A6" w14:textId="77777777"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w:t>
            </w:r>
            <w:proofErr w:type="spellStart"/>
            <w:r w:rsidRPr="00911873">
              <w:rPr>
                <w:rFonts w:eastAsia="Times New Roman" w:cstheme="minorHAnsi"/>
                <w:color w:val="000000"/>
                <w:sz w:val="16"/>
                <w:szCs w:val="16"/>
              </w:rPr>
              <w:t>P</w:t>
            </w:r>
            <w:r w:rsidRPr="00911873">
              <w:rPr>
                <w:rFonts w:eastAsia="Times New Roman" w:cstheme="minorHAnsi"/>
                <w:color w:val="000000"/>
                <w:sz w:val="16"/>
                <w:szCs w:val="16"/>
                <w:vertAlign w:val="superscript"/>
              </w:rPr>
              <w:t>t</w:t>
            </w:r>
            <w:r w:rsidRPr="00911873">
              <w:rPr>
                <w:rFonts w:eastAsia="Times New Roman" w:cstheme="minorHAnsi"/>
                <w:color w:val="000000"/>
                <w:sz w:val="16"/>
                <w:szCs w:val="16"/>
              </w:rPr>
              <w:t>BA</w:t>
            </w:r>
            <w:proofErr w:type="spellEnd"/>
            <w:r w:rsidRPr="00911873">
              <w:rPr>
                <w:rFonts w:eastAsia="Times New Roman" w:cstheme="minorHAnsi"/>
                <w:color w:val="000000"/>
                <w:sz w:val="16"/>
                <w:szCs w:val="16"/>
              </w:rPr>
              <w:t>)</w:t>
            </w:r>
          </w:p>
        </w:tc>
        <w:tc>
          <w:tcPr>
            <w:tcW w:w="1276" w:type="dxa"/>
            <w:vAlign w:val="center"/>
          </w:tcPr>
          <w:p w14:paraId="341F69E8" w14:textId="5A786439" w:rsidR="007E79FE" w:rsidRPr="00911873" w:rsidRDefault="007E79FE" w:rsidP="00FE59B7">
            <w:pPr>
              <w:jc w:val="center"/>
              <w:rPr>
                <w:rFonts w:eastAsia="Times New Roman" w:cstheme="minorHAnsi"/>
                <w:color w:val="000000"/>
                <w:sz w:val="16"/>
                <w:szCs w:val="16"/>
              </w:rPr>
            </w:pPr>
            <w:r w:rsidRPr="00607B89">
              <w:rPr>
                <w:rFonts w:eastAsia="Times New Roman" w:cstheme="minorHAnsi"/>
                <w:color w:val="000000"/>
                <w:sz w:val="16"/>
                <w:szCs w:val="16"/>
              </w:rPr>
              <w:t xml:space="preserve">10, 50 or 100 </w:t>
            </w:r>
            <w:proofErr w:type="spellStart"/>
            <w:r w:rsidRPr="00607B89">
              <w:rPr>
                <w:rFonts w:eastAsia="Times New Roman" w:cstheme="minorHAnsi"/>
                <w:color w:val="000000"/>
                <w:sz w:val="16"/>
                <w:szCs w:val="16"/>
              </w:rPr>
              <w:t>mo</w:t>
            </w:r>
            <w:r w:rsidR="00EA389B" w:rsidRPr="00607B89">
              <w:rPr>
                <w:rFonts w:eastAsia="Times New Roman" w:cstheme="minorHAnsi"/>
                <w:color w:val="000000"/>
                <w:sz w:val="16"/>
                <w:szCs w:val="16"/>
              </w:rPr>
              <w:t>l</w:t>
            </w:r>
            <w:proofErr w:type="spellEnd"/>
            <w:r w:rsidRPr="00607B89">
              <w:rPr>
                <w:rFonts w:eastAsia="Times New Roman" w:cstheme="minorHAnsi"/>
                <w:color w:val="000000"/>
                <w:sz w:val="16"/>
                <w:szCs w:val="16"/>
              </w:rPr>
              <w:t xml:space="preserve">% initiator; 0.21 </w:t>
            </w:r>
            <w:r w:rsidRPr="00607B89">
              <w:rPr>
                <w:rFonts w:cstheme="minorHAnsi"/>
                <w:sz w:val="16"/>
                <w:szCs w:val="16"/>
              </w:rPr>
              <w:t>chains/nm</w:t>
            </w:r>
            <w:r w:rsidRPr="00607B89">
              <w:rPr>
                <w:rFonts w:cstheme="minorHAnsi"/>
                <w:sz w:val="16"/>
                <w:szCs w:val="16"/>
                <w:vertAlign w:val="superscript"/>
              </w:rPr>
              <w:t>2</w:t>
            </w:r>
            <w:r w:rsidRPr="00607B89">
              <w:rPr>
                <w:rFonts w:eastAsia="Times New Roman" w:cstheme="minorHAnsi"/>
                <w:color w:val="000000"/>
                <w:sz w:val="16"/>
                <w:szCs w:val="16"/>
              </w:rPr>
              <w:t xml:space="preserve"> for 100 </w:t>
            </w:r>
            <w:proofErr w:type="spellStart"/>
            <w:r w:rsidRPr="00607B89">
              <w:rPr>
                <w:rFonts w:eastAsia="Times New Roman" w:cstheme="minorHAnsi"/>
                <w:color w:val="000000"/>
                <w:sz w:val="16"/>
                <w:szCs w:val="16"/>
              </w:rPr>
              <w:t>mol</w:t>
            </w:r>
            <w:proofErr w:type="spellEnd"/>
            <w:r w:rsidRPr="00607B89">
              <w:rPr>
                <w:rFonts w:eastAsia="Times New Roman" w:cstheme="minorHAnsi"/>
                <w:color w:val="000000"/>
                <w:sz w:val="16"/>
                <w:szCs w:val="16"/>
              </w:rPr>
              <w:t>%</w:t>
            </w:r>
          </w:p>
          <w:p w14:paraId="342EB2A3" w14:textId="77777777" w:rsidR="007E79FE" w:rsidRPr="00911873" w:rsidRDefault="007E79FE" w:rsidP="00FE59B7">
            <w:pPr>
              <w:jc w:val="center"/>
              <w:rPr>
                <w:rFonts w:eastAsia="Times New Roman" w:cstheme="minorHAnsi"/>
                <w:color w:val="000000"/>
                <w:sz w:val="16"/>
                <w:szCs w:val="16"/>
              </w:rPr>
            </w:pPr>
          </w:p>
        </w:tc>
        <w:tc>
          <w:tcPr>
            <w:tcW w:w="1984" w:type="dxa"/>
            <w:vAlign w:val="center"/>
          </w:tcPr>
          <w:p w14:paraId="7E87EA62" w14:textId="6A8E39BA"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0.5 µg/cm</w:t>
            </w:r>
            <w:r w:rsidRPr="00911873">
              <w:rPr>
                <w:rFonts w:eastAsia="Times New Roman" w:cstheme="minorHAnsi"/>
                <w:color w:val="000000"/>
                <w:sz w:val="16"/>
                <w:szCs w:val="16"/>
                <w:vertAlign w:val="superscript"/>
              </w:rPr>
              <w:t>2</w:t>
            </w:r>
            <w:r w:rsidR="007A727F">
              <w:rPr>
                <w:rFonts w:eastAsia="Times New Roman" w:cstheme="minorHAnsi"/>
                <w:color w:val="000000"/>
                <w:sz w:val="16"/>
                <w:szCs w:val="16"/>
              </w:rPr>
              <w:t xml:space="preserve"> biotin bind</w:t>
            </w:r>
            <w:r w:rsidR="007A727F" w:rsidRPr="007A727F">
              <w:rPr>
                <w:rFonts w:eastAsia="Times New Roman" w:cstheme="minorHAnsi"/>
                <w:color w:val="000000"/>
                <w:sz w:val="16"/>
                <w:szCs w:val="16"/>
                <w:highlight w:val="yellow"/>
              </w:rPr>
              <w:t>s</w:t>
            </w:r>
            <w:r w:rsidR="007A727F">
              <w:rPr>
                <w:rFonts w:eastAsia="Times New Roman" w:cstheme="minorHAnsi"/>
                <w:color w:val="000000"/>
                <w:sz w:val="16"/>
                <w:szCs w:val="16"/>
              </w:rPr>
              <w:t xml:space="preserve"> </w:t>
            </w:r>
            <w:r w:rsidRPr="00911873">
              <w:rPr>
                <w:rFonts w:eastAsia="Times New Roman" w:cstheme="minorHAnsi"/>
                <w:color w:val="000000"/>
                <w:sz w:val="16"/>
                <w:szCs w:val="16"/>
              </w:rPr>
              <w:t>~0.8 µg/cm</w:t>
            </w:r>
            <w:r w:rsidRPr="00911873">
              <w:rPr>
                <w:rFonts w:eastAsia="Times New Roman" w:cstheme="minorHAnsi"/>
                <w:color w:val="000000"/>
                <w:sz w:val="16"/>
                <w:szCs w:val="16"/>
                <w:vertAlign w:val="superscript"/>
              </w:rPr>
              <w:t xml:space="preserve">2 </w:t>
            </w:r>
            <w:r w:rsidRPr="00911873">
              <w:rPr>
                <w:rFonts w:eastAsia="Times New Roman" w:cstheme="minorHAnsi"/>
                <w:color w:val="000000"/>
                <w:sz w:val="16"/>
                <w:szCs w:val="16"/>
              </w:rPr>
              <w:t>streptavidin</w:t>
            </w:r>
          </w:p>
        </w:tc>
        <w:tc>
          <w:tcPr>
            <w:tcW w:w="992" w:type="dxa"/>
            <w:vAlign w:val="center"/>
          </w:tcPr>
          <w:p w14:paraId="3F37A345" w14:textId="77777777" w:rsidR="007E79FE" w:rsidRPr="00911873" w:rsidRDefault="007E79FE" w:rsidP="00FE59B7">
            <w:pPr>
              <w:jc w:val="center"/>
              <w:rPr>
                <w:rFonts w:cstheme="minorHAnsi"/>
                <w:sz w:val="16"/>
                <w:szCs w:val="16"/>
              </w:rPr>
            </w:pPr>
            <w:r w:rsidRPr="00911873">
              <w:rPr>
                <w:rFonts w:cstheme="minorHAnsi"/>
                <w:sz w:val="16"/>
                <w:szCs w:val="16"/>
              </w:rPr>
              <w:t>-</w:t>
            </w:r>
          </w:p>
        </w:tc>
        <w:tc>
          <w:tcPr>
            <w:tcW w:w="567" w:type="dxa"/>
            <w:vAlign w:val="center"/>
          </w:tcPr>
          <w:p w14:paraId="547F56AC" w14:textId="29298C23" w:rsidR="007E79FE" w:rsidRPr="00911873" w:rsidRDefault="007E79FE" w:rsidP="00F94BDC">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F94BDC">
              <w:rPr>
                <w:rFonts w:eastAsia="Times New Roman" w:cstheme="minorHAnsi"/>
                <w:color w:val="000000"/>
                <w:sz w:val="16"/>
                <w:szCs w:val="16"/>
              </w:rPr>
              <w:instrText xml:space="preserve"> ADDIN ZOTERO_ITEM CSL_CITATION {"citationID":"ajh75j5lt2","properties":{"formattedCitation":"\\super 26\\nosupersub{}","plainCitation":"26","noteIndex":0},"citationItems":[{"id":302,"uris":["http://zotero.org/users/local/cKb6SMao/items/KMBX9BAA"],"uri":["http://zotero.org/users/local/cKb6SMao/items/KMBX9BAA"],"itemData":{"id":302,"type":"article-journal","title":"Surface-Grafted Poly(acrylic acid) Brushes as a Precursor Layer for Biosensing Applications: Effect of Graft Density and Swellability on the Detection Efficiency","container-title":"Langmuir","page":"5302-5311","volume":"28","issue":"11","source":"CrossRef","DOI":"10.1021/la204542e","ISSN":"0743-7463, 1520-5827","shortTitle":"Surface-Grafted Poly(acrylic acid) Brushes as a Precursor Layer for Biosensing Applications","language":"en","author":[{"family":"Akkahat","given":"Piyaporn"},{"family":"Mekboonsonglarp","given":"Wanwimon"},{"family":"Kiatkamjornwong","given":"Suda"},{"family":"Hoven","given":"Voravee P."}],"issued":{"date-parts":[["2012",3,20]]}}}],"schema":"https://github.com/citation-style-language/schema/raw/master/csl-citation.json"} </w:instrText>
            </w:r>
            <w:r w:rsidRPr="00911873">
              <w:rPr>
                <w:rFonts w:eastAsia="Times New Roman" w:cstheme="minorHAnsi"/>
                <w:color w:val="000000"/>
                <w:sz w:val="16"/>
                <w:szCs w:val="16"/>
              </w:rPr>
              <w:fldChar w:fldCharType="separate"/>
            </w:r>
            <w:r w:rsidR="00F94BDC" w:rsidRPr="00F94BDC">
              <w:rPr>
                <w:rFonts w:ascii="Calibri" w:hAnsi="Calibri" w:cs="Calibri"/>
                <w:sz w:val="16"/>
                <w:szCs w:val="24"/>
                <w:vertAlign w:val="superscript"/>
              </w:rPr>
              <w:t>26</w:t>
            </w:r>
            <w:r w:rsidRPr="00911873">
              <w:rPr>
                <w:rFonts w:eastAsia="Times New Roman" w:cstheme="minorHAnsi"/>
                <w:color w:val="000000"/>
                <w:sz w:val="16"/>
                <w:szCs w:val="16"/>
              </w:rPr>
              <w:fldChar w:fldCharType="end"/>
            </w:r>
          </w:p>
        </w:tc>
      </w:tr>
      <w:tr w:rsidR="007E79FE" w:rsidRPr="00911873" w14:paraId="46242995" w14:textId="77777777" w:rsidTr="00090355">
        <w:trPr>
          <w:trHeight w:val="843"/>
        </w:trPr>
        <w:tc>
          <w:tcPr>
            <w:tcW w:w="2830" w:type="dxa"/>
            <w:vMerge w:val="restart"/>
            <w:vAlign w:val="center"/>
          </w:tcPr>
          <w:p w14:paraId="6F47DE15" w14:textId="705DD228" w:rsidR="00B962C4" w:rsidRPr="00911873" w:rsidRDefault="007E79FE" w:rsidP="00FE59B7">
            <w:pPr>
              <w:jc w:val="center"/>
              <w:rPr>
                <w:rFonts w:cstheme="minorHAnsi"/>
                <w:sz w:val="16"/>
                <w:szCs w:val="16"/>
              </w:rPr>
            </w:pPr>
            <w:r w:rsidRPr="00911873">
              <w:rPr>
                <w:rFonts w:cstheme="minorHAnsi"/>
                <w:sz w:val="16"/>
                <w:szCs w:val="16"/>
              </w:rPr>
              <w:lastRenderedPageBreak/>
              <w:t>Poly(oligo(ethylene glycol) methacrylate) (POEGMA)</w:t>
            </w:r>
          </w:p>
          <w:p w14:paraId="137F7480" w14:textId="1A4E006C" w:rsidR="00B962C4" w:rsidRPr="00911873" w:rsidRDefault="00133BB1" w:rsidP="00607B89">
            <w:pPr>
              <w:jc w:val="center"/>
              <w:rPr>
                <w:rFonts w:cstheme="minorHAnsi"/>
                <w:sz w:val="16"/>
                <w:szCs w:val="16"/>
              </w:rPr>
            </w:pPr>
            <w:r w:rsidRPr="00911873">
              <w:rPr>
                <w:rFonts w:cstheme="minorHAnsi"/>
                <w:sz w:val="16"/>
                <w:szCs w:val="16"/>
              </w:rPr>
              <w:object w:dxaOrig="2102" w:dyaOrig="2162" w14:anchorId="78706709">
                <v:shape id="_x0000_i1066" type="#_x0000_t75" style="width:99.9pt;height:103.85pt" o:ole="">
                  <v:imagedata r:id="rId113" o:title=""/>
                </v:shape>
                <o:OLEObject Type="Embed" ProgID="ChemDraw.Document.6.0" ShapeID="_x0000_i1066" DrawAspect="Content" ObjectID="_1615044485" r:id="rId114"/>
              </w:object>
            </w:r>
          </w:p>
        </w:tc>
        <w:tc>
          <w:tcPr>
            <w:tcW w:w="1418" w:type="dxa"/>
            <w:vAlign w:val="center"/>
          </w:tcPr>
          <w:p w14:paraId="1BA4FC3D" w14:textId="77777777" w:rsidR="007E79FE" w:rsidRPr="00911873" w:rsidRDefault="007E79FE" w:rsidP="00FE59B7">
            <w:pPr>
              <w:jc w:val="center"/>
              <w:rPr>
                <w:rFonts w:cstheme="minorHAnsi"/>
                <w:sz w:val="16"/>
                <w:szCs w:val="16"/>
              </w:rPr>
            </w:pPr>
            <w:r w:rsidRPr="00911873">
              <w:rPr>
                <w:rFonts w:cstheme="minorHAnsi"/>
                <w:sz w:val="16"/>
                <w:szCs w:val="16"/>
              </w:rPr>
              <w:t>SI-ATRP / Au</w:t>
            </w:r>
          </w:p>
        </w:tc>
        <w:tc>
          <w:tcPr>
            <w:tcW w:w="1134" w:type="dxa"/>
            <w:vAlign w:val="center"/>
          </w:tcPr>
          <w:p w14:paraId="236D6A4E" w14:textId="77777777"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4 nm</w:t>
            </w:r>
          </w:p>
        </w:tc>
        <w:tc>
          <w:tcPr>
            <w:tcW w:w="1276" w:type="dxa"/>
            <w:vAlign w:val="center"/>
          </w:tcPr>
          <w:p w14:paraId="37940A61" w14:textId="77777777"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High</w:t>
            </w:r>
          </w:p>
        </w:tc>
        <w:tc>
          <w:tcPr>
            <w:tcW w:w="1984" w:type="dxa"/>
            <w:vAlign w:val="center"/>
          </w:tcPr>
          <w:p w14:paraId="455EEF20" w14:textId="77777777"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Streptavidin, 0.6485 µg/cm</w:t>
            </w:r>
            <w:r w:rsidRPr="00911873">
              <w:rPr>
                <w:rFonts w:eastAsia="Times New Roman" w:cstheme="minorHAnsi"/>
                <w:color w:val="000000"/>
                <w:sz w:val="16"/>
                <w:szCs w:val="16"/>
                <w:vertAlign w:val="superscript"/>
              </w:rPr>
              <w:t>2</w:t>
            </w:r>
          </w:p>
        </w:tc>
        <w:tc>
          <w:tcPr>
            <w:tcW w:w="992" w:type="dxa"/>
            <w:vAlign w:val="center"/>
          </w:tcPr>
          <w:p w14:paraId="660867D4" w14:textId="77777777" w:rsidR="007E79FE" w:rsidRPr="00911873" w:rsidRDefault="007E79FE" w:rsidP="00FE59B7">
            <w:pPr>
              <w:jc w:val="center"/>
              <w:rPr>
                <w:rFonts w:cstheme="minorHAnsi"/>
                <w:sz w:val="16"/>
                <w:szCs w:val="16"/>
              </w:rPr>
            </w:pPr>
            <w:r w:rsidRPr="00911873">
              <w:rPr>
                <w:rFonts w:cstheme="minorHAnsi"/>
                <w:sz w:val="16"/>
                <w:szCs w:val="16"/>
              </w:rPr>
              <w:t>-</w:t>
            </w:r>
          </w:p>
        </w:tc>
        <w:tc>
          <w:tcPr>
            <w:tcW w:w="567" w:type="dxa"/>
            <w:vAlign w:val="center"/>
          </w:tcPr>
          <w:p w14:paraId="6B841B9C" w14:textId="435BDDE5" w:rsidR="007E79FE" w:rsidRPr="00911873" w:rsidRDefault="007E79FE" w:rsidP="007C3E73">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{"citationID":"a5p2mh1vae","properties":{"formattedCitation":"\\super 85\\nosupersub{}","plainCitation":"85","noteIndex":0},"citationItems":[{"id":282,"uris":["http://zotero.org/users/local/cKb6SMao/items/K2EAT69Z"],"uri":["http://zotero.org/users/local/cKb6SMao/items/K2EAT69Z"],"itemData":{"id":282,"type":"article-journal","title":"Functionalization of Poly(oligo(ethylene glycol) methacrylate) Films on Gold and Si/SiO &lt;sub&gt;2&lt;/sub&gt; for Immobilization of Proteins and Cells: SPR and QCM Studies","container-title":"Biomacromolecules","page":"3922-3929","volume":"8","issue":"12","source":"CrossRef","DOI":"10.1021/bm7009043","ISSN":"1525-7797, 1526-4602","shortTitle":"Functionalization of Poly(oligo(ethylene glycol) methacrylate) Films on Gold and Si/SiO &lt;sub&gt;2&lt;/sub&gt; for Immobilization of Proteins and Cells","language":"en","author":[{"family":"Lee","given":"Bong Soo"},{"family":"Chi","given":"Young Shik"},{"family":"Lee","given":"Kyung-Bok"},{"family":"Kim","given":"Yang-Gyun"},{"family":"Choi","given":"Insung S."}],"issued":{"date-parts":[["2007",12]]}}}],"schema":"https://github.com/citation-style-language/schema/raw/master/csl-citation.json"}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85</w:t>
            </w:r>
            <w:r w:rsidRPr="00911873">
              <w:rPr>
                <w:rFonts w:eastAsia="Times New Roman" w:cstheme="minorHAnsi"/>
                <w:color w:val="000000"/>
                <w:sz w:val="16"/>
                <w:szCs w:val="16"/>
              </w:rPr>
              <w:fldChar w:fldCharType="end"/>
            </w:r>
          </w:p>
        </w:tc>
      </w:tr>
      <w:tr w:rsidR="007E79FE" w:rsidRPr="00911873" w14:paraId="54CBA875" w14:textId="77777777" w:rsidTr="00090355">
        <w:trPr>
          <w:trHeight w:val="1973"/>
        </w:trPr>
        <w:tc>
          <w:tcPr>
            <w:tcW w:w="2830" w:type="dxa"/>
            <w:vMerge/>
            <w:vAlign w:val="center"/>
          </w:tcPr>
          <w:p w14:paraId="745C00FB" w14:textId="77777777" w:rsidR="007E79FE" w:rsidRPr="00911873" w:rsidRDefault="007E79FE" w:rsidP="00FE59B7">
            <w:pPr>
              <w:jc w:val="center"/>
              <w:rPr>
                <w:rFonts w:cstheme="minorHAnsi"/>
                <w:sz w:val="16"/>
                <w:szCs w:val="16"/>
              </w:rPr>
            </w:pPr>
          </w:p>
        </w:tc>
        <w:tc>
          <w:tcPr>
            <w:tcW w:w="1418" w:type="dxa"/>
            <w:vAlign w:val="center"/>
          </w:tcPr>
          <w:p w14:paraId="089EA4CF" w14:textId="77777777" w:rsidR="007E79FE" w:rsidRPr="00911873" w:rsidRDefault="007E79FE" w:rsidP="00FE59B7">
            <w:pPr>
              <w:jc w:val="center"/>
              <w:rPr>
                <w:rFonts w:cstheme="minorHAnsi"/>
                <w:sz w:val="16"/>
                <w:szCs w:val="16"/>
              </w:rPr>
            </w:pPr>
            <w:r w:rsidRPr="00911873">
              <w:rPr>
                <w:rFonts w:cstheme="minorHAnsi"/>
                <w:sz w:val="16"/>
                <w:szCs w:val="16"/>
              </w:rPr>
              <w:t>SI-ATRP / Au</w:t>
            </w:r>
          </w:p>
        </w:tc>
        <w:tc>
          <w:tcPr>
            <w:tcW w:w="1134" w:type="dxa"/>
            <w:vAlign w:val="center"/>
          </w:tcPr>
          <w:p w14:paraId="6BE47E63" w14:textId="79AAA4F8" w:rsidR="007E79FE" w:rsidRPr="00607B89" w:rsidRDefault="00EA389B" w:rsidP="00607B89">
            <w:pPr>
              <w:jc w:val="center"/>
              <w:rPr>
                <w:rFonts w:eastAsia="Times New Roman" w:cstheme="minorHAnsi"/>
                <w:color w:val="000000"/>
                <w:sz w:val="16"/>
                <w:szCs w:val="16"/>
              </w:rPr>
            </w:pPr>
            <w:r w:rsidRPr="00607B89">
              <w:rPr>
                <w:rFonts w:eastAsia="Times New Roman" w:cstheme="minorHAnsi"/>
                <w:color w:val="000000"/>
                <w:sz w:val="16"/>
                <w:szCs w:val="16"/>
              </w:rPr>
              <w:t>Up to 31 nm depending on polymerization time and grafting density (</w:t>
            </w:r>
            <w:r w:rsidR="007E79FE" w:rsidRPr="00607B89">
              <w:rPr>
                <w:rFonts w:eastAsia="Times New Roman" w:cstheme="minorHAnsi"/>
                <w:color w:val="000000"/>
                <w:sz w:val="16"/>
                <w:szCs w:val="16"/>
              </w:rPr>
              <w:t>Reaction time</w:t>
            </w:r>
            <w:r w:rsidRPr="00607B89">
              <w:rPr>
                <w:rFonts w:eastAsia="Times New Roman" w:cstheme="minorHAnsi"/>
                <w:color w:val="000000"/>
                <w:sz w:val="16"/>
                <w:szCs w:val="16"/>
              </w:rPr>
              <w:t xml:space="preserve">s </w:t>
            </w:r>
            <w:r w:rsidR="007E79FE" w:rsidRPr="00607B89">
              <w:rPr>
                <w:rFonts w:eastAsia="Times New Roman" w:cstheme="minorHAnsi"/>
                <w:color w:val="000000"/>
                <w:sz w:val="16"/>
                <w:szCs w:val="16"/>
              </w:rPr>
              <w:t>15</w:t>
            </w:r>
            <w:r w:rsidRPr="00607B89">
              <w:rPr>
                <w:rFonts w:eastAsia="Times New Roman" w:cstheme="minorHAnsi"/>
                <w:color w:val="000000"/>
                <w:sz w:val="16"/>
                <w:szCs w:val="16"/>
              </w:rPr>
              <w:t>, 30 and 90 minutes)</w:t>
            </w:r>
          </w:p>
        </w:tc>
        <w:tc>
          <w:tcPr>
            <w:tcW w:w="1276" w:type="dxa"/>
            <w:vAlign w:val="center"/>
          </w:tcPr>
          <w:p w14:paraId="37D18B75" w14:textId="77777777" w:rsidR="007E79FE" w:rsidRPr="00607B89" w:rsidRDefault="007E79FE" w:rsidP="00FE59B7">
            <w:pPr>
              <w:jc w:val="center"/>
              <w:rPr>
                <w:rFonts w:eastAsia="Times New Roman" w:cstheme="minorHAnsi"/>
                <w:color w:val="000000"/>
                <w:sz w:val="16"/>
                <w:szCs w:val="16"/>
              </w:rPr>
            </w:pPr>
            <w:r w:rsidRPr="00607B89">
              <w:rPr>
                <w:rFonts w:eastAsia="Times New Roman" w:cstheme="minorHAnsi"/>
                <w:color w:val="000000"/>
                <w:sz w:val="16"/>
                <w:szCs w:val="16"/>
              </w:rPr>
              <w:t xml:space="preserve">20, 40, 60, 80 or 100 </w:t>
            </w:r>
            <w:proofErr w:type="spellStart"/>
            <w:r w:rsidRPr="00607B89">
              <w:rPr>
                <w:rFonts w:eastAsia="Times New Roman" w:cstheme="minorHAnsi"/>
                <w:color w:val="000000"/>
                <w:sz w:val="16"/>
                <w:szCs w:val="16"/>
              </w:rPr>
              <w:t>mol</w:t>
            </w:r>
            <w:proofErr w:type="spellEnd"/>
            <w:r w:rsidRPr="00607B89">
              <w:rPr>
                <w:rFonts w:eastAsia="Times New Roman" w:cstheme="minorHAnsi"/>
                <w:color w:val="000000"/>
                <w:sz w:val="16"/>
                <w:szCs w:val="16"/>
              </w:rPr>
              <w:t xml:space="preserve">% ATRP initiator </w:t>
            </w:r>
          </w:p>
        </w:tc>
        <w:tc>
          <w:tcPr>
            <w:tcW w:w="1984" w:type="dxa"/>
            <w:vAlign w:val="center"/>
          </w:tcPr>
          <w:p w14:paraId="7CDFEC21" w14:textId="77777777"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Thickness of the brushes with immobilized streptavidin</w:t>
            </w:r>
          </w:p>
          <w:p w14:paraId="3572AC05" w14:textId="77777777"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increased with 4-5 nm</w:t>
            </w:r>
          </w:p>
        </w:tc>
        <w:tc>
          <w:tcPr>
            <w:tcW w:w="992" w:type="dxa"/>
            <w:vAlign w:val="center"/>
          </w:tcPr>
          <w:p w14:paraId="0B3E0360" w14:textId="77777777" w:rsidR="007E79FE" w:rsidRPr="00911873" w:rsidRDefault="007E79FE" w:rsidP="00FE59B7">
            <w:pPr>
              <w:jc w:val="center"/>
              <w:rPr>
                <w:rFonts w:cstheme="minorHAnsi"/>
                <w:sz w:val="16"/>
                <w:szCs w:val="16"/>
              </w:rPr>
            </w:pPr>
            <w:r w:rsidRPr="00911873">
              <w:rPr>
                <w:rFonts w:cstheme="minorHAnsi"/>
                <w:sz w:val="16"/>
                <w:szCs w:val="16"/>
              </w:rPr>
              <w:t>-</w:t>
            </w:r>
          </w:p>
        </w:tc>
        <w:tc>
          <w:tcPr>
            <w:tcW w:w="567" w:type="dxa"/>
            <w:vAlign w:val="center"/>
          </w:tcPr>
          <w:p w14:paraId="65143F42" w14:textId="347F8207" w:rsidR="007E79FE" w:rsidRPr="00911873" w:rsidRDefault="007E79FE" w:rsidP="007C3E73">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{"citationID":"a211dc9od6h","properties":{"formattedCitation":"\\super 86\\nosupersub{}","plainCitation":"86","noteIndex":0},"citationItems":[{"id":290,"uris":["http://zotero.org/users/local/cKb6SMao/items/R9D72V3Z"],"uri":["http://zotero.org/users/local/cKb6SMao/items/R9D72V3Z"],"itemData":{"id":290,"type":"article-journal","title":"Binding behaviors of protein on spatially controlled poly[oligo(ethylene glycol) methacrylate] brushes grafted from mixed self-assembled monolayers on gold","container-title":"Chemical Communications","page":"5291","volume":"50","issue":"40","source":"CrossRef","DOI":"10.1039/c3cc47055e","ISSN":"1359-7345, 1364-548X","language":"en","author":[{"family":"Jeong","given":"Seung Pyo"},{"family":"Lee","given":"Bong Soo"},{"family":"Kang","given":"Sung Min"},{"family":"Ko","given":"Sangwon"},{"family":"Choi","given":"Insung S."},{"family":"Lee","given":"Jungkyu K."}],"issued":{"date-parts":[["2014"]]}}}],"schema":"https://github.com/citation-style-language/schema/raw/master/csl-citation.json"}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86</w:t>
            </w:r>
            <w:r w:rsidRPr="00911873">
              <w:rPr>
                <w:rFonts w:eastAsia="Times New Roman" w:cstheme="minorHAnsi"/>
                <w:color w:val="000000"/>
                <w:sz w:val="16"/>
                <w:szCs w:val="16"/>
              </w:rPr>
              <w:fldChar w:fldCharType="end"/>
            </w:r>
          </w:p>
        </w:tc>
      </w:tr>
      <w:tr w:rsidR="007E79FE" w:rsidRPr="00911873" w14:paraId="55566B4B" w14:textId="77777777" w:rsidTr="00090355">
        <w:trPr>
          <w:trHeight w:val="2541"/>
        </w:trPr>
        <w:tc>
          <w:tcPr>
            <w:tcW w:w="2830" w:type="dxa"/>
            <w:vAlign w:val="center"/>
          </w:tcPr>
          <w:p w14:paraId="4107ACA6" w14:textId="38C65B7A" w:rsidR="00B962C4" w:rsidRPr="00911873" w:rsidRDefault="007E79FE" w:rsidP="00FE59B7">
            <w:pPr>
              <w:jc w:val="center"/>
              <w:rPr>
                <w:rFonts w:cstheme="minorHAnsi"/>
                <w:sz w:val="16"/>
                <w:szCs w:val="16"/>
              </w:rPr>
            </w:pPr>
            <w:r w:rsidRPr="00911873">
              <w:rPr>
                <w:rFonts w:cstheme="minorHAnsi"/>
                <w:sz w:val="16"/>
                <w:szCs w:val="16"/>
              </w:rPr>
              <w:t>Poly(oligo(ethylene glycol) methacrylate) (POEGMA)</w:t>
            </w:r>
          </w:p>
          <w:p w14:paraId="406D4ED2" w14:textId="3AE65291" w:rsidR="00B962C4" w:rsidRPr="00911873" w:rsidRDefault="00133BB1" w:rsidP="00607B89">
            <w:pPr>
              <w:jc w:val="center"/>
              <w:rPr>
                <w:rFonts w:cstheme="minorHAnsi"/>
                <w:sz w:val="16"/>
                <w:szCs w:val="16"/>
              </w:rPr>
            </w:pPr>
            <w:r w:rsidRPr="00911873">
              <w:rPr>
                <w:rFonts w:cstheme="minorHAnsi"/>
                <w:sz w:val="16"/>
                <w:szCs w:val="16"/>
              </w:rPr>
              <w:object w:dxaOrig="1682" w:dyaOrig="2061" w14:anchorId="0B2DB0FE">
                <v:shape id="_x0000_i1067" type="#_x0000_t75" style="width:80.8pt;height:98.45pt" o:ole="">
                  <v:imagedata r:id="rId115" o:title=""/>
                </v:shape>
                <o:OLEObject Type="Embed" ProgID="ChemDraw.Document.6.0" ShapeID="_x0000_i1067" DrawAspect="Content" ObjectID="_1615044486" r:id="rId116"/>
              </w:object>
            </w:r>
          </w:p>
        </w:tc>
        <w:tc>
          <w:tcPr>
            <w:tcW w:w="1418" w:type="dxa"/>
            <w:vAlign w:val="center"/>
          </w:tcPr>
          <w:p w14:paraId="3C759C5D" w14:textId="77777777" w:rsidR="007E79FE" w:rsidRPr="00911873" w:rsidRDefault="007E79FE" w:rsidP="00FE59B7">
            <w:pPr>
              <w:jc w:val="center"/>
              <w:rPr>
                <w:rFonts w:cstheme="minorHAnsi"/>
                <w:sz w:val="16"/>
                <w:szCs w:val="16"/>
              </w:rPr>
            </w:pPr>
            <w:r w:rsidRPr="00911873">
              <w:rPr>
                <w:rFonts w:cstheme="minorHAnsi"/>
                <w:sz w:val="16"/>
                <w:szCs w:val="16"/>
              </w:rPr>
              <w:t>SI-ATRP / Au</w:t>
            </w:r>
          </w:p>
        </w:tc>
        <w:tc>
          <w:tcPr>
            <w:tcW w:w="1134" w:type="dxa"/>
            <w:vAlign w:val="center"/>
          </w:tcPr>
          <w:p w14:paraId="06FC7FF8" w14:textId="77777777"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30 nm</w:t>
            </w:r>
          </w:p>
        </w:tc>
        <w:tc>
          <w:tcPr>
            <w:tcW w:w="1276" w:type="dxa"/>
            <w:vAlign w:val="center"/>
          </w:tcPr>
          <w:p w14:paraId="1FC5FAF4" w14:textId="77777777"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High</w:t>
            </w:r>
          </w:p>
        </w:tc>
        <w:tc>
          <w:tcPr>
            <w:tcW w:w="1984" w:type="dxa"/>
            <w:vAlign w:val="center"/>
          </w:tcPr>
          <w:p w14:paraId="09391C6A" w14:textId="77777777" w:rsidR="007E79FE" w:rsidRPr="00911873" w:rsidRDefault="007E79FE" w:rsidP="00FE59B7">
            <w:pPr>
              <w:jc w:val="center"/>
              <w:rPr>
                <w:rFonts w:eastAsia="Times New Roman" w:cstheme="minorHAnsi"/>
                <w:color w:val="000000"/>
                <w:sz w:val="16"/>
                <w:szCs w:val="16"/>
              </w:rPr>
            </w:pPr>
            <w:r w:rsidRPr="00911873">
              <w:rPr>
                <w:rFonts w:eastAsia="Times New Roman" w:cstheme="minorHAnsi"/>
                <w:color w:val="000000"/>
                <w:sz w:val="16"/>
                <w:szCs w:val="16"/>
              </w:rPr>
              <w:t>Streptavidin, 0.46 µg/cm</w:t>
            </w:r>
            <w:r w:rsidRPr="00911873">
              <w:rPr>
                <w:rFonts w:eastAsia="Times New Roman" w:cstheme="minorHAnsi"/>
                <w:color w:val="000000"/>
                <w:sz w:val="16"/>
                <w:szCs w:val="16"/>
                <w:vertAlign w:val="superscript"/>
              </w:rPr>
              <w:t>2</w:t>
            </w:r>
          </w:p>
        </w:tc>
        <w:tc>
          <w:tcPr>
            <w:tcW w:w="992" w:type="dxa"/>
            <w:vAlign w:val="center"/>
          </w:tcPr>
          <w:p w14:paraId="6F03C3B4" w14:textId="77777777" w:rsidR="007E79FE" w:rsidRPr="00911873" w:rsidRDefault="007E79FE" w:rsidP="00FE59B7">
            <w:pPr>
              <w:jc w:val="center"/>
              <w:rPr>
                <w:rFonts w:cstheme="minorHAnsi"/>
                <w:sz w:val="16"/>
                <w:szCs w:val="16"/>
              </w:rPr>
            </w:pPr>
            <w:r w:rsidRPr="00911873">
              <w:rPr>
                <w:rFonts w:cstheme="minorHAnsi"/>
                <w:sz w:val="16"/>
                <w:szCs w:val="16"/>
              </w:rPr>
              <w:t>-</w:t>
            </w:r>
          </w:p>
        </w:tc>
        <w:tc>
          <w:tcPr>
            <w:tcW w:w="567" w:type="dxa"/>
            <w:vAlign w:val="center"/>
          </w:tcPr>
          <w:p w14:paraId="7E77CF3E" w14:textId="1D056473" w:rsidR="007E79FE" w:rsidRPr="00911873" w:rsidRDefault="007E79FE" w:rsidP="00F94BDC">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F94BDC">
              <w:rPr>
                <w:rFonts w:eastAsia="Times New Roman" w:cstheme="minorHAnsi"/>
                <w:color w:val="000000"/>
                <w:sz w:val="16"/>
                <w:szCs w:val="16"/>
              </w:rPr>
              <w:instrText xml:space="preserve"> ADDIN ZOTERO_ITEM CSL_CITATION {"citationID":"a19glpqa9ol","properties":{"formattedCitation":"\\super 47\\nosupersub{}","plainCitation":"47","noteIndex":0},"citationItems":[{"id":280,"uris":["http://zotero.org/users/local/cKb6SMao/items/7CDSUUJS"],"uri":["http://zotero.org/users/local/cKb6SMao/items/7CDSUUJS"],"itemData":{"id":280,"type":"article-journal","title":"Biofunctionalized Protein Resistant Oligo(ethylene glycol)-Derived Polymer Brushes as Selective Immobilization and Sensing Platforms","container-title":"Biomacromolecules","page":"2885-2894","volume":"10","issue":"10","source":"CrossRef","DOI":"10.1021/bm900706r","ISSN":"1525-7797, 1526-4602","language":"en","author":[{"family":"Trmcic-Cvitas","given":"Jelena"},{"family":"Hasan","given":"Erol"},{"family":"Ramstedt","given":"Madeleine"},{"family":"Li","given":"Xin"},{"family":"Cooper","given":"Matthew A."},{"family":"Abell","given":"Chris"},{"family":"Huck","given":"Wilhelm T. S."},{"family":"Gautrot","given":"Julien E."}],"issued":{"date-parts":[["2009",10,12]]}}}],"schema":"https://github.com/citation-style-language/schema/raw/master/csl-citation.json"} </w:instrText>
            </w:r>
            <w:r w:rsidRPr="00911873">
              <w:rPr>
                <w:rFonts w:eastAsia="Times New Roman" w:cstheme="minorHAnsi"/>
                <w:color w:val="000000"/>
                <w:sz w:val="16"/>
                <w:szCs w:val="16"/>
              </w:rPr>
              <w:fldChar w:fldCharType="separate"/>
            </w:r>
            <w:r w:rsidR="00F94BDC" w:rsidRPr="00F94BDC">
              <w:rPr>
                <w:rFonts w:ascii="Calibri" w:hAnsi="Calibri" w:cs="Calibri"/>
                <w:sz w:val="16"/>
                <w:szCs w:val="24"/>
                <w:vertAlign w:val="superscript"/>
              </w:rPr>
              <w:t>47</w:t>
            </w:r>
            <w:r w:rsidRPr="00911873">
              <w:rPr>
                <w:rFonts w:eastAsia="Times New Roman" w:cstheme="minorHAnsi"/>
                <w:color w:val="000000"/>
                <w:sz w:val="16"/>
                <w:szCs w:val="16"/>
              </w:rPr>
              <w:fldChar w:fldCharType="end"/>
            </w:r>
          </w:p>
        </w:tc>
      </w:tr>
      <w:tr w:rsidR="00515598" w:rsidRPr="00911873" w14:paraId="26FA0156" w14:textId="77777777" w:rsidTr="00090355">
        <w:trPr>
          <w:trHeight w:val="2691"/>
        </w:trPr>
        <w:tc>
          <w:tcPr>
            <w:tcW w:w="2830" w:type="dxa"/>
            <w:vAlign w:val="center"/>
          </w:tcPr>
          <w:p w14:paraId="37F368F6" w14:textId="77777777" w:rsidR="00515598" w:rsidRPr="00420268" w:rsidRDefault="00515598" w:rsidP="00126D2B">
            <w:pPr>
              <w:jc w:val="center"/>
              <w:rPr>
                <w:rFonts w:cstheme="minorHAnsi"/>
                <w:sz w:val="16"/>
                <w:szCs w:val="16"/>
              </w:rPr>
            </w:pPr>
            <w:r w:rsidRPr="00420268">
              <w:rPr>
                <w:rFonts w:cstheme="minorHAnsi"/>
                <w:sz w:val="16"/>
                <w:szCs w:val="16"/>
              </w:rPr>
              <w:t>Poly(oligo(ethylene glycol) methacrylate) (POEGMA)</w:t>
            </w:r>
          </w:p>
          <w:p w14:paraId="6CC0869F" w14:textId="43F8C1CA" w:rsidR="00515598" w:rsidRPr="00420268" w:rsidRDefault="00126D2B" w:rsidP="00126D2B">
            <w:pPr>
              <w:jc w:val="center"/>
              <w:rPr>
                <w:rFonts w:cstheme="minorHAnsi"/>
                <w:sz w:val="16"/>
                <w:szCs w:val="16"/>
              </w:rPr>
            </w:pPr>
            <w:r w:rsidRPr="00420268">
              <w:object w:dxaOrig="2733" w:dyaOrig="2188" w14:anchorId="47DB5288">
                <v:shape id="_x0000_i1068" type="#_x0000_t75" style="width:122.95pt;height:98.45pt" o:ole="">
                  <v:imagedata r:id="rId117" o:title=""/>
                </v:shape>
                <o:OLEObject Type="Embed" ProgID="ChemDraw.Document.6.0" ShapeID="_x0000_i1068" DrawAspect="Content" ObjectID="_1615044487" r:id="rId118"/>
              </w:object>
            </w:r>
          </w:p>
        </w:tc>
        <w:tc>
          <w:tcPr>
            <w:tcW w:w="1418" w:type="dxa"/>
            <w:vAlign w:val="center"/>
          </w:tcPr>
          <w:p w14:paraId="30F96D23" w14:textId="100E8774" w:rsidR="00515598" w:rsidRPr="00420268" w:rsidRDefault="00515598" w:rsidP="00515598">
            <w:pPr>
              <w:jc w:val="center"/>
              <w:rPr>
                <w:rFonts w:cstheme="minorHAnsi"/>
                <w:sz w:val="16"/>
                <w:szCs w:val="16"/>
              </w:rPr>
            </w:pPr>
            <w:r w:rsidRPr="00420268">
              <w:rPr>
                <w:rFonts w:cstheme="minorHAnsi"/>
                <w:sz w:val="16"/>
                <w:szCs w:val="16"/>
              </w:rPr>
              <w:t>SI-ATRP / Silicon wafer</w:t>
            </w:r>
          </w:p>
        </w:tc>
        <w:tc>
          <w:tcPr>
            <w:tcW w:w="1134" w:type="dxa"/>
            <w:vAlign w:val="center"/>
          </w:tcPr>
          <w:p w14:paraId="6BDC966D" w14:textId="35A7DFC4" w:rsidR="00515598" w:rsidRPr="00420268" w:rsidRDefault="00515598" w:rsidP="00515598">
            <w:pPr>
              <w:jc w:val="center"/>
              <w:rPr>
                <w:rFonts w:eastAsia="Times New Roman" w:cstheme="minorHAnsi"/>
                <w:color w:val="000000"/>
                <w:sz w:val="16"/>
                <w:szCs w:val="16"/>
              </w:rPr>
            </w:pPr>
            <w:r w:rsidRPr="00420268">
              <w:rPr>
                <w:rFonts w:eastAsia="Times New Roman" w:cstheme="minorHAnsi"/>
                <w:color w:val="000000"/>
                <w:sz w:val="16"/>
                <w:szCs w:val="16"/>
              </w:rPr>
              <w:t>100 nm</w:t>
            </w:r>
          </w:p>
        </w:tc>
        <w:tc>
          <w:tcPr>
            <w:tcW w:w="1276" w:type="dxa"/>
            <w:vAlign w:val="center"/>
          </w:tcPr>
          <w:p w14:paraId="0883D514" w14:textId="4B44743E" w:rsidR="00515598" w:rsidRPr="00420268" w:rsidRDefault="00AB3374" w:rsidP="00515598">
            <w:pPr>
              <w:jc w:val="center"/>
              <w:rPr>
                <w:rFonts w:eastAsia="Times New Roman" w:cstheme="minorHAnsi"/>
                <w:color w:val="000000"/>
                <w:sz w:val="16"/>
                <w:szCs w:val="16"/>
              </w:rPr>
            </w:pPr>
            <w:r w:rsidRPr="00420268">
              <w:rPr>
                <w:rFonts w:eastAsia="Times New Roman" w:cstheme="minorHAnsi"/>
                <w:color w:val="000000"/>
                <w:sz w:val="16"/>
                <w:szCs w:val="16"/>
              </w:rPr>
              <w:t>High</w:t>
            </w:r>
          </w:p>
        </w:tc>
        <w:tc>
          <w:tcPr>
            <w:tcW w:w="1984" w:type="dxa"/>
            <w:vAlign w:val="center"/>
          </w:tcPr>
          <w:p w14:paraId="44920EF2" w14:textId="1613F5A8" w:rsidR="00515598" w:rsidRPr="00420268" w:rsidRDefault="006513AF" w:rsidP="00515598">
            <w:pPr>
              <w:jc w:val="center"/>
              <w:rPr>
                <w:rFonts w:eastAsia="Times New Roman" w:cstheme="minorHAnsi"/>
                <w:color w:val="000000"/>
                <w:sz w:val="16"/>
                <w:szCs w:val="16"/>
              </w:rPr>
            </w:pPr>
            <w:r w:rsidRPr="00420268">
              <w:rPr>
                <w:rFonts w:eastAsia="Times New Roman" w:cstheme="minorHAnsi"/>
                <w:color w:val="000000"/>
                <w:sz w:val="16"/>
                <w:szCs w:val="16"/>
              </w:rPr>
              <w:t>Labelled s</w:t>
            </w:r>
            <w:r w:rsidR="00126D2B" w:rsidRPr="00420268">
              <w:rPr>
                <w:rFonts w:eastAsia="Times New Roman" w:cstheme="minorHAnsi"/>
                <w:color w:val="000000"/>
                <w:sz w:val="16"/>
                <w:szCs w:val="16"/>
              </w:rPr>
              <w:t>treptavidin</w:t>
            </w:r>
          </w:p>
        </w:tc>
        <w:tc>
          <w:tcPr>
            <w:tcW w:w="992" w:type="dxa"/>
            <w:vAlign w:val="center"/>
          </w:tcPr>
          <w:p w14:paraId="325439F9" w14:textId="50D7B6D6" w:rsidR="00515598" w:rsidRPr="00420268" w:rsidRDefault="00126D2B" w:rsidP="00515598">
            <w:pPr>
              <w:jc w:val="center"/>
              <w:rPr>
                <w:rFonts w:cstheme="minorHAnsi"/>
                <w:sz w:val="16"/>
                <w:szCs w:val="16"/>
              </w:rPr>
            </w:pPr>
            <w:r w:rsidRPr="00420268">
              <w:rPr>
                <w:rFonts w:cstheme="minorHAnsi"/>
                <w:sz w:val="16"/>
                <w:szCs w:val="16"/>
              </w:rPr>
              <w:t>-</w:t>
            </w:r>
          </w:p>
        </w:tc>
        <w:tc>
          <w:tcPr>
            <w:tcW w:w="567" w:type="dxa"/>
            <w:vAlign w:val="center"/>
          </w:tcPr>
          <w:p w14:paraId="6440DA0D" w14:textId="10A7E3C5" w:rsidR="00515598" w:rsidRPr="00911873" w:rsidRDefault="006513AF" w:rsidP="006513AF">
            <w:pPr>
              <w:jc w:val="center"/>
              <w:rPr>
                <w:rFonts w:eastAsia="Times New Roman" w:cstheme="minorHAnsi"/>
                <w:color w:val="000000"/>
                <w:sz w:val="16"/>
                <w:szCs w:val="16"/>
              </w:rPr>
            </w:pPr>
            <w:r>
              <w:rPr>
                <w:rFonts w:eastAsia="Times New Roman" w:cstheme="minorHAnsi"/>
                <w:color w:val="000000"/>
                <w:sz w:val="16"/>
                <w:szCs w:val="16"/>
              </w:rPr>
              <w:fldChar w:fldCharType="begin"/>
            </w:r>
            <w:r>
              <w:rPr>
                <w:rFonts w:eastAsia="Times New Roman" w:cstheme="minorHAnsi"/>
                <w:color w:val="000000"/>
                <w:sz w:val="16"/>
                <w:szCs w:val="16"/>
              </w:rPr>
              <w:instrText xml:space="preserve"> ADDIN ZOTERO_ITEM CSL_CITATION {"citationID":"ZoztyAyp","properties":{"formattedCitation":"\\super 87\\nosupersub{}","plainCitation":"87","noteIndex":0},"citationItems":[{"id":1145,"uris":["http://zotero.org/users/local/cKb6SMao/items/KFKBU4F3"],"uri":["http://zotero.org/users/local/cKb6SMao/items/KFKBU4F3"],"itemData":{"id":1145,"type":"article-journal","title":"Nanostructured Polymer Brushes by UV-Assisted Imprint Lithography and Surface-Initiated Polymerization for Biological Functions","container-title":"Advanced Functional Materials","page":"2088-2095","volume":"21","issue":"11","source":"Crossref","DOI":"10.1002/adfm.201002569","ISSN":"1616301X","language":"en","author":[{"family":"Benetti","given":"Edmondo M."},{"family":"Acikgoz","given":"Canet"},{"family":"Sui","given":"Xiaofeng"},{"family":"Vratzov","given":"Boris"},{"family":"Hempenius","given":"Mark A."},{"family":"Huskens","given":"Jurriaan"},{"family":"Vancso","given":"G. Julius"}],"issued":{"date-parts":[["2011",6,7]]}}}],"schema":"https://github.com/citation-style-language/schema/raw/master/csl-citation.json"} </w:instrText>
            </w:r>
            <w:r>
              <w:rPr>
                <w:rFonts w:eastAsia="Times New Roman" w:cstheme="minorHAnsi"/>
                <w:color w:val="000000"/>
                <w:sz w:val="16"/>
                <w:szCs w:val="16"/>
              </w:rPr>
              <w:fldChar w:fldCharType="separate"/>
            </w:r>
            <w:r w:rsidRPr="006513AF">
              <w:rPr>
                <w:rFonts w:ascii="Calibri" w:hAnsi="Calibri" w:cs="Calibri"/>
                <w:sz w:val="16"/>
                <w:szCs w:val="24"/>
                <w:vertAlign w:val="superscript"/>
              </w:rPr>
              <w:t>87</w:t>
            </w:r>
            <w:r>
              <w:rPr>
                <w:rFonts w:eastAsia="Times New Roman" w:cstheme="minorHAnsi"/>
                <w:color w:val="000000"/>
                <w:sz w:val="16"/>
                <w:szCs w:val="16"/>
              </w:rPr>
              <w:fldChar w:fldCharType="end"/>
            </w:r>
          </w:p>
        </w:tc>
      </w:tr>
      <w:tr w:rsidR="00515598" w:rsidRPr="00911873" w14:paraId="73A49157" w14:textId="77777777" w:rsidTr="00090355">
        <w:trPr>
          <w:trHeight w:val="2389"/>
        </w:trPr>
        <w:tc>
          <w:tcPr>
            <w:tcW w:w="2830" w:type="dxa"/>
            <w:vAlign w:val="center"/>
          </w:tcPr>
          <w:p w14:paraId="061A0FD6" w14:textId="3AD013B3" w:rsidR="00515598" w:rsidRPr="00911873" w:rsidRDefault="00515598" w:rsidP="00515598">
            <w:pPr>
              <w:jc w:val="center"/>
              <w:rPr>
                <w:rFonts w:cstheme="minorHAnsi"/>
                <w:sz w:val="16"/>
                <w:szCs w:val="16"/>
              </w:rPr>
            </w:pPr>
            <w:r w:rsidRPr="00911873">
              <w:rPr>
                <w:rFonts w:cstheme="minorHAnsi"/>
                <w:sz w:val="16"/>
                <w:szCs w:val="16"/>
              </w:rPr>
              <w:t>Poly(oligo(ethylene glycol) methyl ether methacrylate) (</w:t>
            </w:r>
            <w:proofErr w:type="spellStart"/>
            <w:r w:rsidRPr="00911873">
              <w:rPr>
                <w:rFonts w:cstheme="minorHAnsi"/>
                <w:sz w:val="16"/>
                <w:szCs w:val="16"/>
              </w:rPr>
              <w:t>POEGMeMA</w:t>
            </w:r>
            <w:proofErr w:type="spellEnd"/>
            <w:r w:rsidRPr="00911873">
              <w:rPr>
                <w:rFonts w:cstheme="minorHAnsi"/>
                <w:sz w:val="16"/>
                <w:szCs w:val="16"/>
              </w:rPr>
              <w:t>)</w:t>
            </w:r>
          </w:p>
          <w:p w14:paraId="29AEB4AF" w14:textId="3A212C28" w:rsidR="00515598" w:rsidRPr="00FD2C46" w:rsidRDefault="00515598" w:rsidP="00515598">
            <w:pPr>
              <w:jc w:val="center"/>
            </w:pPr>
            <w:r w:rsidRPr="00911873">
              <w:object w:dxaOrig="1730" w:dyaOrig="1713" w14:anchorId="6B27911B">
                <v:shape id="_x0000_i1069" type="#_x0000_t75" style="width:86.7pt;height:85.7pt" o:ole="">
                  <v:imagedata r:id="rId119" o:title=""/>
                </v:shape>
                <o:OLEObject Type="Embed" ProgID="ChemDraw.Document.6.0" ShapeID="_x0000_i1069" DrawAspect="Content" ObjectID="_1615044488" r:id="rId120"/>
              </w:object>
            </w:r>
          </w:p>
        </w:tc>
        <w:tc>
          <w:tcPr>
            <w:tcW w:w="1418" w:type="dxa"/>
            <w:vAlign w:val="center"/>
          </w:tcPr>
          <w:p w14:paraId="2E56583F" w14:textId="77777777" w:rsidR="00515598" w:rsidRPr="00911873" w:rsidRDefault="00515598" w:rsidP="00515598">
            <w:pPr>
              <w:jc w:val="center"/>
              <w:rPr>
                <w:rFonts w:cstheme="minorHAnsi"/>
                <w:sz w:val="16"/>
                <w:szCs w:val="16"/>
              </w:rPr>
            </w:pPr>
            <w:r w:rsidRPr="00911873">
              <w:rPr>
                <w:rFonts w:cstheme="minorHAnsi"/>
                <w:sz w:val="16"/>
                <w:szCs w:val="16"/>
              </w:rPr>
              <w:t>SI-ARGET-ATRP / Au</w:t>
            </w:r>
          </w:p>
        </w:tc>
        <w:tc>
          <w:tcPr>
            <w:tcW w:w="1134" w:type="dxa"/>
            <w:vAlign w:val="center"/>
          </w:tcPr>
          <w:p w14:paraId="418424FB"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70 nm</w:t>
            </w:r>
          </w:p>
        </w:tc>
        <w:tc>
          <w:tcPr>
            <w:tcW w:w="1276" w:type="dxa"/>
            <w:vAlign w:val="center"/>
          </w:tcPr>
          <w:p w14:paraId="058B7E97"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High</w:t>
            </w:r>
          </w:p>
        </w:tc>
        <w:tc>
          <w:tcPr>
            <w:tcW w:w="1984" w:type="dxa"/>
            <w:vAlign w:val="center"/>
          </w:tcPr>
          <w:p w14:paraId="53840C52" w14:textId="77777777" w:rsidR="00515598" w:rsidRPr="00911873" w:rsidRDefault="00515598" w:rsidP="00515598">
            <w:pPr>
              <w:jc w:val="center"/>
              <w:rPr>
                <w:rFonts w:eastAsia="Times New Roman" w:cstheme="minorHAnsi"/>
                <w:color w:val="000000"/>
                <w:sz w:val="16"/>
                <w:szCs w:val="16"/>
              </w:rPr>
            </w:pPr>
            <w:r w:rsidRPr="00911873">
              <w:rPr>
                <w:rFonts w:cstheme="minorHAnsi"/>
                <w:sz w:val="16"/>
                <w:szCs w:val="16"/>
              </w:rPr>
              <w:t>Streptavidin, fluorescence intensity</w:t>
            </w:r>
          </w:p>
        </w:tc>
        <w:tc>
          <w:tcPr>
            <w:tcW w:w="992" w:type="dxa"/>
            <w:vAlign w:val="center"/>
          </w:tcPr>
          <w:p w14:paraId="0BD978BD" w14:textId="77777777" w:rsidR="00515598" w:rsidRPr="00911873" w:rsidRDefault="00515598" w:rsidP="00515598">
            <w:pPr>
              <w:jc w:val="center"/>
              <w:rPr>
                <w:rFonts w:cstheme="minorHAnsi"/>
                <w:sz w:val="16"/>
                <w:szCs w:val="16"/>
              </w:rPr>
            </w:pPr>
            <w:r w:rsidRPr="00911873">
              <w:rPr>
                <w:rFonts w:cstheme="minorHAnsi"/>
                <w:sz w:val="16"/>
                <w:szCs w:val="16"/>
              </w:rPr>
              <w:t>-</w:t>
            </w:r>
          </w:p>
        </w:tc>
        <w:tc>
          <w:tcPr>
            <w:tcW w:w="567" w:type="dxa"/>
            <w:vAlign w:val="center"/>
          </w:tcPr>
          <w:p w14:paraId="30F9A10F" w14:textId="0A599C6C" w:rsidR="00515598" w:rsidRPr="00911873" w:rsidRDefault="00515598" w:rsidP="006513AF">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6513AF">
              <w:rPr>
                <w:rFonts w:eastAsia="Times New Roman" w:cstheme="minorHAnsi"/>
                <w:color w:val="000000"/>
                <w:sz w:val="16"/>
                <w:szCs w:val="16"/>
              </w:rPr>
              <w:instrText xml:space="preserve"> ADDIN ZOTERO_ITEM CSL_CITATION {"citationID":"a2175dmq785","properties":{"formattedCitation":"\\super 88\\nosupersub{}","plainCitation":"88","noteIndex":0},"citationItems":[{"id":278,"uris":["http://zotero.org/users/local/cKb6SMao/items/FHTSZ7D7"],"uri":["http://zotero.org/users/local/cKb6SMao/items/FHTSZ7D7"],"itemData":{"id":278,"type":"article-journal","title":"Sequential Nucleophilic Substitutions Permit Orthogonal Click Functionalization of Multicomponent PEG Brushes","container-title":"Biomacromolecules","page":"3294-3303","volume":"14","issue":"9","source":"CrossRef","DOI":"10.1021/bm400900r","ISSN":"1525-7797, 1526-4602","language":"en","author":[{"family":"Sha","given":"Jin"},{"family":"Lippmann","given":"Ethan S."},{"family":"McNulty","given":"Jason"},{"family":"Ma","given":"Yulu"},{"family":"Ashton","given":"Randolph S."}],"issued":{"date-parts":[["2013",9,9]]}}}],"schema":"https://github.com/citation-style-language/schema/raw/master/csl-citation.json"} </w:instrText>
            </w:r>
            <w:r w:rsidRPr="00911873">
              <w:rPr>
                <w:rFonts w:eastAsia="Times New Roman" w:cstheme="minorHAnsi"/>
                <w:color w:val="000000"/>
                <w:sz w:val="16"/>
                <w:szCs w:val="16"/>
              </w:rPr>
              <w:fldChar w:fldCharType="separate"/>
            </w:r>
            <w:r w:rsidR="006513AF" w:rsidRPr="006513AF">
              <w:rPr>
                <w:rFonts w:ascii="Calibri" w:hAnsi="Calibri" w:cs="Calibri"/>
                <w:sz w:val="16"/>
                <w:szCs w:val="24"/>
                <w:vertAlign w:val="superscript"/>
              </w:rPr>
              <w:t>88</w:t>
            </w:r>
            <w:r w:rsidRPr="00911873">
              <w:rPr>
                <w:rFonts w:eastAsia="Times New Roman" w:cstheme="minorHAnsi"/>
                <w:color w:val="000000"/>
                <w:sz w:val="16"/>
                <w:szCs w:val="16"/>
              </w:rPr>
              <w:fldChar w:fldCharType="end"/>
            </w:r>
          </w:p>
        </w:tc>
      </w:tr>
      <w:tr w:rsidR="00515598" w:rsidRPr="00911873" w14:paraId="46BB066F" w14:textId="77777777" w:rsidTr="00090355">
        <w:trPr>
          <w:trHeight w:val="2824"/>
        </w:trPr>
        <w:tc>
          <w:tcPr>
            <w:tcW w:w="2830" w:type="dxa"/>
            <w:vAlign w:val="center"/>
          </w:tcPr>
          <w:p w14:paraId="6A908BA1" w14:textId="0B4BC3C9" w:rsidR="00515598" w:rsidRPr="00911873" w:rsidRDefault="00515598" w:rsidP="00515598">
            <w:pPr>
              <w:jc w:val="center"/>
              <w:rPr>
                <w:rFonts w:cstheme="minorHAnsi"/>
                <w:sz w:val="16"/>
                <w:szCs w:val="16"/>
              </w:rPr>
            </w:pPr>
            <w:r w:rsidRPr="00911873">
              <w:rPr>
                <w:rFonts w:cstheme="minorHAnsi"/>
                <w:sz w:val="16"/>
                <w:szCs w:val="16"/>
              </w:rPr>
              <w:t xml:space="preserve">Poly(oligo(ethylene glycol) methacrylate) (POEGMA) (functionalization with </w:t>
            </w:r>
            <w:proofErr w:type="spellStart"/>
            <w:r w:rsidRPr="00911873">
              <w:rPr>
                <w:rFonts w:cstheme="minorHAnsi"/>
                <w:sz w:val="16"/>
                <w:szCs w:val="16"/>
              </w:rPr>
              <w:t>aminoethanol</w:t>
            </w:r>
            <w:proofErr w:type="spellEnd"/>
            <w:r w:rsidRPr="00911873">
              <w:rPr>
                <w:rFonts w:cstheme="minorHAnsi"/>
                <w:sz w:val="16"/>
                <w:szCs w:val="16"/>
              </w:rPr>
              <w:t xml:space="preserve"> and biotin amine (1:1)</w:t>
            </w:r>
          </w:p>
          <w:p w14:paraId="4A064216" w14:textId="77777777" w:rsidR="00515598" w:rsidRDefault="00515598" w:rsidP="00515598">
            <w:pPr>
              <w:jc w:val="center"/>
              <w:rPr>
                <w:rFonts w:cstheme="minorHAnsi"/>
                <w:sz w:val="16"/>
                <w:szCs w:val="16"/>
              </w:rPr>
            </w:pPr>
            <w:r w:rsidRPr="00911873">
              <w:rPr>
                <w:rFonts w:cstheme="minorHAnsi"/>
                <w:sz w:val="16"/>
                <w:szCs w:val="16"/>
              </w:rPr>
              <w:object w:dxaOrig="2260" w:dyaOrig="1963" w14:anchorId="5A97792D">
                <v:shape id="_x0000_i1070" type="#_x0000_t75" style="width:112.15pt;height:97.95pt" o:ole="">
                  <v:imagedata r:id="rId121" o:title=""/>
                </v:shape>
                <o:OLEObject Type="Embed" ProgID="ChemDraw.Document.6.0" ShapeID="_x0000_i1070" DrawAspect="Content" ObjectID="_1615044489" r:id="rId122"/>
              </w:object>
            </w:r>
          </w:p>
          <w:p w14:paraId="4A11E231" w14:textId="7731BC00" w:rsidR="00090355" w:rsidRPr="00911873" w:rsidRDefault="00090355" w:rsidP="00515598">
            <w:pPr>
              <w:jc w:val="center"/>
              <w:rPr>
                <w:rFonts w:cstheme="minorHAnsi"/>
                <w:sz w:val="16"/>
                <w:szCs w:val="16"/>
              </w:rPr>
            </w:pPr>
          </w:p>
        </w:tc>
        <w:tc>
          <w:tcPr>
            <w:tcW w:w="1418" w:type="dxa"/>
            <w:vAlign w:val="center"/>
          </w:tcPr>
          <w:p w14:paraId="2B1F4DAA" w14:textId="77777777" w:rsidR="00515598" w:rsidRPr="00911873" w:rsidRDefault="00515598" w:rsidP="00515598">
            <w:pPr>
              <w:jc w:val="center"/>
              <w:rPr>
                <w:rFonts w:cstheme="minorHAnsi"/>
                <w:sz w:val="16"/>
                <w:szCs w:val="16"/>
              </w:rPr>
            </w:pPr>
            <w:r w:rsidRPr="00880E82">
              <w:rPr>
                <w:rFonts w:cstheme="minorHAnsi"/>
                <w:sz w:val="16"/>
                <w:szCs w:val="16"/>
              </w:rPr>
              <w:t>SI-ATRP / Polydopamine coated m</w:t>
            </w:r>
            <w:r w:rsidRPr="00880E82">
              <w:rPr>
                <w:rFonts w:eastAsia="Times New Roman" w:cstheme="minorHAnsi"/>
                <w:color w:val="000000"/>
                <w:sz w:val="16"/>
                <w:szCs w:val="16"/>
              </w:rPr>
              <w:t xml:space="preserve">agnetic iron oxide nanoparticles </w:t>
            </w:r>
            <w:r w:rsidRPr="00880E82">
              <w:rPr>
                <w:rFonts w:cstheme="minorHAnsi"/>
                <w:sz w:val="16"/>
                <w:szCs w:val="16"/>
              </w:rPr>
              <w:t>ø:</w:t>
            </w:r>
            <w:r w:rsidRPr="00880E82">
              <w:rPr>
                <w:rFonts w:eastAsia="Times New Roman" w:cstheme="minorHAnsi"/>
                <w:color w:val="000000"/>
                <w:sz w:val="16"/>
                <w:szCs w:val="16"/>
              </w:rPr>
              <w:t>20 nm</w:t>
            </w:r>
          </w:p>
        </w:tc>
        <w:tc>
          <w:tcPr>
            <w:tcW w:w="1134" w:type="dxa"/>
            <w:vAlign w:val="center"/>
          </w:tcPr>
          <w:p w14:paraId="6AF340C2"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w:t>
            </w:r>
          </w:p>
        </w:tc>
        <w:tc>
          <w:tcPr>
            <w:tcW w:w="1276" w:type="dxa"/>
            <w:vAlign w:val="center"/>
          </w:tcPr>
          <w:p w14:paraId="11082FB1"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High</w:t>
            </w:r>
          </w:p>
        </w:tc>
        <w:tc>
          <w:tcPr>
            <w:tcW w:w="1984" w:type="dxa"/>
            <w:vAlign w:val="center"/>
          </w:tcPr>
          <w:p w14:paraId="021A4B48"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Streptavidin, fluorescence intensity</w:t>
            </w:r>
          </w:p>
        </w:tc>
        <w:tc>
          <w:tcPr>
            <w:tcW w:w="992" w:type="dxa"/>
            <w:vAlign w:val="center"/>
          </w:tcPr>
          <w:p w14:paraId="45C6C28D" w14:textId="77777777" w:rsidR="00515598" w:rsidRPr="00911873" w:rsidRDefault="00515598" w:rsidP="00515598">
            <w:pPr>
              <w:jc w:val="center"/>
              <w:rPr>
                <w:rFonts w:cstheme="minorHAnsi"/>
                <w:sz w:val="16"/>
                <w:szCs w:val="16"/>
              </w:rPr>
            </w:pPr>
            <w:r w:rsidRPr="00911873">
              <w:rPr>
                <w:rFonts w:cstheme="minorHAnsi"/>
                <w:sz w:val="16"/>
                <w:szCs w:val="16"/>
              </w:rPr>
              <w:t>-</w:t>
            </w:r>
          </w:p>
        </w:tc>
        <w:tc>
          <w:tcPr>
            <w:tcW w:w="567" w:type="dxa"/>
            <w:vAlign w:val="center"/>
          </w:tcPr>
          <w:p w14:paraId="75227A4E" w14:textId="788369A3" w:rsidR="00515598" w:rsidRPr="00911873" w:rsidRDefault="00515598" w:rsidP="006513AF">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6513AF">
              <w:rPr>
                <w:rFonts w:eastAsia="Times New Roman" w:cstheme="minorHAnsi"/>
                <w:color w:val="000000"/>
                <w:sz w:val="16"/>
                <w:szCs w:val="16"/>
              </w:rPr>
              <w:instrText xml:space="preserve"> ADDIN ZOTERO_ITEM CSL_CITATION {"citationID":"93Pi5tUp","properties":{"formattedCitation":"\\super 89\\nosupersub{}","plainCitation":"89","noteIndex":0},"citationItems":[{"id":1081,"uris":["http://zotero.org/users/local/cKb6SMao/items/Q93HU4BP"],"uri":["http://zotero.org/users/local/cKb6SMao/items/Q93HU4BP"],"itemData":{"id":1081,"type":"article-journal","title":"Bioconjugation of poly(poly(ethylene glycol) methacrylate)-coated iron oxide magnetic nanoparticles for magnetic capture of target proteins","container-title":"Macromolecular Research","page":"259-264","volume":"17","issue":"4","source":"Crossref","abstract":"Chemical modification of magnetic nanoparticles (MNPs) with functional polymers has recently gained a great deal of attention because of the potential application of MNPs to in vivo and in vitro biotechnology. The potential use of MNPs as capturing agents and sensitive biosensors has been intensively investigated because MNPs exhibit good separation-capability and binding-specificity for biomolecules after suitable surface functionalization processes. In this work, we demonstrate an efficient method for the surface modification of MNPs, by combining surface-initiated polymerization and the subsequent conjugation of the biologically active molecules. The polymeric shells of non-biofouling poly(poly(ethylene glycol) methacrylate) (pPEGMA) were introduced onto the surface of MNPs by surface-initiated, atom transfer radical polymerization (SI-ATRP). With biotin as a model of biologically active compounds, the polymeric shells underwent successful post-functionalization via activation of the polymeric shells and bioconjugation of biotin. The resulting MNP hybrids showed a biospecific binding property for streptavidin and could be separated by magnet capture.","DOI":"10.1007/BF03218689","ISSN":"1598-5032, 2092-7673","language":"en","author":[{"family":"Kang","given":"Sung Min"},{"family":"Choi","given":"Insung S."},{"family":"Lee","given":"Kyung-Bok"},{"family":"Kim","given":"Yongseong"}],"issued":{"date-parts":[["2009",4]]}}}],"schema":"https://github.com/citation-style-language/schema/raw/master/csl-citation.json"} </w:instrText>
            </w:r>
            <w:r w:rsidRPr="00911873">
              <w:rPr>
                <w:rFonts w:eastAsia="Times New Roman" w:cstheme="minorHAnsi"/>
                <w:color w:val="000000"/>
                <w:sz w:val="16"/>
                <w:szCs w:val="16"/>
              </w:rPr>
              <w:fldChar w:fldCharType="separate"/>
            </w:r>
            <w:r w:rsidR="006513AF" w:rsidRPr="006513AF">
              <w:rPr>
                <w:rFonts w:ascii="Calibri" w:hAnsi="Calibri" w:cs="Calibri"/>
                <w:sz w:val="16"/>
                <w:szCs w:val="24"/>
                <w:vertAlign w:val="superscript"/>
              </w:rPr>
              <w:t>89</w:t>
            </w:r>
            <w:r w:rsidRPr="00911873">
              <w:rPr>
                <w:rFonts w:eastAsia="Times New Roman" w:cstheme="minorHAnsi"/>
                <w:color w:val="000000"/>
                <w:sz w:val="16"/>
                <w:szCs w:val="16"/>
              </w:rPr>
              <w:fldChar w:fldCharType="end"/>
            </w:r>
          </w:p>
        </w:tc>
      </w:tr>
      <w:tr w:rsidR="00515598" w:rsidRPr="00911873" w14:paraId="3C3D73CA" w14:textId="77777777" w:rsidTr="00090355">
        <w:trPr>
          <w:trHeight w:val="3678"/>
        </w:trPr>
        <w:tc>
          <w:tcPr>
            <w:tcW w:w="2830" w:type="dxa"/>
            <w:vAlign w:val="center"/>
          </w:tcPr>
          <w:p w14:paraId="5DAC01E5" w14:textId="71D67E7A" w:rsidR="00515598" w:rsidRPr="00911873" w:rsidRDefault="00515598" w:rsidP="00515598">
            <w:pPr>
              <w:jc w:val="center"/>
              <w:rPr>
                <w:rFonts w:cstheme="minorHAnsi"/>
                <w:sz w:val="16"/>
                <w:szCs w:val="16"/>
              </w:rPr>
            </w:pPr>
            <w:r w:rsidRPr="00911873">
              <w:rPr>
                <w:rFonts w:cstheme="minorHAnsi"/>
                <w:sz w:val="16"/>
                <w:szCs w:val="16"/>
              </w:rPr>
              <w:lastRenderedPageBreak/>
              <w:t>Poly(oligo(ethylene glycol) methyl ether methacrylate–</w:t>
            </w:r>
            <w:r w:rsidRPr="00911873">
              <w:rPr>
                <w:rFonts w:cstheme="minorHAnsi"/>
                <w:i/>
                <w:sz w:val="16"/>
                <w:szCs w:val="16"/>
              </w:rPr>
              <w:t>b</w:t>
            </w:r>
            <w:r w:rsidRPr="00911873">
              <w:rPr>
                <w:rFonts w:cstheme="minorHAnsi"/>
                <w:sz w:val="16"/>
                <w:szCs w:val="16"/>
              </w:rPr>
              <w:t>-oligo(ethylene glycol) methacrylate) (</w:t>
            </w:r>
            <w:proofErr w:type="spellStart"/>
            <w:r w:rsidRPr="00911873">
              <w:rPr>
                <w:rFonts w:cstheme="minorHAnsi"/>
                <w:sz w:val="16"/>
                <w:szCs w:val="16"/>
              </w:rPr>
              <w:t>POEGMeMA</w:t>
            </w:r>
            <w:proofErr w:type="spellEnd"/>
            <w:r w:rsidRPr="00911873">
              <w:rPr>
                <w:rFonts w:cstheme="minorHAnsi"/>
                <w:sz w:val="16"/>
                <w:szCs w:val="16"/>
              </w:rPr>
              <w:t>–</w:t>
            </w:r>
            <w:r w:rsidRPr="00911873">
              <w:rPr>
                <w:rFonts w:cstheme="minorHAnsi"/>
                <w:i/>
                <w:sz w:val="16"/>
                <w:szCs w:val="16"/>
              </w:rPr>
              <w:t>b</w:t>
            </w:r>
            <w:r w:rsidRPr="00911873">
              <w:rPr>
                <w:rFonts w:cstheme="minorHAnsi"/>
                <w:sz w:val="16"/>
                <w:szCs w:val="16"/>
              </w:rPr>
              <w:t>-POEGMA)</w:t>
            </w:r>
          </w:p>
          <w:p w14:paraId="6CCFCF68" w14:textId="1456B8DC" w:rsidR="00090355" w:rsidRPr="00911873" w:rsidRDefault="00090355" w:rsidP="00090355">
            <w:pPr>
              <w:jc w:val="center"/>
              <w:rPr>
                <w:rFonts w:cstheme="minorHAnsi"/>
                <w:sz w:val="16"/>
                <w:szCs w:val="16"/>
              </w:rPr>
            </w:pPr>
            <w:r w:rsidRPr="00911873">
              <w:rPr>
                <w:rFonts w:cstheme="minorHAnsi"/>
                <w:sz w:val="16"/>
                <w:szCs w:val="16"/>
              </w:rPr>
              <w:object w:dxaOrig="2868" w:dyaOrig="3532" w14:anchorId="00108F4A">
                <v:shape id="_x0000_i1071" type="#_x0000_t75" style="width:121.45pt;height:148.4pt" o:ole="">
                  <v:imagedata r:id="rId123" o:title=""/>
                </v:shape>
                <o:OLEObject Type="Embed" ProgID="ChemDraw.Document.6.0" ShapeID="_x0000_i1071" DrawAspect="Content" ObjectID="_1615044490" r:id="rId124"/>
              </w:object>
            </w:r>
          </w:p>
        </w:tc>
        <w:tc>
          <w:tcPr>
            <w:tcW w:w="1418" w:type="dxa"/>
            <w:vAlign w:val="center"/>
          </w:tcPr>
          <w:p w14:paraId="7B54CCBA" w14:textId="77777777" w:rsidR="00515598" w:rsidRPr="00911873" w:rsidRDefault="00515598" w:rsidP="00515598">
            <w:pPr>
              <w:jc w:val="center"/>
              <w:rPr>
                <w:rFonts w:cstheme="minorHAnsi"/>
                <w:sz w:val="16"/>
                <w:szCs w:val="16"/>
              </w:rPr>
            </w:pPr>
            <w:r w:rsidRPr="00911873">
              <w:rPr>
                <w:rFonts w:cstheme="minorHAnsi"/>
                <w:sz w:val="16"/>
                <w:szCs w:val="16"/>
              </w:rPr>
              <w:t>SI-ATRP / Au</w:t>
            </w:r>
          </w:p>
        </w:tc>
        <w:tc>
          <w:tcPr>
            <w:tcW w:w="1134" w:type="dxa"/>
            <w:vAlign w:val="center"/>
          </w:tcPr>
          <w:p w14:paraId="7F3EF6D3" w14:textId="2F3D5962" w:rsidR="00515598" w:rsidRPr="00880E82" w:rsidRDefault="00515598" w:rsidP="00515598">
            <w:pPr>
              <w:jc w:val="center"/>
              <w:rPr>
                <w:rFonts w:eastAsia="Times New Roman" w:cstheme="minorHAnsi"/>
                <w:color w:val="000000"/>
                <w:sz w:val="16"/>
                <w:szCs w:val="16"/>
              </w:rPr>
            </w:pPr>
            <w:r w:rsidRPr="00880E82">
              <w:rPr>
                <w:rFonts w:eastAsia="Times New Roman" w:cstheme="minorHAnsi"/>
                <w:color w:val="000000"/>
                <w:sz w:val="16"/>
                <w:szCs w:val="16"/>
              </w:rPr>
              <w:t>1</w:t>
            </w:r>
            <w:r w:rsidRPr="00880E82">
              <w:rPr>
                <w:rFonts w:eastAsia="Times New Roman" w:cstheme="minorHAnsi"/>
                <w:color w:val="000000"/>
                <w:sz w:val="16"/>
                <w:szCs w:val="16"/>
                <w:vertAlign w:val="superscript"/>
              </w:rPr>
              <w:t>st</w:t>
            </w:r>
            <w:r w:rsidRPr="00880E82">
              <w:rPr>
                <w:rFonts w:eastAsia="Times New Roman" w:cstheme="minorHAnsi"/>
                <w:color w:val="000000"/>
                <w:sz w:val="16"/>
                <w:szCs w:val="16"/>
              </w:rPr>
              <w:t xml:space="preserve"> Block 15 nm </w:t>
            </w:r>
          </w:p>
          <w:p w14:paraId="2D8FF537" w14:textId="77777777" w:rsidR="00515598" w:rsidRPr="00911873" w:rsidRDefault="00515598" w:rsidP="00515598">
            <w:pPr>
              <w:jc w:val="center"/>
              <w:rPr>
                <w:rFonts w:eastAsia="Times New Roman" w:cstheme="minorHAnsi"/>
                <w:color w:val="000000"/>
                <w:sz w:val="16"/>
                <w:szCs w:val="16"/>
              </w:rPr>
            </w:pPr>
            <w:r w:rsidRPr="00880E82">
              <w:rPr>
                <w:rFonts w:eastAsia="Times New Roman" w:cstheme="minorHAnsi"/>
                <w:color w:val="000000"/>
                <w:sz w:val="16"/>
                <w:szCs w:val="16"/>
              </w:rPr>
              <w:t>2</w:t>
            </w:r>
            <w:r w:rsidRPr="00880E82">
              <w:rPr>
                <w:rFonts w:eastAsia="Times New Roman" w:cstheme="minorHAnsi"/>
                <w:color w:val="000000"/>
                <w:sz w:val="16"/>
                <w:szCs w:val="16"/>
                <w:vertAlign w:val="superscript"/>
              </w:rPr>
              <w:t>nd</w:t>
            </w:r>
            <w:r w:rsidRPr="00880E82">
              <w:rPr>
                <w:rFonts w:eastAsia="Times New Roman" w:cstheme="minorHAnsi"/>
                <w:color w:val="000000"/>
                <w:sz w:val="16"/>
                <w:szCs w:val="16"/>
              </w:rPr>
              <w:t xml:space="preserve"> block 20 nm</w:t>
            </w:r>
          </w:p>
          <w:p w14:paraId="06BEFC80" w14:textId="77777777" w:rsidR="00515598" w:rsidRPr="00911873" w:rsidRDefault="00515598" w:rsidP="00515598">
            <w:pPr>
              <w:jc w:val="center"/>
              <w:rPr>
                <w:rFonts w:eastAsia="Times New Roman" w:cstheme="minorHAnsi"/>
                <w:color w:val="000000"/>
                <w:sz w:val="16"/>
                <w:szCs w:val="16"/>
              </w:rPr>
            </w:pPr>
          </w:p>
        </w:tc>
        <w:tc>
          <w:tcPr>
            <w:tcW w:w="1276" w:type="dxa"/>
            <w:vAlign w:val="center"/>
          </w:tcPr>
          <w:p w14:paraId="67E972D8"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High</w:t>
            </w:r>
          </w:p>
        </w:tc>
        <w:tc>
          <w:tcPr>
            <w:tcW w:w="1984" w:type="dxa"/>
            <w:vAlign w:val="center"/>
          </w:tcPr>
          <w:p w14:paraId="01E7B917"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Streptavidin, 0.021 µg/cm</w:t>
            </w:r>
            <w:r w:rsidRPr="00911873">
              <w:rPr>
                <w:rFonts w:eastAsia="Times New Roman" w:cstheme="minorHAnsi"/>
                <w:color w:val="000000"/>
                <w:sz w:val="16"/>
                <w:szCs w:val="16"/>
                <w:vertAlign w:val="superscript"/>
              </w:rPr>
              <w:t>2</w:t>
            </w:r>
          </w:p>
        </w:tc>
        <w:tc>
          <w:tcPr>
            <w:tcW w:w="992" w:type="dxa"/>
            <w:vAlign w:val="center"/>
          </w:tcPr>
          <w:p w14:paraId="31B45B0F" w14:textId="77777777" w:rsidR="00515598" w:rsidRPr="00911873" w:rsidRDefault="00515598" w:rsidP="00515598">
            <w:pPr>
              <w:jc w:val="center"/>
              <w:rPr>
                <w:rFonts w:cstheme="minorHAnsi"/>
                <w:sz w:val="16"/>
                <w:szCs w:val="16"/>
              </w:rPr>
            </w:pPr>
            <w:r w:rsidRPr="00911873">
              <w:rPr>
                <w:rFonts w:cstheme="minorHAnsi"/>
                <w:sz w:val="16"/>
                <w:szCs w:val="16"/>
              </w:rPr>
              <w:t>-</w:t>
            </w:r>
          </w:p>
        </w:tc>
        <w:tc>
          <w:tcPr>
            <w:tcW w:w="567" w:type="dxa"/>
            <w:vAlign w:val="center"/>
          </w:tcPr>
          <w:p w14:paraId="6F160EAA" w14:textId="0D2FA6BF" w:rsidR="00515598" w:rsidRPr="00911873" w:rsidRDefault="00515598" w:rsidP="006513AF">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6513AF">
              <w:rPr>
                <w:rFonts w:eastAsia="Times New Roman" w:cstheme="minorHAnsi"/>
                <w:color w:val="000000"/>
                <w:sz w:val="16"/>
                <w:szCs w:val="16"/>
              </w:rPr>
              <w:instrText xml:space="preserve"> ADDIN ZOTERO_ITEM CSL_CITATION {"citationID":"a2fele1bfg1","properties":{"formattedCitation":"\\super 90\\nosupersub{}","plainCitation":"90","noteIndex":0},"citationItems":[{"id":270,"uris":["http://zotero.org/users/local/cKb6SMao/items/JTECA4DM"],"uri":["http://zotero.org/users/local/cKb6SMao/items/JTECA4DM"],"itemData":{"id":270,"type":"article-journal","title":"Phototriggered Functionalization of Hierarchically Structured Polymer Brushes","container-title":"Langmuir","page":"5899-5907","volume":"31","issue":"21","source":"CrossRef","DOI":"10.1021/acs.langmuir.5b01114","ISSN":"0743-7463, 1520-5827","language":"en","author":[{"family":"Santos Pereira","given":"Andres","non-dropping-particle":"de los"},{"family":"Kostina","given":"Nina Yu."},{"family":"Bruns","given":"Michael"},{"family":"Rodriguez-Emmenegger","given":"Cesar"},{"family":"Barner-Kowollik","given":"Christopher"}],"issued":{"date-parts":[["2015",6,2]]}}}],"schema":"https://github.com/citation-style-language/schema/raw/master/csl-citation.json"} </w:instrText>
            </w:r>
            <w:r w:rsidRPr="00911873">
              <w:rPr>
                <w:rFonts w:eastAsia="Times New Roman" w:cstheme="minorHAnsi"/>
                <w:color w:val="000000"/>
                <w:sz w:val="16"/>
                <w:szCs w:val="16"/>
              </w:rPr>
              <w:fldChar w:fldCharType="separate"/>
            </w:r>
            <w:r w:rsidR="006513AF" w:rsidRPr="006513AF">
              <w:rPr>
                <w:rFonts w:ascii="Calibri" w:hAnsi="Calibri" w:cs="Calibri"/>
                <w:sz w:val="16"/>
                <w:szCs w:val="24"/>
                <w:vertAlign w:val="superscript"/>
              </w:rPr>
              <w:t>90</w:t>
            </w:r>
            <w:r w:rsidRPr="00911873">
              <w:rPr>
                <w:rFonts w:eastAsia="Times New Roman" w:cstheme="minorHAnsi"/>
                <w:color w:val="000000"/>
                <w:sz w:val="16"/>
                <w:szCs w:val="16"/>
              </w:rPr>
              <w:fldChar w:fldCharType="end"/>
            </w:r>
          </w:p>
        </w:tc>
      </w:tr>
      <w:tr w:rsidR="00515598" w:rsidRPr="00911873" w14:paraId="660AEAE6" w14:textId="77777777" w:rsidTr="00090355">
        <w:trPr>
          <w:trHeight w:val="4879"/>
        </w:trPr>
        <w:tc>
          <w:tcPr>
            <w:tcW w:w="2830" w:type="dxa"/>
            <w:vAlign w:val="center"/>
          </w:tcPr>
          <w:p w14:paraId="1C8FD2BE" w14:textId="77777777" w:rsidR="00515598" w:rsidRPr="00911873" w:rsidRDefault="00515598" w:rsidP="00515598">
            <w:pPr>
              <w:jc w:val="center"/>
              <w:rPr>
                <w:rFonts w:cstheme="minorHAnsi"/>
                <w:sz w:val="16"/>
                <w:szCs w:val="16"/>
              </w:rPr>
            </w:pPr>
            <w:r w:rsidRPr="00911873">
              <w:rPr>
                <w:rFonts w:cstheme="minorHAnsi"/>
                <w:sz w:val="16"/>
                <w:szCs w:val="16"/>
              </w:rPr>
              <w:t>Poly(oligo(ethylene glycol) methyl ether methacrylate–</w:t>
            </w:r>
            <w:r w:rsidRPr="00911873">
              <w:rPr>
                <w:rFonts w:cstheme="minorHAnsi"/>
                <w:i/>
                <w:sz w:val="16"/>
                <w:szCs w:val="16"/>
              </w:rPr>
              <w:t>b</w:t>
            </w:r>
            <w:r w:rsidRPr="00911873">
              <w:rPr>
                <w:rFonts w:cstheme="minorHAnsi"/>
                <w:sz w:val="16"/>
                <w:szCs w:val="16"/>
              </w:rPr>
              <w:t>-</w:t>
            </w:r>
            <w:proofErr w:type="spellStart"/>
            <w:r w:rsidRPr="00911873">
              <w:rPr>
                <w:rFonts w:cstheme="minorHAnsi"/>
                <w:sz w:val="16"/>
                <w:szCs w:val="16"/>
              </w:rPr>
              <w:t>glycidyl</w:t>
            </w:r>
            <w:proofErr w:type="spellEnd"/>
            <w:r w:rsidRPr="00911873">
              <w:rPr>
                <w:rFonts w:cstheme="minorHAnsi"/>
                <w:sz w:val="16"/>
                <w:szCs w:val="16"/>
              </w:rPr>
              <w:t xml:space="preserve"> methacrylate) (</w:t>
            </w:r>
            <w:proofErr w:type="spellStart"/>
            <w:r w:rsidRPr="00911873">
              <w:rPr>
                <w:rFonts w:cstheme="minorHAnsi"/>
                <w:sz w:val="16"/>
                <w:szCs w:val="16"/>
              </w:rPr>
              <w:t>POEGMeMA</w:t>
            </w:r>
            <w:proofErr w:type="spellEnd"/>
            <w:r w:rsidRPr="00911873">
              <w:rPr>
                <w:rFonts w:cstheme="minorHAnsi"/>
                <w:sz w:val="16"/>
                <w:szCs w:val="16"/>
              </w:rPr>
              <w:t>-</w:t>
            </w:r>
            <w:r w:rsidRPr="00911873">
              <w:rPr>
                <w:rFonts w:cstheme="minorHAnsi"/>
                <w:i/>
                <w:sz w:val="16"/>
                <w:szCs w:val="16"/>
              </w:rPr>
              <w:t>b</w:t>
            </w:r>
            <w:r w:rsidRPr="00911873">
              <w:rPr>
                <w:rFonts w:cstheme="minorHAnsi"/>
                <w:sz w:val="16"/>
                <w:szCs w:val="16"/>
              </w:rPr>
              <w:t>-PGMA)</w:t>
            </w:r>
          </w:p>
          <w:p w14:paraId="54948C01" w14:textId="446EFA21" w:rsidR="00090355" w:rsidRPr="00911873" w:rsidRDefault="00090355" w:rsidP="00090355">
            <w:pPr>
              <w:jc w:val="center"/>
              <w:rPr>
                <w:rFonts w:cstheme="minorHAnsi"/>
                <w:sz w:val="16"/>
                <w:szCs w:val="16"/>
              </w:rPr>
            </w:pPr>
            <w:r w:rsidRPr="00911873">
              <w:object w:dxaOrig="1953" w:dyaOrig="4365" w14:anchorId="4C4BE8BF">
                <v:shape id="_x0000_i1072" type="#_x0000_t75" style="width:91.1pt;height:203.25pt" o:ole="">
                  <v:imagedata r:id="rId125" o:title=""/>
                </v:shape>
                <o:OLEObject Type="Embed" ProgID="ChemDraw.Document.6.0" ShapeID="_x0000_i1072" DrawAspect="Content" ObjectID="_1615044491" r:id="rId126"/>
              </w:object>
            </w:r>
          </w:p>
        </w:tc>
        <w:tc>
          <w:tcPr>
            <w:tcW w:w="1418" w:type="dxa"/>
            <w:vAlign w:val="center"/>
          </w:tcPr>
          <w:p w14:paraId="61CBD90E" w14:textId="77777777" w:rsidR="00515598" w:rsidRPr="00911873" w:rsidRDefault="00515598" w:rsidP="00515598">
            <w:pPr>
              <w:jc w:val="center"/>
              <w:rPr>
                <w:rFonts w:cstheme="minorHAnsi"/>
                <w:sz w:val="16"/>
                <w:szCs w:val="16"/>
              </w:rPr>
            </w:pPr>
            <w:r w:rsidRPr="00911873">
              <w:rPr>
                <w:rFonts w:cstheme="minorHAnsi"/>
                <w:sz w:val="16"/>
                <w:szCs w:val="16"/>
              </w:rPr>
              <w:t>SI-ATRP / Au</w:t>
            </w:r>
          </w:p>
        </w:tc>
        <w:tc>
          <w:tcPr>
            <w:tcW w:w="1134" w:type="dxa"/>
            <w:vAlign w:val="center"/>
          </w:tcPr>
          <w:p w14:paraId="6452CDFE" w14:textId="77777777" w:rsidR="00515598" w:rsidRPr="00911873" w:rsidRDefault="00515598" w:rsidP="00515598">
            <w:pPr>
              <w:jc w:val="center"/>
              <w:rPr>
                <w:rFonts w:eastAsia="Times New Roman" w:cstheme="minorHAnsi"/>
                <w:color w:val="000000"/>
                <w:sz w:val="16"/>
                <w:szCs w:val="16"/>
              </w:rPr>
            </w:pPr>
            <w:proofErr w:type="spellStart"/>
            <w:r w:rsidRPr="00911873">
              <w:rPr>
                <w:rFonts w:eastAsia="Times New Roman" w:cstheme="minorHAnsi"/>
                <w:color w:val="000000"/>
                <w:sz w:val="16"/>
                <w:szCs w:val="16"/>
              </w:rPr>
              <w:t>PMeOEGMA</w:t>
            </w:r>
            <w:proofErr w:type="spellEnd"/>
            <w:r w:rsidRPr="00911873">
              <w:rPr>
                <w:rFonts w:eastAsia="Times New Roman" w:cstheme="minorHAnsi"/>
                <w:color w:val="000000"/>
                <w:sz w:val="16"/>
                <w:szCs w:val="16"/>
              </w:rPr>
              <w:t xml:space="preserve"> 20 nm</w:t>
            </w:r>
          </w:p>
          <w:p w14:paraId="57B5764B"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PGMA 6 or 20 nm</w:t>
            </w:r>
          </w:p>
        </w:tc>
        <w:tc>
          <w:tcPr>
            <w:tcW w:w="1276" w:type="dxa"/>
            <w:vAlign w:val="center"/>
          </w:tcPr>
          <w:p w14:paraId="67880019"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High</w:t>
            </w:r>
          </w:p>
        </w:tc>
        <w:tc>
          <w:tcPr>
            <w:tcW w:w="1984" w:type="dxa"/>
            <w:vAlign w:val="center"/>
          </w:tcPr>
          <w:p w14:paraId="6778ABA7" w14:textId="77777777" w:rsidR="00515598" w:rsidRPr="00911873" w:rsidRDefault="00515598" w:rsidP="00515598">
            <w:pPr>
              <w:jc w:val="center"/>
              <w:rPr>
                <w:rFonts w:eastAsia="Times New Roman" w:cstheme="minorHAnsi"/>
                <w:color w:val="000000"/>
                <w:sz w:val="16"/>
                <w:szCs w:val="16"/>
              </w:rPr>
            </w:pPr>
            <w:r w:rsidRPr="00880E82">
              <w:rPr>
                <w:rFonts w:eastAsia="Times New Roman" w:cstheme="minorHAnsi"/>
                <w:color w:val="000000"/>
                <w:sz w:val="16"/>
                <w:szCs w:val="16"/>
              </w:rPr>
              <w:t>Streptavidin, 0.28 µg/cm</w:t>
            </w:r>
            <w:r w:rsidRPr="00880E82">
              <w:rPr>
                <w:rFonts w:eastAsia="Times New Roman" w:cstheme="minorHAnsi"/>
                <w:color w:val="000000"/>
                <w:sz w:val="16"/>
                <w:szCs w:val="16"/>
                <w:vertAlign w:val="superscript"/>
              </w:rPr>
              <w:t>2</w:t>
            </w:r>
            <w:r w:rsidRPr="00880E82">
              <w:rPr>
                <w:rFonts w:eastAsia="Times New Roman" w:cstheme="minorHAnsi"/>
                <w:color w:val="000000"/>
                <w:sz w:val="16"/>
                <w:szCs w:val="16"/>
              </w:rPr>
              <w:t xml:space="preserve"> (6 nm PGMA) or 0.27 µg/cm</w:t>
            </w:r>
            <w:r w:rsidRPr="00880E82">
              <w:rPr>
                <w:rFonts w:eastAsia="Times New Roman" w:cstheme="minorHAnsi"/>
                <w:color w:val="000000"/>
                <w:sz w:val="16"/>
                <w:szCs w:val="16"/>
                <w:vertAlign w:val="superscript"/>
              </w:rPr>
              <w:t>2</w:t>
            </w:r>
            <w:r w:rsidRPr="00880E82">
              <w:rPr>
                <w:rFonts w:eastAsia="Times New Roman" w:cstheme="minorHAnsi"/>
                <w:color w:val="000000"/>
                <w:sz w:val="16"/>
                <w:szCs w:val="16"/>
              </w:rPr>
              <w:t xml:space="preserve"> (20 nm PGMA)</w:t>
            </w:r>
          </w:p>
        </w:tc>
        <w:tc>
          <w:tcPr>
            <w:tcW w:w="992" w:type="dxa"/>
            <w:vAlign w:val="center"/>
          </w:tcPr>
          <w:p w14:paraId="1B5E0714" w14:textId="77777777" w:rsidR="00515598" w:rsidRPr="00911873" w:rsidRDefault="00515598" w:rsidP="00515598">
            <w:pPr>
              <w:jc w:val="center"/>
              <w:rPr>
                <w:rFonts w:cstheme="minorHAnsi"/>
                <w:sz w:val="16"/>
                <w:szCs w:val="16"/>
              </w:rPr>
            </w:pPr>
            <w:r w:rsidRPr="00911873">
              <w:rPr>
                <w:rFonts w:cstheme="minorHAnsi"/>
                <w:sz w:val="16"/>
                <w:szCs w:val="16"/>
              </w:rPr>
              <w:t>-</w:t>
            </w:r>
          </w:p>
        </w:tc>
        <w:tc>
          <w:tcPr>
            <w:tcW w:w="567" w:type="dxa"/>
            <w:vAlign w:val="center"/>
          </w:tcPr>
          <w:p w14:paraId="014242D7" w14:textId="2107C0A2" w:rsidR="00515598" w:rsidRPr="00911873" w:rsidRDefault="00515598" w:rsidP="006513AF">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6513AF">
              <w:rPr>
                <w:rFonts w:eastAsia="Times New Roman" w:cstheme="minorHAnsi"/>
                <w:color w:val="000000"/>
                <w:sz w:val="16"/>
                <w:szCs w:val="16"/>
              </w:rPr>
              <w:instrText xml:space="preserve"> ADDIN ZOTERO_ITEM CSL_CITATION {"citationID":"a2hnpgkripv","properties":{"formattedCitation":"\\super 91\\nosupersub{}","plainCitation":"91","noteIndex":0},"citationItems":[{"id":228,"uris":["http://zotero.org/users/local/cKb6SMao/items/USK5B8DG"],"uri":["http://zotero.org/users/local/cKb6SMao/items/USK5B8DG"],"itemData":{"id":228,"type":"article-journal","title":"Catalyst-free “click” functionalization of polymer brushes preserves antifouling properties enabling detection in blood plasma","container-title":"Analytica Chimica Acta","page":"78-87","volume":"971","source":"CrossRef","DOI":"10.1016/j.aca.2017.03.007","ISSN":"00032670","language":"en","author":[{"family":"Parrillo","given":"Viviana"},{"family":"Santos Pereira","given":"Andres","non-dropping-particle":"de los"},{"family":"Riedel","given":"Tomas"},{"family":"Rodriguez-Emmenegger","given":"Cesar"}],"issued":{"date-parts":[["2017",6]]}}}],"schema":"https://github.com/citation-style-language/schema/raw/master/csl-citation.json"} </w:instrText>
            </w:r>
            <w:r w:rsidRPr="00911873">
              <w:rPr>
                <w:rFonts w:eastAsia="Times New Roman" w:cstheme="minorHAnsi"/>
                <w:color w:val="000000"/>
                <w:sz w:val="16"/>
                <w:szCs w:val="16"/>
              </w:rPr>
              <w:fldChar w:fldCharType="separate"/>
            </w:r>
            <w:r w:rsidR="006513AF" w:rsidRPr="006513AF">
              <w:rPr>
                <w:rFonts w:ascii="Calibri" w:hAnsi="Calibri" w:cs="Calibri"/>
                <w:sz w:val="16"/>
                <w:szCs w:val="24"/>
                <w:vertAlign w:val="superscript"/>
              </w:rPr>
              <w:t>91</w:t>
            </w:r>
            <w:r w:rsidRPr="00911873">
              <w:rPr>
                <w:rFonts w:eastAsia="Times New Roman" w:cstheme="minorHAnsi"/>
                <w:color w:val="000000"/>
                <w:sz w:val="16"/>
                <w:szCs w:val="16"/>
              </w:rPr>
              <w:fldChar w:fldCharType="end"/>
            </w:r>
          </w:p>
        </w:tc>
      </w:tr>
      <w:tr w:rsidR="00515598" w:rsidRPr="00911873" w14:paraId="19A92D70" w14:textId="77777777" w:rsidTr="00090355">
        <w:tc>
          <w:tcPr>
            <w:tcW w:w="2830" w:type="dxa"/>
            <w:vAlign w:val="center"/>
          </w:tcPr>
          <w:p w14:paraId="4BE26D9F" w14:textId="77777777" w:rsidR="00515598" w:rsidRPr="00911873" w:rsidRDefault="00515598" w:rsidP="00515598">
            <w:pPr>
              <w:jc w:val="center"/>
              <w:rPr>
                <w:rFonts w:cstheme="minorHAnsi"/>
                <w:sz w:val="16"/>
                <w:szCs w:val="16"/>
              </w:rPr>
            </w:pPr>
            <w:r w:rsidRPr="00911873">
              <w:rPr>
                <w:rFonts w:cstheme="minorHAnsi"/>
                <w:sz w:val="16"/>
                <w:szCs w:val="16"/>
              </w:rPr>
              <w:t>Poly(oligo(ethylene glycol) methyl ether methacrylate–</w:t>
            </w:r>
            <w:r w:rsidRPr="00911873">
              <w:rPr>
                <w:rFonts w:cstheme="minorHAnsi"/>
                <w:i/>
                <w:sz w:val="16"/>
                <w:szCs w:val="16"/>
              </w:rPr>
              <w:t>b</w:t>
            </w:r>
            <w:r w:rsidRPr="00911873">
              <w:rPr>
                <w:rFonts w:cstheme="minorHAnsi"/>
                <w:sz w:val="16"/>
                <w:szCs w:val="16"/>
              </w:rPr>
              <w:t>-</w:t>
            </w:r>
            <w:proofErr w:type="spellStart"/>
            <w:r w:rsidRPr="00911873">
              <w:rPr>
                <w:rFonts w:cstheme="minorHAnsi"/>
                <w:sz w:val="16"/>
                <w:szCs w:val="16"/>
              </w:rPr>
              <w:t>glycidyl</w:t>
            </w:r>
            <w:proofErr w:type="spellEnd"/>
            <w:r w:rsidRPr="00911873">
              <w:rPr>
                <w:rFonts w:cstheme="minorHAnsi"/>
                <w:sz w:val="16"/>
                <w:szCs w:val="16"/>
              </w:rPr>
              <w:t xml:space="preserve"> methacrylate) (</w:t>
            </w:r>
            <w:proofErr w:type="spellStart"/>
            <w:r w:rsidRPr="00911873">
              <w:rPr>
                <w:rFonts w:cstheme="minorHAnsi"/>
                <w:sz w:val="16"/>
                <w:szCs w:val="16"/>
              </w:rPr>
              <w:t>POEGMeMA</w:t>
            </w:r>
            <w:proofErr w:type="spellEnd"/>
            <w:r w:rsidRPr="00911873">
              <w:rPr>
                <w:rFonts w:cstheme="minorHAnsi"/>
                <w:sz w:val="16"/>
                <w:szCs w:val="16"/>
              </w:rPr>
              <w:t>-</w:t>
            </w:r>
            <w:r w:rsidRPr="00911873">
              <w:rPr>
                <w:rFonts w:cstheme="minorHAnsi"/>
                <w:i/>
                <w:sz w:val="16"/>
                <w:szCs w:val="16"/>
              </w:rPr>
              <w:t>b</w:t>
            </w:r>
            <w:r w:rsidRPr="00911873">
              <w:rPr>
                <w:rFonts w:cstheme="minorHAnsi"/>
                <w:sz w:val="16"/>
                <w:szCs w:val="16"/>
              </w:rPr>
              <w:t>-PGMA)</w:t>
            </w:r>
          </w:p>
          <w:p w14:paraId="48943990" w14:textId="1FFAC6AC" w:rsidR="00515598" w:rsidRPr="00911873" w:rsidRDefault="00090355" w:rsidP="00515598">
            <w:pPr>
              <w:jc w:val="center"/>
              <w:rPr>
                <w:rFonts w:cstheme="minorHAnsi"/>
                <w:sz w:val="16"/>
                <w:szCs w:val="16"/>
              </w:rPr>
            </w:pPr>
            <w:r w:rsidRPr="00911873">
              <w:object w:dxaOrig="1977" w:dyaOrig="4296" w14:anchorId="46F52B75">
                <v:shape id="_x0000_i1073" type="#_x0000_t75" style="width:94.05pt;height:203.75pt" o:ole="">
                  <v:imagedata r:id="rId127" o:title=""/>
                </v:shape>
                <o:OLEObject Type="Embed" ProgID="ChemDraw.Document.6.0" ShapeID="_x0000_i1073" DrawAspect="Content" ObjectID="_1615044492" r:id="rId128"/>
              </w:object>
            </w:r>
          </w:p>
        </w:tc>
        <w:tc>
          <w:tcPr>
            <w:tcW w:w="1418" w:type="dxa"/>
            <w:vAlign w:val="center"/>
          </w:tcPr>
          <w:p w14:paraId="79712A1E" w14:textId="77777777" w:rsidR="00515598" w:rsidRPr="00911873" w:rsidRDefault="00515598" w:rsidP="00515598">
            <w:pPr>
              <w:jc w:val="center"/>
              <w:rPr>
                <w:rFonts w:cstheme="minorHAnsi"/>
                <w:sz w:val="16"/>
                <w:szCs w:val="16"/>
              </w:rPr>
            </w:pPr>
            <w:r w:rsidRPr="00911873">
              <w:rPr>
                <w:rFonts w:cstheme="minorHAnsi"/>
                <w:sz w:val="16"/>
                <w:szCs w:val="16"/>
              </w:rPr>
              <w:t>SI-ATRP / Au</w:t>
            </w:r>
          </w:p>
        </w:tc>
        <w:tc>
          <w:tcPr>
            <w:tcW w:w="1134" w:type="dxa"/>
            <w:vAlign w:val="center"/>
          </w:tcPr>
          <w:p w14:paraId="434A6967" w14:textId="3AD1D227" w:rsidR="00515598" w:rsidRPr="00911873" w:rsidRDefault="00515598" w:rsidP="00515598">
            <w:pPr>
              <w:jc w:val="center"/>
              <w:rPr>
                <w:rFonts w:eastAsia="Times New Roman" w:cstheme="minorHAnsi"/>
                <w:color w:val="000000"/>
                <w:sz w:val="16"/>
                <w:szCs w:val="16"/>
              </w:rPr>
            </w:pPr>
            <w:r w:rsidRPr="00880E82">
              <w:rPr>
                <w:rFonts w:eastAsia="Times New Roman" w:cstheme="minorHAnsi"/>
                <w:color w:val="000000"/>
                <w:sz w:val="16"/>
                <w:szCs w:val="16"/>
              </w:rPr>
              <w:t>1</w:t>
            </w:r>
            <w:r w:rsidRPr="00880E82">
              <w:rPr>
                <w:rFonts w:eastAsia="Times New Roman" w:cstheme="minorHAnsi"/>
                <w:color w:val="000000"/>
                <w:sz w:val="16"/>
                <w:szCs w:val="16"/>
                <w:vertAlign w:val="superscript"/>
              </w:rPr>
              <w:t>st</w:t>
            </w:r>
            <w:r w:rsidRPr="00880E82">
              <w:rPr>
                <w:rFonts w:eastAsia="Times New Roman" w:cstheme="minorHAnsi"/>
                <w:color w:val="000000"/>
                <w:sz w:val="16"/>
                <w:szCs w:val="16"/>
              </w:rPr>
              <w:t xml:space="preserve"> block 20 nm (</w:t>
            </w:r>
            <w:proofErr w:type="spellStart"/>
            <w:r w:rsidRPr="00880E82">
              <w:rPr>
                <w:rFonts w:eastAsia="Times New Roman" w:cstheme="minorHAnsi"/>
                <w:color w:val="000000"/>
                <w:sz w:val="16"/>
                <w:szCs w:val="16"/>
              </w:rPr>
              <w:t>PMeOEGMA</w:t>
            </w:r>
            <w:proofErr w:type="spellEnd"/>
            <w:r w:rsidRPr="00880E82">
              <w:rPr>
                <w:rFonts w:eastAsia="Times New Roman" w:cstheme="minorHAnsi"/>
                <w:color w:val="000000"/>
                <w:sz w:val="16"/>
                <w:szCs w:val="16"/>
              </w:rPr>
              <w:t>) and 2</w:t>
            </w:r>
            <w:r w:rsidRPr="00880E82">
              <w:rPr>
                <w:rFonts w:eastAsia="Times New Roman" w:cstheme="minorHAnsi"/>
                <w:color w:val="000000"/>
                <w:sz w:val="16"/>
                <w:szCs w:val="16"/>
                <w:vertAlign w:val="superscript"/>
              </w:rPr>
              <w:t>nd</w:t>
            </w:r>
            <w:r w:rsidRPr="00880E82">
              <w:rPr>
                <w:rFonts w:eastAsia="Times New Roman" w:cstheme="minorHAnsi"/>
                <w:color w:val="000000"/>
                <w:sz w:val="16"/>
                <w:szCs w:val="16"/>
              </w:rPr>
              <w:t xml:space="preserve"> block up to ~40 nm (PGMA)</w:t>
            </w:r>
          </w:p>
        </w:tc>
        <w:tc>
          <w:tcPr>
            <w:tcW w:w="1276" w:type="dxa"/>
            <w:vAlign w:val="center"/>
          </w:tcPr>
          <w:p w14:paraId="18BA6618"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High</w:t>
            </w:r>
          </w:p>
        </w:tc>
        <w:tc>
          <w:tcPr>
            <w:tcW w:w="1984" w:type="dxa"/>
            <w:vAlign w:val="center"/>
          </w:tcPr>
          <w:p w14:paraId="41EB59BF"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Streptavidin, 0.14 µg/cm</w:t>
            </w:r>
            <w:r w:rsidRPr="00911873">
              <w:rPr>
                <w:rFonts w:eastAsia="Times New Roman" w:cstheme="minorHAnsi"/>
                <w:color w:val="000000"/>
                <w:sz w:val="16"/>
                <w:szCs w:val="16"/>
                <w:vertAlign w:val="superscript"/>
              </w:rPr>
              <w:t>2</w:t>
            </w:r>
          </w:p>
        </w:tc>
        <w:tc>
          <w:tcPr>
            <w:tcW w:w="992" w:type="dxa"/>
            <w:vAlign w:val="center"/>
          </w:tcPr>
          <w:p w14:paraId="7CDEC29C" w14:textId="77777777" w:rsidR="00515598" w:rsidRPr="00911873" w:rsidRDefault="00515598" w:rsidP="00515598">
            <w:pPr>
              <w:jc w:val="center"/>
              <w:rPr>
                <w:rFonts w:cstheme="minorHAnsi"/>
                <w:sz w:val="16"/>
                <w:szCs w:val="16"/>
              </w:rPr>
            </w:pPr>
            <w:r w:rsidRPr="00911873">
              <w:rPr>
                <w:rFonts w:cstheme="minorHAnsi"/>
                <w:sz w:val="16"/>
                <w:szCs w:val="16"/>
              </w:rPr>
              <w:t>-</w:t>
            </w:r>
          </w:p>
        </w:tc>
        <w:tc>
          <w:tcPr>
            <w:tcW w:w="567" w:type="dxa"/>
            <w:vAlign w:val="center"/>
          </w:tcPr>
          <w:p w14:paraId="08DCCCCB" w14:textId="3F471217" w:rsidR="00515598" w:rsidRPr="00911873" w:rsidRDefault="00515598" w:rsidP="006513AF">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6513AF">
              <w:rPr>
                <w:rFonts w:eastAsia="Times New Roman" w:cstheme="minorHAnsi"/>
                <w:color w:val="000000"/>
                <w:sz w:val="16"/>
                <w:szCs w:val="16"/>
              </w:rPr>
              <w:instrText xml:space="preserve"> ADDIN ZOTERO_ITEM CSL_CITATION {"citationID":"ZhjFE5m0","properties":{"formattedCitation":"\\super 91\\nosupersub{}","plainCitation":"91","noteIndex":0},"citationItems":[{"id":228,"uris":["http://zotero.org/users/local/cKb6SMao/items/USK5B8DG"],"uri":["http://zotero.org/users/local/cKb6SMao/items/USK5B8DG"],"itemData":{"id":228,"type":"article-journal","title":"Catalyst-free “click” functionalization of polymer brushes preserves antifouling properties enabling detection in blood plasma","container-title":"Analytica Chimica Acta","page":"78-87","volume":"971","source":"CrossRef","DOI":"10.1016/j.aca.2017.03.007","ISSN":"00032670","language":"en","author":[{"family":"Parrillo","given":"Viviana"},{"family":"Santos Pereira","given":"Andres","non-dropping-particle":"de los"},{"family":"Riedel","given":"Tomas"},{"family":"Rodriguez-Emmenegger","given":"Cesar"}],"issued":{"date-parts":[["2017",6]]}}}],"schema":"https://github.com/citation-style-language/schema/raw/master/csl-citation.json"} </w:instrText>
            </w:r>
            <w:r w:rsidRPr="00911873">
              <w:rPr>
                <w:rFonts w:eastAsia="Times New Roman" w:cstheme="minorHAnsi"/>
                <w:color w:val="000000"/>
                <w:sz w:val="16"/>
                <w:szCs w:val="16"/>
              </w:rPr>
              <w:fldChar w:fldCharType="separate"/>
            </w:r>
            <w:r w:rsidR="006513AF" w:rsidRPr="006513AF">
              <w:rPr>
                <w:rFonts w:ascii="Calibri" w:hAnsi="Calibri" w:cs="Calibri"/>
                <w:sz w:val="16"/>
                <w:szCs w:val="24"/>
                <w:vertAlign w:val="superscript"/>
              </w:rPr>
              <w:t>91</w:t>
            </w:r>
            <w:r w:rsidRPr="00911873">
              <w:rPr>
                <w:rFonts w:eastAsia="Times New Roman" w:cstheme="minorHAnsi"/>
                <w:color w:val="000000"/>
                <w:sz w:val="16"/>
                <w:szCs w:val="16"/>
              </w:rPr>
              <w:fldChar w:fldCharType="end"/>
            </w:r>
          </w:p>
        </w:tc>
      </w:tr>
      <w:tr w:rsidR="00515598" w:rsidRPr="00911873" w14:paraId="423696F5" w14:textId="77777777" w:rsidTr="00090355">
        <w:tc>
          <w:tcPr>
            <w:tcW w:w="2830" w:type="dxa"/>
            <w:vAlign w:val="center"/>
          </w:tcPr>
          <w:p w14:paraId="0A40E32E" w14:textId="77777777" w:rsidR="00515598" w:rsidRPr="00911873" w:rsidRDefault="00515598" w:rsidP="00515598">
            <w:pPr>
              <w:jc w:val="center"/>
              <w:rPr>
                <w:rFonts w:cstheme="minorHAnsi"/>
                <w:sz w:val="16"/>
                <w:szCs w:val="16"/>
              </w:rPr>
            </w:pPr>
            <w:r w:rsidRPr="00911873">
              <w:rPr>
                <w:rFonts w:cstheme="minorHAnsi"/>
                <w:sz w:val="16"/>
                <w:szCs w:val="16"/>
              </w:rPr>
              <w:lastRenderedPageBreak/>
              <w:t>Poly(</w:t>
            </w:r>
            <w:proofErr w:type="spellStart"/>
            <w:r w:rsidRPr="00911873">
              <w:rPr>
                <w:rFonts w:cstheme="minorHAnsi"/>
                <w:sz w:val="16"/>
                <w:szCs w:val="16"/>
              </w:rPr>
              <w:t>sulfobetaine</w:t>
            </w:r>
            <w:proofErr w:type="spellEnd"/>
            <w:r w:rsidRPr="00911873">
              <w:rPr>
                <w:rFonts w:cstheme="minorHAnsi"/>
                <w:sz w:val="16"/>
                <w:szCs w:val="16"/>
              </w:rPr>
              <w:t xml:space="preserve"> methacrylate) (PSBMA)</w:t>
            </w:r>
          </w:p>
          <w:p w14:paraId="765805BE" w14:textId="72DDA4D1" w:rsidR="00515598" w:rsidRPr="00911873" w:rsidRDefault="00515598" w:rsidP="00515598">
            <w:pPr>
              <w:jc w:val="center"/>
              <w:rPr>
                <w:rFonts w:cstheme="minorHAnsi"/>
                <w:sz w:val="16"/>
                <w:szCs w:val="16"/>
              </w:rPr>
            </w:pPr>
            <w:r w:rsidRPr="00911873">
              <w:object w:dxaOrig="1984" w:dyaOrig="3414" w14:anchorId="7D0A6C0F">
                <v:shape id="_x0000_i1074" type="#_x0000_t75" style="width:99.45pt;height:170.95pt" o:ole="">
                  <v:imagedata r:id="rId129" o:title=""/>
                </v:shape>
                <o:OLEObject Type="Embed" ProgID="ChemDraw.Document.6.0" ShapeID="_x0000_i1074" DrawAspect="Content" ObjectID="_1615044493" r:id="rId130"/>
              </w:object>
            </w:r>
          </w:p>
        </w:tc>
        <w:tc>
          <w:tcPr>
            <w:tcW w:w="1418" w:type="dxa"/>
            <w:vAlign w:val="center"/>
          </w:tcPr>
          <w:p w14:paraId="29E14668" w14:textId="635EEA87" w:rsidR="00515598" w:rsidRPr="004F79D5" w:rsidRDefault="00515598" w:rsidP="00515598">
            <w:pPr>
              <w:jc w:val="center"/>
              <w:rPr>
                <w:rFonts w:cstheme="minorHAnsi"/>
                <w:sz w:val="16"/>
                <w:szCs w:val="16"/>
                <w:lang w:val="fr-CH"/>
              </w:rPr>
            </w:pPr>
            <w:r w:rsidRPr="004F79D5">
              <w:rPr>
                <w:rFonts w:cstheme="minorHAnsi"/>
                <w:sz w:val="16"/>
                <w:szCs w:val="16"/>
                <w:lang w:val="fr-CH"/>
              </w:rPr>
              <w:t xml:space="preserve">SI-ATRP / Indium-tin </w:t>
            </w:r>
            <w:proofErr w:type="spellStart"/>
            <w:r w:rsidRPr="004F79D5">
              <w:rPr>
                <w:rFonts w:cstheme="minorHAnsi"/>
                <w:sz w:val="16"/>
                <w:szCs w:val="16"/>
                <w:lang w:val="fr-CH"/>
              </w:rPr>
              <w:t>oxide</w:t>
            </w:r>
            <w:proofErr w:type="spellEnd"/>
          </w:p>
        </w:tc>
        <w:tc>
          <w:tcPr>
            <w:tcW w:w="1134" w:type="dxa"/>
            <w:vAlign w:val="center"/>
          </w:tcPr>
          <w:p w14:paraId="4256CB57"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20 nm</w:t>
            </w:r>
          </w:p>
        </w:tc>
        <w:tc>
          <w:tcPr>
            <w:tcW w:w="1276" w:type="dxa"/>
            <w:vAlign w:val="center"/>
          </w:tcPr>
          <w:p w14:paraId="16C38DFE" w14:textId="77777777"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High</w:t>
            </w:r>
          </w:p>
        </w:tc>
        <w:tc>
          <w:tcPr>
            <w:tcW w:w="1984" w:type="dxa"/>
            <w:vAlign w:val="center"/>
          </w:tcPr>
          <w:p w14:paraId="7854563A" w14:textId="59BF1E3F" w:rsidR="00515598" w:rsidRPr="00911873" w:rsidRDefault="00515598" w:rsidP="00515598">
            <w:pPr>
              <w:jc w:val="center"/>
              <w:rPr>
                <w:rFonts w:eastAsia="Times New Roman" w:cstheme="minorHAnsi"/>
                <w:color w:val="000000"/>
                <w:sz w:val="16"/>
                <w:szCs w:val="16"/>
              </w:rPr>
            </w:pPr>
            <w:r w:rsidRPr="00911873">
              <w:rPr>
                <w:rFonts w:eastAsia="Times New Roman" w:cstheme="minorHAnsi"/>
                <w:color w:val="000000"/>
                <w:sz w:val="16"/>
                <w:szCs w:val="16"/>
              </w:rPr>
              <w:t>Fluorescent labelled streptavidin, fluorescence measurement</w:t>
            </w:r>
          </w:p>
        </w:tc>
        <w:tc>
          <w:tcPr>
            <w:tcW w:w="992" w:type="dxa"/>
            <w:vAlign w:val="center"/>
          </w:tcPr>
          <w:p w14:paraId="567CF078" w14:textId="77777777" w:rsidR="00515598" w:rsidRPr="00911873" w:rsidRDefault="00515598" w:rsidP="00515598">
            <w:pPr>
              <w:jc w:val="center"/>
              <w:rPr>
                <w:rFonts w:cstheme="minorHAnsi"/>
                <w:sz w:val="16"/>
                <w:szCs w:val="16"/>
              </w:rPr>
            </w:pPr>
            <w:r w:rsidRPr="00911873">
              <w:rPr>
                <w:rFonts w:cstheme="minorHAnsi"/>
                <w:sz w:val="16"/>
                <w:szCs w:val="16"/>
              </w:rPr>
              <w:t>-</w:t>
            </w:r>
          </w:p>
        </w:tc>
        <w:tc>
          <w:tcPr>
            <w:tcW w:w="567" w:type="dxa"/>
            <w:vAlign w:val="center"/>
          </w:tcPr>
          <w:p w14:paraId="1222201C" w14:textId="5B00BDCB" w:rsidR="00515598" w:rsidRPr="00911873" w:rsidRDefault="00515598" w:rsidP="006513AF">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6513AF">
              <w:rPr>
                <w:rFonts w:eastAsia="Times New Roman" w:cstheme="minorHAnsi"/>
                <w:color w:val="000000"/>
                <w:sz w:val="16"/>
                <w:szCs w:val="16"/>
              </w:rPr>
              <w:instrText xml:space="preserve"> ADDIN ZOTERO_ITEM CSL_CITATION {"citationID":"a7mae2g59u","properties":{"formattedCitation":"\\super 92\\nosupersub{}","plainCitation":"92","noteIndex":0},"citationItems":[{"id":312,"uris":["http://zotero.org/users/local/cKb6SMao/items/PMFWGB67"],"uri":["http://zotero.org/users/local/cKb6SMao/items/PMFWGB67"],"itemData":{"id":312,"type":"article-journal","title":"Generic Top-Functionalization of Patterned Antifouling Zwitterionic Polymers on Indium Tin Oxide","container-title":"Langmuir","page":"12509-12517","volume":"28","issue":"34","source":"CrossRef","DOI":"10.1021/la3022563","ISSN":"0743-7463, 1520-5827","language":"en","author":[{"family":"Li","given":"Yan"},{"family":"Giesbers","given":"Marcel"},{"family":"Gerth","given":"Marieke"},{"family":"Zuilhof","given":"Han"}],"issued":{"date-parts":[["2012",8,28]]}}}],"schema":"https://github.com/citation-style-language/schema/raw/master/csl-citation.json"} </w:instrText>
            </w:r>
            <w:r w:rsidRPr="00911873">
              <w:rPr>
                <w:rFonts w:eastAsia="Times New Roman" w:cstheme="minorHAnsi"/>
                <w:color w:val="000000"/>
                <w:sz w:val="16"/>
                <w:szCs w:val="16"/>
              </w:rPr>
              <w:fldChar w:fldCharType="separate"/>
            </w:r>
            <w:r w:rsidR="006513AF" w:rsidRPr="006513AF">
              <w:rPr>
                <w:rFonts w:ascii="Calibri" w:hAnsi="Calibri" w:cs="Calibri"/>
                <w:sz w:val="16"/>
                <w:szCs w:val="24"/>
                <w:vertAlign w:val="superscript"/>
              </w:rPr>
              <w:t>92</w:t>
            </w:r>
            <w:r w:rsidRPr="00911873">
              <w:rPr>
                <w:rFonts w:eastAsia="Times New Roman" w:cstheme="minorHAnsi"/>
                <w:color w:val="000000"/>
                <w:sz w:val="16"/>
                <w:szCs w:val="16"/>
              </w:rPr>
              <w:fldChar w:fldCharType="end"/>
            </w:r>
          </w:p>
        </w:tc>
      </w:tr>
    </w:tbl>
    <w:p w14:paraId="6A24437F" w14:textId="57D376D8" w:rsidR="007E79FE" w:rsidRPr="009B40DA" w:rsidRDefault="007E79FE" w:rsidP="008C3F87">
      <w:pPr>
        <w:pStyle w:val="RSCB02ArticleText"/>
      </w:pPr>
    </w:p>
    <w:p w14:paraId="256B40F6" w14:textId="77777777" w:rsidR="007E79FE" w:rsidRDefault="007E79FE" w:rsidP="008C3F87">
      <w:pPr>
        <w:pStyle w:val="RSCB02ArticleText"/>
        <w:sectPr w:rsidR="007E79FE" w:rsidSect="007E79FE">
          <w:type w:val="continuous"/>
          <w:pgSz w:w="11907" w:h="16840" w:code="9"/>
          <w:pgMar w:top="1009" w:right="851" w:bottom="1758" w:left="851" w:header="851" w:footer="1049" w:gutter="0"/>
          <w:cols w:space="227"/>
          <w:titlePg/>
          <w:docGrid w:linePitch="360"/>
        </w:sectPr>
      </w:pPr>
    </w:p>
    <w:p w14:paraId="1A4239E8" w14:textId="60B61DFB" w:rsidR="008C3F87" w:rsidRPr="00420268" w:rsidRDefault="008C3F87" w:rsidP="008C3F87">
      <w:pPr>
        <w:pStyle w:val="RSCB02ArticleText"/>
      </w:pPr>
      <w:proofErr w:type="spellStart"/>
      <w:r w:rsidRPr="009B40DA">
        <w:t>Akkahat</w:t>
      </w:r>
      <w:proofErr w:type="spellEnd"/>
      <w:r w:rsidRPr="009B40DA">
        <w:t xml:space="preserve"> </w:t>
      </w:r>
      <w:r w:rsidRPr="009B40DA">
        <w:rPr>
          <w:i/>
        </w:rPr>
        <w:t>et al.</w:t>
      </w:r>
      <w:r w:rsidRPr="009B40DA">
        <w:t xml:space="preserve"> prepared biotin functionalized brushes </w:t>
      </w:r>
      <w:r w:rsidR="00F47144">
        <w:t xml:space="preserve">with </w:t>
      </w:r>
      <w:r w:rsidRPr="009B40DA">
        <w:t>various grafting densities by post-polymerization modification of PAA brushes with biotin-NH</w:t>
      </w:r>
      <w:r w:rsidRPr="009B40DA">
        <w:rPr>
          <w:vertAlign w:val="subscript"/>
        </w:rPr>
        <w:t>2</w:t>
      </w:r>
      <w:r w:rsidRPr="009B40DA">
        <w:t>.</w:t>
      </w:r>
      <w:r w:rsidRPr="009B40DA">
        <w:fldChar w:fldCharType="begin"/>
      </w:r>
      <w:r w:rsidR="00F94BDC">
        <w:instrText xml:space="preserve"> ADDIN ZOTERO_ITEM CSL_CITATION {"citationID":"bFYwYV1T","properties":{"formattedCitation":"\\super 26\\nosupersub{}","plainCitation":"26","noteIndex":0},"citationItems":[{"id":302,"uris":["http://zotero.org/users/local/cKb6SMao/items/KMBX9BAA"],"uri":["http://zotero.org/users/local/cKb6SMao/items/KMBX9BAA"],"itemData":{"id":302,"type":"article-journal","title":"Surface-Grafted Poly(acrylic acid) Brushes as a Precursor Layer for Biosensing Applications: Effect of Graft Density and Swellability on the Detection Efficiency","container-title":"Langmuir","page":"5302-5311","volume":"28","issue":"11","source":"CrossRef","DOI":"10.1021/la204542e","ISSN":"0743-7463, 1520-5827","shortTitle":"Surface-Grafted Poly(acrylic acid) Brushes as a Precursor Layer for Biosensing Applications","language":"en","author":[{"family":"Akkahat","given":"Piyaporn"},{"family":"Mekboonsonglarp","given":"Wanwimon"},{"family":"Kiatkamjornwong","given":"Suda"},{"family":"Hoven","given":"Voravee P."}],"issued":{"date-parts":[["2012",3,20]]}}}],"schema":"https://github.com/citation-style-language/schema/raw/master/csl-citation.json"} </w:instrText>
      </w:r>
      <w:r w:rsidRPr="009B40DA">
        <w:fldChar w:fldCharType="separate"/>
      </w:r>
      <w:r w:rsidR="00F94BDC" w:rsidRPr="00F94BDC">
        <w:rPr>
          <w:rFonts w:ascii="Calibri" w:hAnsi="Calibri" w:cs="Calibri"/>
          <w:szCs w:val="24"/>
          <w:vertAlign w:val="superscript"/>
        </w:rPr>
        <w:t>26</w:t>
      </w:r>
      <w:r w:rsidRPr="009B40DA">
        <w:fldChar w:fldCharType="end"/>
      </w:r>
      <w:r w:rsidRPr="009B40DA">
        <w:t xml:space="preserve"> Protein binding on these brushes was studied using SPR. The biotin functionalized PAA brushes were very effective in binding SA and at the same time resisted non-specific binding of proteins such as bovine serum albumin (BSA) or fibrinogen (Fib). PAA brushes with a grafting density of 50% </w:t>
      </w:r>
      <w:proofErr w:type="gramStart"/>
      <w:r w:rsidRPr="009B40DA">
        <w:t>were found</w:t>
      </w:r>
      <w:proofErr w:type="gramEnd"/>
      <w:r w:rsidRPr="009B40DA">
        <w:t xml:space="preserve"> to possess the highest SA binding capacity. This may be due to steric hindrance at higher grafting densities, which limits the accessibility of the po</w:t>
      </w:r>
      <w:r w:rsidR="0005764E">
        <w:t xml:space="preserve">lymer brushes to the proteins. </w:t>
      </w:r>
      <w:r w:rsidRPr="009B40DA">
        <w:t xml:space="preserve">De Los Santos </w:t>
      </w:r>
      <w:r w:rsidRPr="009B40DA">
        <w:rPr>
          <w:i/>
        </w:rPr>
        <w:t>et al</w:t>
      </w:r>
      <w:r w:rsidRPr="009B40DA">
        <w:t xml:space="preserve">. used the </w:t>
      </w:r>
      <w:proofErr w:type="spellStart"/>
      <w:r w:rsidRPr="009B40DA">
        <w:t>photomediated</w:t>
      </w:r>
      <w:proofErr w:type="spellEnd"/>
      <w:r w:rsidRPr="009B40DA">
        <w:t xml:space="preserve"> nitrile imine-mediated </w:t>
      </w:r>
      <w:proofErr w:type="spellStart"/>
      <w:r w:rsidRPr="009B40DA">
        <w:t>tetrazole-ene</w:t>
      </w:r>
      <w:proofErr w:type="spellEnd"/>
      <w:r w:rsidRPr="009B40DA">
        <w:t xml:space="preserve"> cycloaddition (NITEC) to attach a maleimide functionalized biotin derivative onto </w:t>
      </w:r>
      <w:proofErr w:type="spellStart"/>
      <w:r w:rsidRPr="009B40DA">
        <w:t>tetrazole</w:t>
      </w:r>
      <w:proofErr w:type="spellEnd"/>
      <w:r w:rsidRPr="009B40DA">
        <w:t xml:space="preserve"> modified poly(oligo(ethylene glycol) methyl ether methacrylate)-</w:t>
      </w:r>
      <w:r w:rsidRPr="009B40DA">
        <w:rPr>
          <w:i/>
        </w:rPr>
        <w:t>b</w:t>
      </w:r>
      <w:r w:rsidRPr="009B40DA">
        <w:t>-oligo(ethylene glycol) methacrylate) (</w:t>
      </w:r>
      <w:proofErr w:type="spellStart"/>
      <w:r w:rsidRPr="009B40DA">
        <w:t>POEGMeMA</w:t>
      </w:r>
      <w:proofErr w:type="spellEnd"/>
      <w:r w:rsidRPr="009B40DA">
        <w:t>-</w:t>
      </w:r>
      <w:r w:rsidRPr="009B40DA">
        <w:rPr>
          <w:i/>
        </w:rPr>
        <w:t>b</w:t>
      </w:r>
      <w:r w:rsidRPr="009B40DA">
        <w:t xml:space="preserve">-POEGMA) </w:t>
      </w:r>
      <w:proofErr w:type="spellStart"/>
      <w:r w:rsidRPr="009B40DA">
        <w:t>diblock</w:t>
      </w:r>
      <w:proofErr w:type="spellEnd"/>
      <w:r w:rsidRPr="009B40DA">
        <w:t xml:space="preserve"> brushes.</w:t>
      </w:r>
      <w:r w:rsidRPr="009B40DA">
        <w:fldChar w:fldCharType="begin"/>
      </w:r>
      <w:r w:rsidR="006513AF">
        <w:instrText xml:space="preserve"> ADDIN ZOTERO_ITEM CSL_CITATION {"citationID":"gUL38Rje","properties":{"formattedCitation":"\\super 90\\nosupersub{}","plainCitation":"90","noteIndex":0},"citationItems":[{"id":270,"uris":["http://zotero.org/users/local/cKb6SMao/items/JTECA4DM"],"uri":["http://zotero.org/users/local/cKb6SMao/items/JTECA4DM"],"itemData":{"id":270,"type":"article-journal","title":"Phototriggered Functionalization of Hierarchically Structured Polymer Brushes","container-title":"Langmuir","page":"5899-5907","volume":"31","issue":"21","source":"CrossRef","DOI":"10.1021/acs.langmuir.5b01114","ISSN":"0743-7463, 1520-5827","language":"en","author":[{"family":"Santos Pereira","given":"Andres","non-dropping-particle":"de los"},{"family":"Kostina","given":"Nina Yu."},{"family":"Bruns","given":"Michael"},{"family":"Rodriguez-Emmenegger","given":"Cesar"},{"family":"Barner-Kowollik","given":"Christopher"}],"issued":{"date-parts":[["2015",6,2]]}}}],"schema":"https://github.com/citation-style-language/schema/raw/master/csl-citation.json"} </w:instrText>
      </w:r>
      <w:r w:rsidRPr="009B40DA">
        <w:fldChar w:fldCharType="separate"/>
      </w:r>
      <w:r w:rsidR="006513AF" w:rsidRPr="006513AF">
        <w:rPr>
          <w:rFonts w:ascii="Calibri" w:hAnsi="Calibri" w:cs="Calibri"/>
          <w:szCs w:val="24"/>
          <w:vertAlign w:val="superscript"/>
        </w:rPr>
        <w:t>90</w:t>
      </w:r>
      <w:r w:rsidRPr="009B40DA">
        <w:fldChar w:fldCharType="end"/>
      </w:r>
      <w:r w:rsidRPr="009B40DA">
        <w:t xml:space="preserve"> The use of this </w:t>
      </w:r>
      <w:proofErr w:type="spellStart"/>
      <w:r w:rsidRPr="009B40DA">
        <w:t>photomediated</w:t>
      </w:r>
      <w:proofErr w:type="spellEnd"/>
      <w:r w:rsidRPr="009B40DA">
        <w:t xml:space="preserve"> post-polymerization </w:t>
      </w:r>
      <w:r w:rsidR="00F47144">
        <w:t xml:space="preserve">modification </w:t>
      </w:r>
      <w:r w:rsidRPr="009B40DA">
        <w:t>protocol is attractive as it provides spatial control over the presentation of the biotin moieties. These brushes were able to bind up to 21 ng/cm</w:t>
      </w:r>
      <w:r w:rsidRPr="009B40DA">
        <w:rPr>
          <w:vertAlign w:val="superscript"/>
        </w:rPr>
        <w:t>2</w:t>
      </w:r>
      <w:r w:rsidRPr="009B40DA">
        <w:t xml:space="preserve"> streptavidin. In another article</w:t>
      </w:r>
      <w:r w:rsidR="0005764E">
        <w:t>,</w:t>
      </w:r>
      <w:r w:rsidRPr="009B40DA">
        <w:t xml:space="preserve"> the author</w:t>
      </w:r>
      <w:r w:rsidR="0005764E">
        <w:t>s</w:t>
      </w:r>
      <w:r w:rsidRPr="009B40DA">
        <w:t xml:space="preserve"> used catalyst-free strain-promoted alkyne-</w:t>
      </w:r>
      <w:proofErr w:type="spellStart"/>
      <w:r w:rsidRPr="009B40DA">
        <w:t>azide</w:t>
      </w:r>
      <w:proofErr w:type="spellEnd"/>
      <w:r w:rsidRPr="009B40DA">
        <w:t xml:space="preserve"> cycloaddition (SPAAC) to introduce biotin moieties either at the chain end of </w:t>
      </w:r>
      <w:proofErr w:type="spellStart"/>
      <w:r w:rsidRPr="009B40DA">
        <w:t>POEGMeMA</w:t>
      </w:r>
      <w:proofErr w:type="spellEnd"/>
      <w:r w:rsidRPr="009B40DA">
        <w:t xml:space="preserve"> brushes or into the side chains of poly(</w:t>
      </w:r>
      <w:proofErr w:type="spellStart"/>
      <w:r w:rsidRPr="009B40DA">
        <w:t>OEGMeMA</w:t>
      </w:r>
      <w:proofErr w:type="spellEnd"/>
      <w:r w:rsidRPr="009B40DA">
        <w:t>-</w:t>
      </w:r>
      <w:r w:rsidRPr="009B40DA">
        <w:rPr>
          <w:i/>
        </w:rPr>
        <w:t>b</w:t>
      </w:r>
      <w:r w:rsidRPr="009B40DA">
        <w:t xml:space="preserve">-GMA) </w:t>
      </w:r>
      <w:proofErr w:type="spellStart"/>
      <w:r w:rsidRPr="009B40DA">
        <w:t>diblock</w:t>
      </w:r>
      <w:proofErr w:type="spellEnd"/>
      <w:r w:rsidRPr="009B40DA">
        <w:t xml:space="preserve"> brushes.</w:t>
      </w:r>
      <w:r w:rsidRPr="009B40DA">
        <w:fldChar w:fldCharType="begin"/>
      </w:r>
      <w:r w:rsidR="006513AF">
        <w:instrText xml:space="preserve"> ADDIN ZOTERO_ITEM CSL_CITATION {"citationID":"RZQ64j2m","properties":{"formattedCitation":"\\super 91\\nosupersub{}","plainCitation":"91","noteIndex":0},"citationItems":[{"id":228,"uris":["http://zotero.org/users/local/cKb6SMao/items/USK5B8DG"],"uri":["http://zotero.org/users/local/cKb6SMao/items/USK5B8DG"],"itemData":{"id":228,"type":"article-journal","title":"Catalyst-free “click” functionalization of polymer brushes preserves antifouling properties enabling detection in blood plasma","container-title":"Analytica Chimica Acta","page":"78-87","volume":"971","source":"CrossRef","DOI":"10.1016/j.aca.2017.03.007","ISSN":"00032670","language":"en","author":[{"family":"Parrillo","given":"Viviana"},{"family":"Santos Pereira","given":"Andres","non-dropping-particle":"de los"},{"family":"Riedel","given":"Tomas"},{"family":"Rodriguez-Emmenegger","given":"Cesar"}],"issued":{"date-parts":[["2017",6]]}}}],"schema":"https://github.com/citation-style-language/schema/raw/master/csl-citation.json"} </w:instrText>
      </w:r>
      <w:r w:rsidRPr="009B40DA">
        <w:fldChar w:fldCharType="separate"/>
      </w:r>
      <w:r w:rsidR="006513AF" w:rsidRPr="006513AF">
        <w:rPr>
          <w:rFonts w:ascii="Calibri" w:hAnsi="Calibri" w:cs="Calibri"/>
          <w:szCs w:val="24"/>
          <w:vertAlign w:val="superscript"/>
        </w:rPr>
        <w:t>91</w:t>
      </w:r>
      <w:r w:rsidRPr="009B40DA">
        <w:fldChar w:fldCharType="end"/>
      </w:r>
      <w:r w:rsidRPr="009B40DA">
        <w:t xml:space="preserve"> While the chain end functionalized polymer brushes only showed a very low streptavi</w:t>
      </w:r>
      <w:r w:rsidR="0005764E">
        <w:t xml:space="preserve">din </w:t>
      </w:r>
      <w:r w:rsidR="0005764E">
        <w:t xml:space="preserve">immobilization capacity, </w:t>
      </w:r>
      <w:proofErr w:type="spellStart"/>
      <w:r w:rsidR="0005764E">
        <w:t>di</w:t>
      </w:r>
      <w:r w:rsidRPr="009B40DA">
        <w:t>block</w:t>
      </w:r>
      <w:proofErr w:type="spellEnd"/>
      <w:r w:rsidRPr="009B40DA">
        <w:t xml:space="preserve"> copolymer brushes modified with DBCO-biotin (</w:t>
      </w:r>
      <w:proofErr w:type="spellStart"/>
      <w:r w:rsidRPr="009B40DA">
        <w:t>dibenzocyclooctyne</w:t>
      </w:r>
      <w:proofErr w:type="spellEnd"/>
      <w:r w:rsidRPr="009B40DA">
        <w:t xml:space="preserve">) were able to bind an </w:t>
      </w:r>
      <w:r w:rsidRPr="00420268">
        <w:t xml:space="preserve">amount of </w:t>
      </w:r>
      <w:r w:rsidR="0005764E" w:rsidRPr="00420268">
        <w:t>streptavidin</w:t>
      </w:r>
      <w:r w:rsidRPr="00420268">
        <w:t xml:space="preserve">, which corresponds to 83% of a </w:t>
      </w:r>
      <w:r w:rsidR="0005764E" w:rsidRPr="00420268">
        <w:t>protein monolayer</w:t>
      </w:r>
      <w:r w:rsidRPr="00420268">
        <w:t>.</w:t>
      </w:r>
      <w:r w:rsidR="001B2502" w:rsidRPr="00420268">
        <w:t xml:space="preserve"> </w:t>
      </w:r>
      <w:proofErr w:type="spellStart"/>
      <w:r w:rsidR="001B2502" w:rsidRPr="00420268">
        <w:t>Benetti</w:t>
      </w:r>
      <w:proofErr w:type="spellEnd"/>
      <w:r w:rsidR="001B2502" w:rsidRPr="00420268">
        <w:t xml:space="preserve"> et al. combined UV-assisted imprint lithography and SI-ATRP to generate</w:t>
      </w:r>
      <w:r w:rsidR="006E595F" w:rsidRPr="00420268">
        <w:t xml:space="preserve"> nanostructured</w:t>
      </w:r>
      <w:r w:rsidR="001B2502" w:rsidRPr="00420268">
        <w:t xml:space="preserve"> </w:t>
      </w:r>
      <w:r w:rsidR="00064F58" w:rsidRPr="00420268">
        <w:t>P</w:t>
      </w:r>
      <w:r w:rsidR="001B2502" w:rsidRPr="00420268">
        <w:t>PEGMA brushes</w:t>
      </w:r>
      <w:r w:rsidR="006E595F" w:rsidRPr="00420268">
        <w:t xml:space="preserve"> that were composed of line </w:t>
      </w:r>
      <w:r w:rsidR="00047648" w:rsidRPr="00420268">
        <w:t xml:space="preserve">pattern with line </w:t>
      </w:r>
      <w:r w:rsidR="00064F58" w:rsidRPr="00420268">
        <w:t>widths</w:t>
      </w:r>
      <w:r w:rsidR="00047648" w:rsidRPr="00420268">
        <w:t xml:space="preserve"> of 520 to 8</w:t>
      </w:r>
      <w:r w:rsidR="00064F58" w:rsidRPr="00420268">
        <w:t>0</w:t>
      </w:r>
      <w:r w:rsidR="00047648" w:rsidRPr="00420268">
        <w:t xml:space="preserve"> nm or pillars with diameter of 130, 140 or 200 nm. The hydroxyl side chain functional group</w:t>
      </w:r>
      <w:r w:rsidR="00064F58" w:rsidRPr="00420268">
        <w:t>s</w:t>
      </w:r>
      <w:r w:rsidR="00047648" w:rsidRPr="00420268">
        <w:t xml:space="preserve"> of these patterned brushes were modified with biotin-PEG</w:t>
      </w:r>
      <w:r w:rsidR="00E33D96" w:rsidRPr="00420268">
        <w:t xml:space="preserve"> (10) NH</w:t>
      </w:r>
      <w:r w:rsidR="00E33D96" w:rsidRPr="00420268">
        <w:rPr>
          <w:vertAlign w:val="subscript"/>
        </w:rPr>
        <w:t>2</w:t>
      </w:r>
      <w:r w:rsidR="00E33D96" w:rsidRPr="00420268">
        <w:t xml:space="preserve"> to allow the immobilization of streptavidin.</w:t>
      </w:r>
      <w:r w:rsidR="00E33D96" w:rsidRPr="00420268">
        <w:fldChar w:fldCharType="begin"/>
      </w:r>
      <w:r w:rsidR="006513AF" w:rsidRPr="00420268">
        <w:instrText xml:space="preserve"> ADDIN ZOTERO_ITEM CSL_CITATION {"citationID":"IdVPKLyy","properties":{"formattedCitation":"\\super 87\\nosupersub{}","plainCitation":"87","noteIndex":0},"citationItems":[{"id":1145,"uris":["http://zotero.org/users/local/cKb6SMao/items/KFKBU4F3"],"uri":["http://zotero.org/users/local/cKb6SMao/items/KFKBU4F3"],"itemData":{"id":1145,"type":"article-journal","title":"Nanostructured Polymer Brushes by UV-Assisted Imprint Lithography and Surface-Initiated Polymerization for Biological Functions","container-title":"Advanced Functional Materials","page":"2088-2095","volume":"21","issue":"11","source":"Crossref","DOI":"10.1002/adfm.201002569","ISSN":"1616301X","language":"en","author":[{"family":"Benetti","given":"Edmondo M."},{"family":"Acikgoz","given":"Canet"},{"family":"Sui","given":"Xiaofeng"},{"family":"Vratzov","given":"Boris"},{"family":"Hempenius","given":"Mark A."},{"family":"Huskens","given":"Jurriaan"},{"family":"Vancso","given":"G. Julius"}],"issued":{"date-parts":[["2011",6,7]]}}}],"schema":"https://github.com/citation-style-language/schema/raw/master/csl-citation.json"} </w:instrText>
      </w:r>
      <w:r w:rsidR="00E33D96" w:rsidRPr="00420268">
        <w:fldChar w:fldCharType="separate"/>
      </w:r>
      <w:r w:rsidR="006513AF" w:rsidRPr="00420268">
        <w:rPr>
          <w:rFonts w:ascii="Calibri" w:hAnsi="Calibri" w:cs="Calibri"/>
          <w:szCs w:val="24"/>
          <w:vertAlign w:val="superscript"/>
        </w:rPr>
        <w:t>87</w:t>
      </w:r>
      <w:r w:rsidR="00E33D96" w:rsidRPr="00420268">
        <w:fldChar w:fldCharType="end"/>
      </w:r>
    </w:p>
    <w:p w14:paraId="7FC03A09" w14:textId="77777777" w:rsidR="007E79FE" w:rsidRPr="00420268" w:rsidRDefault="007E79FE" w:rsidP="008C3F87">
      <w:pPr>
        <w:pStyle w:val="RSCB02ArticleText"/>
      </w:pPr>
    </w:p>
    <w:p w14:paraId="638FB587" w14:textId="7E32D20C" w:rsidR="008C3F87" w:rsidRPr="00420268" w:rsidRDefault="008C3F87" w:rsidP="00A6282B">
      <w:pPr>
        <w:pStyle w:val="RSCB06BHeadingSub-Section"/>
        <w:outlineLvl w:val="1"/>
      </w:pPr>
      <w:r w:rsidRPr="00420268">
        <w:t xml:space="preserve">Metal affinity interactions. </w:t>
      </w:r>
    </w:p>
    <w:p w14:paraId="23E9FB70" w14:textId="1A48E11D" w:rsidR="007E79FE" w:rsidRDefault="008C3F87" w:rsidP="000A7759">
      <w:pPr>
        <w:pStyle w:val="RSCB02ArticleText"/>
        <w:sectPr w:rsidR="007E79FE" w:rsidSect="00EE4EB2">
          <w:type w:val="continuous"/>
          <w:pgSz w:w="11907" w:h="16840" w:code="9"/>
          <w:pgMar w:top="1009" w:right="851" w:bottom="1758" w:left="851" w:header="851" w:footer="1049" w:gutter="0"/>
          <w:cols w:num="2" w:space="227"/>
          <w:titlePg/>
          <w:docGrid w:linePitch="360"/>
        </w:sectPr>
      </w:pPr>
      <w:r w:rsidRPr="00420268">
        <w:t>Metal affinity interactions represent another powerful approach for the non-covalent</w:t>
      </w:r>
      <w:r w:rsidRPr="009B40DA">
        <w:t xml:space="preserve"> immobilization of proteins. In </w:t>
      </w:r>
      <w:proofErr w:type="gramStart"/>
      <w:r w:rsidRPr="009B40DA">
        <w:t>particular</w:t>
      </w:r>
      <w:proofErr w:type="gramEnd"/>
      <w:r w:rsidRPr="009B40DA">
        <w:t xml:space="preserve"> complexes of nitrilotriacetate (NTA) with Ni</w:t>
      </w:r>
      <w:r w:rsidRPr="009B40DA">
        <w:rPr>
          <w:vertAlign w:val="superscript"/>
        </w:rPr>
        <w:t>2+</w:t>
      </w:r>
      <w:r w:rsidRPr="009B40DA">
        <w:t xml:space="preserve"> or Cu</w:t>
      </w:r>
      <w:r w:rsidRPr="009B40DA">
        <w:rPr>
          <w:vertAlign w:val="superscript"/>
        </w:rPr>
        <w:t>2+</w:t>
      </w:r>
      <w:r w:rsidRPr="009B40DA">
        <w:t xml:space="preserve"> are widely used as they are able to selectively bind to short </w:t>
      </w:r>
      <w:proofErr w:type="spellStart"/>
      <w:r w:rsidRPr="009B40DA">
        <w:t>oligohistidine</w:t>
      </w:r>
      <w:proofErr w:type="spellEnd"/>
      <w:r w:rsidRPr="009B40DA">
        <w:t xml:space="preserve"> sequences. Amongst other advantages that are characteristic of this non-covalent protein immobilization strategy, t</w:t>
      </w:r>
      <w:r w:rsidR="000A7759">
        <w:t>he high selectivity of the NTA-</w:t>
      </w:r>
      <w:r w:rsidRPr="009B40DA">
        <w:t>Ni</w:t>
      </w:r>
      <w:r w:rsidRPr="009B40DA">
        <w:rPr>
          <w:vertAlign w:val="superscript"/>
        </w:rPr>
        <w:t>2+</w:t>
      </w:r>
      <w:r w:rsidR="000A7759">
        <w:t xml:space="preserve"> or NTA-</w:t>
      </w:r>
      <w:r w:rsidRPr="009B40DA">
        <w:t>Cu</w:t>
      </w:r>
      <w:r w:rsidRPr="009B40DA">
        <w:rPr>
          <w:vertAlign w:val="superscript"/>
        </w:rPr>
        <w:t>2+</w:t>
      </w:r>
      <w:r w:rsidRPr="009B40DA">
        <w:t xml:space="preserve"> interaction is attractive as it allows to control the orientation of the bound proteins.</w:t>
      </w:r>
      <w:r w:rsidRPr="009B40DA">
        <w:fldChar w:fldCharType="begin"/>
      </w:r>
      <w:r w:rsidR="00E33D96">
        <w:instrText xml:space="preserve"> ADDIN ZOTERO_ITEM CSL_CITATION {"citationID":"a2enr2fbr9l","properties":{"formattedCitation":"\\super 93\\nosupersub{}","plainCitation":"93","noteIndex":0},"citationItems":[{"id":756,"uris":["http://zotero.org/users/local/cKb6SMao/items/44BVJRWX"],"uri":["http://zotero.org/users/local/cKb6SMao/items/44BVJRWX"],"itemData":{"id":756,"type":"article-journal","title":"New metal chelate adsorbent selective for proteins and peptides containing neighbouring histidine residues","container-title":"Journal of Chromatography A","page":"177–184","volume":"411","source":"Google Scholar","author":[{"family":"Hochuli","given":"E."},{"family":"Döbeli","given":"H."},{"family":"Schacher","given":"A."}],"issued":{"date-parts":[["1987"]]}}}],"schema":"https://github.com/citation-style-language/schema/raw/master/csl-citation.json"} </w:instrText>
      </w:r>
      <w:r w:rsidRPr="009B40DA">
        <w:fldChar w:fldCharType="separate"/>
      </w:r>
      <w:r w:rsidR="00E33D96" w:rsidRPr="00E33D96">
        <w:rPr>
          <w:rFonts w:ascii="Calibri" w:hAnsi="Calibri" w:cs="Calibri"/>
          <w:szCs w:val="24"/>
          <w:vertAlign w:val="superscript"/>
        </w:rPr>
        <w:t>93</w:t>
      </w:r>
      <w:r w:rsidRPr="009B40DA">
        <w:fldChar w:fldCharType="end"/>
      </w:r>
      <w:r w:rsidRPr="009B40DA">
        <w:t xml:space="preserve"> </w:t>
      </w:r>
      <w:r w:rsidR="000A7759" w:rsidRPr="000A7759">
        <w:t>Table 8 provides an overview of polymer brushes prepared via SI-CRP that have been used to immobilize proteins via metal-affinity interactions.</w:t>
      </w:r>
    </w:p>
    <w:p w14:paraId="1CE2D0CD" w14:textId="3B10D2B8" w:rsidR="007E79FE" w:rsidRDefault="007E79FE" w:rsidP="00E61A86">
      <w:pPr>
        <w:pStyle w:val="RSCT01TableTitlewithtopbar"/>
      </w:pPr>
      <w:r w:rsidRPr="007E79FE">
        <w:rPr>
          <w:b/>
        </w:rPr>
        <w:t xml:space="preserve">Table </w:t>
      </w:r>
      <w:r w:rsidRPr="007E79FE">
        <w:rPr>
          <w:b/>
        </w:rPr>
        <w:fldChar w:fldCharType="begin"/>
      </w:r>
      <w:r w:rsidRPr="007E79FE">
        <w:rPr>
          <w:b/>
        </w:rPr>
        <w:instrText xml:space="preserve"> SEQ Table \* ARABIC </w:instrText>
      </w:r>
      <w:r w:rsidRPr="007E79FE">
        <w:rPr>
          <w:b/>
        </w:rPr>
        <w:fldChar w:fldCharType="separate"/>
      </w:r>
      <w:r w:rsidR="000245AF">
        <w:rPr>
          <w:b/>
          <w:noProof/>
        </w:rPr>
        <w:t>8</w:t>
      </w:r>
      <w:r w:rsidRPr="007E79FE">
        <w:rPr>
          <w:b/>
        </w:rPr>
        <w:fldChar w:fldCharType="end"/>
      </w:r>
      <w:r>
        <w:t xml:space="preserve">. </w:t>
      </w:r>
      <w:r w:rsidRPr="00D157AA">
        <w:t xml:space="preserve">Overview of polymer brushes, which </w:t>
      </w:r>
      <w:proofErr w:type="gramStart"/>
      <w:r w:rsidRPr="00D157AA">
        <w:t>have been used</w:t>
      </w:r>
      <w:proofErr w:type="gramEnd"/>
      <w:r w:rsidRPr="00D157AA">
        <w:t xml:space="preserve"> for the non-covalent immobilization of proteins using metal affinity interactions.</w:t>
      </w:r>
    </w:p>
    <w:tbl>
      <w:tblPr>
        <w:tblStyle w:val="TableGrid"/>
        <w:tblpPr w:leftFromText="180" w:rightFromText="180" w:vertAnchor="text" w:tblpY="1"/>
        <w:tblOverlap w:val="never"/>
        <w:tblW w:w="10201" w:type="dxa"/>
        <w:tblLook w:val="04A0" w:firstRow="1" w:lastRow="0" w:firstColumn="1" w:lastColumn="0" w:noHBand="0" w:noVBand="1"/>
      </w:tblPr>
      <w:tblGrid>
        <w:gridCol w:w="2661"/>
        <w:gridCol w:w="1368"/>
        <w:gridCol w:w="928"/>
        <w:gridCol w:w="1171"/>
        <w:gridCol w:w="2518"/>
        <w:gridCol w:w="990"/>
        <w:gridCol w:w="565"/>
      </w:tblGrid>
      <w:tr w:rsidR="007E79FE" w:rsidRPr="00911873" w14:paraId="0FBE406B" w14:textId="77777777" w:rsidTr="0017197C">
        <w:tc>
          <w:tcPr>
            <w:tcW w:w="2661" w:type="dxa"/>
            <w:vAlign w:val="center"/>
          </w:tcPr>
          <w:p w14:paraId="615092EE" w14:textId="77777777" w:rsidR="007E79FE" w:rsidRPr="00911873" w:rsidRDefault="007E79FE" w:rsidP="0017197C">
            <w:pPr>
              <w:jc w:val="center"/>
              <w:rPr>
                <w:rFonts w:cstheme="minorHAnsi"/>
                <w:b/>
                <w:sz w:val="16"/>
                <w:szCs w:val="16"/>
              </w:rPr>
            </w:pPr>
            <w:r w:rsidRPr="00911873">
              <w:rPr>
                <w:rFonts w:cstheme="minorHAnsi"/>
                <w:b/>
                <w:sz w:val="16"/>
                <w:szCs w:val="16"/>
              </w:rPr>
              <w:t>Polymer</w:t>
            </w:r>
          </w:p>
        </w:tc>
        <w:tc>
          <w:tcPr>
            <w:tcW w:w="1368" w:type="dxa"/>
            <w:vAlign w:val="center"/>
          </w:tcPr>
          <w:p w14:paraId="6B2199B0" w14:textId="77777777" w:rsidR="007E79FE" w:rsidRPr="00911873" w:rsidRDefault="007E79FE" w:rsidP="0017197C">
            <w:pPr>
              <w:jc w:val="center"/>
              <w:rPr>
                <w:rFonts w:cstheme="minorHAnsi"/>
                <w:b/>
                <w:sz w:val="16"/>
                <w:szCs w:val="16"/>
              </w:rPr>
            </w:pPr>
            <w:r w:rsidRPr="00911873">
              <w:rPr>
                <w:rFonts w:cstheme="minorHAnsi"/>
                <w:b/>
                <w:sz w:val="16"/>
                <w:szCs w:val="16"/>
              </w:rPr>
              <w:t>Polymerization method / surface</w:t>
            </w:r>
          </w:p>
        </w:tc>
        <w:tc>
          <w:tcPr>
            <w:tcW w:w="928" w:type="dxa"/>
            <w:vAlign w:val="center"/>
          </w:tcPr>
          <w:p w14:paraId="0311DDFE" w14:textId="77777777" w:rsidR="007E79FE" w:rsidRPr="00911873" w:rsidRDefault="007E79FE" w:rsidP="0017197C">
            <w:pPr>
              <w:jc w:val="center"/>
              <w:rPr>
                <w:rFonts w:cstheme="minorHAnsi"/>
                <w:b/>
                <w:sz w:val="16"/>
                <w:szCs w:val="16"/>
              </w:rPr>
            </w:pPr>
            <w:r w:rsidRPr="00911873">
              <w:rPr>
                <w:rFonts w:cstheme="minorHAnsi"/>
                <w:b/>
                <w:sz w:val="16"/>
                <w:szCs w:val="16"/>
              </w:rPr>
              <w:t>Film thickness [nm]</w:t>
            </w:r>
          </w:p>
        </w:tc>
        <w:tc>
          <w:tcPr>
            <w:tcW w:w="1171" w:type="dxa"/>
            <w:vAlign w:val="center"/>
          </w:tcPr>
          <w:p w14:paraId="5F7DFFDC" w14:textId="77777777" w:rsidR="007E79FE" w:rsidRPr="00911873" w:rsidRDefault="007E79FE" w:rsidP="0017197C">
            <w:pPr>
              <w:jc w:val="center"/>
              <w:rPr>
                <w:rFonts w:cstheme="minorHAnsi"/>
                <w:b/>
                <w:sz w:val="16"/>
                <w:szCs w:val="16"/>
              </w:rPr>
            </w:pPr>
            <w:r w:rsidRPr="00911873">
              <w:rPr>
                <w:rFonts w:cstheme="minorHAnsi"/>
                <w:b/>
                <w:sz w:val="16"/>
                <w:szCs w:val="16"/>
              </w:rPr>
              <w:t>Grafting density</w:t>
            </w:r>
          </w:p>
        </w:tc>
        <w:tc>
          <w:tcPr>
            <w:tcW w:w="2518" w:type="dxa"/>
            <w:vAlign w:val="center"/>
          </w:tcPr>
          <w:p w14:paraId="7FCD89AA" w14:textId="7E8C1E7B" w:rsidR="007E79FE" w:rsidRPr="00911873" w:rsidRDefault="007E79FE" w:rsidP="00F47144">
            <w:pPr>
              <w:jc w:val="center"/>
              <w:rPr>
                <w:rFonts w:cstheme="minorHAnsi"/>
                <w:b/>
                <w:sz w:val="16"/>
                <w:szCs w:val="16"/>
              </w:rPr>
            </w:pPr>
            <w:r w:rsidRPr="00911873">
              <w:rPr>
                <w:rFonts w:cstheme="minorHAnsi"/>
                <w:b/>
                <w:sz w:val="16"/>
                <w:szCs w:val="16"/>
              </w:rPr>
              <w:t>Protein (highest protein concentration)</w:t>
            </w:r>
          </w:p>
        </w:tc>
        <w:tc>
          <w:tcPr>
            <w:tcW w:w="990" w:type="dxa"/>
            <w:vAlign w:val="center"/>
          </w:tcPr>
          <w:p w14:paraId="0B274170" w14:textId="77777777" w:rsidR="007E79FE" w:rsidRPr="00911873" w:rsidRDefault="007E79FE" w:rsidP="0017197C">
            <w:pPr>
              <w:jc w:val="center"/>
              <w:rPr>
                <w:rFonts w:cstheme="minorHAnsi"/>
                <w:b/>
                <w:sz w:val="16"/>
                <w:szCs w:val="16"/>
              </w:rPr>
            </w:pPr>
            <w:r w:rsidRPr="00911873">
              <w:rPr>
                <w:rFonts w:cstheme="minorHAnsi"/>
                <w:b/>
                <w:sz w:val="16"/>
                <w:szCs w:val="16"/>
              </w:rPr>
              <w:t>Secondary interaction</w:t>
            </w:r>
          </w:p>
        </w:tc>
        <w:tc>
          <w:tcPr>
            <w:tcW w:w="565" w:type="dxa"/>
            <w:vAlign w:val="center"/>
          </w:tcPr>
          <w:p w14:paraId="7C0610C5" w14:textId="77777777" w:rsidR="007E79FE" w:rsidRPr="00911873" w:rsidRDefault="007E79FE" w:rsidP="0017197C">
            <w:pPr>
              <w:jc w:val="center"/>
              <w:rPr>
                <w:rFonts w:cstheme="minorHAnsi"/>
                <w:b/>
                <w:sz w:val="16"/>
                <w:szCs w:val="16"/>
              </w:rPr>
            </w:pPr>
            <w:r w:rsidRPr="00911873">
              <w:rPr>
                <w:rFonts w:cstheme="minorHAnsi"/>
                <w:b/>
                <w:sz w:val="16"/>
                <w:szCs w:val="16"/>
              </w:rPr>
              <w:t>Ref.</w:t>
            </w:r>
          </w:p>
        </w:tc>
      </w:tr>
      <w:tr w:rsidR="007E79FE" w:rsidRPr="00911873" w14:paraId="76038433" w14:textId="77777777" w:rsidTr="0017197C">
        <w:tc>
          <w:tcPr>
            <w:tcW w:w="2661" w:type="dxa"/>
            <w:vAlign w:val="center"/>
          </w:tcPr>
          <w:p w14:paraId="10B9FD40" w14:textId="77777777" w:rsidR="007E79FE" w:rsidRPr="00911873" w:rsidRDefault="007E79FE" w:rsidP="0017197C">
            <w:pPr>
              <w:jc w:val="center"/>
              <w:rPr>
                <w:rFonts w:cstheme="minorHAnsi"/>
                <w:sz w:val="16"/>
                <w:szCs w:val="16"/>
              </w:rPr>
            </w:pPr>
            <w:r w:rsidRPr="00911873">
              <w:rPr>
                <w:rFonts w:cstheme="minorHAnsi"/>
                <w:sz w:val="16"/>
                <w:szCs w:val="16"/>
              </w:rPr>
              <w:t>Poly(acrylic acid) (PAA)</w:t>
            </w:r>
          </w:p>
          <w:p w14:paraId="4A353274" w14:textId="77777777" w:rsidR="007E79FE" w:rsidRPr="00911873" w:rsidRDefault="007E79FE" w:rsidP="0017197C">
            <w:pPr>
              <w:jc w:val="center"/>
              <w:rPr>
                <w:rFonts w:cstheme="minorHAnsi"/>
                <w:sz w:val="16"/>
                <w:szCs w:val="16"/>
              </w:rPr>
            </w:pPr>
            <w:r w:rsidRPr="00911873">
              <w:rPr>
                <w:rFonts w:cstheme="minorHAnsi"/>
                <w:sz w:val="16"/>
                <w:szCs w:val="16"/>
              </w:rPr>
              <w:object w:dxaOrig="1365" w:dyaOrig="2226" w14:anchorId="5DCD7037">
                <v:shape id="_x0000_i1075" type="#_x0000_t75" style="width:68.1pt;height:111.2pt" o:ole="">
                  <v:imagedata r:id="rId131" o:title=""/>
                </v:shape>
                <o:OLEObject Type="Embed" ProgID="ChemDraw.Document.6.0" ShapeID="_x0000_i1075" DrawAspect="Content" ObjectID="_1615044494" r:id="rId132"/>
              </w:object>
            </w:r>
          </w:p>
        </w:tc>
        <w:tc>
          <w:tcPr>
            <w:tcW w:w="1368" w:type="dxa"/>
            <w:vAlign w:val="center"/>
          </w:tcPr>
          <w:p w14:paraId="75DD5A70" w14:textId="77777777" w:rsidR="007E79FE" w:rsidRPr="00911873" w:rsidRDefault="007E79FE" w:rsidP="0017197C">
            <w:pPr>
              <w:jc w:val="center"/>
              <w:rPr>
                <w:rFonts w:cstheme="minorHAnsi"/>
                <w:sz w:val="16"/>
                <w:szCs w:val="16"/>
              </w:rPr>
            </w:pPr>
            <w:r w:rsidRPr="00911873">
              <w:rPr>
                <w:rFonts w:cstheme="minorHAnsi"/>
                <w:sz w:val="16"/>
                <w:szCs w:val="16"/>
              </w:rPr>
              <w:t>SI-ATRP / Au</w:t>
            </w:r>
          </w:p>
        </w:tc>
        <w:tc>
          <w:tcPr>
            <w:tcW w:w="928" w:type="dxa"/>
            <w:vAlign w:val="center"/>
          </w:tcPr>
          <w:p w14:paraId="47E373C5" w14:textId="77777777" w:rsidR="007E79FE" w:rsidRPr="00911873" w:rsidRDefault="007E79FE" w:rsidP="0017197C">
            <w:pPr>
              <w:jc w:val="center"/>
              <w:rPr>
                <w:rFonts w:cstheme="minorHAnsi"/>
                <w:sz w:val="16"/>
                <w:szCs w:val="16"/>
              </w:rPr>
            </w:pPr>
            <w:r w:rsidRPr="00911873">
              <w:rPr>
                <w:rFonts w:cstheme="minorHAnsi"/>
                <w:sz w:val="16"/>
                <w:szCs w:val="16"/>
              </w:rPr>
              <w:t>55 nm</w:t>
            </w:r>
          </w:p>
        </w:tc>
        <w:tc>
          <w:tcPr>
            <w:tcW w:w="1171" w:type="dxa"/>
            <w:vAlign w:val="center"/>
          </w:tcPr>
          <w:p w14:paraId="7BDD3AC8" w14:textId="77777777" w:rsidR="007E79FE" w:rsidRPr="00911873" w:rsidRDefault="007E79FE" w:rsidP="0017197C">
            <w:pPr>
              <w:jc w:val="center"/>
              <w:rPr>
                <w:rFonts w:cstheme="minorHAnsi"/>
                <w:sz w:val="16"/>
                <w:szCs w:val="16"/>
              </w:rPr>
            </w:pPr>
            <w:r w:rsidRPr="00911873">
              <w:rPr>
                <w:rFonts w:cstheme="minorHAnsi"/>
                <w:sz w:val="16"/>
                <w:szCs w:val="16"/>
              </w:rPr>
              <w:t>High</w:t>
            </w:r>
          </w:p>
        </w:tc>
        <w:tc>
          <w:tcPr>
            <w:tcW w:w="2518" w:type="dxa"/>
            <w:vAlign w:val="center"/>
          </w:tcPr>
          <w:p w14:paraId="62C9099F" w14:textId="30485E10" w:rsidR="007E79FE" w:rsidRPr="00911873" w:rsidRDefault="007E79FE" w:rsidP="0017197C">
            <w:pPr>
              <w:jc w:val="center"/>
              <w:rPr>
                <w:rFonts w:eastAsia="Times New Roman" w:cstheme="minorHAnsi"/>
                <w:color w:val="000000"/>
                <w:sz w:val="16"/>
                <w:szCs w:val="16"/>
                <w:vertAlign w:val="superscript"/>
              </w:rPr>
            </w:pPr>
            <w:r w:rsidRPr="00911873">
              <w:rPr>
                <w:rFonts w:eastAsia="Times New Roman" w:cstheme="minorHAnsi"/>
                <w:color w:val="000000"/>
                <w:sz w:val="16"/>
                <w:szCs w:val="16"/>
              </w:rPr>
              <w:t>BSA, 5.1 to 6.7 µg/cm</w:t>
            </w:r>
            <w:r w:rsidRPr="00911873">
              <w:rPr>
                <w:rFonts w:eastAsia="Times New Roman" w:cstheme="minorHAnsi"/>
                <w:color w:val="000000"/>
                <w:sz w:val="16"/>
                <w:szCs w:val="16"/>
                <w:vertAlign w:val="superscript"/>
              </w:rPr>
              <w:t>2</w:t>
            </w:r>
            <w:r w:rsidR="00CF5996" w:rsidRPr="00911873">
              <w:rPr>
                <w:rFonts w:eastAsia="Times New Roman" w:cstheme="minorHAnsi"/>
                <w:color w:val="000000"/>
                <w:sz w:val="16"/>
                <w:szCs w:val="16"/>
              </w:rPr>
              <w:t>, l</w:t>
            </w:r>
            <w:r w:rsidRPr="00911873">
              <w:rPr>
                <w:rFonts w:eastAsia="Times New Roman" w:cstheme="minorHAnsi"/>
                <w:color w:val="000000"/>
                <w:sz w:val="16"/>
                <w:szCs w:val="16"/>
              </w:rPr>
              <w:t>ysozyme, 3.3 µg/cm</w:t>
            </w:r>
            <w:r w:rsidR="00CF5996" w:rsidRPr="00911873">
              <w:rPr>
                <w:rFonts w:eastAsia="Times New Roman" w:cstheme="minorHAnsi"/>
                <w:color w:val="000000"/>
                <w:sz w:val="16"/>
                <w:szCs w:val="16"/>
                <w:vertAlign w:val="superscript"/>
              </w:rPr>
              <w:t>2</w:t>
            </w:r>
            <w:r w:rsidR="00CF5996" w:rsidRPr="00911873">
              <w:rPr>
                <w:rFonts w:eastAsia="Times New Roman" w:cstheme="minorHAnsi"/>
                <w:color w:val="000000"/>
                <w:sz w:val="16"/>
                <w:szCs w:val="16"/>
              </w:rPr>
              <w:t>, m</w:t>
            </w:r>
            <w:r w:rsidRPr="00911873">
              <w:rPr>
                <w:rFonts w:eastAsia="Times New Roman" w:cstheme="minorHAnsi"/>
                <w:color w:val="000000"/>
                <w:sz w:val="16"/>
                <w:szCs w:val="16"/>
              </w:rPr>
              <w:t>yoglobin, 7.7 µg/cm</w:t>
            </w:r>
            <w:r w:rsidRPr="00911873">
              <w:rPr>
                <w:rFonts w:eastAsia="Times New Roman" w:cstheme="minorHAnsi"/>
                <w:color w:val="000000"/>
                <w:sz w:val="16"/>
                <w:szCs w:val="16"/>
                <w:vertAlign w:val="superscript"/>
              </w:rPr>
              <w:t>2</w:t>
            </w:r>
            <w:r w:rsidR="00CF5996" w:rsidRPr="00911873">
              <w:rPr>
                <w:rFonts w:eastAsia="Times New Roman" w:cstheme="minorHAnsi"/>
                <w:color w:val="000000"/>
                <w:sz w:val="16"/>
                <w:szCs w:val="16"/>
              </w:rPr>
              <w:t xml:space="preserve"> and a</w:t>
            </w:r>
            <w:r w:rsidRPr="00911873">
              <w:rPr>
                <w:rFonts w:eastAsia="Times New Roman" w:cstheme="minorHAnsi"/>
                <w:color w:val="000000"/>
                <w:sz w:val="16"/>
                <w:szCs w:val="16"/>
              </w:rPr>
              <w:t xml:space="preserve">nti-IgG, </w:t>
            </w:r>
            <w:r w:rsidRPr="00911873">
              <w:rPr>
                <w:rFonts w:cstheme="minorHAnsi"/>
                <w:sz w:val="16"/>
                <w:szCs w:val="16"/>
              </w:rPr>
              <w:t xml:space="preserve">9.6 </w:t>
            </w:r>
            <w:r w:rsidRPr="00911873">
              <w:rPr>
                <w:rFonts w:eastAsia="Times New Roman" w:cstheme="minorHAnsi"/>
                <w:color w:val="000000"/>
                <w:sz w:val="16"/>
                <w:szCs w:val="16"/>
              </w:rPr>
              <w:t>µg/cm</w:t>
            </w:r>
            <w:r w:rsidRPr="00911873">
              <w:rPr>
                <w:rFonts w:eastAsia="Times New Roman" w:cstheme="minorHAnsi"/>
                <w:color w:val="000000"/>
                <w:sz w:val="16"/>
                <w:szCs w:val="16"/>
                <w:vertAlign w:val="superscript"/>
              </w:rPr>
              <w:t>2</w:t>
            </w:r>
          </w:p>
        </w:tc>
        <w:tc>
          <w:tcPr>
            <w:tcW w:w="990" w:type="dxa"/>
            <w:vAlign w:val="center"/>
          </w:tcPr>
          <w:p w14:paraId="55830422" w14:textId="77777777" w:rsidR="007E79FE" w:rsidRPr="00911873" w:rsidRDefault="007E79FE" w:rsidP="0017197C">
            <w:pPr>
              <w:jc w:val="center"/>
              <w:rPr>
                <w:rFonts w:cstheme="minorHAnsi"/>
                <w:sz w:val="16"/>
                <w:szCs w:val="16"/>
              </w:rPr>
            </w:pPr>
            <w:r w:rsidRPr="00911873">
              <w:rPr>
                <w:rFonts w:cstheme="minorHAnsi"/>
                <w:sz w:val="16"/>
                <w:szCs w:val="16"/>
              </w:rPr>
              <w:t>-</w:t>
            </w:r>
          </w:p>
        </w:tc>
        <w:tc>
          <w:tcPr>
            <w:tcW w:w="565" w:type="dxa"/>
            <w:vAlign w:val="center"/>
          </w:tcPr>
          <w:p w14:paraId="1E42715B" w14:textId="67C57A53" w:rsidR="007E79FE" w:rsidRPr="00911873" w:rsidRDefault="007E79FE" w:rsidP="00F94BDC">
            <w:pPr>
              <w:jc w:val="center"/>
              <w:rPr>
                <w:rFonts w:cstheme="minorHAnsi"/>
                <w:sz w:val="16"/>
                <w:szCs w:val="16"/>
              </w:rPr>
            </w:pPr>
            <w:r w:rsidRPr="00911873">
              <w:rPr>
                <w:rFonts w:eastAsia="Times New Roman" w:cstheme="minorHAnsi"/>
                <w:color w:val="000000"/>
                <w:sz w:val="16"/>
                <w:szCs w:val="16"/>
              </w:rPr>
              <w:fldChar w:fldCharType="begin"/>
            </w:r>
            <w:r w:rsidR="00F94BDC">
              <w:rPr>
                <w:rFonts w:eastAsia="Times New Roman" w:cstheme="minorHAnsi"/>
                <w:color w:val="000000"/>
                <w:sz w:val="16"/>
                <w:szCs w:val="16"/>
              </w:rPr>
              <w:instrText xml:space="preserve"> ADDIN ZOTERO_ITEM CSL_CITATION {"citationID":"a2eia5fp7gh","properties":{"formattedCitation":"\\super 27\\nosupersub{}","plainCitation":"27","noteIndex":0},"citationItems":[{"id":102,"uris":["http://zotero.org/users/local/cKb6SMao/items/QR8KPNS7"],"uri":["http://zotero.org/users/local/cKb6SMao/items/QR8KPNS7"],"itemData":{"id":102,"type":"article-journal","title":"High-Capacity Binding of Proteins by Poly(Acrylic Acid) Brushes and Their Derivatives","container-title":"Langmuir","page":"4274-4281","volume":"22","issue":"9","source":"CrossRef","DOI":"10.1021/la0600550","ISSN":"0743-7463, 1520-5827","language":"en","author":[{"family":"Dai","given":"Jinhua"},{"family":"Bao","given":"Zhiyi"},{"family":"Sun","given":"Lei"},{"family":"Hong","given":"Seong U."},{"family":"Baker","given":"Gregory L."},{"family":"Bruening","given":"Merlin L."}],"issued":{"date-parts":[["2006",4]]}}}],"schema":"https://github.com/citation-style-language/schema/raw/master/csl-citation.json"} </w:instrText>
            </w:r>
            <w:r w:rsidRPr="00911873">
              <w:rPr>
                <w:rFonts w:eastAsia="Times New Roman" w:cstheme="minorHAnsi"/>
                <w:color w:val="000000"/>
                <w:sz w:val="16"/>
                <w:szCs w:val="16"/>
              </w:rPr>
              <w:fldChar w:fldCharType="separate"/>
            </w:r>
            <w:r w:rsidR="00F94BDC" w:rsidRPr="00F94BDC">
              <w:rPr>
                <w:rFonts w:ascii="Calibri" w:hAnsi="Calibri" w:cs="Calibri"/>
                <w:sz w:val="16"/>
                <w:szCs w:val="24"/>
                <w:vertAlign w:val="superscript"/>
              </w:rPr>
              <w:t>27</w:t>
            </w:r>
            <w:r w:rsidRPr="00911873">
              <w:rPr>
                <w:rFonts w:eastAsia="Times New Roman" w:cstheme="minorHAnsi"/>
                <w:color w:val="000000"/>
                <w:sz w:val="16"/>
                <w:szCs w:val="16"/>
              </w:rPr>
              <w:fldChar w:fldCharType="end"/>
            </w:r>
          </w:p>
        </w:tc>
      </w:tr>
      <w:tr w:rsidR="007E79FE" w:rsidRPr="00911873" w14:paraId="4317384D" w14:textId="77777777" w:rsidTr="0017197C">
        <w:tc>
          <w:tcPr>
            <w:tcW w:w="2661" w:type="dxa"/>
            <w:vAlign w:val="center"/>
          </w:tcPr>
          <w:p w14:paraId="7FF3980D" w14:textId="77777777" w:rsidR="007E79FE" w:rsidRPr="00911873" w:rsidRDefault="007E79FE" w:rsidP="0017197C">
            <w:pPr>
              <w:jc w:val="center"/>
              <w:rPr>
                <w:rFonts w:cstheme="minorHAnsi"/>
                <w:sz w:val="16"/>
                <w:szCs w:val="16"/>
              </w:rPr>
            </w:pPr>
            <w:r w:rsidRPr="00911873">
              <w:rPr>
                <w:rFonts w:cstheme="minorHAnsi"/>
                <w:sz w:val="16"/>
                <w:szCs w:val="16"/>
              </w:rPr>
              <w:lastRenderedPageBreak/>
              <w:t>Poly(2-hydroxyethyl methacrylate) (PHEMA)</w:t>
            </w:r>
          </w:p>
          <w:p w14:paraId="3F1D30EB" w14:textId="364EFFAF" w:rsidR="00880E82" w:rsidRPr="00911873" w:rsidRDefault="00880E82" w:rsidP="00090355">
            <w:pPr>
              <w:jc w:val="center"/>
              <w:rPr>
                <w:rFonts w:cstheme="minorHAnsi"/>
                <w:sz w:val="16"/>
                <w:szCs w:val="16"/>
              </w:rPr>
            </w:pPr>
            <w:r w:rsidRPr="00911873">
              <w:rPr>
                <w:rFonts w:cstheme="minorHAnsi"/>
                <w:sz w:val="16"/>
                <w:szCs w:val="16"/>
              </w:rPr>
              <w:object w:dxaOrig="1365" w:dyaOrig="3014" w14:anchorId="2D56D874">
                <v:shape id="_x0000_i1076" type="#_x0000_t75" style="width:68.1pt;height:150.85pt" o:ole="">
                  <v:imagedata r:id="rId133" o:title=""/>
                </v:shape>
                <o:OLEObject Type="Embed" ProgID="ChemDraw.Document.6.0" ShapeID="_x0000_i1076" DrawAspect="Content" ObjectID="_1615044495" r:id="rId134"/>
              </w:object>
            </w:r>
          </w:p>
        </w:tc>
        <w:tc>
          <w:tcPr>
            <w:tcW w:w="1368" w:type="dxa"/>
            <w:vAlign w:val="center"/>
          </w:tcPr>
          <w:p w14:paraId="5DEA8D7F" w14:textId="19E3C8F9" w:rsidR="007E79FE" w:rsidRPr="00911873" w:rsidRDefault="007E79FE" w:rsidP="0017197C">
            <w:pPr>
              <w:jc w:val="center"/>
              <w:rPr>
                <w:rFonts w:cstheme="minorHAnsi"/>
                <w:sz w:val="16"/>
                <w:szCs w:val="16"/>
              </w:rPr>
            </w:pPr>
            <w:r w:rsidRPr="00911873">
              <w:rPr>
                <w:rFonts w:cstheme="minorHAnsi"/>
                <w:sz w:val="16"/>
                <w:szCs w:val="16"/>
              </w:rPr>
              <w:t xml:space="preserve">SI-ATRP / </w:t>
            </w:r>
            <w:r w:rsidRPr="00911873">
              <w:rPr>
                <w:rFonts w:eastAsia="Times New Roman" w:cstheme="minorHAnsi"/>
                <w:color w:val="000000"/>
                <w:sz w:val="16"/>
                <w:szCs w:val="16"/>
              </w:rPr>
              <w:t>Silica coated magnetic nanoparticles</w:t>
            </w:r>
            <w:r w:rsidR="00CF5996" w:rsidRPr="00911873">
              <w:rPr>
                <w:rFonts w:eastAsia="Times New Roman" w:cstheme="minorHAnsi"/>
                <w:color w:val="000000"/>
                <w:sz w:val="16"/>
                <w:szCs w:val="16"/>
              </w:rPr>
              <w:t xml:space="preserve"> </w:t>
            </w:r>
            <w:r w:rsidRPr="00911873">
              <w:rPr>
                <w:rFonts w:cstheme="minorHAnsi"/>
                <w:sz w:val="16"/>
                <w:szCs w:val="16"/>
              </w:rPr>
              <w:t>ø:</w:t>
            </w:r>
            <w:r w:rsidRPr="00911873">
              <w:rPr>
                <w:rFonts w:eastAsia="Times New Roman" w:cstheme="minorHAnsi"/>
                <w:color w:val="000000"/>
                <w:sz w:val="16"/>
                <w:szCs w:val="16"/>
              </w:rPr>
              <w:t>43 + 8 nm</w:t>
            </w:r>
          </w:p>
        </w:tc>
        <w:tc>
          <w:tcPr>
            <w:tcW w:w="928" w:type="dxa"/>
            <w:vAlign w:val="center"/>
          </w:tcPr>
          <w:p w14:paraId="0A433115" w14:textId="77777777" w:rsidR="007E79FE" w:rsidRPr="00911873" w:rsidRDefault="007E79FE" w:rsidP="0017197C">
            <w:pPr>
              <w:jc w:val="center"/>
              <w:rPr>
                <w:rFonts w:cstheme="minorHAnsi"/>
                <w:sz w:val="16"/>
                <w:szCs w:val="16"/>
              </w:rPr>
            </w:pPr>
            <w:r w:rsidRPr="00911873">
              <w:rPr>
                <w:rFonts w:eastAsia="Times New Roman" w:cstheme="minorHAnsi"/>
                <w:color w:val="000000"/>
                <w:sz w:val="16"/>
                <w:szCs w:val="16"/>
              </w:rPr>
              <w:t>50 nm</w:t>
            </w:r>
          </w:p>
        </w:tc>
        <w:tc>
          <w:tcPr>
            <w:tcW w:w="1171" w:type="dxa"/>
            <w:vAlign w:val="center"/>
          </w:tcPr>
          <w:p w14:paraId="4EBEB457" w14:textId="77777777" w:rsidR="007E79FE" w:rsidRPr="00911873" w:rsidRDefault="007E79FE" w:rsidP="0017197C">
            <w:pPr>
              <w:jc w:val="center"/>
              <w:rPr>
                <w:rFonts w:cstheme="minorHAnsi"/>
                <w:sz w:val="16"/>
                <w:szCs w:val="16"/>
              </w:rPr>
            </w:pPr>
            <w:r w:rsidRPr="00911873">
              <w:rPr>
                <w:rFonts w:eastAsia="Times New Roman" w:cstheme="minorHAnsi"/>
                <w:color w:val="000000"/>
                <w:sz w:val="16"/>
                <w:szCs w:val="16"/>
              </w:rPr>
              <w:t>High</w:t>
            </w:r>
          </w:p>
        </w:tc>
        <w:tc>
          <w:tcPr>
            <w:tcW w:w="2518" w:type="dxa"/>
            <w:vAlign w:val="center"/>
          </w:tcPr>
          <w:p w14:paraId="051952EA" w14:textId="2D675B63" w:rsidR="007E79FE" w:rsidRPr="00911873" w:rsidRDefault="007E79FE" w:rsidP="0017197C">
            <w:pPr>
              <w:jc w:val="center"/>
              <w:rPr>
                <w:rFonts w:cstheme="minorHAnsi"/>
                <w:sz w:val="16"/>
                <w:szCs w:val="16"/>
              </w:rPr>
            </w:pPr>
            <w:r w:rsidRPr="00911873">
              <w:rPr>
                <w:rFonts w:cstheme="minorHAnsi"/>
                <w:sz w:val="16"/>
                <w:szCs w:val="16"/>
              </w:rPr>
              <w:t>NTA-Cu</w:t>
            </w:r>
            <w:r w:rsidR="00E946CE">
              <w:rPr>
                <w:rFonts w:cstheme="minorHAnsi"/>
                <w:sz w:val="16"/>
                <w:szCs w:val="16"/>
                <w:vertAlign w:val="superscript"/>
              </w:rPr>
              <w:t>2+</w:t>
            </w:r>
            <w:r w:rsidRPr="00911873">
              <w:rPr>
                <w:rFonts w:cstheme="minorHAnsi"/>
                <w:sz w:val="16"/>
                <w:szCs w:val="16"/>
              </w:rPr>
              <w:t xml:space="preserve">; </w:t>
            </w:r>
            <w:r w:rsidR="00584893">
              <w:rPr>
                <w:rFonts w:cstheme="minorHAnsi"/>
                <w:sz w:val="16"/>
                <w:szCs w:val="16"/>
              </w:rPr>
              <w:t>BSA, 220 mg/g</w:t>
            </w:r>
          </w:p>
          <w:p w14:paraId="378E7E4D" w14:textId="1D5751B9" w:rsidR="007E79FE" w:rsidRPr="00911873" w:rsidRDefault="007E79FE" w:rsidP="0017197C">
            <w:pPr>
              <w:jc w:val="center"/>
              <w:rPr>
                <w:rFonts w:cstheme="minorHAnsi"/>
                <w:sz w:val="16"/>
                <w:szCs w:val="16"/>
              </w:rPr>
            </w:pPr>
            <w:r w:rsidRPr="00911873">
              <w:rPr>
                <w:rFonts w:cstheme="minorHAnsi"/>
                <w:sz w:val="16"/>
                <w:szCs w:val="16"/>
              </w:rPr>
              <w:t>NTA-Ni</w:t>
            </w:r>
            <w:r w:rsidR="00E946CE">
              <w:rPr>
                <w:rFonts w:cstheme="minorHAnsi"/>
                <w:sz w:val="16"/>
                <w:szCs w:val="16"/>
                <w:vertAlign w:val="superscript"/>
              </w:rPr>
              <w:t>2+</w:t>
            </w:r>
            <w:r w:rsidRPr="00911873">
              <w:rPr>
                <w:rFonts w:cstheme="minorHAnsi"/>
                <w:sz w:val="16"/>
                <w:szCs w:val="16"/>
              </w:rPr>
              <w:t xml:space="preserve">; </w:t>
            </w:r>
            <w:proofErr w:type="spellStart"/>
            <w:r w:rsidRPr="00911873">
              <w:rPr>
                <w:rFonts w:cstheme="minorHAnsi"/>
                <w:sz w:val="16"/>
                <w:szCs w:val="16"/>
              </w:rPr>
              <w:t>HisU</w:t>
            </w:r>
            <w:proofErr w:type="spellEnd"/>
            <w:r w:rsidR="00584893">
              <w:rPr>
                <w:rFonts w:cstheme="minorHAnsi"/>
                <w:sz w:val="16"/>
                <w:szCs w:val="16"/>
              </w:rPr>
              <w:t xml:space="preserve"> </w:t>
            </w:r>
            <w:r w:rsidR="00584893" w:rsidRPr="00911873">
              <w:rPr>
                <w:rFonts w:cstheme="minorHAnsi"/>
                <w:sz w:val="16"/>
                <w:szCs w:val="16"/>
              </w:rPr>
              <w:t xml:space="preserve">245 mg/g </w:t>
            </w:r>
            <w:r w:rsidR="00584893">
              <w:rPr>
                <w:rFonts w:cstheme="minorHAnsi"/>
                <w:sz w:val="16"/>
                <w:szCs w:val="16"/>
              </w:rPr>
              <w:t xml:space="preserve"> and</w:t>
            </w:r>
            <w:r w:rsidRPr="00911873">
              <w:rPr>
                <w:rFonts w:cstheme="minorHAnsi"/>
                <w:sz w:val="16"/>
                <w:szCs w:val="16"/>
              </w:rPr>
              <w:t xml:space="preserve"> </w:t>
            </w:r>
            <w:proofErr w:type="spellStart"/>
            <w:r w:rsidRPr="00911873">
              <w:rPr>
                <w:rFonts w:cstheme="minorHAnsi"/>
                <w:sz w:val="16"/>
                <w:szCs w:val="16"/>
              </w:rPr>
              <w:t>HisCRALBP</w:t>
            </w:r>
            <w:proofErr w:type="spellEnd"/>
          </w:p>
        </w:tc>
        <w:tc>
          <w:tcPr>
            <w:tcW w:w="990" w:type="dxa"/>
            <w:vAlign w:val="center"/>
          </w:tcPr>
          <w:p w14:paraId="709018A7" w14:textId="77777777" w:rsidR="007E79FE" w:rsidRPr="00911873" w:rsidRDefault="007E79FE" w:rsidP="0017197C">
            <w:pPr>
              <w:jc w:val="center"/>
              <w:rPr>
                <w:rFonts w:cstheme="minorHAnsi"/>
                <w:sz w:val="16"/>
                <w:szCs w:val="16"/>
              </w:rPr>
            </w:pPr>
            <w:r w:rsidRPr="00911873">
              <w:rPr>
                <w:rFonts w:cstheme="minorHAnsi"/>
                <w:sz w:val="16"/>
                <w:szCs w:val="16"/>
              </w:rPr>
              <w:t>-</w:t>
            </w:r>
          </w:p>
        </w:tc>
        <w:tc>
          <w:tcPr>
            <w:tcW w:w="565" w:type="dxa"/>
            <w:vAlign w:val="center"/>
          </w:tcPr>
          <w:p w14:paraId="630E9FD9" w14:textId="48C2D3C1" w:rsidR="007E79FE" w:rsidRPr="00911873" w:rsidRDefault="007E79FE" w:rsidP="00E33D96">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{"citationID":"a6c2ghoutq","properties":{"formattedCitation":"\\super 94\\nosupersub{}","plainCitation":"94","noteIndex":0},"citationItems":[{"id":129,"uris":["http://zotero.org/users/local/cKb6SMao/items/V2XS2TX3"],"uri":["http://zotero.org/users/local/cKb6SMao/items/V2XS2TX3"],"itemData":{"id":129,"type":"article-journal","title":"Polymer Brush-Modified Magnetic Nanoparticles for His-Tagged Protein Purification","container-title":"Langmuir","page":"3106-3112","volume":"27","issue":"6","source":"CrossRef","DOI":"10.1021/la1050404","ISSN":"0743-7463, 1520-5827","language":"en","author":[{"family":"Xu","given":"Fei"},{"family":"Geiger","given":"James H."},{"family":"Baker","given":"Gregory L."},{"family":"Bruening","given":"Merlin L."}],"issued":{"date-parts":[["2011",3,15]]}}}],"schema":"https://github.com/citation-style-language/schema/raw/master/csl-citation.json"} </w:instrText>
            </w:r>
            <w:r w:rsidRPr="00911873">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94</w:t>
            </w:r>
            <w:r w:rsidRPr="00911873">
              <w:rPr>
                <w:rFonts w:eastAsia="Times New Roman" w:cstheme="minorHAnsi"/>
                <w:color w:val="000000"/>
                <w:sz w:val="16"/>
                <w:szCs w:val="16"/>
              </w:rPr>
              <w:fldChar w:fldCharType="end"/>
            </w:r>
          </w:p>
        </w:tc>
      </w:tr>
      <w:tr w:rsidR="007E79FE" w:rsidRPr="00911873" w14:paraId="62A590F9" w14:textId="77777777" w:rsidTr="0017197C">
        <w:tc>
          <w:tcPr>
            <w:tcW w:w="2661" w:type="dxa"/>
            <w:vAlign w:val="center"/>
          </w:tcPr>
          <w:p w14:paraId="3F5B306E" w14:textId="73E39A88" w:rsidR="0017197C" w:rsidRPr="00911873" w:rsidRDefault="007E79FE" w:rsidP="0017197C">
            <w:pPr>
              <w:jc w:val="center"/>
              <w:rPr>
                <w:rFonts w:cstheme="minorHAnsi"/>
                <w:sz w:val="16"/>
                <w:szCs w:val="16"/>
              </w:rPr>
            </w:pPr>
            <w:r w:rsidRPr="00911873">
              <w:rPr>
                <w:rFonts w:cstheme="minorHAnsi"/>
                <w:sz w:val="16"/>
                <w:szCs w:val="16"/>
              </w:rPr>
              <w:t>Poly(methacrylic acid) (PMAA)</w:t>
            </w:r>
          </w:p>
          <w:p w14:paraId="293EE3E7" w14:textId="567F2471" w:rsidR="0017197C" w:rsidRPr="00911873" w:rsidRDefault="007E79FE" w:rsidP="00090355">
            <w:pPr>
              <w:jc w:val="center"/>
              <w:rPr>
                <w:rFonts w:cstheme="minorHAnsi"/>
                <w:sz w:val="16"/>
                <w:szCs w:val="16"/>
              </w:rPr>
            </w:pPr>
            <w:r w:rsidRPr="00911873">
              <w:rPr>
                <w:rFonts w:cstheme="minorHAnsi"/>
                <w:sz w:val="16"/>
                <w:szCs w:val="16"/>
              </w:rPr>
              <w:object w:dxaOrig="1365" w:dyaOrig="2446" w14:anchorId="77BAB83F">
                <v:shape id="_x0000_i1077" type="#_x0000_t75" style="width:68.1pt;height:123.9pt" o:ole="">
                  <v:imagedata r:id="rId135" o:title=""/>
                </v:shape>
                <o:OLEObject Type="Embed" ProgID="ChemDraw.Document.6.0" ShapeID="_x0000_i1077" DrawAspect="Content" ObjectID="_1615044496" r:id="rId136"/>
              </w:object>
            </w:r>
          </w:p>
        </w:tc>
        <w:tc>
          <w:tcPr>
            <w:tcW w:w="1368" w:type="dxa"/>
            <w:vAlign w:val="center"/>
          </w:tcPr>
          <w:p w14:paraId="6CB9E144" w14:textId="77777777" w:rsidR="007E79FE" w:rsidRPr="00911873" w:rsidRDefault="007E79FE" w:rsidP="0017197C">
            <w:pPr>
              <w:jc w:val="center"/>
              <w:rPr>
                <w:rFonts w:cstheme="minorHAnsi"/>
                <w:sz w:val="16"/>
                <w:szCs w:val="16"/>
              </w:rPr>
            </w:pPr>
            <w:r w:rsidRPr="00911873">
              <w:rPr>
                <w:rFonts w:cstheme="minorHAnsi"/>
                <w:sz w:val="16"/>
                <w:szCs w:val="16"/>
              </w:rPr>
              <w:t>SI-ATRP / Silicon nitride</w:t>
            </w:r>
          </w:p>
        </w:tc>
        <w:tc>
          <w:tcPr>
            <w:tcW w:w="928" w:type="dxa"/>
            <w:vAlign w:val="center"/>
          </w:tcPr>
          <w:p w14:paraId="3203F16E" w14:textId="77777777" w:rsidR="007E79FE" w:rsidRPr="00911873" w:rsidRDefault="007E79FE" w:rsidP="0017197C">
            <w:pPr>
              <w:jc w:val="center"/>
              <w:rPr>
                <w:rFonts w:eastAsia="Times New Roman" w:cstheme="minorHAnsi"/>
                <w:color w:val="000000"/>
                <w:sz w:val="16"/>
                <w:szCs w:val="16"/>
              </w:rPr>
            </w:pPr>
            <w:r w:rsidRPr="00911873">
              <w:rPr>
                <w:rFonts w:eastAsia="Times New Roman" w:cstheme="minorHAnsi"/>
                <w:color w:val="000000"/>
                <w:sz w:val="16"/>
                <w:szCs w:val="16"/>
              </w:rPr>
              <w:t>177 nm</w:t>
            </w:r>
          </w:p>
        </w:tc>
        <w:tc>
          <w:tcPr>
            <w:tcW w:w="1171" w:type="dxa"/>
            <w:vAlign w:val="center"/>
          </w:tcPr>
          <w:p w14:paraId="5C51C906" w14:textId="77777777" w:rsidR="007E79FE" w:rsidRPr="00911873" w:rsidRDefault="007E79FE" w:rsidP="0017197C">
            <w:pPr>
              <w:jc w:val="center"/>
              <w:rPr>
                <w:rFonts w:eastAsia="Times New Roman" w:cstheme="minorHAnsi"/>
                <w:color w:val="000000"/>
                <w:sz w:val="16"/>
                <w:szCs w:val="16"/>
              </w:rPr>
            </w:pPr>
            <w:r w:rsidRPr="00911873">
              <w:rPr>
                <w:rFonts w:cstheme="minorHAnsi"/>
                <w:sz w:val="16"/>
                <w:szCs w:val="16"/>
              </w:rPr>
              <w:t>High</w:t>
            </w:r>
          </w:p>
        </w:tc>
        <w:tc>
          <w:tcPr>
            <w:tcW w:w="2518" w:type="dxa"/>
            <w:vAlign w:val="center"/>
          </w:tcPr>
          <w:p w14:paraId="4FE5AE71" w14:textId="0E8A5C2A" w:rsidR="007E79FE" w:rsidRPr="00911873" w:rsidRDefault="007E79FE" w:rsidP="0017197C">
            <w:pPr>
              <w:jc w:val="center"/>
              <w:rPr>
                <w:rFonts w:cstheme="minorHAnsi"/>
                <w:sz w:val="16"/>
                <w:szCs w:val="16"/>
              </w:rPr>
            </w:pPr>
            <w:r w:rsidRPr="00911873">
              <w:rPr>
                <w:rFonts w:cstheme="minorHAnsi"/>
                <w:sz w:val="16"/>
                <w:szCs w:val="16"/>
              </w:rPr>
              <w:t>His-tagged green fluorescent protein</w:t>
            </w:r>
            <w:r w:rsidR="00CF5996" w:rsidRPr="00911873">
              <w:rPr>
                <w:rFonts w:cstheme="minorHAnsi"/>
                <w:sz w:val="16"/>
                <w:szCs w:val="16"/>
              </w:rPr>
              <w:t xml:space="preserve"> and </w:t>
            </w:r>
            <w:r w:rsidRPr="00911873">
              <w:rPr>
                <w:rFonts w:cstheme="minorHAnsi"/>
                <w:sz w:val="16"/>
                <w:szCs w:val="16"/>
              </w:rPr>
              <w:t>His-</w:t>
            </w:r>
            <w:proofErr w:type="spellStart"/>
            <w:r w:rsidRPr="00911873">
              <w:rPr>
                <w:rFonts w:cstheme="minorHAnsi"/>
                <w:sz w:val="16"/>
                <w:szCs w:val="16"/>
              </w:rPr>
              <w:t>mCherry</w:t>
            </w:r>
            <w:proofErr w:type="spellEnd"/>
            <w:r w:rsidRPr="00911873">
              <w:rPr>
                <w:rFonts w:cstheme="minorHAnsi"/>
                <w:sz w:val="16"/>
                <w:szCs w:val="16"/>
              </w:rPr>
              <w:t>-</w:t>
            </w:r>
            <w:proofErr w:type="spellStart"/>
            <w:r w:rsidRPr="00911873">
              <w:rPr>
                <w:rFonts w:cstheme="minorHAnsi"/>
                <w:sz w:val="16"/>
                <w:szCs w:val="16"/>
              </w:rPr>
              <w:t>NaChBac</w:t>
            </w:r>
            <w:proofErr w:type="spellEnd"/>
          </w:p>
        </w:tc>
        <w:tc>
          <w:tcPr>
            <w:tcW w:w="990" w:type="dxa"/>
            <w:vAlign w:val="center"/>
          </w:tcPr>
          <w:p w14:paraId="39620BDA" w14:textId="77777777" w:rsidR="007E79FE" w:rsidRPr="00911873" w:rsidRDefault="007E79FE" w:rsidP="0017197C">
            <w:pPr>
              <w:jc w:val="center"/>
              <w:rPr>
                <w:rFonts w:cstheme="minorHAnsi"/>
                <w:sz w:val="16"/>
                <w:szCs w:val="16"/>
              </w:rPr>
            </w:pPr>
            <w:r w:rsidRPr="00911873">
              <w:rPr>
                <w:rFonts w:cstheme="minorHAnsi"/>
                <w:sz w:val="16"/>
                <w:szCs w:val="16"/>
              </w:rPr>
              <w:t>-</w:t>
            </w:r>
          </w:p>
        </w:tc>
        <w:tc>
          <w:tcPr>
            <w:tcW w:w="565" w:type="dxa"/>
            <w:vAlign w:val="center"/>
          </w:tcPr>
          <w:p w14:paraId="016D8C21" w14:textId="0388CE10" w:rsidR="007E79FE" w:rsidRPr="00911873" w:rsidRDefault="007E79FE" w:rsidP="00E33D96">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{"citationID":"a29ai0tpqvh","properties":{"formattedCitation":"\\super 95\\nosupersub{}","plainCitation":"95","noteIndex":0},"citationItems":[{"id":156,"uris":["http://zotero.org/users/local/cKb6SMao/items/6SMPTW8U"],"uri":["http://zotero.org/users/local/cKb6SMao/items/6SMPTW8U"],"itemData":{"id":156,"type":"article-journal","title":"Smart polymer brush nanostructures guide the self-assembly of pore-spanning lipid bilayers with integrated membrane proteins","container-title":"Nanoscale","page":"2228","volume":"6","issue":"4","source":"CrossRef","DOI":"10.1039/c3nr05356c","ISSN":"2040-3364, 2040-3372","language":"en","author":[{"family":"Wilhelmina de Groot","given":"G."},{"family":"Demarche","given":"Sophie"},{"family":"Santonicola","given":"M. Gabriella"},{"family":"Tiefenauer","given":"Louis"},{"family":"Vancso","given":"G. Julius"}],"issued":{"date-parts":[["2014"]]}}}],"schema":"https://github.com/citation-style-language/schema/raw/master/csl-citation.json"} </w:instrText>
            </w:r>
            <w:r w:rsidRPr="00911873">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95</w:t>
            </w:r>
            <w:r w:rsidRPr="00911873">
              <w:rPr>
                <w:rFonts w:eastAsia="Times New Roman" w:cstheme="minorHAnsi"/>
                <w:color w:val="000000"/>
                <w:sz w:val="16"/>
                <w:szCs w:val="16"/>
              </w:rPr>
              <w:fldChar w:fldCharType="end"/>
            </w:r>
          </w:p>
        </w:tc>
      </w:tr>
      <w:tr w:rsidR="00E946CE" w:rsidRPr="00911873" w14:paraId="0F894D52" w14:textId="77777777" w:rsidTr="00090355">
        <w:trPr>
          <w:trHeight w:val="561"/>
        </w:trPr>
        <w:tc>
          <w:tcPr>
            <w:tcW w:w="2661" w:type="dxa"/>
            <w:vMerge w:val="restart"/>
            <w:vAlign w:val="center"/>
          </w:tcPr>
          <w:p w14:paraId="3E671EFA" w14:textId="4E992C2D" w:rsidR="00090355" w:rsidRPr="00911873" w:rsidRDefault="00E946CE" w:rsidP="0017197C">
            <w:pPr>
              <w:jc w:val="center"/>
              <w:rPr>
                <w:rFonts w:cstheme="minorHAnsi"/>
                <w:sz w:val="16"/>
                <w:szCs w:val="16"/>
              </w:rPr>
            </w:pPr>
            <w:r w:rsidRPr="00911873">
              <w:rPr>
                <w:rFonts w:cstheme="minorHAnsi"/>
                <w:sz w:val="16"/>
                <w:szCs w:val="16"/>
              </w:rPr>
              <w:t>Poly(2-(</w:t>
            </w:r>
            <w:proofErr w:type="spellStart"/>
            <w:r w:rsidRPr="00911873">
              <w:rPr>
                <w:rFonts w:cstheme="minorHAnsi"/>
                <w:sz w:val="16"/>
                <w:szCs w:val="16"/>
              </w:rPr>
              <w:t>methacryloyloxy</w:t>
            </w:r>
            <w:proofErr w:type="spellEnd"/>
            <w:r w:rsidRPr="00911873">
              <w:rPr>
                <w:rFonts w:cstheme="minorHAnsi"/>
                <w:sz w:val="16"/>
                <w:szCs w:val="16"/>
              </w:rPr>
              <w:t>)ethyl succinate) (PMES)</w:t>
            </w:r>
          </w:p>
          <w:p w14:paraId="1014B924" w14:textId="7397D999" w:rsidR="00E946CE" w:rsidRPr="00911873" w:rsidRDefault="00E946CE" w:rsidP="0017197C">
            <w:pPr>
              <w:jc w:val="center"/>
              <w:rPr>
                <w:rFonts w:cstheme="minorHAnsi"/>
                <w:sz w:val="16"/>
                <w:szCs w:val="16"/>
              </w:rPr>
            </w:pPr>
            <w:r w:rsidRPr="00911873">
              <w:rPr>
                <w:rFonts w:cstheme="minorHAnsi"/>
                <w:sz w:val="16"/>
                <w:szCs w:val="16"/>
              </w:rPr>
              <w:object w:dxaOrig="1370" w:dyaOrig="3247" w14:anchorId="513B4E7C">
                <v:shape id="_x0000_i1078" type="#_x0000_t75" style="width:68.1pt;height:162.6pt" o:ole="">
                  <v:imagedata r:id="rId137" o:title=""/>
                </v:shape>
                <o:OLEObject Type="Embed" ProgID="ChemDraw.Document.6.0" ShapeID="_x0000_i1078" DrawAspect="Content" ObjectID="_1615044497" r:id="rId138"/>
              </w:object>
            </w:r>
          </w:p>
        </w:tc>
        <w:tc>
          <w:tcPr>
            <w:tcW w:w="1368" w:type="dxa"/>
            <w:vAlign w:val="center"/>
          </w:tcPr>
          <w:p w14:paraId="060F611D" w14:textId="77777777" w:rsidR="00E946CE" w:rsidRPr="00911873" w:rsidRDefault="00E946CE" w:rsidP="0017197C">
            <w:pPr>
              <w:jc w:val="center"/>
              <w:rPr>
                <w:rFonts w:cstheme="minorHAnsi"/>
                <w:sz w:val="16"/>
                <w:szCs w:val="16"/>
              </w:rPr>
            </w:pPr>
            <w:r w:rsidRPr="00911873">
              <w:rPr>
                <w:rFonts w:cstheme="minorHAnsi"/>
                <w:sz w:val="16"/>
                <w:szCs w:val="16"/>
              </w:rPr>
              <w:t>SI-ATRP / Au</w:t>
            </w:r>
          </w:p>
        </w:tc>
        <w:tc>
          <w:tcPr>
            <w:tcW w:w="928" w:type="dxa"/>
            <w:vAlign w:val="center"/>
          </w:tcPr>
          <w:p w14:paraId="170D5082" w14:textId="77777777" w:rsidR="00E946CE" w:rsidRPr="00911873" w:rsidRDefault="00E946CE" w:rsidP="0017197C">
            <w:pPr>
              <w:jc w:val="center"/>
              <w:rPr>
                <w:rFonts w:eastAsia="Times New Roman" w:cstheme="minorHAnsi"/>
                <w:color w:val="000000"/>
                <w:sz w:val="16"/>
                <w:szCs w:val="16"/>
              </w:rPr>
            </w:pPr>
            <w:r w:rsidRPr="00911873">
              <w:rPr>
                <w:rFonts w:eastAsia="Times New Roman" w:cstheme="minorHAnsi"/>
                <w:color w:val="000000"/>
                <w:sz w:val="16"/>
                <w:szCs w:val="16"/>
              </w:rPr>
              <w:t>55 or 85 nm</w:t>
            </w:r>
          </w:p>
        </w:tc>
        <w:tc>
          <w:tcPr>
            <w:tcW w:w="1171" w:type="dxa"/>
            <w:vAlign w:val="center"/>
          </w:tcPr>
          <w:p w14:paraId="74D63CD4" w14:textId="77777777" w:rsidR="00E946CE" w:rsidRPr="00911873" w:rsidRDefault="00E946CE" w:rsidP="0017197C">
            <w:pPr>
              <w:jc w:val="center"/>
              <w:rPr>
                <w:rFonts w:cstheme="minorHAnsi"/>
                <w:sz w:val="16"/>
                <w:szCs w:val="16"/>
              </w:rPr>
            </w:pPr>
            <w:r w:rsidRPr="00911873">
              <w:rPr>
                <w:rFonts w:cstheme="minorHAnsi"/>
                <w:sz w:val="16"/>
                <w:szCs w:val="16"/>
              </w:rPr>
              <w:t>High</w:t>
            </w:r>
          </w:p>
        </w:tc>
        <w:tc>
          <w:tcPr>
            <w:tcW w:w="2518" w:type="dxa"/>
            <w:vAlign w:val="center"/>
          </w:tcPr>
          <w:p w14:paraId="59E8744B" w14:textId="3D52E664" w:rsidR="00E946CE" w:rsidRPr="00911873" w:rsidRDefault="00E946CE" w:rsidP="0017197C">
            <w:pPr>
              <w:jc w:val="center"/>
              <w:rPr>
                <w:rFonts w:cstheme="minorHAnsi"/>
                <w:sz w:val="16"/>
                <w:szCs w:val="16"/>
              </w:rPr>
            </w:pPr>
            <w:r w:rsidRPr="00911873">
              <w:rPr>
                <w:rFonts w:cstheme="minorHAnsi"/>
                <w:sz w:val="16"/>
                <w:szCs w:val="16"/>
              </w:rPr>
              <w:t>NTA-Cu</w:t>
            </w:r>
            <w:r>
              <w:rPr>
                <w:rFonts w:cstheme="minorHAnsi"/>
                <w:sz w:val="16"/>
                <w:szCs w:val="16"/>
                <w:vertAlign w:val="superscript"/>
              </w:rPr>
              <w:t>2+</w:t>
            </w:r>
            <w:r w:rsidRPr="00911873">
              <w:rPr>
                <w:rFonts w:cstheme="minorHAnsi"/>
                <w:sz w:val="16"/>
                <w:szCs w:val="16"/>
              </w:rPr>
              <w:t>;</w:t>
            </w:r>
            <w:r>
              <w:rPr>
                <w:rFonts w:cstheme="minorHAnsi"/>
                <w:sz w:val="16"/>
                <w:szCs w:val="16"/>
              </w:rPr>
              <w:t xml:space="preserve"> </w:t>
            </w:r>
            <w:r w:rsidRPr="00911873">
              <w:rPr>
                <w:rFonts w:eastAsia="Times New Roman" w:cstheme="minorHAnsi"/>
                <w:color w:val="000000"/>
                <w:sz w:val="16"/>
                <w:szCs w:val="16"/>
              </w:rPr>
              <w:t>BSA, 6.8 µg/cm</w:t>
            </w:r>
            <w:r w:rsidRPr="00911873">
              <w:rPr>
                <w:rFonts w:eastAsia="Times New Roman" w:cstheme="minorHAnsi"/>
                <w:color w:val="000000"/>
                <w:sz w:val="16"/>
                <w:szCs w:val="16"/>
                <w:vertAlign w:val="superscript"/>
              </w:rPr>
              <w:t>2</w:t>
            </w:r>
            <w:r w:rsidRPr="00911873">
              <w:rPr>
                <w:rFonts w:eastAsia="Times New Roman" w:cstheme="minorHAnsi"/>
                <w:color w:val="000000"/>
                <w:sz w:val="16"/>
                <w:szCs w:val="16"/>
              </w:rPr>
              <w:t xml:space="preserve"> (55 nm) and 7.2 µg/cm</w:t>
            </w:r>
            <w:r w:rsidRPr="00911873">
              <w:rPr>
                <w:rFonts w:eastAsia="Times New Roman" w:cstheme="minorHAnsi"/>
                <w:color w:val="000000"/>
                <w:sz w:val="16"/>
                <w:szCs w:val="16"/>
                <w:vertAlign w:val="superscript"/>
              </w:rPr>
              <w:t>2</w:t>
            </w:r>
            <w:r w:rsidRPr="00911873">
              <w:rPr>
                <w:rFonts w:eastAsia="Times New Roman" w:cstheme="minorHAnsi"/>
                <w:color w:val="000000"/>
                <w:sz w:val="16"/>
                <w:szCs w:val="16"/>
              </w:rPr>
              <w:t xml:space="preserve"> (85 nm)</w:t>
            </w:r>
          </w:p>
        </w:tc>
        <w:tc>
          <w:tcPr>
            <w:tcW w:w="990" w:type="dxa"/>
            <w:vAlign w:val="center"/>
          </w:tcPr>
          <w:p w14:paraId="45C25503" w14:textId="77777777" w:rsidR="00E946CE" w:rsidRPr="00911873" w:rsidRDefault="00E946CE" w:rsidP="0017197C">
            <w:pPr>
              <w:jc w:val="center"/>
              <w:rPr>
                <w:rFonts w:cstheme="minorHAnsi"/>
                <w:sz w:val="16"/>
                <w:szCs w:val="16"/>
              </w:rPr>
            </w:pPr>
            <w:r w:rsidRPr="00911873">
              <w:rPr>
                <w:rFonts w:cstheme="minorHAnsi"/>
                <w:sz w:val="16"/>
                <w:szCs w:val="16"/>
              </w:rPr>
              <w:t>-</w:t>
            </w:r>
          </w:p>
        </w:tc>
        <w:tc>
          <w:tcPr>
            <w:tcW w:w="565" w:type="dxa"/>
            <w:vAlign w:val="center"/>
          </w:tcPr>
          <w:p w14:paraId="4B441FEB" w14:textId="1557422C" w:rsidR="00E946CE" w:rsidRPr="00911873" w:rsidRDefault="00E946CE" w:rsidP="007C3E73">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{"citationID":"a27f9pvcpkp","properties":{"formattedCitation":"\\super 79\\nosupersub{}","plainCitation":"79","noteIndex":0},"citationItems":[{"id":116,"uris":["http://zotero.org/users/local/cKb6SMao/items/57AFVKDF"],"uri":["http://zotero.org/users/local/cKb6SMao/items/57AFVKDF"],"itemData":{"id":116,"type":"article-journal","title":"Rapid Synthesis of Functional Polymer Brushes by Surface-Initiated Atom Transfer Radical Polymerization of an Acidic Monomer","container-title":"Macromolecules","page":"8413-8417","volume":"41","issue":"22","source":"CrossRef","DOI":"10.1021/ma801297p","ISSN":"0024-9297, 1520-5835","language":"en","author":[{"family":"Jain","given":"Parul"},{"family":"Dai","given":"Jinhua"},{"family":"Baker","given":"Gregory L."},{"family":"Bruening","given":"Merlin L."}],"issued":{"date-parts":[["2008",11,25]]}}}],"schema":"https://github.com/citation-style-language/schema/raw/master/csl-citation.json"}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79</w:t>
            </w:r>
            <w:r w:rsidRPr="00911873">
              <w:rPr>
                <w:rFonts w:eastAsia="Times New Roman" w:cstheme="minorHAnsi"/>
                <w:color w:val="000000"/>
                <w:sz w:val="16"/>
                <w:szCs w:val="16"/>
              </w:rPr>
              <w:fldChar w:fldCharType="end"/>
            </w:r>
          </w:p>
        </w:tc>
      </w:tr>
      <w:tr w:rsidR="00E946CE" w:rsidRPr="00911873" w14:paraId="046D5A8E" w14:textId="77777777" w:rsidTr="00090355">
        <w:trPr>
          <w:trHeight w:val="966"/>
        </w:trPr>
        <w:tc>
          <w:tcPr>
            <w:tcW w:w="2661" w:type="dxa"/>
            <w:vMerge/>
            <w:vAlign w:val="center"/>
          </w:tcPr>
          <w:p w14:paraId="2167F930" w14:textId="77777777" w:rsidR="00E946CE" w:rsidRPr="00911873" w:rsidRDefault="00E946CE" w:rsidP="0017197C">
            <w:pPr>
              <w:jc w:val="center"/>
              <w:rPr>
                <w:rFonts w:cstheme="minorHAnsi"/>
                <w:sz w:val="16"/>
                <w:szCs w:val="16"/>
              </w:rPr>
            </w:pPr>
          </w:p>
        </w:tc>
        <w:tc>
          <w:tcPr>
            <w:tcW w:w="1368" w:type="dxa"/>
            <w:vAlign w:val="center"/>
          </w:tcPr>
          <w:p w14:paraId="2CCF7B55" w14:textId="77777777" w:rsidR="00E946CE" w:rsidRPr="00911873" w:rsidRDefault="00E946CE" w:rsidP="0017197C">
            <w:pPr>
              <w:jc w:val="center"/>
              <w:rPr>
                <w:rFonts w:cstheme="minorHAnsi"/>
                <w:sz w:val="16"/>
                <w:szCs w:val="16"/>
              </w:rPr>
            </w:pPr>
            <w:r w:rsidRPr="00911873">
              <w:rPr>
                <w:rFonts w:cstheme="minorHAnsi"/>
                <w:sz w:val="16"/>
                <w:szCs w:val="16"/>
              </w:rPr>
              <w:t xml:space="preserve">SI-ATRP / </w:t>
            </w:r>
            <w:r w:rsidRPr="00911873">
              <w:rPr>
                <w:rFonts w:eastAsia="Times New Roman" w:cstheme="minorHAnsi"/>
                <w:color w:val="000000"/>
                <w:sz w:val="16"/>
                <w:szCs w:val="16"/>
              </w:rPr>
              <w:t xml:space="preserve"> Porous nylon membrane (pore sizes 1.2 and 5 µm)</w:t>
            </w:r>
          </w:p>
        </w:tc>
        <w:tc>
          <w:tcPr>
            <w:tcW w:w="928" w:type="dxa"/>
            <w:vAlign w:val="center"/>
          </w:tcPr>
          <w:p w14:paraId="2EBB3E00" w14:textId="77777777" w:rsidR="00E946CE" w:rsidRPr="00911873" w:rsidRDefault="00E946CE" w:rsidP="0017197C">
            <w:pPr>
              <w:jc w:val="center"/>
              <w:rPr>
                <w:rFonts w:eastAsia="Times New Roman" w:cstheme="minorHAnsi"/>
                <w:color w:val="000000"/>
                <w:sz w:val="16"/>
                <w:szCs w:val="16"/>
              </w:rPr>
            </w:pPr>
            <w:r w:rsidRPr="00911873">
              <w:rPr>
                <w:rFonts w:eastAsia="Times New Roman" w:cstheme="minorHAnsi"/>
                <w:color w:val="000000"/>
                <w:sz w:val="16"/>
                <w:szCs w:val="16"/>
              </w:rPr>
              <w:t>-</w:t>
            </w:r>
          </w:p>
        </w:tc>
        <w:tc>
          <w:tcPr>
            <w:tcW w:w="1171" w:type="dxa"/>
            <w:vAlign w:val="center"/>
          </w:tcPr>
          <w:p w14:paraId="604662D6" w14:textId="77777777" w:rsidR="00E946CE" w:rsidRPr="00911873" w:rsidRDefault="00E946CE" w:rsidP="0017197C">
            <w:pPr>
              <w:jc w:val="center"/>
              <w:rPr>
                <w:rFonts w:cstheme="minorHAnsi"/>
                <w:sz w:val="16"/>
                <w:szCs w:val="16"/>
              </w:rPr>
            </w:pPr>
            <w:r w:rsidRPr="00911873">
              <w:rPr>
                <w:rFonts w:eastAsia="Times New Roman" w:cstheme="minorHAnsi"/>
                <w:color w:val="000000"/>
                <w:sz w:val="16"/>
                <w:szCs w:val="16"/>
              </w:rPr>
              <w:t>High</w:t>
            </w:r>
          </w:p>
        </w:tc>
        <w:tc>
          <w:tcPr>
            <w:tcW w:w="2518" w:type="dxa"/>
            <w:vAlign w:val="center"/>
          </w:tcPr>
          <w:p w14:paraId="3801074E" w14:textId="43151824" w:rsidR="00E946CE" w:rsidRPr="00911873" w:rsidRDefault="00E946CE" w:rsidP="0017197C">
            <w:pPr>
              <w:jc w:val="center"/>
              <w:rPr>
                <w:rFonts w:eastAsia="Times New Roman" w:cstheme="minorHAnsi"/>
                <w:color w:val="000000"/>
                <w:sz w:val="16"/>
                <w:szCs w:val="16"/>
              </w:rPr>
            </w:pPr>
            <w:r w:rsidRPr="00911873">
              <w:rPr>
                <w:rFonts w:cstheme="minorHAnsi"/>
                <w:sz w:val="16"/>
                <w:szCs w:val="16"/>
              </w:rPr>
              <w:t>NTA-Cu</w:t>
            </w:r>
            <w:r>
              <w:rPr>
                <w:rFonts w:cstheme="minorHAnsi"/>
                <w:sz w:val="16"/>
                <w:szCs w:val="16"/>
                <w:vertAlign w:val="superscript"/>
              </w:rPr>
              <w:t>2+</w:t>
            </w:r>
            <w:r w:rsidRPr="00911873">
              <w:rPr>
                <w:rFonts w:cstheme="minorHAnsi"/>
                <w:sz w:val="16"/>
                <w:szCs w:val="16"/>
              </w:rPr>
              <w:t>;</w:t>
            </w:r>
            <w:r>
              <w:rPr>
                <w:rFonts w:cstheme="minorHAnsi"/>
                <w:sz w:val="16"/>
                <w:szCs w:val="16"/>
              </w:rPr>
              <w:t xml:space="preserve"> </w:t>
            </w:r>
            <w:r>
              <w:rPr>
                <w:rFonts w:eastAsia="Times New Roman" w:cstheme="minorHAnsi"/>
                <w:color w:val="000000"/>
                <w:sz w:val="16"/>
                <w:szCs w:val="16"/>
              </w:rPr>
              <w:t>BSA, up to 82</w:t>
            </w:r>
            <w:r w:rsidRPr="00911873">
              <w:rPr>
                <w:rFonts w:eastAsia="Times New Roman" w:cstheme="minorHAnsi"/>
                <w:color w:val="000000"/>
                <w:sz w:val="16"/>
                <w:szCs w:val="16"/>
              </w:rPr>
              <w:t xml:space="preserve"> mg/cm</w:t>
            </w:r>
            <w:r w:rsidRPr="00911873">
              <w:rPr>
                <w:rFonts w:eastAsia="Times New Roman" w:cstheme="minorHAnsi"/>
                <w:color w:val="000000"/>
                <w:sz w:val="16"/>
                <w:szCs w:val="16"/>
                <w:vertAlign w:val="superscript"/>
              </w:rPr>
              <w:t>3</w:t>
            </w:r>
            <w:r>
              <w:rPr>
                <w:rFonts w:eastAsia="Times New Roman" w:cstheme="minorHAnsi"/>
                <w:color w:val="000000"/>
                <w:sz w:val="16"/>
                <w:szCs w:val="16"/>
                <w:vertAlign w:val="superscript"/>
              </w:rPr>
              <w:t xml:space="preserve"> </w:t>
            </w:r>
            <w:r>
              <w:rPr>
                <w:rFonts w:eastAsia="Times New Roman" w:cstheme="minorHAnsi"/>
                <w:color w:val="000000"/>
                <w:sz w:val="16"/>
                <w:szCs w:val="16"/>
              </w:rPr>
              <w:t xml:space="preserve">(1.2 </w:t>
            </w:r>
            <w:r w:rsidRPr="00911873">
              <w:rPr>
                <w:rFonts w:eastAsia="Times New Roman" w:cstheme="minorHAnsi"/>
                <w:color w:val="000000"/>
                <w:sz w:val="16"/>
                <w:szCs w:val="16"/>
              </w:rPr>
              <w:t xml:space="preserve"> µm</w:t>
            </w:r>
            <w:r>
              <w:rPr>
                <w:rFonts w:eastAsia="Times New Roman" w:cstheme="minorHAnsi"/>
                <w:color w:val="000000"/>
                <w:sz w:val="16"/>
                <w:szCs w:val="16"/>
              </w:rPr>
              <w:t xml:space="preserve"> pores)</w:t>
            </w:r>
          </w:p>
        </w:tc>
        <w:tc>
          <w:tcPr>
            <w:tcW w:w="990" w:type="dxa"/>
            <w:vAlign w:val="center"/>
          </w:tcPr>
          <w:p w14:paraId="1A821A6C" w14:textId="77777777" w:rsidR="00E946CE" w:rsidRPr="00911873" w:rsidRDefault="00E946CE" w:rsidP="0017197C">
            <w:pPr>
              <w:jc w:val="center"/>
              <w:rPr>
                <w:rFonts w:cstheme="minorHAnsi"/>
                <w:sz w:val="16"/>
                <w:szCs w:val="16"/>
              </w:rPr>
            </w:pPr>
            <w:r w:rsidRPr="00911873">
              <w:rPr>
                <w:rFonts w:cstheme="minorHAnsi"/>
                <w:sz w:val="16"/>
                <w:szCs w:val="16"/>
              </w:rPr>
              <w:t>-</w:t>
            </w:r>
          </w:p>
        </w:tc>
        <w:tc>
          <w:tcPr>
            <w:tcW w:w="565" w:type="dxa"/>
            <w:vAlign w:val="center"/>
          </w:tcPr>
          <w:p w14:paraId="0C3C67F8" w14:textId="555A5967" w:rsidR="00E946CE" w:rsidRPr="00911873" w:rsidRDefault="00E946CE" w:rsidP="007C3E73">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{"citationID":"BKBu4uQV","properties":{"formattedCitation":"\\super 80\\nosupersub{}","plainCitation":"80","noteIndex":0},"citationItems":[{"id":284,"uris":["http://zotero.org/users/local/cKb6SMao/items/5K4X522B"],"uri":["http://zotero.org/users/local/cKb6SMao/items/5K4X522B"],"itemData":{"id":284,"type":"article-journal","title":"Protein Purification with Polymeric Affinity Membranes Containing Functionalized Poly(acid) Brushes","container-title":"Biomacromolecules","page":"1019-1026","volume":"11","issue":"4","source":"CrossRef","DOI":"10.1021/bm9014792","ISSN":"1525-7797, 1526-4602","language":"en","author":[{"family":"Jain","given":"Parul"},{"family":"Vyas","given":"Mukesh Kumar"},{"family":"Geiger","given":"James H."},{"family":"Baker","given":"Gregory L."},{"family":"Bruening","given":"Merlin L."}],"issued":{"date-parts":[["2010",4,12]]}}}],"schema":"https://github.com/citation-style-language/schema/raw/master/csl-citation.json"}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80</w:t>
            </w:r>
            <w:r w:rsidRPr="00911873">
              <w:rPr>
                <w:rFonts w:eastAsia="Times New Roman" w:cstheme="minorHAnsi"/>
                <w:color w:val="000000"/>
                <w:sz w:val="16"/>
                <w:szCs w:val="16"/>
              </w:rPr>
              <w:fldChar w:fldCharType="end"/>
            </w:r>
          </w:p>
        </w:tc>
      </w:tr>
      <w:tr w:rsidR="00E946CE" w:rsidRPr="00911873" w14:paraId="525E27DA" w14:textId="77777777" w:rsidTr="00090355">
        <w:trPr>
          <w:trHeight w:val="980"/>
        </w:trPr>
        <w:tc>
          <w:tcPr>
            <w:tcW w:w="2661" w:type="dxa"/>
            <w:vMerge/>
            <w:vAlign w:val="center"/>
          </w:tcPr>
          <w:p w14:paraId="3DB4E45B" w14:textId="77777777" w:rsidR="00E946CE" w:rsidRPr="00911873" w:rsidRDefault="00E946CE" w:rsidP="0017197C">
            <w:pPr>
              <w:jc w:val="center"/>
              <w:rPr>
                <w:rFonts w:cstheme="minorHAnsi"/>
                <w:sz w:val="16"/>
                <w:szCs w:val="16"/>
              </w:rPr>
            </w:pPr>
          </w:p>
        </w:tc>
        <w:tc>
          <w:tcPr>
            <w:tcW w:w="1368" w:type="dxa"/>
            <w:vAlign w:val="center"/>
          </w:tcPr>
          <w:p w14:paraId="5FA94D60" w14:textId="178583DD" w:rsidR="00E946CE" w:rsidRPr="00911873" w:rsidRDefault="00E946CE" w:rsidP="0017197C">
            <w:pPr>
              <w:jc w:val="center"/>
              <w:rPr>
                <w:rFonts w:cstheme="minorHAnsi"/>
                <w:sz w:val="16"/>
                <w:szCs w:val="16"/>
              </w:rPr>
            </w:pPr>
            <w:r w:rsidRPr="00911873">
              <w:rPr>
                <w:rFonts w:cstheme="minorHAnsi"/>
                <w:sz w:val="16"/>
                <w:szCs w:val="16"/>
              </w:rPr>
              <w:t xml:space="preserve">SI-ATRP / </w:t>
            </w:r>
            <w:r w:rsidRPr="00911873">
              <w:rPr>
                <w:rFonts w:eastAsia="Times New Roman" w:cstheme="minorHAnsi"/>
                <w:color w:val="000000"/>
                <w:sz w:val="16"/>
                <w:szCs w:val="16"/>
              </w:rPr>
              <w:t>Porous nylon membrane (pore sizes 1.2 and 5 µm)</w:t>
            </w:r>
            <w:r w:rsidRPr="00911873">
              <w:rPr>
                <w:rFonts w:cstheme="minorHAnsi"/>
                <w:sz w:val="16"/>
                <w:szCs w:val="16"/>
              </w:rPr>
              <w:t xml:space="preserve"> </w:t>
            </w:r>
          </w:p>
        </w:tc>
        <w:tc>
          <w:tcPr>
            <w:tcW w:w="928" w:type="dxa"/>
            <w:vAlign w:val="center"/>
          </w:tcPr>
          <w:p w14:paraId="7D0A3F4D" w14:textId="78206F6D" w:rsidR="00E946CE" w:rsidRPr="00911873" w:rsidRDefault="00E946CE" w:rsidP="0017197C">
            <w:pPr>
              <w:jc w:val="center"/>
              <w:rPr>
                <w:rFonts w:eastAsia="Times New Roman" w:cstheme="minorHAnsi"/>
                <w:color w:val="000000"/>
                <w:sz w:val="16"/>
                <w:szCs w:val="16"/>
              </w:rPr>
            </w:pPr>
            <w:r w:rsidRPr="00911873">
              <w:rPr>
                <w:rFonts w:eastAsia="Times New Roman" w:cstheme="minorHAnsi"/>
                <w:color w:val="000000"/>
                <w:sz w:val="16"/>
                <w:szCs w:val="16"/>
              </w:rPr>
              <w:t>-</w:t>
            </w:r>
          </w:p>
        </w:tc>
        <w:tc>
          <w:tcPr>
            <w:tcW w:w="1171" w:type="dxa"/>
            <w:vAlign w:val="center"/>
          </w:tcPr>
          <w:p w14:paraId="0D2B6E9A" w14:textId="0F5FA701" w:rsidR="00E946CE" w:rsidRPr="00911873" w:rsidRDefault="00E946CE" w:rsidP="0017197C">
            <w:pPr>
              <w:jc w:val="center"/>
              <w:rPr>
                <w:rFonts w:eastAsia="Times New Roman" w:cstheme="minorHAnsi"/>
                <w:color w:val="000000"/>
                <w:sz w:val="16"/>
                <w:szCs w:val="16"/>
              </w:rPr>
            </w:pPr>
            <w:r w:rsidRPr="00911873">
              <w:rPr>
                <w:rFonts w:eastAsia="Times New Roman" w:cstheme="minorHAnsi"/>
                <w:color w:val="000000"/>
                <w:sz w:val="16"/>
                <w:szCs w:val="16"/>
              </w:rPr>
              <w:t>High</w:t>
            </w:r>
          </w:p>
        </w:tc>
        <w:tc>
          <w:tcPr>
            <w:tcW w:w="2518" w:type="dxa"/>
            <w:vAlign w:val="center"/>
          </w:tcPr>
          <w:p w14:paraId="563EC6B6" w14:textId="63969552" w:rsidR="00E946CE" w:rsidRPr="00911873" w:rsidRDefault="00E946CE" w:rsidP="0017197C">
            <w:pPr>
              <w:jc w:val="center"/>
              <w:rPr>
                <w:rFonts w:cstheme="minorHAnsi"/>
                <w:sz w:val="16"/>
                <w:szCs w:val="16"/>
              </w:rPr>
            </w:pPr>
            <w:r w:rsidRPr="00911873">
              <w:rPr>
                <w:rFonts w:cstheme="minorHAnsi"/>
                <w:sz w:val="16"/>
                <w:szCs w:val="16"/>
              </w:rPr>
              <w:t>NTA-Ni</w:t>
            </w:r>
            <w:r>
              <w:rPr>
                <w:rFonts w:cstheme="minorHAnsi"/>
                <w:sz w:val="16"/>
                <w:szCs w:val="16"/>
                <w:vertAlign w:val="superscript"/>
              </w:rPr>
              <w:t>2+</w:t>
            </w:r>
            <w:r>
              <w:rPr>
                <w:rFonts w:cstheme="minorHAnsi"/>
                <w:sz w:val="16"/>
                <w:szCs w:val="16"/>
              </w:rPr>
              <w:t xml:space="preserve">; </w:t>
            </w:r>
            <w:r>
              <w:rPr>
                <w:rFonts w:eastAsia="Times New Roman" w:cstheme="minorHAnsi"/>
                <w:color w:val="000000"/>
                <w:sz w:val="16"/>
                <w:szCs w:val="16"/>
              </w:rPr>
              <w:t>BSA, up to 55</w:t>
            </w:r>
            <w:r w:rsidRPr="00911873">
              <w:rPr>
                <w:rFonts w:eastAsia="Times New Roman" w:cstheme="minorHAnsi"/>
                <w:color w:val="000000"/>
                <w:sz w:val="16"/>
                <w:szCs w:val="16"/>
              </w:rPr>
              <w:t xml:space="preserve"> mg/cm</w:t>
            </w:r>
            <w:r w:rsidRPr="00911873">
              <w:rPr>
                <w:rFonts w:eastAsia="Times New Roman" w:cstheme="minorHAnsi"/>
                <w:color w:val="000000"/>
                <w:sz w:val="16"/>
                <w:szCs w:val="16"/>
                <w:vertAlign w:val="superscript"/>
              </w:rPr>
              <w:t>3</w:t>
            </w:r>
            <w:r>
              <w:rPr>
                <w:rFonts w:eastAsia="Times New Roman" w:cstheme="minorHAnsi"/>
                <w:color w:val="000000"/>
                <w:sz w:val="16"/>
                <w:szCs w:val="16"/>
              </w:rPr>
              <w:t xml:space="preserve"> (1.2</w:t>
            </w:r>
            <w:r w:rsidRPr="00911873">
              <w:rPr>
                <w:rFonts w:eastAsia="Times New Roman" w:cstheme="minorHAnsi"/>
                <w:color w:val="000000"/>
                <w:sz w:val="16"/>
                <w:szCs w:val="16"/>
              </w:rPr>
              <w:t xml:space="preserve"> µ</w:t>
            </w:r>
            <w:r>
              <w:rPr>
                <w:rFonts w:eastAsia="Times New Roman" w:cstheme="minorHAnsi"/>
                <w:color w:val="000000"/>
                <w:sz w:val="16"/>
                <w:szCs w:val="16"/>
              </w:rPr>
              <w:t xml:space="preserve">m pores), </w:t>
            </w:r>
            <w:r w:rsidRPr="00911873">
              <w:rPr>
                <w:rFonts w:eastAsia="Times New Roman" w:cstheme="minorHAnsi"/>
                <w:color w:val="000000"/>
                <w:sz w:val="16"/>
                <w:szCs w:val="16"/>
              </w:rPr>
              <w:t>His tagged Ubi</w:t>
            </w:r>
            <w:r>
              <w:rPr>
                <w:rFonts w:eastAsia="Times New Roman" w:cstheme="minorHAnsi"/>
                <w:color w:val="000000"/>
                <w:sz w:val="16"/>
                <w:szCs w:val="16"/>
              </w:rPr>
              <w:t>quitin,</w:t>
            </w:r>
            <w:r w:rsidRPr="00911873">
              <w:rPr>
                <w:rFonts w:eastAsia="Times New Roman" w:cstheme="minorHAnsi"/>
                <w:color w:val="000000"/>
                <w:sz w:val="16"/>
                <w:szCs w:val="16"/>
              </w:rPr>
              <w:t xml:space="preserve"> 60  mg/cm</w:t>
            </w:r>
            <w:r w:rsidRPr="00911873">
              <w:rPr>
                <w:rFonts w:eastAsia="Times New Roman" w:cstheme="minorHAnsi"/>
                <w:color w:val="000000"/>
                <w:sz w:val="16"/>
                <w:szCs w:val="16"/>
                <w:vertAlign w:val="superscript"/>
              </w:rPr>
              <w:t>3</w:t>
            </w:r>
            <w:r>
              <w:rPr>
                <w:rFonts w:eastAsia="Times New Roman" w:cstheme="minorHAnsi"/>
                <w:color w:val="000000"/>
                <w:sz w:val="16"/>
                <w:szCs w:val="16"/>
              </w:rPr>
              <w:t xml:space="preserve"> and l</w:t>
            </w:r>
            <w:r w:rsidRPr="00911873">
              <w:rPr>
                <w:rFonts w:eastAsia="Times New Roman" w:cstheme="minorHAnsi"/>
                <w:color w:val="000000"/>
                <w:sz w:val="16"/>
                <w:szCs w:val="16"/>
              </w:rPr>
              <w:t>ys</w:t>
            </w:r>
            <w:r>
              <w:rPr>
                <w:rFonts w:eastAsia="Times New Roman" w:cstheme="minorHAnsi"/>
                <w:color w:val="000000"/>
                <w:sz w:val="16"/>
                <w:szCs w:val="16"/>
              </w:rPr>
              <w:t>ozyme</w:t>
            </w:r>
            <w:r w:rsidRPr="00911873">
              <w:rPr>
                <w:rFonts w:eastAsia="Times New Roman" w:cstheme="minorHAnsi"/>
                <w:color w:val="000000"/>
                <w:sz w:val="16"/>
                <w:szCs w:val="16"/>
              </w:rPr>
              <w:t xml:space="preserve"> 100  mg/cm</w:t>
            </w:r>
            <w:r w:rsidRPr="00911873">
              <w:rPr>
                <w:rFonts w:eastAsia="Times New Roman" w:cstheme="minorHAnsi"/>
                <w:color w:val="000000"/>
                <w:sz w:val="16"/>
                <w:szCs w:val="16"/>
                <w:vertAlign w:val="superscript"/>
              </w:rPr>
              <w:t>3</w:t>
            </w:r>
          </w:p>
        </w:tc>
        <w:tc>
          <w:tcPr>
            <w:tcW w:w="990" w:type="dxa"/>
            <w:vAlign w:val="center"/>
          </w:tcPr>
          <w:p w14:paraId="415A19DF" w14:textId="2A6CE2E4" w:rsidR="00E946CE" w:rsidRPr="00911873" w:rsidRDefault="00E946CE" w:rsidP="0017197C">
            <w:pPr>
              <w:jc w:val="center"/>
              <w:rPr>
                <w:rFonts w:cstheme="minorHAnsi"/>
                <w:sz w:val="16"/>
                <w:szCs w:val="16"/>
              </w:rPr>
            </w:pPr>
            <w:r w:rsidRPr="00911873">
              <w:rPr>
                <w:rFonts w:cstheme="minorHAnsi"/>
                <w:sz w:val="16"/>
                <w:szCs w:val="16"/>
              </w:rPr>
              <w:t>-</w:t>
            </w:r>
          </w:p>
        </w:tc>
        <w:tc>
          <w:tcPr>
            <w:tcW w:w="565" w:type="dxa"/>
            <w:vAlign w:val="center"/>
          </w:tcPr>
          <w:p w14:paraId="389F4D1D" w14:textId="5F65AB0E" w:rsidR="00E946CE" w:rsidRPr="00911873" w:rsidRDefault="00E946CE" w:rsidP="007C3E73">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7C3E73">
              <w:rPr>
                <w:rFonts w:eastAsia="Times New Roman" w:cstheme="minorHAnsi"/>
                <w:color w:val="000000"/>
                <w:sz w:val="16"/>
                <w:szCs w:val="16"/>
              </w:rPr>
              <w:instrText xml:space="preserve"> ADDIN ZOTERO_ITEM CSL_CITATION {"citationID":"7lAMLquF","properties":{"formattedCitation":"\\super 80\\nosupersub{}","plainCitation":"80","noteIndex":0},"citationItems":[{"id":284,"uris":["http://zotero.org/users/local/cKb6SMao/items/5K4X522B"],"uri":["http://zotero.org/users/local/cKb6SMao/items/5K4X522B"],"itemData":{"id":284,"type":"article-journal","title":"Protein Purification with Polymeric Affinity Membranes Containing Functionalized Poly(acid) Brushes","container-title":"Biomacromolecules","page":"1019-1026","volume":"11","issue":"4","source":"CrossRef","DOI":"10.1021/bm9014792","ISSN":"1525-7797, 1526-4602","language":"en","author":[{"family":"Jain","given":"Parul"},{"family":"Vyas","given":"Mukesh Kumar"},{"family":"Geiger","given":"James H."},{"family":"Baker","given":"Gregory L."},{"family":"Bruening","given":"Merlin L."}],"issued":{"date-parts":[["2010",4,12]]}}}],"schema":"https://github.com/citation-style-language/schema/raw/master/csl-citation.json"} </w:instrText>
            </w:r>
            <w:r w:rsidRPr="00911873">
              <w:rPr>
                <w:rFonts w:eastAsia="Times New Roman" w:cstheme="minorHAnsi"/>
                <w:color w:val="000000"/>
                <w:sz w:val="16"/>
                <w:szCs w:val="16"/>
              </w:rPr>
              <w:fldChar w:fldCharType="separate"/>
            </w:r>
            <w:r w:rsidR="007C3E73" w:rsidRPr="007C3E73">
              <w:rPr>
                <w:rFonts w:ascii="Calibri" w:hAnsi="Calibri" w:cs="Calibri"/>
                <w:sz w:val="16"/>
                <w:szCs w:val="24"/>
                <w:vertAlign w:val="superscript"/>
              </w:rPr>
              <w:t>80</w:t>
            </w:r>
            <w:r w:rsidRPr="00911873">
              <w:rPr>
                <w:rFonts w:eastAsia="Times New Roman" w:cstheme="minorHAnsi"/>
                <w:color w:val="000000"/>
                <w:sz w:val="16"/>
                <w:szCs w:val="16"/>
              </w:rPr>
              <w:fldChar w:fldCharType="end"/>
            </w:r>
          </w:p>
        </w:tc>
      </w:tr>
      <w:tr w:rsidR="00E946CE" w:rsidRPr="00911873" w14:paraId="5101424D" w14:textId="77777777" w:rsidTr="00090355">
        <w:trPr>
          <w:trHeight w:val="710"/>
        </w:trPr>
        <w:tc>
          <w:tcPr>
            <w:tcW w:w="2661" w:type="dxa"/>
            <w:vMerge/>
            <w:vAlign w:val="center"/>
          </w:tcPr>
          <w:p w14:paraId="723E0BDD" w14:textId="77777777" w:rsidR="00E946CE" w:rsidRPr="00911873" w:rsidRDefault="00E946CE" w:rsidP="0017197C">
            <w:pPr>
              <w:jc w:val="center"/>
              <w:rPr>
                <w:rFonts w:cstheme="minorHAnsi"/>
                <w:sz w:val="16"/>
                <w:szCs w:val="16"/>
              </w:rPr>
            </w:pPr>
          </w:p>
        </w:tc>
        <w:tc>
          <w:tcPr>
            <w:tcW w:w="1368" w:type="dxa"/>
            <w:vAlign w:val="center"/>
          </w:tcPr>
          <w:p w14:paraId="515A2056" w14:textId="7A71FB76" w:rsidR="00E946CE" w:rsidRPr="00E946CE" w:rsidRDefault="00E946CE" w:rsidP="0017197C">
            <w:pPr>
              <w:jc w:val="center"/>
              <w:rPr>
                <w:rFonts w:cstheme="minorHAnsi"/>
                <w:sz w:val="16"/>
                <w:szCs w:val="16"/>
                <w:lang w:val="fr-CH"/>
              </w:rPr>
            </w:pPr>
            <w:r w:rsidRPr="00E946CE">
              <w:rPr>
                <w:rFonts w:cstheme="minorHAnsi"/>
                <w:sz w:val="16"/>
                <w:szCs w:val="16"/>
                <w:lang w:val="fr-CH"/>
              </w:rPr>
              <w:t xml:space="preserve">SI-ATRP / </w:t>
            </w:r>
            <w:proofErr w:type="spellStart"/>
            <w:r w:rsidRPr="00E946CE">
              <w:rPr>
                <w:rFonts w:eastAsia="Times New Roman" w:cstheme="minorHAnsi"/>
                <w:color w:val="000000"/>
                <w:sz w:val="16"/>
                <w:szCs w:val="16"/>
                <w:lang w:val="fr-CH"/>
              </w:rPr>
              <w:t>Porous</w:t>
            </w:r>
            <w:proofErr w:type="spellEnd"/>
            <w:r w:rsidRPr="00E946CE">
              <w:rPr>
                <w:rFonts w:eastAsia="Times New Roman" w:cstheme="minorHAnsi"/>
                <w:color w:val="000000"/>
                <w:sz w:val="16"/>
                <w:szCs w:val="16"/>
                <w:lang w:val="fr-CH"/>
              </w:rPr>
              <w:t xml:space="preserve"> alumina membrane</w:t>
            </w:r>
          </w:p>
        </w:tc>
        <w:tc>
          <w:tcPr>
            <w:tcW w:w="928" w:type="dxa"/>
            <w:vAlign w:val="center"/>
          </w:tcPr>
          <w:p w14:paraId="0997513F" w14:textId="01C8E950" w:rsidR="00E946CE" w:rsidRPr="00911873" w:rsidRDefault="00E946CE" w:rsidP="0017197C">
            <w:pPr>
              <w:jc w:val="center"/>
              <w:rPr>
                <w:rFonts w:eastAsia="Times New Roman" w:cstheme="minorHAnsi"/>
                <w:color w:val="000000"/>
                <w:sz w:val="16"/>
                <w:szCs w:val="16"/>
              </w:rPr>
            </w:pPr>
            <w:r w:rsidRPr="00911873">
              <w:rPr>
                <w:rFonts w:eastAsia="Times New Roman" w:cstheme="minorHAnsi"/>
                <w:color w:val="000000"/>
                <w:sz w:val="16"/>
                <w:szCs w:val="16"/>
              </w:rPr>
              <w:t>51 nm</w:t>
            </w:r>
          </w:p>
        </w:tc>
        <w:tc>
          <w:tcPr>
            <w:tcW w:w="1171" w:type="dxa"/>
            <w:vAlign w:val="center"/>
          </w:tcPr>
          <w:p w14:paraId="0D1494BD" w14:textId="13AB56E4" w:rsidR="00E946CE" w:rsidRPr="00911873" w:rsidRDefault="00E946CE" w:rsidP="0017197C">
            <w:pPr>
              <w:jc w:val="center"/>
              <w:rPr>
                <w:rFonts w:eastAsia="Times New Roman" w:cstheme="minorHAnsi"/>
                <w:color w:val="000000"/>
                <w:sz w:val="16"/>
                <w:szCs w:val="16"/>
              </w:rPr>
            </w:pPr>
            <w:r w:rsidRPr="00911873">
              <w:rPr>
                <w:rFonts w:eastAsia="Times New Roman" w:cstheme="minorHAnsi"/>
                <w:color w:val="000000"/>
                <w:sz w:val="16"/>
                <w:szCs w:val="16"/>
              </w:rPr>
              <w:t>1 g/cm</w:t>
            </w:r>
            <w:r w:rsidRPr="00911873">
              <w:rPr>
                <w:rFonts w:eastAsia="Times New Roman" w:cstheme="minorHAnsi"/>
                <w:color w:val="000000"/>
                <w:sz w:val="16"/>
                <w:szCs w:val="16"/>
                <w:vertAlign w:val="superscript"/>
              </w:rPr>
              <w:t>3</w:t>
            </w:r>
            <w:r w:rsidRPr="00911873">
              <w:rPr>
                <w:rFonts w:eastAsia="Times New Roman" w:cstheme="minorHAnsi"/>
                <w:color w:val="000000"/>
                <w:sz w:val="16"/>
                <w:szCs w:val="16"/>
              </w:rPr>
              <w:t xml:space="preserve"> PHEMA</w:t>
            </w:r>
          </w:p>
        </w:tc>
        <w:tc>
          <w:tcPr>
            <w:tcW w:w="2518" w:type="dxa"/>
            <w:vAlign w:val="center"/>
          </w:tcPr>
          <w:p w14:paraId="699AC8A3" w14:textId="3D00F298" w:rsidR="00E946CE" w:rsidRPr="00E946CE" w:rsidRDefault="00E946CE" w:rsidP="0017197C">
            <w:pPr>
              <w:jc w:val="center"/>
              <w:rPr>
                <w:rFonts w:eastAsia="Times New Roman" w:cstheme="minorHAnsi"/>
                <w:color w:val="000000"/>
                <w:sz w:val="16"/>
                <w:szCs w:val="16"/>
              </w:rPr>
            </w:pPr>
            <w:r w:rsidRPr="00911873">
              <w:rPr>
                <w:rFonts w:eastAsia="Times New Roman" w:cstheme="minorHAnsi"/>
                <w:color w:val="000000"/>
                <w:sz w:val="16"/>
                <w:szCs w:val="16"/>
              </w:rPr>
              <w:t>NTA-Ni</w:t>
            </w:r>
            <w:r>
              <w:rPr>
                <w:rFonts w:cstheme="minorHAnsi"/>
                <w:sz w:val="16"/>
                <w:szCs w:val="16"/>
                <w:vertAlign w:val="superscript"/>
              </w:rPr>
              <w:t>2+</w:t>
            </w:r>
            <w:r>
              <w:rPr>
                <w:rFonts w:cstheme="minorHAnsi"/>
                <w:sz w:val="16"/>
                <w:szCs w:val="16"/>
              </w:rPr>
              <w:t xml:space="preserve">; </w:t>
            </w:r>
            <w:r w:rsidRPr="00911873">
              <w:rPr>
                <w:rFonts w:eastAsia="Times New Roman" w:cstheme="minorHAnsi"/>
                <w:color w:val="000000"/>
                <w:sz w:val="16"/>
                <w:szCs w:val="16"/>
              </w:rPr>
              <w:t>His-tagged Ubi</w:t>
            </w:r>
            <w:r>
              <w:rPr>
                <w:rFonts w:eastAsia="Times New Roman" w:cstheme="minorHAnsi"/>
                <w:color w:val="000000"/>
                <w:sz w:val="16"/>
                <w:szCs w:val="16"/>
              </w:rPr>
              <w:t>quitin</w:t>
            </w:r>
            <w:r w:rsidRPr="00911873">
              <w:rPr>
                <w:rFonts w:eastAsia="Times New Roman" w:cstheme="minorHAnsi"/>
                <w:color w:val="000000"/>
                <w:sz w:val="16"/>
                <w:szCs w:val="16"/>
              </w:rPr>
              <w:t>, 120 mg/cm</w:t>
            </w:r>
            <w:r w:rsidRPr="00911873">
              <w:rPr>
                <w:rFonts w:eastAsia="Times New Roman" w:cstheme="minorHAnsi"/>
                <w:color w:val="000000"/>
                <w:sz w:val="16"/>
                <w:szCs w:val="16"/>
                <w:vertAlign w:val="superscript"/>
              </w:rPr>
              <w:t>3</w:t>
            </w:r>
          </w:p>
        </w:tc>
        <w:tc>
          <w:tcPr>
            <w:tcW w:w="990" w:type="dxa"/>
            <w:vAlign w:val="center"/>
          </w:tcPr>
          <w:p w14:paraId="720FF4F8" w14:textId="4F6D66F9" w:rsidR="00E946CE" w:rsidRPr="00911873" w:rsidRDefault="00E946CE" w:rsidP="0017197C">
            <w:pPr>
              <w:jc w:val="center"/>
              <w:rPr>
                <w:rFonts w:cstheme="minorHAnsi"/>
                <w:sz w:val="16"/>
                <w:szCs w:val="16"/>
              </w:rPr>
            </w:pPr>
            <w:r w:rsidRPr="00911873">
              <w:rPr>
                <w:rFonts w:cstheme="minorHAnsi"/>
                <w:sz w:val="16"/>
                <w:szCs w:val="16"/>
              </w:rPr>
              <w:t>-</w:t>
            </w:r>
          </w:p>
        </w:tc>
        <w:tc>
          <w:tcPr>
            <w:tcW w:w="565" w:type="dxa"/>
            <w:vAlign w:val="center"/>
          </w:tcPr>
          <w:p w14:paraId="6935D38A" w14:textId="35B1FA4B" w:rsidR="00E946CE" w:rsidRPr="00911873" w:rsidRDefault="00E946CE" w:rsidP="00E33D96">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{"citationID":"a2e7raf06t4","properties":{"formattedCitation":"\\super 96\\nosupersub{}","plainCitation":"96","noteIndex":0},"citationItems":[{"id":107,"uris":["http://zotero.org/users/local/cKb6SMao/items/W7EQUWV3"],"uri":["http://zotero.org/users/local/cKb6SMao/items/W7EQUWV3"],"itemData":{"id":107,"type":"article-journal","title":"High-Capacity Purification of His-tagged Proteins by Affinity Membranes Containing Functionalized Polymer Brushes","container-title":"Biomacromolecules","page":"3102-3107","volume":"8","issue":"10","source":"CrossRef","DOI":"10.1021/bm700515m","ISSN":"1525-7797, 1526-4602","language":"en","author":[{"family":"Jain","given":"Parul"},{"family":"Sun","given":"Lei"},{"family":"Dai","given":"Jinhua"},{"family":"Baker","given":"Gregory L."},{"family":"Bruening","given":"Merlin L."}],"issued":{"date-parts":[["2007",10]]}}}],"schema":"https://github.com/citation-style-language/schema/raw/master/csl-citation.json"} </w:instrText>
            </w:r>
            <w:r w:rsidRPr="00911873">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96</w:t>
            </w:r>
            <w:r w:rsidRPr="00911873">
              <w:rPr>
                <w:rFonts w:eastAsia="Times New Roman" w:cstheme="minorHAnsi"/>
                <w:color w:val="000000"/>
                <w:sz w:val="16"/>
                <w:szCs w:val="16"/>
              </w:rPr>
              <w:fldChar w:fldCharType="end"/>
            </w:r>
          </w:p>
        </w:tc>
      </w:tr>
      <w:tr w:rsidR="00E946CE" w:rsidRPr="00911873" w14:paraId="049779CE" w14:textId="77777777" w:rsidTr="00090355">
        <w:trPr>
          <w:trHeight w:val="707"/>
        </w:trPr>
        <w:tc>
          <w:tcPr>
            <w:tcW w:w="2661" w:type="dxa"/>
            <w:vMerge/>
            <w:vAlign w:val="center"/>
          </w:tcPr>
          <w:p w14:paraId="520D4F9A" w14:textId="77777777" w:rsidR="00E946CE" w:rsidRPr="00911873" w:rsidRDefault="00E946CE" w:rsidP="0017197C">
            <w:pPr>
              <w:jc w:val="center"/>
              <w:rPr>
                <w:rFonts w:cstheme="minorHAnsi"/>
                <w:sz w:val="16"/>
                <w:szCs w:val="16"/>
              </w:rPr>
            </w:pPr>
          </w:p>
        </w:tc>
        <w:tc>
          <w:tcPr>
            <w:tcW w:w="1368" w:type="dxa"/>
            <w:vAlign w:val="center"/>
          </w:tcPr>
          <w:p w14:paraId="63B3B7B6" w14:textId="67AF5F4D" w:rsidR="00E946CE" w:rsidRPr="00E946CE" w:rsidRDefault="00E946CE" w:rsidP="0017197C">
            <w:pPr>
              <w:jc w:val="center"/>
              <w:rPr>
                <w:rFonts w:cstheme="minorHAnsi"/>
                <w:sz w:val="16"/>
                <w:szCs w:val="16"/>
                <w:lang w:val="fr-CH"/>
              </w:rPr>
            </w:pPr>
            <w:r w:rsidRPr="00E946CE">
              <w:rPr>
                <w:rFonts w:cstheme="minorHAnsi"/>
                <w:sz w:val="16"/>
                <w:szCs w:val="16"/>
                <w:lang w:val="fr-CH"/>
              </w:rPr>
              <w:t xml:space="preserve">SI-ATRP / </w:t>
            </w:r>
            <w:proofErr w:type="spellStart"/>
            <w:r w:rsidRPr="00E946CE">
              <w:rPr>
                <w:rFonts w:eastAsia="Times New Roman" w:cstheme="minorHAnsi"/>
                <w:color w:val="000000"/>
                <w:sz w:val="16"/>
                <w:szCs w:val="16"/>
                <w:lang w:val="fr-CH"/>
              </w:rPr>
              <w:t>Porous</w:t>
            </w:r>
            <w:proofErr w:type="spellEnd"/>
            <w:r w:rsidRPr="00E946CE">
              <w:rPr>
                <w:rFonts w:eastAsia="Times New Roman" w:cstheme="minorHAnsi"/>
                <w:color w:val="000000"/>
                <w:sz w:val="16"/>
                <w:szCs w:val="16"/>
                <w:lang w:val="fr-CH"/>
              </w:rPr>
              <w:t xml:space="preserve"> alumina membrane</w:t>
            </w:r>
          </w:p>
        </w:tc>
        <w:tc>
          <w:tcPr>
            <w:tcW w:w="928" w:type="dxa"/>
            <w:vAlign w:val="center"/>
          </w:tcPr>
          <w:p w14:paraId="009BA91F" w14:textId="4DE7EA8F" w:rsidR="00E946CE" w:rsidRPr="00911873" w:rsidRDefault="00E946CE" w:rsidP="0017197C">
            <w:pPr>
              <w:jc w:val="center"/>
              <w:rPr>
                <w:rFonts w:eastAsia="Times New Roman" w:cstheme="minorHAnsi"/>
                <w:color w:val="000000"/>
                <w:sz w:val="16"/>
                <w:szCs w:val="16"/>
              </w:rPr>
            </w:pPr>
            <w:r w:rsidRPr="00911873">
              <w:rPr>
                <w:rFonts w:eastAsia="Times New Roman" w:cstheme="minorHAnsi"/>
                <w:color w:val="000000"/>
                <w:sz w:val="16"/>
                <w:szCs w:val="16"/>
              </w:rPr>
              <w:t>51 nm</w:t>
            </w:r>
          </w:p>
        </w:tc>
        <w:tc>
          <w:tcPr>
            <w:tcW w:w="1171" w:type="dxa"/>
            <w:vAlign w:val="center"/>
          </w:tcPr>
          <w:p w14:paraId="6EB3C23B" w14:textId="551E44C4" w:rsidR="00E946CE" w:rsidRPr="00911873" w:rsidRDefault="00E946CE" w:rsidP="0017197C">
            <w:pPr>
              <w:jc w:val="center"/>
              <w:rPr>
                <w:rFonts w:eastAsia="Times New Roman" w:cstheme="minorHAnsi"/>
                <w:color w:val="000000"/>
                <w:sz w:val="16"/>
                <w:szCs w:val="16"/>
              </w:rPr>
            </w:pPr>
            <w:r w:rsidRPr="00911873">
              <w:rPr>
                <w:rFonts w:eastAsia="Times New Roman" w:cstheme="minorHAnsi"/>
                <w:color w:val="000000"/>
                <w:sz w:val="16"/>
                <w:szCs w:val="16"/>
              </w:rPr>
              <w:t>1 g/cm</w:t>
            </w:r>
            <w:r w:rsidRPr="00911873">
              <w:rPr>
                <w:rFonts w:eastAsia="Times New Roman" w:cstheme="minorHAnsi"/>
                <w:color w:val="000000"/>
                <w:sz w:val="16"/>
                <w:szCs w:val="16"/>
                <w:vertAlign w:val="superscript"/>
              </w:rPr>
              <w:t>3</w:t>
            </w:r>
            <w:r w:rsidRPr="00911873">
              <w:rPr>
                <w:rFonts w:eastAsia="Times New Roman" w:cstheme="minorHAnsi"/>
                <w:color w:val="000000"/>
                <w:sz w:val="16"/>
                <w:szCs w:val="16"/>
              </w:rPr>
              <w:t xml:space="preserve"> PHEMA</w:t>
            </w:r>
          </w:p>
        </w:tc>
        <w:tc>
          <w:tcPr>
            <w:tcW w:w="2518" w:type="dxa"/>
            <w:vAlign w:val="center"/>
          </w:tcPr>
          <w:p w14:paraId="012F4594" w14:textId="54488459" w:rsidR="00E946CE" w:rsidRPr="00911873" w:rsidRDefault="00E946CE" w:rsidP="00633A0C">
            <w:pPr>
              <w:jc w:val="center"/>
              <w:rPr>
                <w:rFonts w:cstheme="minorHAnsi"/>
                <w:sz w:val="16"/>
                <w:szCs w:val="16"/>
              </w:rPr>
            </w:pPr>
            <w:r w:rsidRPr="00911873">
              <w:rPr>
                <w:rFonts w:eastAsia="Times New Roman" w:cstheme="minorHAnsi"/>
                <w:color w:val="000000"/>
                <w:sz w:val="16"/>
                <w:szCs w:val="16"/>
              </w:rPr>
              <w:t>NTA-Cu</w:t>
            </w:r>
            <w:r>
              <w:rPr>
                <w:rFonts w:cstheme="minorHAnsi"/>
                <w:sz w:val="16"/>
                <w:szCs w:val="16"/>
                <w:vertAlign w:val="superscript"/>
              </w:rPr>
              <w:t>2+</w:t>
            </w:r>
            <w:r>
              <w:rPr>
                <w:rFonts w:cstheme="minorHAnsi"/>
                <w:sz w:val="16"/>
                <w:szCs w:val="16"/>
              </w:rPr>
              <w:t xml:space="preserve">; </w:t>
            </w:r>
            <w:r w:rsidRPr="00911873">
              <w:rPr>
                <w:rFonts w:eastAsia="Times New Roman" w:cstheme="minorHAnsi"/>
                <w:color w:val="000000"/>
                <w:sz w:val="16"/>
                <w:szCs w:val="16"/>
              </w:rPr>
              <w:t>BSA, 110 mg/cm</w:t>
            </w:r>
            <w:r w:rsidRPr="00911873">
              <w:rPr>
                <w:rFonts w:eastAsia="Times New Roman" w:cstheme="minorHAnsi"/>
                <w:color w:val="000000"/>
                <w:sz w:val="16"/>
                <w:szCs w:val="16"/>
                <w:vertAlign w:val="superscript"/>
              </w:rPr>
              <w:t>3</w:t>
            </w:r>
            <w:r w:rsidR="00633A0C">
              <w:rPr>
                <w:rFonts w:eastAsia="Times New Roman" w:cstheme="minorHAnsi"/>
                <w:color w:val="000000"/>
                <w:sz w:val="16"/>
                <w:szCs w:val="16"/>
              </w:rPr>
              <w:t xml:space="preserve"> and m</w:t>
            </w:r>
            <w:r w:rsidRPr="00911873">
              <w:rPr>
                <w:rFonts w:eastAsia="Times New Roman" w:cstheme="minorHAnsi"/>
                <w:color w:val="000000"/>
                <w:sz w:val="16"/>
                <w:szCs w:val="16"/>
              </w:rPr>
              <w:t>yo</w:t>
            </w:r>
            <w:r>
              <w:rPr>
                <w:rFonts w:eastAsia="Times New Roman" w:cstheme="minorHAnsi"/>
                <w:color w:val="000000"/>
                <w:sz w:val="16"/>
                <w:szCs w:val="16"/>
              </w:rPr>
              <w:t>globin</w:t>
            </w:r>
            <w:r w:rsidRPr="00911873">
              <w:rPr>
                <w:rFonts w:eastAsia="Times New Roman" w:cstheme="minorHAnsi"/>
                <w:color w:val="000000"/>
                <w:sz w:val="16"/>
                <w:szCs w:val="16"/>
              </w:rPr>
              <w:t>, 83 mg/cm</w:t>
            </w:r>
            <w:r w:rsidRPr="00911873">
              <w:rPr>
                <w:rFonts w:eastAsia="Times New Roman" w:cstheme="minorHAnsi"/>
                <w:color w:val="000000"/>
                <w:sz w:val="16"/>
                <w:szCs w:val="16"/>
                <w:vertAlign w:val="superscript"/>
              </w:rPr>
              <w:t>3</w:t>
            </w:r>
          </w:p>
        </w:tc>
        <w:tc>
          <w:tcPr>
            <w:tcW w:w="990" w:type="dxa"/>
            <w:vAlign w:val="center"/>
          </w:tcPr>
          <w:p w14:paraId="0D8CEC40" w14:textId="76F62491" w:rsidR="00E946CE" w:rsidRPr="00911873" w:rsidRDefault="00E946CE" w:rsidP="0017197C">
            <w:pPr>
              <w:jc w:val="center"/>
              <w:rPr>
                <w:rFonts w:cstheme="minorHAnsi"/>
                <w:sz w:val="16"/>
                <w:szCs w:val="16"/>
              </w:rPr>
            </w:pPr>
            <w:r w:rsidRPr="00911873">
              <w:rPr>
                <w:rFonts w:cstheme="minorHAnsi"/>
                <w:sz w:val="16"/>
                <w:szCs w:val="16"/>
              </w:rPr>
              <w:t>-</w:t>
            </w:r>
          </w:p>
        </w:tc>
        <w:tc>
          <w:tcPr>
            <w:tcW w:w="565" w:type="dxa"/>
            <w:vAlign w:val="center"/>
          </w:tcPr>
          <w:p w14:paraId="7250108A" w14:textId="41B0D3F9" w:rsidR="00E946CE" w:rsidRPr="00911873" w:rsidRDefault="00E946CE" w:rsidP="00E33D96">
            <w:pPr>
              <w:jc w:val="center"/>
              <w:rPr>
                <w:rFonts w:eastAsia="Times New Roman" w:cstheme="minorHAnsi"/>
                <w:color w:val="000000"/>
                <w:sz w:val="16"/>
                <w:szCs w:val="16"/>
              </w:rPr>
            </w:pPr>
            <w:r w:rsidRPr="00911873">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{"citationID":"BpRkHtUJ","properties":{"formattedCitation":"\\super 96\\nosupersub{}","plainCitation":"96","noteIndex":0},"citationItems":[{"id":107,"uris":["http://zotero.org/users/local/cKb6SMao/items/W7EQUWV3"],"uri":["http://zotero.org/users/local/cKb6SMao/items/W7EQUWV3"],"itemData":{"id":107,"type":"article-journal","title":"High-Capacity Purification of His-tagged Proteins by Affinity Membranes Containing Functionalized Polymer Brushes","container-title":"Biomacromolecules","page":"3102-3107","volume":"8","issue":"10","source":"CrossRef","DOI":"10.1021/bm700515m","ISSN":"1525-7797, 1526-4602","language":"en","author":[{"family":"Jain","given":"Parul"},{"family":"Sun","given":"Lei"},{"family":"Dai","given":"Jinhua"},{"family":"Baker","given":"Gregory L."},{"family":"Bruening","given":"Merlin L."}],"issued":{"date-parts":[["2007",10]]}}}],"schema":"https://github.com/citation-style-language/schema/raw/master/csl-citation.json"} </w:instrText>
            </w:r>
            <w:r w:rsidRPr="00911873">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96</w:t>
            </w:r>
            <w:r w:rsidRPr="00911873">
              <w:rPr>
                <w:rFonts w:eastAsia="Times New Roman" w:cstheme="minorHAnsi"/>
                <w:color w:val="000000"/>
                <w:sz w:val="16"/>
                <w:szCs w:val="16"/>
              </w:rPr>
              <w:fldChar w:fldCharType="end"/>
            </w:r>
          </w:p>
        </w:tc>
      </w:tr>
    </w:tbl>
    <w:p w14:paraId="3008B7B9" w14:textId="77777777" w:rsidR="007E79FE" w:rsidRDefault="007E79FE" w:rsidP="000A7759">
      <w:pPr>
        <w:pStyle w:val="RSCB02ArticleText"/>
        <w:sectPr w:rsidR="007E79FE" w:rsidSect="007E79FE">
          <w:type w:val="continuous"/>
          <w:pgSz w:w="11907" w:h="16840" w:code="9"/>
          <w:pgMar w:top="1009" w:right="851" w:bottom="1758" w:left="851" w:header="851" w:footer="1049" w:gutter="0"/>
          <w:cols w:space="227"/>
          <w:titlePg/>
          <w:docGrid w:linePitch="360"/>
        </w:sectPr>
      </w:pPr>
    </w:p>
    <w:p w14:paraId="7458D408" w14:textId="4F6328A5" w:rsidR="007E79FE" w:rsidRPr="00880E82" w:rsidRDefault="008C3F87" w:rsidP="007E79FE">
      <w:pPr>
        <w:pStyle w:val="RSCB02ArticleText"/>
      </w:pPr>
      <w:r w:rsidRPr="009B40DA">
        <w:rPr>
          <w:rFonts w:cstheme="minorHAnsi"/>
        </w:rPr>
        <w:t xml:space="preserve">Xu </w:t>
      </w:r>
      <w:r w:rsidRPr="009B40DA">
        <w:rPr>
          <w:rFonts w:cstheme="minorHAnsi"/>
          <w:i/>
        </w:rPr>
        <w:t>et al</w:t>
      </w:r>
      <w:r w:rsidRPr="009B40DA">
        <w:rPr>
          <w:rFonts w:cstheme="minorHAnsi"/>
        </w:rPr>
        <w:t xml:space="preserve">. investigated the </w:t>
      </w:r>
      <w:r w:rsidRPr="00880E82">
        <w:rPr>
          <w:rFonts w:cstheme="minorHAnsi"/>
        </w:rPr>
        <w:t xml:space="preserve">binding of His-tagged proteins on magnetic nanoparticles that </w:t>
      </w:r>
      <w:proofErr w:type="gramStart"/>
      <w:r w:rsidRPr="00880E82">
        <w:rPr>
          <w:rFonts w:cstheme="minorHAnsi"/>
        </w:rPr>
        <w:t>were modified</w:t>
      </w:r>
      <w:proofErr w:type="gramEnd"/>
      <w:r w:rsidRPr="00880E82">
        <w:rPr>
          <w:rFonts w:cstheme="minorHAnsi"/>
        </w:rPr>
        <w:t xml:space="preserve"> with an NTA-Ni</w:t>
      </w:r>
      <w:r w:rsidRPr="00880E82">
        <w:rPr>
          <w:rFonts w:cstheme="minorHAnsi"/>
          <w:vertAlign w:val="superscript"/>
        </w:rPr>
        <w:t>2+</w:t>
      </w:r>
      <w:r w:rsidRPr="00880E82">
        <w:rPr>
          <w:rFonts w:cstheme="minorHAnsi"/>
        </w:rPr>
        <w:t xml:space="preserve"> functionalized PHEMA brush coating.</w:t>
      </w:r>
      <w:r w:rsidR="00D112D4" w:rsidRPr="00880E82">
        <w:rPr>
          <w:rFonts w:cstheme="minorHAnsi"/>
        </w:rPr>
        <w:t xml:space="preserve"> </w:t>
      </w:r>
      <w:r w:rsidRPr="00880E82">
        <w:t xml:space="preserve">These NTA functionalized brushes </w:t>
      </w:r>
      <w:proofErr w:type="gramStart"/>
      <w:r w:rsidRPr="00880E82">
        <w:t>were prepared</w:t>
      </w:r>
      <w:proofErr w:type="gramEnd"/>
      <w:r w:rsidRPr="00880E82">
        <w:t xml:space="preserve"> by SI-ATRP of HEMA, followed by post-polymerization modification of the hydroxyl side chain functional groups with succinic anhydride and </w:t>
      </w:r>
      <w:proofErr w:type="spellStart"/>
      <w:r w:rsidRPr="00880E82">
        <w:t>aminobutyl</w:t>
      </w:r>
      <w:proofErr w:type="spellEnd"/>
      <w:r w:rsidRPr="00880E82">
        <w:t xml:space="preserve"> NTA. Ni</w:t>
      </w:r>
      <w:r w:rsidRPr="00880E82">
        <w:rPr>
          <w:vertAlign w:val="superscript"/>
        </w:rPr>
        <w:t>2+</w:t>
      </w:r>
      <w:r w:rsidRPr="00880E82">
        <w:t>-NTA PHEMA brush coated nanoparticles were able to bind 220 and 245 mg BSA and His-tagged ubiquitin(</w:t>
      </w:r>
      <w:proofErr w:type="spellStart"/>
      <w:r w:rsidRPr="00880E82">
        <w:t>HisU</w:t>
      </w:r>
      <w:proofErr w:type="spellEnd"/>
      <w:r w:rsidRPr="00880E82">
        <w:t xml:space="preserve">)/g of particle, which </w:t>
      </w:r>
      <w:r w:rsidR="00F47144">
        <w:t xml:space="preserve">was </w:t>
      </w:r>
      <w:r w:rsidRPr="00880E82">
        <w:t xml:space="preserve">5.5 to 200 </w:t>
      </w:r>
      <w:r w:rsidR="000A7759" w:rsidRPr="00880E82">
        <w:t xml:space="preserve">times </w:t>
      </w:r>
      <w:r w:rsidRPr="00880E82">
        <w:t xml:space="preserve">more </w:t>
      </w:r>
      <w:r w:rsidR="00153CA9">
        <w:t xml:space="preserve">than </w:t>
      </w:r>
      <w:r w:rsidRPr="00880E82">
        <w:t>the binding capacity of several commercially available particles</w:t>
      </w:r>
      <w:r w:rsidR="00F47144">
        <w:t xml:space="preserve"> that were studied for </w:t>
      </w:r>
      <w:r w:rsidR="00D511C9">
        <w:t>comparison</w:t>
      </w:r>
      <w:r w:rsidRPr="00880E82">
        <w:t xml:space="preserve">. In an earlier study, these researchers had reported the effect of film thickness of these polymer brushes on the </w:t>
      </w:r>
      <w:proofErr w:type="spellStart"/>
      <w:r w:rsidRPr="00880E82">
        <w:t>HisU</w:t>
      </w:r>
      <w:proofErr w:type="spellEnd"/>
      <w:r w:rsidRPr="00880E82">
        <w:t xml:space="preserve"> binding capacity.</w:t>
      </w:r>
      <w:r w:rsidRPr="00880E82">
        <w:fldChar w:fldCharType="begin"/>
      </w:r>
      <w:r w:rsidR="00E33D96">
        <w:instrText xml:space="preserve"> ADDIN ZOTERO_ITEM CSL_CITATION {"citationID":"6wXmBnXA","properties":{"formattedCitation":"\\super 96\\nosupersub{}","plainCitation":"96","noteIndex":0},"citationItems":[{"id":107,"uris":["http://zotero.org/users/local/cKb6SMao/items/W7EQUWV3"],"uri":["http://zotero.org/users/local/cKb6SMao/items/W7EQUWV3"],"itemData":{"id":107,"type":"article-journal","title":"High-Capacity Purification of His-tagged Proteins by Affinity Membranes Containing Functionalized Polymer Brushes","container-title":"Biomacromolecules","page":"3102-3107","volume":"8","issue":"10","source":"CrossRef","DOI":"10.1021/bm700515m","ISSN":"1525-7797, 1526-4602","language":"en","author":[{"family":"Jain","given":"Parul"},{"family":"Sun","given":"Lei"},{"family":"Dai","given":"Jinhua"},{"family":"Baker","given":"Gregory L."},{"family":"Bruening","given":"Merlin L."}],"issued":{"date-parts":[["2007",10]]}}}],"schema":"https://github.com/citation-style-language/schema/raw/master/csl-citation.json"} </w:instrText>
      </w:r>
      <w:r w:rsidRPr="00880E82">
        <w:fldChar w:fldCharType="separate"/>
      </w:r>
      <w:r w:rsidR="00E33D96" w:rsidRPr="00E33D96">
        <w:rPr>
          <w:rFonts w:ascii="Calibri" w:hAnsi="Calibri" w:cs="Calibri"/>
          <w:szCs w:val="24"/>
          <w:vertAlign w:val="superscript"/>
        </w:rPr>
        <w:t>96</w:t>
      </w:r>
      <w:r w:rsidRPr="00880E82">
        <w:fldChar w:fldCharType="end"/>
      </w:r>
      <w:r w:rsidRPr="00880E82">
        <w:t xml:space="preserve"> It </w:t>
      </w:r>
      <w:proofErr w:type="gramStart"/>
      <w:r w:rsidRPr="00880E82">
        <w:t>was found</w:t>
      </w:r>
      <w:proofErr w:type="gramEnd"/>
      <w:r w:rsidRPr="00880E82">
        <w:t xml:space="preserve"> that the protein binding capacity increased with increasing film </w:t>
      </w:r>
      <w:r w:rsidRPr="00880E82">
        <w:t>thickness and reach</w:t>
      </w:r>
      <w:r w:rsidR="000A7759" w:rsidRPr="00880E82">
        <w:t>ed a plateau for brushes with a</w:t>
      </w:r>
      <w:r w:rsidRPr="00880E82">
        <w:t xml:space="preserve"> thickness of 115 nm. NTA-Ni</w:t>
      </w:r>
      <w:r w:rsidRPr="00880E82">
        <w:rPr>
          <w:vertAlign w:val="superscript"/>
        </w:rPr>
        <w:t>2+</w:t>
      </w:r>
      <w:r w:rsidRPr="00880E82">
        <w:t xml:space="preserve"> functionalized PHEMA brushes of this thickness were able to bind the equivalent o</w:t>
      </w:r>
      <w:r w:rsidR="007E79FE" w:rsidRPr="00880E82">
        <w:t xml:space="preserve">f about 23 monolayers of </w:t>
      </w:r>
      <w:proofErr w:type="spellStart"/>
      <w:r w:rsidR="007E79FE" w:rsidRPr="00880E82">
        <w:t>HisU</w:t>
      </w:r>
      <w:proofErr w:type="spellEnd"/>
      <w:r w:rsidR="007E79FE" w:rsidRPr="00880E82">
        <w:t xml:space="preserve">. </w:t>
      </w:r>
    </w:p>
    <w:p w14:paraId="128C075C" w14:textId="77777777" w:rsidR="007E79FE" w:rsidRPr="00880E82" w:rsidRDefault="007E79FE" w:rsidP="007E79FE">
      <w:pPr>
        <w:pStyle w:val="RSCB02ArticleText"/>
      </w:pPr>
    </w:p>
    <w:p w14:paraId="6BA26933" w14:textId="29550BCF" w:rsidR="008C3F87" w:rsidRPr="00880E82" w:rsidRDefault="008C3F87" w:rsidP="00A6282B">
      <w:pPr>
        <w:pStyle w:val="RSCB06BHeadingSub-Section"/>
        <w:outlineLvl w:val="1"/>
      </w:pPr>
      <w:r w:rsidRPr="00880E82">
        <w:t>Carbohydrate</w:t>
      </w:r>
      <w:r w:rsidR="00F47144">
        <w:t xml:space="preserve"> - </w:t>
      </w:r>
      <w:r w:rsidRPr="00880E82">
        <w:t xml:space="preserve">protein interactions. </w:t>
      </w:r>
    </w:p>
    <w:p w14:paraId="0253FA48" w14:textId="1E36A628" w:rsidR="0017197C" w:rsidRDefault="008C3F87" w:rsidP="008C3F87">
      <w:pPr>
        <w:pStyle w:val="RSCB02ArticleText"/>
      </w:pPr>
      <w:r w:rsidRPr="00880E82">
        <w:t>Carbohydrate-protein interactions provide an alternative non-covalent strategy to selectively immobilize proteins.</w:t>
      </w:r>
      <w:r w:rsidRPr="00880E82">
        <w:fldChar w:fldCharType="begin"/>
      </w:r>
      <w:r w:rsidR="00E33D96">
        <w:instrText xml:space="preserve"> ADDIN ZOTERO_ITEM CSL_CITATION {"citationID":"a1q1asvqj7c","properties":{"formattedCitation":"\\super 97,98\\nosupersub{}","plainCitation":"97,98","noteIndex":0},"citationItems":[{"id":767,"uris":["http://zotero.org/users/local/cKb6SMao/items/3DWZHDP2"],"uri":["http://zotero.org/users/local/cKb6SMao/items/3DWZHDP2"],"itemData":{"id":767,"type":"article-journal","title":"Carbohydrate-protein interactions: basis of glycobiology","container-title":"Accounts of chemical research","page":"321–327","volume":"28","issue":"8","source":"Google Scholar","shortTitle":"Carbohydrate-protein interactions","author":[{"family":"Lee","given":"Yuan C."},{"family":"Lee","given":"Reiko T."}],"issued":{"date-parts":[["1995"]]}}},{"id":1114,"uris":["http://zotero.org/users/local/cKb6SMao/items/A5DAXMLF"],"uri":["http://zotero.org/users/local/cKb6SMao/items/A5DAXMLF"],"itemData":{"id":1114,"type":"article-journal","title":"Carbohydrate–protein interactions and their biosensing applications","container-title":"Analytical and Bioanalytical Chemistry","page":"3161-3176","volume":"402","issue":"10","source":"Crossref","DOI":"10.1007/s00216-011-5594-y","ISSN":"1618-2642, 1618-2650","language":"en","author":[{"family":"Zeng","given":"Xiangqun"},{"family":"Andrade","given":"Cesar A. S."},{"family":"Oliveira","given":"Maria D. L."},{"family":"Sun","given":"Xue-Long"}],"issued":{"date-parts":[["2012",4]]}}}],"schema":"https://github.com/citation-style-language/schema/raw/master/csl-citation.json"} </w:instrText>
      </w:r>
      <w:r w:rsidRPr="00880E82">
        <w:fldChar w:fldCharType="separate"/>
      </w:r>
      <w:r w:rsidR="00E33D96" w:rsidRPr="00E33D96">
        <w:rPr>
          <w:rFonts w:ascii="Calibri" w:hAnsi="Calibri" w:cs="Calibri"/>
          <w:szCs w:val="24"/>
          <w:vertAlign w:val="superscript"/>
        </w:rPr>
        <w:t>97,98</w:t>
      </w:r>
      <w:r w:rsidRPr="00880E82">
        <w:fldChar w:fldCharType="end"/>
      </w:r>
      <w:r w:rsidRPr="00880E82">
        <w:rPr>
          <w:vertAlign w:val="superscript"/>
        </w:rPr>
        <w:t>,</w:t>
      </w:r>
      <w:r w:rsidRPr="00880E82">
        <w:fldChar w:fldCharType="begin"/>
      </w:r>
      <w:r w:rsidR="00E33D96">
        <w:instrText xml:space="preserve"> ADDIN ZOTERO_ITEM CSL_CITATION {"citationID":"a2heesis0fr","properties":{"formattedCitation":"\\super 99\\nosupersub{}","plainCitation":"99","noteIndex":0},"citationItems":[{"id":120,"uris":["http://zotero.org/users/local/cKb6SMao/items/CVI7DAGJ"],"uri":["http://zotero.org/users/local/cKb6SMao/items/CVI7DAGJ"],"itemData":{"id":120,"type":"article-journal","title":"Synthesis and characterization of novel glycosurfaces by ATRP","container-title":"Soft Matter","page":"1621","volume":"5","issue":"8","source":"CrossRef","DOI":"10.1039/b817487c","ISSN":"1744-683X, 1744-6848","language":"en","author":[{"family":"Mateescu","given":"Anca"},{"family":"Ye","given":"Jianding"},{"family":"Narain","given":"Ravin"},{"family":"Vamvakaki","given":"Maria"}],"issued":{"date-parts":[["2009"]]}}}],"schema":"https://github.com/citation-style-language/schema/raw/master/csl-citation.json"} </w:instrText>
      </w:r>
      <w:r w:rsidRPr="00880E82">
        <w:fldChar w:fldCharType="separate"/>
      </w:r>
      <w:r w:rsidR="00E33D96" w:rsidRPr="00E33D96">
        <w:rPr>
          <w:rFonts w:ascii="Calibri" w:hAnsi="Calibri" w:cs="Calibri"/>
          <w:szCs w:val="24"/>
          <w:vertAlign w:val="superscript"/>
        </w:rPr>
        <w:t>99</w:t>
      </w:r>
      <w:r w:rsidRPr="00880E82">
        <w:fldChar w:fldCharType="end"/>
      </w:r>
      <w:r w:rsidRPr="00880E82">
        <w:t xml:space="preserve"> Table 9 summarizes examples of carbohydrate</w:t>
      </w:r>
      <w:r w:rsidR="00F47144">
        <w:t>-</w:t>
      </w:r>
      <w:r w:rsidRPr="00880E82">
        <w:t>functionalized polymer brushes prepared via SI-CRP, which were used to</w:t>
      </w:r>
      <w:r w:rsidR="00C76335" w:rsidRPr="00880E82">
        <w:t xml:space="preserve"> non-covalently</w:t>
      </w:r>
      <w:r w:rsidRPr="00880E82">
        <w:t xml:space="preserve"> bind proteins.</w:t>
      </w:r>
      <w:r w:rsidRPr="009B40DA">
        <w:t xml:space="preserve"> </w:t>
      </w:r>
    </w:p>
    <w:p w14:paraId="04DF5691" w14:textId="72F87B82" w:rsidR="0017197C" w:rsidRDefault="0017197C" w:rsidP="008C3F87">
      <w:pPr>
        <w:pStyle w:val="RSCB02ArticleText"/>
      </w:pPr>
    </w:p>
    <w:p w14:paraId="41A72DBA" w14:textId="69A94E64" w:rsidR="0017197C" w:rsidRDefault="0017197C" w:rsidP="008C3F87">
      <w:pPr>
        <w:pStyle w:val="RSCB02ArticleText"/>
      </w:pPr>
    </w:p>
    <w:p w14:paraId="1F3154DC" w14:textId="103A3EB3" w:rsidR="0017197C" w:rsidRDefault="0017197C" w:rsidP="008C3F87">
      <w:pPr>
        <w:pStyle w:val="RSCB02ArticleText"/>
      </w:pPr>
    </w:p>
    <w:p w14:paraId="258407A2" w14:textId="77777777" w:rsidR="0017197C" w:rsidRDefault="0017197C" w:rsidP="008C3F87">
      <w:pPr>
        <w:pStyle w:val="RSCB02ArticleText"/>
        <w:sectPr w:rsidR="0017197C" w:rsidSect="00EE4EB2">
          <w:type w:val="continuous"/>
          <w:pgSz w:w="11907" w:h="16840" w:code="9"/>
          <w:pgMar w:top="1009" w:right="851" w:bottom="1758" w:left="851" w:header="851" w:footer="1049" w:gutter="0"/>
          <w:cols w:num="2" w:space="227"/>
          <w:titlePg/>
          <w:docGrid w:linePitch="360"/>
        </w:sectPr>
      </w:pPr>
    </w:p>
    <w:p w14:paraId="7DC150AE" w14:textId="0512C697" w:rsidR="007E79FE" w:rsidRDefault="007E79FE" w:rsidP="00A6282B">
      <w:pPr>
        <w:pStyle w:val="RSCT01TableTitlewithtopbar"/>
      </w:pPr>
      <w:r w:rsidRPr="007E79FE">
        <w:rPr>
          <w:b/>
        </w:rPr>
        <w:t xml:space="preserve">Table </w:t>
      </w:r>
      <w:r w:rsidRPr="007E79FE">
        <w:rPr>
          <w:b/>
        </w:rPr>
        <w:fldChar w:fldCharType="begin"/>
      </w:r>
      <w:r w:rsidRPr="007E79FE">
        <w:rPr>
          <w:b/>
        </w:rPr>
        <w:instrText xml:space="preserve"> SEQ Table \* ARABIC </w:instrText>
      </w:r>
      <w:r w:rsidRPr="007E79FE">
        <w:rPr>
          <w:b/>
        </w:rPr>
        <w:fldChar w:fldCharType="separate"/>
      </w:r>
      <w:r w:rsidR="000245AF">
        <w:rPr>
          <w:b/>
          <w:noProof/>
        </w:rPr>
        <w:t>9</w:t>
      </w:r>
      <w:r w:rsidRPr="007E79FE">
        <w:rPr>
          <w:b/>
        </w:rPr>
        <w:fldChar w:fldCharType="end"/>
      </w:r>
      <w:r>
        <w:t xml:space="preserve">. </w:t>
      </w:r>
      <w:r w:rsidRPr="007B6685">
        <w:t xml:space="preserve">Overview of side chain carbohydrate functional polymer brushes, which </w:t>
      </w:r>
      <w:proofErr w:type="gramStart"/>
      <w:r w:rsidRPr="007B6685">
        <w:t>have been used</w:t>
      </w:r>
      <w:proofErr w:type="gramEnd"/>
      <w:r w:rsidRPr="007B6685">
        <w:t xml:space="preserve"> for non-covalent immobilization of proteins using carbohydrate</w:t>
      </w:r>
      <w:r w:rsidR="0090722A">
        <w:t>-</w:t>
      </w:r>
      <w:r w:rsidRPr="007B6685">
        <w:t xml:space="preserve"> protein interactions.</w:t>
      </w:r>
    </w:p>
    <w:tbl>
      <w:tblPr>
        <w:tblStyle w:val="TableGrid"/>
        <w:tblpPr w:leftFromText="180" w:rightFromText="180" w:vertAnchor="text" w:tblpY="1"/>
        <w:tblOverlap w:val="never"/>
        <w:tblW w:w="10201" w:type="dxa"/>
        <w:tblLook w:val="04A0" w:firstRow="1" w:lastRow="0" w:firstColumn="1" w:lastColumn="0" w:noHBand="0" w:noVBand="1"/>
      </w:tblPr>
      <w:tblGrid>
        <w:gridCol w:w="2844"/>
        <w:gridCol w:w="1240"/>
        <w:gridCol w:w="989"/>
        <w:gridCol w:w="1301"/>
        <w:gridCol w:w="2280"/>
        <w:gridCol w:w="988"/>
        <w:gridCol w:w="559"/>
      </w:tblGrid>
      <w:tr w:rsidR="007E79FE" w:rsidRPr="00D06B55" w14:paraId="10EE2C4B" w14:textId="77777777" w:rsidTr="00610725">
        <w:tc>
          <w:tcPr>
            <w:tcW w:w="2844" w:type="dxa"/>
            <w:vAlign w:val="center"/>
          </w:tcPr>
          <w:p w14:paraId="264CECC4" w14:textId="77777777" w:rsidR="007E79FE" w:rsidRPr="00D06B55" w:rsidRDefault="007E79FE" w:rsidP="00FE59B7">
            <w:pPr>
              <w:jc w:val="center"/>
              <w:rPr>
                <w:rFonts w:cstheme="minorHAnsi"/>
                <w:b/>
                <w:sz w:val="16"/>
                <w:szCs w:val="16"/>
              </w:rPr>
            </w:pPr>
            <w:r w:rsidRPr="00D06B55">
              <w:rPr>
                <w:rFonts w:cstheme="minorHAnsi"/>
                <w:b/>
                <w:sz w:val="16"/>
                <w:szCs w:val="16"/>
              </w:rPr>
              <w:t>Polymer</w:t>
            </w:r>
          </w:p>
        </w:tc>
        <w:tc>
          <w:tcPr>
            <w:tcW w:w="1240" w:type="dxa"/>
            <w:vAlign w:val="center"/>
          </w:tcPr>
          <w:p w14:paraId="7023DD23" w14:textId="5233C842" w:rsidR="007E79FE" w:rsidRPr="00D06B55" w:rsidRDefault="00D06B55" w:rsidP="00D06B55">
            <w:pPr>
              <w:jc w:val="center"/>
              <w:rPr>
                <w:rFonts w:cstheme="minorHAnsi"/>
                <w:b/>
                <w:sz w:val="16"/>
                <w:szCs w:val="16"/>
              </w:rPr>
            </w:pPr>
            <w:r>
              <w:rPr>
                <w:rFonts w:cstheme="minorHAnsi"/>
                <w:b/>
                <w:sz w:val="16"/>
                <w:szCs w:val="16"/>
              </w:rPr>
              <w:t>Polymerization m</w:t>
            </w:r>
            <w:r w:rsidR="007E79FE" w:rsidRPr="00D06B55">
              <w:rPr>
                <w:rFonts w:cstheme="minorHAnsi"/>
                <w:b/>
                <w:sz w:val="16"/>
                <w:szCs w:val="16"/>
              </w:rPr>
              <w:t>ethod / surface</w:t>
            </w:r>
          </w:p>
        </w:tc>
        <w:tc>
          <w:tcPr>
            <w:tcW w:w="989" w:type="dxa"/>
            <w:vAlign w:val="center"/>
          </w:tcPr>
          <w:p w14:paraId="2AE781ED" w14:textId="77777777" w:rsidR="007E79FE" w:rsidRPr="00D06B55" w:rsidRDefault="007E79FE" w:rsidP="00FE59B7">
            <w:pPr>
              <w:jc w:val="center"/>
              <w:rPr>
                <w:rFonts w:cstheme="minorHAnsi"/>
                <w:b/>
                <w:sz w:val="16"/>
                <w:szCs w:val="16"/>
              </w:rPr>
            </w:pPr>
            <w:r w:rsidRPr="00D06B55">
              <w:rPr>
                <w:rFonts w:cstheme="minorHAnsi"/>
                <w:b/>
                <w:sz w:val="16"/>
                <w:szCs w:val="16"/>
              </w:rPr>
              <w:t>Film thickness [nm]</w:t>
            </w:r>
          </w:p>
        </w:tc>
        <w:tc>
          <w:tcPr>
            <w:tcW w:w="1301" w:type="dxa"/>
            <w:vAlign w:val="center"/>
          </w:tcPr>
          <w:p w14:paraId="0E701E78" w14:textId="77777777" w:rsidR="007E79FE" w:rsidRPr="00D06B55" w:rsidRDefault="007E79FE" w:rsidP="00FE59B7">
            <w:pPr>
              <w:jc w:val="center"/>
              <w:rPr>
                <w:rFonts w:cstheme="minorHAnsi"/>
                <w:b/>
                <w:sz w:val="16"/>
                <w:szCs w:val="16"/>
              </w:rPr>
            </w:pPr>
            <w:r w:rsidRPr="00D06B55">
              <w:rPr>
                <w:rFonts w:cstheme="minorHAnsi"/>
                <w:b/>
                <w:sz w:val="16"/>
                <w:szCs w:val="16"/>
              </w:rPr>
              <w:t>Grafting density</w:t>
            </w:r>
          </w:p>
        </w:tc>
        <w:tc>
          <w:tcPr>
            <w:tcW w:w="2280" w:type="dxa"/>
            <w:vAlign w:val="center"/>
          </w:tcPr>
          <w:p w14:paraId="7E4D8C00" w14:textId="236E7A48" w:rsidR="00B962C4" w:rsidRPr="00D06B55" w:rsidRDefault="007E79FE" w:rsidP="00D511C9">
            <w:pPr>
              <w:jc w:val="center"/>
              <w:rPr>
                <w:rFonts w:cstheme="minorHAnsi"/>
                <w:b/>
                <w:sz w:val="16"/>
                <w:szCs w:val="16"/>
              </w:rPr>
            </w:pPr>
            <w:r w:rsidRPr="00D06B55">
              <w:rPr>
                <w:rFonts w:cstheme="minorHAnsi"/>
                <w:b/>
                <w:sz w:val="16"/>
                <w:szCs w:val="16"/>
              </w:rPr>
              <w:t>Protein</w:t>
            </w:r>
            <w:r w:rsidR="00D511C9">
              <w:rPr>
                <w:rFonts w:cstheme="minorHAnsi"/>
                <w:b/>
                <w:sz w:val="16"/>
                <w:szCs w:val="16"/>
              </w:rPr>
              <w:t xml:space="preserve"> (highest protein concentration</w:t>
            </w:r>
            <w:r w:rsidRPr="00D06B55">
              <w:rPr>
                <w:rFonts w:cstheme="minorHAnsi"/>
                <w:b/>
                <w:sz w:val="16"/>
                <w:szCs w:val="16"/>
              </w:rPr>
              <w:t>)</w:t>
            </w:r>
          </w:p>
        </w:tc>
        <w:tc>
          <w:tcPr>
            <w:tcW w:w="988" w:type="dxa"/>
            <w:vAlign w:val="center"/>
          </w:tcPr>
          <w:p w14:paraId="0000D4DD" w14:textId="77777777" w:rsidR="007E79FE" w:rsidRPr="00D06B55" w:rsidRDefault="007E79FE" w:rsidP="00FE59B7">
            <w:pPr>
              <w:jc w:val="center"/>
              <w:rPr>
                <w:rFonts w:cstheme="minorHAnsi"/>
                <w:b/>
                <w:sz w:val="16"/>
                <w:szCs w:val="16"/>
              </w:rPr>
            </w:pPr>
            <w:r w:rsidRPr="00D06B55">
              <w:rPr>
                <w:rFonts w:cstheme="minorHAnsi"/>
                <w:b/>
                <w:sz w:val="16"/>
                <w:szCs w:val="16"/>
              </w:rPr>
              <w:t>Secondary interaction</w:t>
            </w:r>
          </w:p>
        </w:tc>
        <w:tc>
          <w:tcPr>
            <w:tcW w:w="559" w:type="dxa"/>
            <w:vAlign w:val="center"/>
          </w:tcPr>
          <w:p w14:paraId="3AF2D550" w14:textId="77777777" w:rsidR="007E79FE" w:rsidRPr="00D06B55" w:rsidRDefault="007E79FE" w:rsidP="00FE59B7">
            <w:pPr>
              <w:jc w:val="center"/>
              <w:rPr>
                <w:rFonts w:cstheme="minorHAnsi"/>
                <w:b/>
                <w:sz w:val="16"/>
                <w:szCs w:val="16"/>
              </w:rPr>
            </w:pPr>
            <w:r w:rsidRPr="00D06B55">
              <w:rPr>
                <w:rFonts w:cstheme="minorHAnsi"/>
                <w:b/>
                <w:sz w:val="16"/>
                <w:szCs w:val="16"/>
              </w:rPr>
              <w:t>Ref.</w:t>
            </w:r>
          </w:p>
        </w:tc>
      </w:tr>
      <w:tr w:rsidR="007E79FE" w:rsidRPr="00D06B55" w14:paraId="42881FBA" w14:textId="77777777" w:rsidTr="00090355">
        <w:trPr>
          <w:trHeight w:val="3224"/>
        </w:trPr>
        <w:tc>
          <w:tcPr>
            <w:tcW w:w="2844" w:type="dxa"/>
            <w:vAlign w:val="center"/>
          </w:tcPr>
          <w:p w14:paraId="1C25EC6D" w14:textId="335E4773" w:rsidR="007E79FE" w:rsidRDefault="007E79FE" w:rsidP="00FE59B7">
            <w:pPr>
              <w:autoSpaceDE w:val="0"/>
              <w:autoSpaceDN w:val="0"/>
              <w:adjustRightInd w:val="0"/>
              <w:jc w:val="center"/>
              <w:rPr>
                <w:rFonts w:cstheme="minorHAnsi"/>
                <w:b/>
                <w:bCs/>
                <w:sz w:val="16"/>
                <w:szCs w:val="16"/>
              </w:rPr>
            </w:pPr>
            <w:r w:rsidRPr="00D06B55">
              <w:rPr>
                <w:rFonts w:eastAsia="Times New Roman" w:cstheme="minorHAnsi"/>
                <w:color w:val="000000"/>
                <w:sz w:val="16"/>
                <w:szCs w:val="16"/>
              </w:rPr>
              <w:t>Poly(</w:t>
            </w:r>
            <w:r w:rsidRPr="00D06B55">
              <w:rPr>
                <w:rFonts w:eastAsia="TheSerif-B5Plain" w:cstheme="minorHAnsi"/>
                <w:sz w:val="16"/>
                <w:szCs w:val="16"/>
              </w:rPr>
              <w:t>2-O-(</w:t>
            </w:r>
            <w:r w:rsidRPr="00D06B55">
              <w:rPr>
                <w:rFonts w:eastAsia="TheSerif-B5Plain" w:cstheme="minorHAnsi"/>
                <w:i/>
                <w:iCs/>
                <w:sz w:val="16"/>
                <w:szCs w:val="16"/>
              </w:rPr>
              <w:t xml:space="preserve">N </w:t>
            </w:r>
            <w:r w:rsidRPr="00D06B55">
              <w:rPr>
                <w:rFonts w:eastAsia="TheSerif-B5Plain" w:cstheme="minorHAnsi"/>
                <w:sz w:val="16"/>
                <w:szCs w:val="16"/>
              </w:rPr>
              <w:t>-acetyl-β-D-glucosamine)ethyl methacrylate)</w:t>
            </w:r>
            <w:r w:rsidRPr="00D06B55">
              <w:rPr>
                <w:rFonts w:eastAsia="Times New Roman" w:cstheme="minorHAnsi"/>
                <w:color w:val="000000"/>
                <w:sz w:val="16"/>
                <w:szCs w:val="16"/>
              </w:rPr>
              <w:t xml:space="preserve"> (</w:t>
            </w:r>
            <w:proofErr w:type="spellStart"/>
            <w:r w:rsidRPr="00D06B55">
              <w:rPr>
                <w:rFonts w:cstheme="minorHAnsi"/>
                <w:bCs/>
                <w:sz w:val="16"/>
                <w:szCs w:val="16"/>
              </w:rPr>
              <w:t>PGlcNAcEMA</w:t>
            </w:r>
            <w:proofErr w:type="spellEnd"/>
            <w:r w:rsidRPr="00D06B55">
              <w:rPr>
                <w:rFonts w:cstheme="minorHAnsi"/>
                <w:b/>
                <w:bCs/>
                <w:sz w:val="16"/>
                <w:szCs w:val="16"/>
              </w:rPr>
              <w:t>)</w:t>
            </w:r>
          </w:p>
          <w:p w14:paraId="62A64AB4" w14:textId="77777777" w:rsidR="00B962C4" w:rsidRDefault="007E79FE" w:rsidP="00540475">
            <w:pPr>
              <w:jc w:val="center"/>
              <w:rPr>
                <w:rFonts w:cstheme="minorHAnsi"/>
                <w:sz w:val="16"/>
                <w:szCs w:val="16"/>
              </w:rPr>
            </w:pPr>
            <w:r w:rsidRPr="00D06B55">
              <w:rPr>
                <w:rFonts w:cstheme="minorHAnsi"/>
                <w:sz w:val="16"/>
                <w:szCs w:val="16"/>
              </w:rPr>
              <w:object w:dxaOrig="1257" w:dyaOrig="2251" w14:anchorId="5AB05122">
                <v:shape id="_x0000_i1079" type="#_x0000_t75" style="width:62.7pt;height:113.65pt" o:ole="">
                  <v:imagedata r:id="rId139" o:title=""/>
                </v:shape>
                <o:OLEObject Type="Embed" ProgID="ChemDraw.Document.6.0" ShapeID="_x0000_i1079" DrawAspect="Content" ObjectID="_1615044498" r:id="rId140"/>
              </w:object>
            </w:r>
          </w:p>
          <w:p w14:paraId="75EBC765" w14:textId="72B69CB2" w:rsidR="00090355" w:rsidRPr="00D06B55" w:rsidRDefault="00090355" w:rsidP="00540475">
            <w:pPr>
              <w:jc w:val="center"/>
              <w:rPr>
                <w:rFonts w:cstheme="minorHAnsi"/>
                <w:sz w:val="16"/>
                <w:szCs w:val="16"/>
              </w:rPr>
            </w:pPr>
          </w:p>
        </w:tc>
        <w:tc>
          <w:tcPr>
            <w:tcW w:w="1240" w:type="dxa"/>
            <w:vAlign w:val="center"/>
          </w:tcPr>
          <w:p w14:paraId="714D5790" w14:textId="4966C280" w:rsidR="007E79FE" w:rsidRPr="00D06B55" w:rsidRDefault="007E79FE" w:rsidP="00FE59B7">
            <w:pPr>
              <w:jc w:val="center"/>
              <w:rPr>
                <w:rFonts w:cstheme="minorHAnsi"/>
                <w:sz w:val="16"/>
                <w:szCs w:val="16"/>
              </w:rPr>
            </w:pPr>
            <w:r w:rsidRPr="00D06B55">
              <w:rPr>
                <w:rFonts w:cstheme="minorHAnsi"/>
                <w:sz w:val="16"/>
                <w:szCs w:val="16"/>
              </w:rPr>
              <w:t>SI-ATRP / Silicon</w:t>
            </w:r>
            <w:r w:rsidR="00047C5B">
              <w:rPr>
                <w:rFonts w:cstheme="minorHAnsi"/>
                <w:sz w:val="16"/>
                <w:szCs w:val="16"/>
              </w:rPr>
              <w:t xml:space="preserve"> wafer</w:t>
            </w:r>
          </w:p>
        </w:tc>
        <w:tc>
          <w:tcPr>
            <w:tcW w:w="989" w:type="dxa"/>
            <w:vAlign w:val="center"/>
          </w:tcPr>
          <w:p w14:paraId="3F25227A" w14:textId="77777777" w:rsidR="007E79FE" w:rsidRPr="00D06B55" w:rsidRDefault="007E79FE" w:rsidP="00FE59B7">
            <w:pPr>
              <w:jc w:val="center"/>
              <w:rPr>
                <w:rFonts w:cstheme="minorHAnsi"/>
                <w:sz w:val="16"/>
                <w:szCs w:val="16"/>
              </w:rPr>
            </w:pPr>
            <w:r w:rsidRPr="00D06B55">
              <w:rPr>
                <w:rFonts w:eastAsia="Times New Roman" w:cstheme="minorHAnsi"/>
                <w:color w:val="000000"/>
                <w:sz w:val="16"/>
                <w:szCs w:val="16"/>
              </w:rPr>
              <w:t>5.2 nm</w:t>
            </w:r>
          </w:p>
        </w:tc>
        <w:tc>
          <w:tcPr>
            <w:tcW w:w="1301" w:type="dxa"/>
            <w:vAlign w:val="center"/>
          </w:tcPr>
          <w:p w14:paraId="0EA88335" w14:textId="77777777" w:rsidR="007E79FE" w:rsidRPr="00D06B55" w:rsidRDefault="007E79FE" w:rsidP="00FE59B7">
            <w:pPr>
              <w:jc w:val="center"/>
              <w:rPr>
                <w:rFonts w:cstheme="minorHAnsi"/>
                <w:sz w:val="16"/>
                <w:szCs w:val="16"/>
              </w:rPr>
            </w:pPr>
            <w:r w:rsidRPr="00D06B55">
              <w:rPr>
                <w:rFonts w:cstheme="minorHAnsi"/>
                <w:sz w:val="16"/>
                <w:szCs w:val="16"/>
              </w:rPr>
              <w:t>High</w:t>
            </w:r>
          </w:p>
        </w:tc>
        <w:tc>
          <w:tcPr>
            <w:tcW w:w="2280" w:type="dxa"/>
            <w:vAlign w:val="center"/>
          </w:tcPr>
          <w:p w14:paraId="71BE3668" w14:textId="77777777" w:rsidR="007E79FE" w:rsidRPr="00D06B55" w:rsidRDefault="007E79FE" w:rsidP="00FE59B7">
            <w:pPr>
              <w:jc w:val="center"/>
              <w:rPr>
                <w:rFonts w:cstheme="minorHAnsi"/>
                <w:sz w:val="16"/>
                <w:szCs w:val="16"/>
              </w:rPr>
            </w:pPr>
            <w:r w:rsidRPr="00D06B55">
              <w:rPr>
                <w:rFonts w:eastAsia="Times New Roman" w:cstheme="minorHAnsi"/>
                <w:color w:val="000000"/>
                <w:sz w:val="16"/>
                <w:szCs w:val="16"/>
              </w:rPr>
              <w:t xml:space="preserve">Lectins: </w:t>
            </w:r>
            <w:proofErr w:type="spellStart"/>
            <w:r w:rsidRPr="00D06B55">
              <w:rPr>
                <w:rStyle w:val="Emphasis"/>
                <w:rFonts w:cstheme="minorHAnsi"/>
                <w:sz w:val="16"/>
                <w:szCs w:val="16"/>
              </w:rPr>
              <w:t>Bandeiraea</w:t>
            </w:r>
            <w:proofErr w:type="spellEnd"/>
            <w:r w:rsidRPr="00D06B55">
              <w:rPr>
                <w:rStyle w:val="Emphasis"/>
                <w:rFonts w:cstheme="minorHAnsi"/>
                <w:sz w:val="16"/>
                <w:szCs w:val="16"/>
              </w:rPr>
              <w:t xml:space="preserve"> </w:t>
            </w:r>
            <w:proofErr w:type="spellStart"/>
            <w:r w:rsidRPr="00D06B55">
              <w:rPr>
                <w:rStyle w:val="Emphasis"/>
                <w:rFonts w:cstheme="minorHAnsi"/>
                <w:sz w:val="16"/>
                <w:szCs w:val="16"/>
              </w:rPr>
              <w:t>Simplicifolia</w:t>
            </w:r>
            <w:proofErr w:type="spellEnd"/>
            <w:r w:rsidRPr="00D06B55">
              <w:rPr>
                <w:rStyle w:val="Emphasis"/>
                <w:rFonts w:cstheme="minorHAnsi"/>
                <w:sz w:val="16"/>
                <w:szCs w:val="16"/>
              </w:rPr>
              <w:t xml:space="preserve"> </w:t>
            </w:r>
            <w:r w:rsidRPr="00D06B55">
              <w:rPr>
                <w:rFonts w:eastAsia="Times New Roman" w:cstheme="minorHAnsi"/>
                <w:color w:val="000000"/>
                <w:sz w:val="16"/>
                <w:szCs w:val="16"/>
              </w:rPr>
              <w:t xml:space="preserve">GS-II and </w:t>
            </w:r>
            <w:proofErr w:type="spellStart"/>
            <w:r w:rsidRPr="00D06B55">
              <w:rPr>
                <w:rFonts w:eastAsia="Times New Roman" w:cstheme="minorHAnsi"/>
                <w:color w:val="000000"/>
                <w:sz w:val="16"/>
                <w:szCs w:val="16"/>
              </w:rPr>
              <w:t>E</w:t>
            </w:r>
            <w:r w:rsidRPr="00D06B55">
              <w:rPr>
                <w:rStyle w:val="Emphasis"/>
                <w:rFonts w:cstheme="minorHAnsi"/>
                <w:sz w:val="16"/>
                <w:szCs w:val="16"/>
              </w:rPr>
              <w:t>rythrina</w:t>
            </w:r>
            <w:proofErr w:type="spellEnd"/>
            <w:r w:rsidRPr="00D06B55">
              <w:rPr>
                <w:rStyle w:val="Emphasis"/>
                <w:rFonts w:cstheme="minorHAnsi"/>
                <w:sz w:val="16"/>
                <w:szCs w:val="16"/>
              </w:rPr>
              <w:t xml:space="preserve"> </w:t>
            </w:r>
            <w:proofErr w:type="spellStart"/>
            <w:r w:rsidRPr="00D06B55">
              <w:rPr>
                <w:rStyle w:val="Emphasis"/>
                <w:rFonts w:cstheme="minorHAnsi"/>
                <w:sz w:val="16"/>
                <w:szCs w:val="16"/>
              </w:rPr>
              <w:t>Cristagalli</w:t>
            </w:r>
            <w:proofErr w:type="spellEnd"/>
            <w:r w:rsidRPr="00D06B55">
              <w:rPr>
                <w:rStyle w:val="Emphasis"/>
                <w:rFonts w:cstheme="minorHAnsi"/>
                <w:sz w:val="16"/>
                <w:szCs w:val="16"/>
              </w:rPr>
              <w:t xml:space="preserve"> Lectin (</w:t>
            </w:r>
            <w:r w:rsidRPr="00D06B55">
              <w:rPr>
                <w:rFonts w:eastAsia="Times New Roman" w:cstheme="minorHAnsi"/>
                <w:color w:val="000000"/>
                <w:sz w:val="16"/>
                <w:szCs w:val="16"/>
              </w:rPr>
              <w:t>ECL)</w:t>
            </w:r>
          </w:p>
        </w:tc>
        <w:tc>
          <w:tcPr>
            <w:tcW w:w="988" w:type="dxa"/>
            <w:vAlign w:val="center"/>
          </w:tcPr>
          <w:p w14:paraId="293A2FCA"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38482389" w14:textId="5ABE5A82" w:rsidR="007E79FE" w:rsidRPr="00D06B55" w:rsidRDefault="007E79FE" w:rsidP="00E33D96">
            <w:pPr>
              <w:jc w:val="center"/>
              <w:rPr>
                <w:rFonts w:cstheme="minorHAnsi"/>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{"citationID":"a1t61o5f9o7","properties":{"formattedCitation":"\\super 100\\nosupersub{}","plainCitation":"100","noteIndex":0},"citationItems":[{"id":160,"uris":["http://zotero.org/users/local/cKb6SMao/items/C664BVNK"],"uri":["http://zotero.org/users/local/cKb6SMao/items/C664BVNK"],"itemData":{"id":160,"type":"article-journal","title":"Glycopolymer Brushes for Specific Lectin Binding by Controlled Multivalent Presentation of &lt;i&gt;N&lt;/i&gt; -Acetyllactosamine Glycan Oligomers","container-title":"Macromolecular Rapid Communications","page":"45-54","volume":"36","issue":"1","source":"CrossRef","DOI":"10.1002/marc.201400453","ISSN":"10221336","language":"en","author":[{"family":"Park","given":"Hyunji"},{"family":"Rosencrantz","given":"Ruben R."},{"family":"Elling","given":"Lothar"},{"family":"Böker","given":"Alexander"}],"issued":{"date-parts":[["2015",1]]}}}],"schema":"https://github.com/citation-style-language/schema/raw/master/csl-citation.json"}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100</w:t>
            </w:r>
            <w:r w:rsidRPr="00D06B55">
              <w:rPr>
                <w:rFonts w:eastAsia="Times New Roman" w:cstheme="minorHAnsi"/>
                <w:color w:val="000000"/>
                <w:sz w:val="16"/>
                <w:szCs w:val="16"/>
              </w:rPr>
              <w:fldChar w:fldCharType="end"/>
            </w:r>
          </w:p>
        </w:tc>
      </w:tr>
      <w:tr w:rsidR="007E79FE" w:rsidRPr="00D06B55" w14:paraId="4CADF6D2" w14:textId="77777777" w:rsidTr="00090355">
        <w:trPr>
          <w:trHeight w:val="2958"/>
        </w:trPr>
        <w:tc>
          <w:tcPr>
            <w:tcW w:w="2844" w:type="dxa"/>
            <w:vAlign w:val="center"/>
          </w:tcPr>
          <w:p w14:paraId="7B35FE0E" w14:textId="77777777" w:rsidR="007E79FE" w:rsidRPr="00D06B55" w:rsidRDefault="007E79FE" w:rsidP="00FE59B7">
            <w:pPr>
              <w:autoSpaceDE w:val="0"/>
              <w:autoSpaceDN w:val="0"/>
              <w:adjustRightInd w:val="0"/>
              <w:jc w:val="center"/>
              <w:rPr>
                <w:rFonts w:cstheme="minorHAnsi"/>
                <w:sz w:val="16"/>
                <w:szCs w:val="16"/>
              </w:rPr>
            </w:pPr>
            <w:r w:rsidRPr="00D06B55">
              <w:rPr>
                <w:rFonts w:cstheme="minorHAnsi"/>
                <w:bCs/>
                <w:sz w:val="16"/>
                <w:szCs w:val="16"/>
              </w:rPr>
              <w:t>Poly(2´-acrylamidoethyl-</w:t>
            </w:r>
            <w:r w:rsidRPr="00D06B55">
              <w:rPr>
                <w:rFonts w:cstheme="minorHAnsi"/>
                <w:sz w:val="16"/>
                <w:szCs w:val="16"/>
              </w:rPr>
              <w:t>α</w:t>
            </w:r>
            <w:r w:rsidRPr="00D06B55">
              <w:rPr>
                <w:rFonts w:cstheme="minorHAnsi"/>
                <w:bCs/>
                <w:sz w:val="16"/>
                <w:szCs w:val="16"/>
              </w:rPr>
              <w:t>-D-</w:t>
            </w:r>
            <w:proofErr w:type="spellStart"/>
            <w:r w:rsidRPr="00D06B55">
              <w:rPr>
                <w:rFonts w:cstheme="minorHAnsi"/>
                <w:bCs/>
                <w:sz w:val="16"/>
                <w:szCs w:val="16"/>
              </w:rPr>
              <w:t>mannopyranoside</w:t>
            </w:r>
            <w:proofErr w:type="spellEnd"/>
            <w:r w:rsidRPr="00D06B55">
              <w:rPr>
                <w:rFonts w:cstheme="minorHAnsi"/>
                <w:bCs/>
                <w:sz w:val="16"/>
                <w:szCs w:val="16"/>
              </w:rPr>
              <w:t>)</w:t>
            </w:r>
            <w:r w:rsidRPr="00D06B55">
              <w:rPr>
                <w:rFonts w:cstheme="minorHAnsi"/>
                <w:sz w:val="16"/>
                <w:szCs w:val="16"/>
              </w:rPr>
              <w:t xml:space="preserve"> (PAAEM)</w:t>
            </w:r>
          </w:p>
          <w:p w14:paraId="48609387" w14:textId="77777777" w:rsidR="007E79FE" w:rsidRDefault="007E79FE" w:rsidP="00FE59B7">
            <w:pPr>
              <w:autoSpaceDE w:val="0"/>
              <w:autoSpaceDN w:val="0"/>
              <w:adjustRightInd w:val="0"/>
              <w:jc w:val="center"/>
              <w:rPr>
                <w:rFonts w:cstheme="minorHAnsi"/>
                <w:sz w:val="16"/>
                <w:szCs w:val="16"/>
              </w:rPr>
            </w:pPr>
            <w:r w:rsidRPr="00D06B55">
              <w:rPr>
                <w:rFonts w:cstheme="minorHAnsi"/>
                <w:sz w:val="16"/>
                <w:szCs w:val="16"/>
              </w:rPr>
              <w:object w:dxaOrig="1080" w:dyaOrig="2258" w14:anchorId="39257512">
                <v:shape id="_x0000_i1080" type="#_x0000_t75" style="width:54.35pt;height:113.65pt" o:ole="">
                  <v:imagedata r:id="rId141" o:title=""/>
                </v:shape>
                <o:OLEObject Type="Embed" ProgID="ChemDraw.Document.6.0" ShapeID="_x0000_i1080" DrawAspect="Content" ObjectID="_1615044499" r:id="rId142"/>
              </w:object>
            </w:r>
          </w:p>
          <w:p w14:paraId="616056F8" w14:textId="30D0768C" w:rsidR="00090355" w:rsidRPr="00D06B55" w:rsidRDefault="00090355" w:rsidP="00FE59B7">
            <w:pPr>
              <w:autoSpaceDE w:val="0"/>
              <w:autoSpaceDN w:val="0"/>
              <w:adjustRightInd w:val="0"/>
              <w:jc w:val="center"/>
              <w:rPr>
                <w:rFonts w:eastAsia="Times New Roman" w:cstheme="minorHAnsi"/>
                <w:color w:val="000000"/>
                <w:sz w:val="16"/>
                <w:szCs w:val="16"/>
              </w:rPr>
            </w:pPr>
          </w:p>
        </w:tc>
        <w:tc>
          <w:tcPr>
            <w:tcW w:w="1240" w:type="dxa"/>
            <w:vAlign w:val="center"/>
          </w:tcPr>
          <w:p w14:paraId="47F559E9" w14:textId="5A6023B9" w:rsidR="007E79FE" w:rsidRPr="00D06B55" w:rsidRDefault="00633A0C" w:rsidP="00FE59B7">
            <w:pPr>
              <w:jc w:val="center"/>
              <w:rPr>
                <w:rFonts w:cstheme="minorHAnsi"/>
                <w:sz w:val="16"/>
                <w:szCs w:val="16"/>
              </w:rPr>
            </w:pPr>
            <w:r>
              <w:rPr>
                <w:rFonts w:cstheme="minorHAnsi"/>
                <w:sz w:val="16"/>
                <w:szCs w:val="16"/>
              </w:rPr>
              <w:t>SI-ATRP / Sil</w:t>
            </w:r>
            <w:r w:rsidR="007E79FE" w:rsidRPr="00D06B55">
              <w:rPr>
                <w:rFonts w:cstheme="minorHAnsi"/>
                <w:sz w:val="16"/>
                <w:szCs w:val="16"/>
              </w:rPr>
              <w:t>icon</w:t>
            </w:r>
            <w:r w:rsidR="00047C5B">
              <w:rPr>
                <w:rFonts w:cstheme="minorHAnsi"/>
                <w:sz w:val="16"/>
                <w:szCs w:val="16"/>
              </w:rPr>
              <w:t xml:space="preserve"> wafer</w:t>
            </w:r>
          </w:p>
        </w:tc>
        <w:tc>
          <w:tcPr>
            <w:tcW w:w="989" w:type="dxa"/>
            <w:vAlign w:val="center"/>
          </w:tcPr>
          <w:p w14:paraId="2A87161D" w14:textId="77777777" w:rsidR="007E79FE" w:rsidRPr="00D06B55" w:rsidRDefault="007E79FE" w:rsidP="00FE59B7">
            <w:pPr>
              <w:spacing w:before="240"/>
              <w:jc w:val="center"/>
              <w:rPr>
                <w:rFonts w:eastAsia="Times New Roman" w:cstheme="minorHAnsi"/>
                <w:color w:val="000000"/>
                <w:sz w:val="16"/>
                <w:szCs w:val="16"/>
              </w:rPr>
            </w:pPr>
            <w:r w:rsidRPr="00D06B55">
              <w:rPr>
                <w:rFonts w:eastAsia="Times New Roman" w:cstheme="minorHAnsi"/>
                <w:color w:val="000000"/>
                <w:sz w:val="16"/>
                <w:szCs w:val="16"/>
              </w:rPr>
              <w:t>41.5 nm</w:t>
            </w:r>
          </w:p>
          <w:p w14:paraId="1B68218A" w14:textId="77777777" w:rsidR="007E79FE" w:rsidRPr="00D06B55" w:rsidRDefault="007E79FE" w:rsidP="00FE59B7">
            <w:pPr>
              <w:jc w:val="center"/>
              <w:rPr>
                <w:rFonts w:eastAsia="Times New Roman" w:cstheme="minorHAnsi"/>
                <w:color w:val="000000"/>
                <w:sz w:val="16"/>
                <w:szCs w:val="16"/>
              </w:rPr>
            </w:pPr>
          </w:p>
        </w:tc>
        <w:tc>
          <w:tcPr>
            <w:tcW w:w="1301" w:type="dxa"/>
            <w:vAlign w:val="center"/>
          </w:tcPr>
          <w:p w14:paraId="738381E5" w14:textId="1E867161" w:rsidR="007E79FE" w:rsidRPr="00D06B55" w:rsidRDefault="007E79FE" w:rsidP="00610725">
            <w:pPr>
              <w:autoSpaceDE w:val="0"/>
              <w:autoSpaceDN w:val="0"/>
              <w:adjustRightInd w:val="0"/>
              <w:jc w:val="center"/>
              <w:rPr>
                <w:rFonts w:cstheme="minorHAnsi"/>
                <w:sz w:val="16"/>
                <w:szCs w:val="16"/>
              </w:rPr>
            </w:pPr>
            <w:r w:rsidRPr="00D06B55">
              <w:rPr>
                <w:rFonts w:cstheme="minorHAnsi"/>
                <w:sz w:val="16"/>
                <w:szCs w:val="16"/>
              </w:rPr>
              <w:t>0.16</w:t>
            </w:r>
            <w:r w:rsidR="00610725">
              <w:rPr>
                <w:rFonts w:cstheme="minorHAnsi"/>
                <w:sz w:val="16"/>
                <w:szCs w:val="16"/>
              </w:rPr>
              <w:t xml:space="preserve"> </w:t>
            </w:r>
            <w:r w:rsidRPr="00D06B55">
              <w:rPr>
                <w:rFonts w:cstheme="minorHAnsi"/>
                <w:sz w:val="16"/>
                <w:szCs w:val="16"/>
              </w:rPr>
              <w:t>chains/nm</w:t>
            </w:r>
            <w:r w:rsidRPr="00D06B55">
              <w:rPr>
                <w:rFonts w:cstheme="minorHAnsi"/>
                <w:sz w:val="16"/>
                <w:szCs w:val="16"/>
                <w:vertAlign w:val="superscript"/>
              </w:rPr>
              <w:t>2</w:t>
            </w:r>
          </w:p>
        </w:tc>
        <w:tc>
          <w:tcPr>
            <w:tcW w:w="2280" w:type="dxa"/>
            <w:vAlign w:val="center"/>
          </w:tcPr>
          <w:p w14:paraId="171B2555" w14:textId="77777777" w:rsidR="007E79FE" w:rsidRPr="00D06B55" w:rsidRDefault="007E79FE" w:rsidP="00FE59B7">
            <w:pPr>
              <w:jc w:val="center"/>
              <w:rPr>
                <w:rFonts w:eastAsia="Times New Roman" w:cstheme="minorHAnsi"/>
                <w:color w:val="000000"/>
                <w:sz w:val="16"/>
                <w:szCs w:val="16"/>
              </w:rPr>
            </w:pPr>
            <w:r w:rsidRPr="00D06B55">
              <w:rPr>
                <w:rFonts w:cstheme="minorHAnsi"/>
                <w:sz w:val="16"/>
                <w:szCs w:val="16"/>
              </w:rPr>
              <w:t>Concanavalin A</w:t>
            </w:r>
          </w:p>
        </w:tc>
        <w:tc>
          <w:tcPr>
            <w:tcW w:w="988" w:type="dxa"/>
            <w:vAlign w:val="center"/>
          </w:tcPr>
          <w:p w14:paraId="0773DA2A"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02853E26" w14:textId="54B90EC3"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{"citationID":"ap9oej301j","properties":{"formattedCitation":"\\super 101\\nosupersub{}","plainCitation":"101","noteIndex":0},"citationItems":[{"id":121,"uris":["http://zotero.org/users/local/cKb6SMao/items/ZAVBPQAQ"],"uri":["http://zotero.org/users/local/cKb6SMao/items/ZAVBPQAQ"],"itemData":{"id":121,"type":"article-journal","title":"Synthesis of Functional Polymer Brushes Containing Carbohydrate Residues in the Pyranose Form and Their Specific and Nonspecific Interactions with Proteins","container-title":"Biomacromolecules","page":"3073-3085","volume":"11","issue":"11","source":"CrossRef","DOI":"10.1021/bm100882q","ISSN":"1525-7797, 1526-4602","language":"en","author":[{"family":"Yu","given":"Kai"},{"family":"Kizhakkedathu","given":"Jayachandran N."}],"issued":{"date-parts":[["2010",11,8]]}}}],"schema":"https://github.com/citation-style-language/schema/raw/master/csl-citation.json"}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101</w:t>
            </w:r>
            <w:r w:rsidRPr="00D06B55">
              <w:rPr>
                <w:rFonts w:eastAsia="Times New Roman" w:cstheme="minorHAnsi"/>
                <w:color w:val="000000"/>
                <w:sz w:val="16"/>
                <w:szCs w:val="16"/>
              </w:rPr>
              <w:fldChar w:fldCharType="end"/>
            </w:r>
          </w:p>
        </w:tc>
      </w:tr>
      <w:tr w:rsidR="007E79FE" w:rsidRPr="00D06B55" w14:paraId="4412BDD1" w14:textId="77777777" w:rsidTr="00610725">
        <w:tc>
          <w:tcPr>
            <w:tcW w:w="2844" w:type="dxa"/>
            <w:vAlign w:val="center"/>
          </w:tcPr>
          <w:p w14:paraId="48E2A6EA" w14:textId="77777777" w:rsidR="007E79FE" w:rsidRPr="00D06B55" w:rsidRDefault="007E79FE" w:rsidP="00FE59B7">
            <w:pPr>
              <w:autoSpaceDE w:val="0"/>
              <w:autoSpaceDN w:val="0"/>
              <w:adjustRightInd w:val="0"/>
              <w:jc w:val="center"/>
              <w:rPr>
                <w:rFonts w:cstheme="minorHAnsi"/>
                <w:sz w:val="16"/>
                <w:szCs w:val="16"/>
              </w:rPr>
            </w:pPr>
            <w:r w:rsidRPr="00D06B55">
              <w:rPr>
                <w:rFonts w:cstheme="minorHAnsi"/>
                <w:sz w:val="16"/>
                <w:szCs w:val="16"/>
              </w:rPr>
              <w:t>Poly(2</w:t>
            </w:r>
            <w:r w:rsidRPr="00D06B55">
              <w:rPr>
                <w:rFonts w:cstheme="minorHAnsi"/>
                <w:b/>
                <w:bCs/>
                <w:sz w:val="16"/>
                <w:szCs w:val="16"/>
              </w:rPr>
              <w:t>´</w:t>
            </w:r>
            <w:r w:rsidRPr="00D06B55">
              <w:rPr>
                <w:rFonts w:cstheme="minorHAnsi"/>
                <w:sz w:val="16"/>
                <w:szCs w:val="16"/>
              </w:rPr>
              <w:t>-acrylamidoethyl-</w:t>
            </w:r>
            <w:r w:rsidRPr="00D06B55">
              <w:rPr>
                <w:rFonts w:cstheme="minorHAnsi"/>
                <w:i/>
                <w:iCs/>
                <w:sz w:val="16"/>
                <w:szCs w:val="16"/>
              </w:rPr>
              <w:t>β</w:t>
            </w:r>
            <w:r w:rsidRPr="00D06B55">
              <w:rPr>
                <w:rFonts w:cstheme="minorHAnsi"/>
                <w:sz w:val="16"/>
                <w:szCs w:val="16"/>
              </w:rPr>
              <w:t>-D-</w:t>
            </w:r>
          </w:p>
          <w:p w14:paraId="3A2A3A92" w14:textId="77777777" w:rsidR="007E79FE" w:rsidRPr="00D06B55" w:rsidRDefault="007E79FE" w:rsidP="00FE59B7">
            <w:pPr>
              <w:autoSpaceDE w:val="0"/>
              <w:autoSpaceDN w:val="0"/>
              <w:adjustRightInd w:val="0"/>
              <w:jc w:val="center"/>
              <w:rPr>
                <w:rFonts w:cstheme="minorHAnsi"/>
                <w:sz w:val="16"/>
                <w:szCs w:val="16"/>
              </w:rPr>
            </w:pPr>
            <w:proofErr w:type="spellStart"/>
            <w:r w:rsidRPr="00D06B55">
              <w:rPr>
                <w:rFonts w:cstheme="minorHAnsi"/>
                <w:sz w:val="16"/>
                <w:szCs w:val="16"/>
              </w:rPr>
              <w:t>glucopyranoside</w:t>
            </w:r>
            <w:proofErr w:type="spellEnd"/>
            <w:r w:rsidRPr="00D06B55">
              <w:rPr>
                <w:rFonts w:cstheme="minorHAnsi"/>
                <w:sz w:val="16"/>
                <w:szCs w:val="16"/>
              </w:rPr>
              <w:t>) (</w:t>
            </w:r>
            <w:proofErr w:type="spellStart"/>
            <w:r w:rsidRPr="00D06B55">
              <w:rPr>
                <w:rFonts w:cstheme="minorHAnsi"/>
                <w:sz w:val="16"/>
                <w:szCs w:val="16"/>
              </w:rPr>
              <w:t>PAAEGlc</w:t>
            </w:r>
            <w:proofErr w:type="spellEnd"/>
            <w:r w:rsidRPr="00D06B55">
              <w:rPr>
                <w:rFonts w:cstheme="minorHAnsi"/>
                <w:sz w:val="16"/>
                <w:szCs w:val="16"/>
              </w:rPr>
              <w:t>)</w:t>
            </w:r>
          </w:p>
          <w:p w14:paraId="61663BDA" w14:textId="77777777" w:rsidR="007E79FE" w:rsidRDefault="007E79FE" w:rsidP="00FE59B7">
            <w:pPr>
              <w:jc w:val="center"/>
              <w:rPr>
                <w:rFonts w:cstheme="minorHAnsi"/>
                <w:sz w:val="16"/>
                <w:szCs w:val="16"/>
              </w:rPr>
            </w:pPr>
            <w:r w:rsidRPr="00D06B55">
              <w:rPr>
                <w:rFonts w:cstheme="minorHAnsi"/>
                <w:sz w:val="16"/>
                <w:szCs w:val="16"/>
              </w:rPr>
              <w:object w:dxaOrig="1337" w:dyaOrig="2174" w14:anchorId="6D0906B5">
                <v:shape id="_x0000_i1081" type="#_x0000_t75" style="width:66.6pt;height:108.25pt" o:ole="">
                  <v:imagedata r:id="rId143" o:title=""/>
                </v:shape>
                <o:OLEObject Type="Embed" ProgID="ChemDraw.Document.6.0" ShapeID="_x0000_i1081" DrawAspect="Content" ObjectID="_1615044500" r:id="rId144"/>
              </w:object>
            </w:r>
          </w:p>
          <w:p w14:paraId="0115CB89" w14:textId="29F970B9" w:rsidR="00090355" w:rsidRPr="00D06B55" w:rsidRDefault="00090355" w:rsidP="00FE59B7">
            <w:pPr>
              <w:jc w:val="center"/>
              <w:rPr>
                <w:rFonts w:cstheme="minorHAnsi"/>
                <w:bCs/>
                <w:sz w:val="16"/>
                <w:szCs w:val="16"/>
              </w:rPr>
            </w:pPr>
          </w:p>
        </w:tc>
        <w:tc>
          <w:tcPr>
            <w:tcW w:w="1240" w:type="dxa"/>
            <w:vAlign w:val="center"/>
          </w:tcPr>
          <w:p w14:paraId="3C2DE7BD" w14:textId="2B146C53" w:rsidR="007E79FE" w:rsidRPr="00D06B55" w:rsidRDefault="007E79FE" w:rsidP="00FE59B7">
            <w:pPr>
              <w:jc w:val="center"/>
              <w:rPr>
                <w:rFonts w:cstheme="minorHAnsi"/>
                <w:sz w:val="16"/>
                <w:szCs w:val="16"/>
              </w:rPr>
            </w:pPr>
            <w:r w:rsidRPr="00D06B55">
              <w:rPr>
                <w:rFonts w:cstheme="minorHAnsi"/>
                <w:sz w:val="16"/>
                <w:szCs w:val="16"/>
              </w:rPr>
              <w:t>SI-ATRP / Silicon</w:t>
            </w:r>
            <w:r w:rsidR="00047C5B">
              <w:rPr>
                <w:rFonts w:cstheme="minorHAnsi"/>
                <w:sz w:val="16"/>
                <w:szCs w:val="16"/>
              </w:rPr>
              <w:t xml:space="preserve"> wafer</w:t>
            </w:r>
          </w:p>
        </w:tc>
        <w:tc>
          <w:tcPr>
            <w:tcW w:w="989" w:type="dxa"/>
            <w:vAlign w:val="center"/>
          </w:tcPr>
          <w:p w14:paraId="11BF6BD0" w14:textId="1DD67FBC" w:rsidR="007E79FE" w:rsidRPr="00D06B55" w:rsidRDefault="00633A0C" w:rsidP="00633A0C">
            <w:pPr>
              <w:jc w:val="center"/>
              <w:rPr>
                <w:rFonts w:eastAsia="Times New Roman" w:cstheme="minorHAnsi"/>
                <w:color w:val="000000"/>
                <w:sz w:val="16"/>
                <w:szCs w:val="16"/>
              </w:rPr>
            </w:pPr>
            <w:r>
              <w:rPr>
                <w:rFonts w:eastAsia="Times New Roman" w:cstheme="minorHAnsi"/>
                <w:color w:val="000000"/>
                <w:sz w:val="16"/>
                <w:szCs w:val="16"/>
              </w:rPr>
              <w:t>42.5 nm</w:t>
            </w:r>
          </w:p>
        </w:tc>
        <w:tc>
          <w:tcPr>
            <w:tcW w:w="1301" w:type="dxa"/>
            <w:vAlign w:val="center"/>
          </w:tcPr>
          <w:p w14:paraId="13D27244" w14:textId="69B924E1" w:rsidR="007E79FE" w:rsidRPr="00D06B55" w:rsidRDefault="007E79FE" w:rsidP="00610725">
            <w:pPr>
              <w:autoSpaceDE w:val="0"/>
              <w:autoSpaceDN w:val="0"/>
              <w:adjustRightInd w:val="0"/>
              <w:jc w:val="center"/>
              <w:rPr>
                <w:rFonts w:eastAsia="Times New Roman" w:cstheme="minorHAnsi"/>
                <w:color w:val="000000"/>
                <w:sz w:val="16"/>
                <w:szCs w:val="16"/>
              </w:rPr>
            </w:pPr>
            <w:r w:rsidRPr="00D06B55">
              <w:rPr>
                <w:rFonts w:cstheme="minorHAnsi"/>
                <w:sz w:val="16"/>
                <w:szCs w:val="16"/>
              </w:rPr>
              <w:t>0.16</w:t>
            </w:r>
            <w:r w:rsidR="00610725">
              <w:rPr>
                <w:rFonts w:cstheme="minorHAnsi"/>
                <w:sz w:val="16"/>
                <w:szCs w:val="16"/>
              </w:rPr>
              <w:t xml:space="preserve"> </w:t>
            </w:r>
            <w:r w:rsidRPr="00D06B55">
              <w:rPr>
                <w:rFonts w:cstheme="minorHAnsi"/>
                <w:sz w:val="16"/>
                <w:szCs w:val="16"/>
              </w:rPr>
              <w:t>chains/nm</w:t>
            </w:r>
            <w:r w:rsidRPr="00D06B55">
              <w:rPr>
                <w:rFonts w:cstheme="minorHAnsi"/>
                <w:sz w:val="16"/>
                <w:szCs w:val="16"/>
                <w:vertAlign w:val="superscript"/>
              </w:rPr>
              <w:t>2</w:t>
            </w:r>
          </w:p>
        </w:tc>
        <w:tc>
          <w:tcPr>
            <w:tcW w:w="2280" w:type="dxa"/>
            <w:vAlign w:val="center"/>
          </w:tcPr>
          <w:p w14:paraId="0B76468A" w14:textId="77777777" w:rsidR="007E79FE" w:rsidRPr="00D06B55" w:rsidRDefault="007E79FE" w:rsidP="00FE59B7">
            <w:pPr>
              <w:jc w:val="center"/>
              <w:rPr>
                <w:rFonts w:eastAsia="Times New Roman" w:cstheme="minorHAnsi"/>
                <w:color w:val="000000"/>
                <w:sz w:val="16"/>
                <w:szCs w:val="16"/>
              </w:rPr>
            </w:pPr>
            <w:r w:rsidRPr="00D06B55">
              <w:rPr>
                <w:rFonts w:cstheme="minorHAnsi"/>
                <w:sz w:val="16"/>
                <w:szCs w:val="16"/>
              </w:rPr>
              <w:t>Concanavalin A</w:t>
            </w:r>
          </w:p>
        </w:tc>
        <w:tc>
          <w:tcPr>
            <w:tcW w:w="988" w:type="dxa"/>
            <w:vAlign w:val="center"/>
          </w:tcPr>
          <w:p w14:paraId="537CD993"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77B3B424" w14:textId="36DA2E38"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{"citationID":"95apErKW","properties":{"formattedCitation":"\\super 101\\nosupersub{}","plainCitation":"101","noteIndex":0},"citationItems":[{"id":121,"uris":["http://zotero.org/users/local/cKb6SMao/items/ZAVBPQAQ"],"uri":["http://zotero.org/users/local/cKb6SMao/items/ZAVBPQAQ"],"itemData":{"id":121,"type":"article-journal","title":"Synthesis of Functional Polymer Brushes Containing Carbohydrate Residues in the Pyranose Form and Their Specific and Nonspecific Interactions with Proteins","container-title":"Biomacromolecules","page":"3073-3085","volume":"11","issue":"11","source":"CrossRef","DOI":"10.1021/bm100882q","ISSN":"1525-7797, 1526-4602","language":"en","author":[{"family":"Yu","given":"Kai"},{"family":"Kizhakkedathu","given":"Jayachandran N."}],"issued":{"date-parts":[["2010",11,8]]}}}],"schema":"https://github.com/citation-style-language/schema/raw/master/csl-citation.json"}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101</w:t>
            </w:r>
            <w:r w:rsidRPr="00D06B55">
              <w:rPr>
                <w:rFonts w:eastAsia="Times New Roman" w:cstheme="minorHAnsi"/>
                <w:color w:val="000000"/>
                <w:sz w:val="16"/>
                <w:szCs w:val="16"/>
              </w:rPr>
              <w:fldChar w:fldCharType="end"/>
            </w:r>
          </w:p>
        </w:tc>
      </w:tr>
      <w:tr w:rsidR="007E79FE" w:rsidRPr="00D06B55" w14:paraId="533AD794" w14:textId="77777777" w:rsidTr="00610725">
        <w:tc>
          <w:tcPr>
            <w:tcW w:w="2844" w:type="dxa"/>
            <w:vAlign w:val="center"/>
          </w:tcPr>
          <w:p w14:paraId="1E08D4C4" w14:textId="77777777" w:rsidR="007E79FE" w:rsidRPr="00D06B55" w:rsidRDefault="007E79FE" w:rsidP="00FE59B7">
            <w:pPr>
              <w:autoSpaceDE w:val="0"/>
              <w:autoSpaceDN w:val="0"/>
              <w:adjustRightInd w:val="0"/>
              <w:jc w:val="center"/>
              <w:rPr>
                <w:rFonts w:cstheme="minorHAnsi"/>
                <w:sz w:val="16"/>
                <w:szCs w:val="16"/>
              </w:rPr>
            </w:pPr>
            <w:r w:rsidRPr="00D06B55">
              <w:rPr>
                <w:rFonts w:cstheme="minorHAnsi"/>
                <w:sz w:val="16"/>
                <w:szCs w:val="16"/>
              </w:rPr>
              <w:t>Poly(2</w:t>
            </w:r>
            <w:r w:rsidRPr="00D06B55">
              <w:rPr>
                <w:rFonts w:cstheme="minorHAnsi"/>
                <w:b/>
                <w:bCs/>
                <w:sz w:val="16"/>
                <w:szCs w:val="16"/>
              </w:rPr>
              <w:t>´</w:t>
            </w:r>
            <w:r w:rsidRPr="00D06B55">
              <w:rPr>
                <w:rFonts w:cstheme="minorHAnsi"/>
                <w:sz w:val="16"/>
                <w:szCs w:val="16"/>
              </w:rPr>
              <w:t>-acrylamidoethyl-</w:t>
            </w:r>
            <w:r w:rsidRPr="00D06B55">
              <w:rPr>
                <w:rFonts w:cstheme="minorHAnsi"/>
                <w:i/>
                <w:iCs/>
                <w:sz w:val="16"/>
                <w:szCs w:val="16"/>
              </w:rPr>
              <w:t>β</w:t>
            </w:r>
            <w:r w:rsidRPr="00D06B55">
              <w:rPr>
                <w:rFonts w:cstheme="minorHAnsi"/>
                <w:sz w:val="16"/>
                <w:szCs w:val="16"/>
              </w:rPr>
              <w:t>-D-</w:t>
            </w:r>
          </w:p>
          <w:p w14:paraId="53D734E0" w14:textId="77777777" w:rsidR="007E79FE" w:rsidRPr="00D06B55" w:rsidRDefault="007E79FE" w:rsidP="00FE59B7">
            <w:pPr>
              <w:autoSpaceDE w:val="0"/>
              <w:autoSpaceDN w:val="0"/>
              <w:adjustRightInd w:val="0"/>
              <w:jc w:val="center"/>
              <w:rPr>
                <w:rFonts w:cstheme="minorHAnsi"/>
                <w:sz w:val="16"/>
                <w:szCs w:val="16"/>
              </w:rPr>
            </w:pPr>
            <w:proofErr w:type="spellStart"/>
            <w:r w:rsidRPr="00D06B55">
              <w:rPr>
                <w:rFonts w:cstheme="minorHAnsi"/>
                <w:sz w:val="16"/>
                <w:szCs w:val="16"/>
              </w:rPr>
              <w:t>Galactopyranoside</w:t>
            </w:r>
            <w:proofErr w:type="spellEnd"/>
            <w:r w:rsidRPr="00D06B55">
              <w:rPr>
                <w:rFonts w:cstheme="minorHAnsi"/>
                <w:sz w:val="16"/>
                <w:szCs w:val="16"/>
              </w:rPr>
              <w:t>) (</w:t>
            </w:r>
            <w:proofErr w:type="spellStart"/>
            <w:r w:rsidRPr="00D06B55">
              <w:rPr>
                <w:rFonts w:cstheme="minorHAnsi"/>
                <w:sz w:val="16"/>
                <w:szCs w:val="16"/>
              </w:rPr>
              <w:t>PAAEGal</w:t>
            </w:r>
            <w:proofErr w:type="spellEnd"/>
            <w:r w:rsidRPr="00D06B55">
              <w:rPr>
                <w:rFonts w:cstheme="minorHAnsi"/>
                <w:sz w:val="16"/>
                <w:szCs w:val="16"/>
              </w:rPr>
              <w:t>)</w:t>
            </w:r>
          </w:p>
          <w:p w14:paraId="0A3E355E" w14:textId="77777777" w:rsidR="007E79FE" w:rsidRDefault="007E79FE" w:rsidP="00FE59B7">
            <w:pPr>
              <w:autoSpaceDE w:val="0"/>
              <w:autoSpaceDN w:val="0"/>
              <w:adjustRightInd w:val="0"/>
              <w:jc w:val="center"/>
              <w:rPr>
                <w:rFonts w:cstheme="minorHAnsi"/>
                <w:sz w:val="16"/>
                <w:szCs w:val="16"/>
              </w:rPr>
            </w:pPr>
            <w:r w:rsidRPr="00D06B55">
              <w:rPr>
                <w:rFonts w:cstheme="minorHAnsi"/>
                <w:sz w:val="16"/>
                <w:szCs w:val="16"/>
              </w:rPr>
              <w:object w:dxaOrig="1130" w:dyaOrig="2232" w14:anchorId="0E533F6C">
                <v:shape id="_x0000_i1082" type="#_x0000_t75" style="width:56.35pt;height:111.2pt" o:ole="">
                  <v:imagedata r:id="rId145" o:title=""/>
                </v:shape>
                <o:OLEObject Type="Embed" ProgID="ChemDraw.Document.6.0" ShapeID="_x0000_i1082" DrawAspect="Content" ObjectID="_1615044501" r:id="rId146"/>
              </w:object>
            </w:r>
          </w:p>
          <w:p w14:paraId="02144EC5" w14:textId="5C74DC8F" w:rsidR="00090355" w:rsidRPr="00D06B55" w:rsidRDefault="00090355" w:rsidP="00FE59B7">
            <w:pPr>
              <w:autoSpaceDE w:val="0"/>
              <w:autoSpaceDN w:val="0"/>
              <w:adjustRightInd w:val="0"/>
              <w:jc w:val="center"/>
              <w:rPr>
                <w:rFonts w:cstheme="minorHAnsi"/>
                <w:sz w:val="16"/>
                <w:szCs w:val="16"/>
              </w:rPr>
            </w:pPr>
          </w:p>
        </w:tc>
        <w:tc>
          <w:tcPr>
            <w:tcW w:w="1240" w:type="dxa"/>
            <w:vAlign w:val="center"/>
          </w:tcPr>
          <w:p w14:paraId="601E836D" w14:textId="0D014212" w:rsidR="007E79FE" w:rsidRPr="00D06B55" w:rsidRDefault="007E79FE" w:rsidP="00FE59B7">
            <w:pPr>
              <w:jc w:val="center"/>
              <w:rPr>
                <w:rFonts w:cstheme="minorHAnsi"/>
                <w:sz w:val="16"/>
                <w:szCs w:val="16"/>
              </w:rPr>
            </w:pPr>
            <w:r w:rsidRPr="00D06B55">
              <w:rPr>
                <w:rFonts w:cstheme="minorHAnsi"/>
                <w:sz w:val="16"/>
                <w:szCs w:val="16"/>
              </w:rPr>
              <w:t>SI-ATRP / Silicon</w:t>
            </w:r>
            <w:r w:rsidR="00047C5B">
              <w:rPr>
                <w:rFonts w:cstheme="minorHAnsi"/>
                <w:sz w:val="16"/>
                <w:szCs w:val="16"/>
              </w:rPr>
              <w:t xml:space="preserve"> wafer</w:t>
            </w:r>
          </w:p>
        </w:tc>
        <w:tc>
          <w:tcPr>
            <w:tcW w:w="989" w:type="dxa"/>
            <w:vAlign w:val="center"/>
          </w:tcPr>
          <w:p w14:paraId="0DA4DEB8" w14:textId="77777777" w:rsidR="007E79FE" w:rsidRPr="00D06B55" w:rsidRDefault="007E79FE" w:rsidP="00FE59B7">
            <w:pPr>
              <w:jc w:val="center"/>
              <w:rPr>
                <w:rFonts w:eastAsia="Times New Roman" w:cstheme="minorHAnsi"/>
                <w:color w:val="000000"/>
                <w:sz w:val="16"/>
                <w:szCs w:val="16"/>
              </w:rPr>
            </w:pPr>
            <w:r w:rsidRPr="00D06B55">
              <w:rPr>
                <w:rFonts w:eastAsia="Times New Roman" w:cstheme="minorHAnsi"/>
                <w:color w:val="000000"/>
                <w:sz w:val="16"/>
                <w:szCs w:val="16"/>
              </w:rPr>
              <w:t>42.1 nm</w:t>
            </w:r>
          </w:p>
        </w:tc>
        <w:tc>
          <w:tcPr>
            <w:tcW w:w="1301" w:type="dxa"/>
            <w:vAlign w:val="center"/>
          </w:tcPr>
          <w:p w14:paraId="04D587B0" w14:textId="7D4FF38A" w:rsidR="007E79FE" w:rsidRPr="00D06B55" w:rsidRDefault="007E79FE" w:rsidP="00610725">
            <w:pPr>
              <w:autoSpaceDE w:val="0"/>
              <w:autoSpaceDN w:val="0"/>
              <w:adjustRightInd w:val="0"/>
              <w:jc w:val="center"/>
              <w:rPr>
                <w:rFonts w:cstheme="minorHAnsi"/>
                <w:sz w:val="16"/>
                <w:szCs w:val="16"/>
              </w:rPr>
            </w:pPr>
            <w:r w:rsidRPr="00D06B55">
              <w:rPr>
                <w:rFonts w:cstheme="minorHAnsi"/>
                <w:sz w:val="16"/>
                <w:szCs w:val="16"/>
              </w:rPr>
              <w:t>0.12</w:t>
            </w:r>
            <w:r w:rsidR="00610725">
              <w:rPr>
                <w:rFonts w:cstheme="minorHAnsi"/>
                <w:sz w:val="16"/>
                <w:szCs w:val="16"/>
              </w:rPr>
              <w:t xml:space="preserve"> </w:t>
            </w:r>
            <w:r w:rsidRPr="00D06B55">
              <w:rPr>
                <w:rFonts w:cstheme="minorHAnsi"/>
                <w:sz w:val="16"/>
                <w:szCs w:val="16"/>
              </w:rPr>
              <w:t>chains/nm</w:t>
            </w:r>
            <w:r w:rsidRPr="00D06B55">
              <w:rPr>
                <w:rFonts w:cstheme="minorHAnsi"/>
                <w:sz w:val="16"/>
                <w:szCs w:val="16"/>
                <w:vertAlign w:val="superscript"/>
              </w:rPr>
              <w:t>2</w:t>
            </w:r>
          </w:p>
        </w:tc>
        <w:tc>
          <w:tcPr>
            <w:tcW w:w="2280" w:type="dxa"/>
            <w:vAlign w:val="center"/>
          </w:tcPr>
          <w:p w14:paraId="0EC319EC" w14:textId="77777777" w:rsidR="007E79FE" w:rsidRPr="00D06B55" w:rsidRDefault="007E79FE" w:rsidP="00FE59B7">
            <w:pPr>
              <w:jc w:val="center"/>
              <w:rPr>
                <w:rFonts w:cstheme="minorHAnsi"/>
                <w:sz w:val="16"/>
                <w:szCs w:val="16"/>
              </w:rPr>
            </w:pPr>
            <w:r w:rsidRPr="00D06B55">
              <w:rPr>
                <w:rFonts w:cstheme="minorHAnsi"/>
                <w:sz w:val="16"/>
                <w:szCs w:val="16"/>
              </w:rPr>
              <w:t>Concanavalin A</w:t>
            </w:r>
          </w:p>
        </w:tc>
        <w:tc>
          <w:tcPr>
            <w:tcW w:w="988" w:type="dxa"/>
            <w:vAlign w:val="center"/>
          </w:tcPr>
          <w:p w14:paraId="6DC621F0"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6510DEA9" w14:textId="482A0DC5"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{"citationID":"7nMPeZls","properties":{"formattedCitation":"\\super 101\\nosupersub{}","plainCitation":"101","noteIndex":0},"citationItems":[{"id":121,"uris":["http://zotero.org/users/local/cKb6SMao/items/ZAVBPQAQ"],"uri":["http://zotero.org/users/local/cKb6SMao/items/ZAVBPQAQ"],"itemData":{"id":121,"type":"article-journal","title":"Synthesis of Functional Polymer Brushes Containing Carbohydrate Residues in the Pyranose Form and Their Specific and Nonspecific Interactions with Proteins","container-title":"Biomacromolecules","page":"3073-3085","volume":"11","issue":"11","source":"CrossRef","DOI":"10.1021/bm100882q","ISSN":"1525-7797, 1526-4602","language":"en","author":[{"family":"Yu","given":"Kai"},{"family":"Kizhakkedathu","given":"Jayachandran N."}],"issued":{"date-parts":[["2010",11,8]]}}}],"schema":"https://github.com/citation-style-language/schema/raw/master/csl-citation.json"}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101</w:t>
            </w:r>
            <w:r w:rsidRPr="00D06B55">
              <w:rPr>
                <w:rFonts w:eastAsia="Times New Roman" w:cstheme="minorHAnsi"/>
                <w:color w:val="000000"/>
                <w:sz w:val="16"/>
                <w:szCs w:val="16"/>
              </w:rPr>
              <w:fldChar w:fldCharType="end"/>
            </w:r>
          </w:p>
        </w:tc>
      </w:tr>
      <w:tr w:rsidR="007E79FE" w:rsidRPr="00D06B55" w14:paraId="01109F84" w14:textId="77777777" w:rsidTr="00610725">
        <w:tc>
          <w:tcPr>
            <w:tcW w:w="2844" w:type="dxa"/>
            <w:vAlign w:val="center"/>
          </w:tcPr>
          <w:p w14:paraId="0DA79510" w14:textId="0DCEF0C8" w:rsidR="00540475" w:rsidRPr="00D06B55" w:rsidRDefault="007E79FE" w:rsidP="00FE59B7">
            <w:pPr>
              <w:jc w:val="center"/>
              <w:rPr>
                <w:rFonts w:cstheme="minorHAnsi"/>
                <w:sz w:val="16"/>
                <w:szCs w:val="16"/>
              </w:rPr>
            </w:pPr>
            <w:r w:rsidRPr="00D06B55">
              <w:rPr>
                <w:rFonts w:cstheme="minorHAnsi"/>
                <w:bCs/>
                <w:sz w:val="16"/>
                <w:szCs w:val="16"/>
              </w:rPr>
              <w:lastRenderedPageBreak/>
              <w:t>Poly(</w:t>
            </w:r>
            <w:r w:rsidRPr="00D06B55">
              <w:rPr>
                <w:rFonts w:cstheme="minorHAnsi"/>
                <w:sz w:val="16"/>
                <w:szCs w:val="16"/>
              </w:rPr>
              <w:t>2´-acrylamidoethyl-β-D-galactopyranoside</w:t>
            </w:r>
            <w:r w:rsidRPr="00D06B55">
              <w:rPr>
                <w:rFonts w:cstheme="minorHAnsi"/>
                <w:bCs/>
                <w:sz w:val="16"/>
                <w:szCs w:val="16"/>
              </w:rPr>
              <w:t>–</w:t>
            </w:r>
            <w:r w:rsidRPr="00D06B55">
              <w:rPr>
                <w:rFonts w:cstheme="minorHAnsi"/>
                <w:bCs/>
                <w:i/>
                <w:sz w:val="16"/>
                <w:szCs w:val="16"/>
              </w:rPr>
              <w:t>co</w:t>
            </w:r>
            <w:r w:rsidRPr="00D06B55">
              <w:rPr>
                <w:rFonts w:cstheme="minorHAnsi"/>
                <w:bCs/>
                <w:sz w:val="16"/>
                <w:szCs w:val="16"/>
              </w:rPr>
              <w:t>-(2´-acrylamidoethyl)-α-D-mannopyranoside</w:t>
            </w:r>
            <w:r w:rsidRPr="00D06B55">
              <w:rPr>
                <w:rFonts w:cstheme="minorHAnsi"/>
                <w:sz w:val="16"/>
                <w:szCs w:val="16"/>
              </w:rPr>
              <w:t>) (</w:t>
            </w:r>
            <w:proofErr w:type="spellStart"/>
            <w:r w:rsidRPr="00D06B55">
              <w:rPr>
                <w:rFonts w:cstheme="minorHAnsi"/>
                <w:sz w:val="16"/>
                <w:szCs w:val="16"/>
              </w:rPr>
              <w:t>PAEEGal</w:t>
            </w:r>
            <w:proofErr w:type="spellEnd"/>
            <w:r w:rsidRPr="00D06B55">
              <w:rPr>
                <w:rFonts w:cstheme="minorHAnsi"/>
                <w:sz w:val="16"/>
                <w:szCs w:val="16"/>
              </w:rPr>
              <w:t>-</w:t>
            </w:r>
            <w:r w:rsidRPr="00D06B55">
              <w:rPr>
                <w:rFonts w:cstheme="minorHAnsi"/>
                <w:i/>
                <w:sz w:val="16"/>
                <w:szCs w:val="16"/>
              </w:rPr>
              <w:t>co</w:t>
            </w:r>
            <w:r w:rsidRPr="00D06B55">
              <w:rPr>
                <w:rFonts w:cstheme="minorHAnsi"/>
                <w:sz w:val="16"/>
                <w:szCs w:val="16"/>
              </w:rPr>
              <w:t>-PAEEM)</w:t>
            </w:r>
          </w:p>
          <w:p w14:paraId="500F64AC" w14:textId="77777777" w:rsidR="007E79FE" w:rsidRDefault="007E79FE" w:rsidP="00FE59B7">
            <w:pPr>
              <w:autoSpaceDE w:val="0"/>
              <w:autoSpaceDN w:val="0"/>
              <w:adjustRightInd w:val="0"/>
              <w:jc w:val="center"/>
              <w:rPr>
                <w:rFonts w:cstheme="minorHAnsi"/>
                <w:sz w:val="16"/>
                <w:szCs w:val="16"/>
              </w:rPr>
            </w:pPr>
            <w:r w:rsidRPr="00D06B55">
              <w:rPr>
                <w:rFonts w:cstheme="minorHAnsi"/>
                <w:sz w:val="16"/>
                <w:szCs w:val="16"/>
              </w:rPr>
              <w:object w:dxaOrig="2486" w:dyaOrig="2357" w14:anchorId="2AB4DAD7">
                <v:shape id="_x0000_i1083" type="#_x0000_t75" style="width:114.1pt;height:108.75pt" o:ole="">
                  <v:imagedata r:id="rId147" o:title=""/>
                </v:shape>
                <o:OLEObject Type="Embed" ProgID="ChemDraw.Document.6.0" ShapeID="_x0000_i1083" DrawAspect="Content" ObjectID="_1615044502" r:id="rId148"/>
              </w:object>
            </w:r>
          </w:p>
          <w:p w14:paraId="5EAFB0A4" w14:textId="5B57BD8B" w:rsidR="00090355" w:rsidRPr="00D06B55" w:rsidRDefault="00090355" w:rsidP="00FE59B7">
            <w:pPr>
              <w:autoSpaceDE w:val="0"/>
              <w:autoSpaceDN w:val="0"/>
              <w:adjustRightInd w:val="0"/>
              <w:jc w:val="center"/>
              <w:rPr>
                <w:rFonts w:cstheme="minorHAnsi"/>
                <w:sz w:val="16"/>
                <w:szCs w:val="16"/>
              </w:rPr>
            </w:pPr>
          </w:p>
        </w:tc>
        <w:tc>
          <w:tcPr>
            <w:tcW w:w="1240" w:type="dxa"/>
            <w:vAlign w:val="center"/>
          </w:tcPr>
          <w:p w14:paraId="15186789" w14:textId="77777777" w:rsidR="007E79FE" w:rsidRPr="00D06B55" w:rsidRDefault="007E79FE" w:rsidP="00FE59B7">
            <w:pPr>
              <w:jc w:val="center"/>
              <w:rPr>
                <w:rFonts w:cstheme="minorHAnsi"/>
                <w:sz w:val="16"/>
                <w:szCs w:val="16"/>
              </w:rPr>
            </w:pPr>
            <w:r w:rsidRPr="00D06B55">
              <w:rPr>
                <w:rFonts w:cstheme="minorHAnsi"/>
                <w:sz w:val="16"/>
                <w:szCs w:val="16"/>
              </w:rPr>
              <w:t>SI-ATRP / Au</w:t>
            </w:r>
          </w:p>
        </w:tc>
        <w:tc>
          <w:tcPr>
            <w:tcW w:w="989" w:type="dxa"/>
            <w:vAlign w:val="center"/>
          </w:tcPr>
          <w:p w14:paraId="212C4D6F" w14:textId="4210E99C" w:rsidR="007E79FE" w:rsidRPr="00540475" w:rsidRDefault="001818FC" w:rsidP="001818FC">
            <w:pPr>
              <w:jc w:val="center"/>
              <w:rPr>
                <w:rFonts w:eastAsia="Times New Roman" w:cstheme="minorHAnsi"/>
                <w:color w:val="000000"/>
                <w:sz w:val="16"/>
                <w:szCs w:val="16"/>
              </w:rPr>
            </w:pPr>
            <w:r w:rsidRPr="00540475">
              <w:rPr>
                <w:rFonts w:eastAsia="Times New Roman" w:cstheme="minorHAnsi"/>
                <w:color w:val="000000"/>
                <w:sz w:val="16"/>
                <w:szCs w:val="16"/>
              </w:rPr>
              <w:t>Thickness up to 24.4</w:t>
            </w:r>
            <w:r w:rsidR="0094074C" w:rsidRPr="00540475">
              <w:rPr>
                <w:rFonts w:eastAsia="Times New Roman" w:cstheme="minorHAnsi"/>
                <w:color w:val="000000"/>
                <w:sz w:val="16"/>
                <w:szCs w:val="16"/>
              </w:rPr>
              <w:t xml:space="preserve"> nm, amount mannose</w:t>
            </w:r>
            <w:r w:rsidRPr="00540475">
              <w:rPr>
                <w:rFonts w:eastAsia="Times New Roman" w:cstheme="minorHAnsi"/>
                <w:color w:val="000000"/>
                <w:sz w:val="16"/>
                <w:szCs w:val="16"/>
              </w:rPr>
              <w:t xml:space="preserve"> between</w:t>
            </w:r>
            <w:r w:rsidR="0094074C" w:rsidRPr="00540475">
              <w:rPr>
                <w:rFonts w:eastAsia="Times New Roman" w:cstheme="minorHAnsi"/>
                <w:color w:val="000000"/>
                <w:sz w:val="16"/>
                <w:szCs w:val="16"/>
              </w:rPr>
              <w:t xml:space="preserve"> </w:t>
            </w:r>
            <w:r w:rsidRPr="00540475">
              <w:rPr>
                <w:rFonts w:eastAsia="Times New Roman" w:cstheme="minorHAnsi"/>
                <w:color w:val="000000"/>
                <w:sz w:val="16"/>
                <w:szCs w:val="16"/>
              </w:rPr>
              <w:t xml:space="preserve">0 </w:t>
            </w:r>
            <w:r w:rsidR="00633A0C">
              <w:rPr>
                <w:rFonts w:eastAsia="Times New Roman" w:cstheme="minorHAnsi"/>
                <w:color w:val="000000"/>
                <w:sz w:val="16"/>
                <w:szCs w:val="16"/>
              </w:rPr>
              <w:t>and</w:t>
            </w:r>
            <w:r w:rsidR="0094074C" w:rsidRPr="00540475">
              <w:rPr>
                <w:rFonts w:eastAsia="Times New Roman" w:cstheme="minorHAnsi"/>
                <w:color w:val="000000"/>
                <w:sz w:val="16"/>
                <w:szCs w:val="16"/>
              </w:rPr>
              <w:t xml:space="preserve"> 100%</w:t>
            </w:r>
          </w:p>
        </w:tc>
        <w:tc>
          <w:tcPr>
            <w:tcW w:w="1301" w:type="dxa"/>
            <w:vAlign w:val="center"/>
          </w:tcPr>
          <w:p w14:paraId="645636A5" w14:textId="439BF38E" w:rsidR="007E79FE" w:rsidRPr="00540475" w:rsidRDefault="007E79FE" w:rsidP="001818FC">
            <w:pPr>
              <w:jc w:val="center"/>
              <w:rPr>
                <w:rFonts w:eastAsia="Times New Roman" w:cstheme="minorHAnsi"/>
                <w:color w:val="000000"/>
                <w:sz w:val="16"/>
                <w:szCs w:val="16"/>
              </w:rPr>
            </w:pPr>
            <w:r w:rsidRPr="00540475">
              <w:rPr>
                <w:rFonts w:eastAsia="Times New Roman" w:cstheme="minorHAnsi"/>
                <w:color w:val="000000"/>
                <w:sz w:val="16"/>
                <w:szCs w:val="16"/>
              </w:rPr>
              <w:t>Grafting density from 0.0</w:t>
            </w:r>
            <w:r w:rsidR="001818FC" w:rsidRPr="00540475">
              <w:rPr>
                <w:rFonts w:eastAsia="Times New Roman" w:cstheme="minorHAnsi"/>
                <w:color w:val="000000"/>
                <w:sz w:val="16"/>
                <w:szCs w:val="16"/>
              </w:rPr>
              <w:t>06</w:t>
            </w:r>
            <w:r w:rsidRPr="00540475">
              <w:rPr>
                <w:rFonts w:eastAsia="Times New Roman" w:cstheme="minorHAnsi"/>
                <w:color w:val="000000"/>
                <w:sz w:val="16"/>
                <w:szCs w:val="16"/>
              </w:rPr>
              <w:t xml:space="preserve"> to 0.1 </w:t>
            </w:r>
            <w:r w:rsidRPr="00540475">
              <w:rPr>
                <w:rFonts w:cstheme="minorHAnsi"/>
                <w:sz w:val="16"/>
                <w:szCs w:val="16"/>
              </w:rPr>
              <w:t>chains/nm</w:t>
            </w:r>
            <w:r w:rsidRPr="00540475">
              <w:rPr>
                <w:rFonts w:cstheme="minorHAnsi"/>
                <w:sz w:val="16"/>
                <w:szCs w:val="16"/>
                <w:vertAlign w:val="superscript"/>
              </w:rPr>
              <w:t>2</w:t>
            </w:r>
          </w:p>
        </w:tc>
        <w:tc>
          <w:tcPr>
            <w:tcW w:w="2280" w:type="dxa"/>
            <w:vAlign w:val="center"/>
          </w:tcPr>
          <w:p w14:paraId="5A7B4795" w14:textId="77777777" w:rsidR="007E79FE" w:rsidRPr="00D06B55" w:rsidRDefault="007E79FE" w:rsidP="00FE59B7">
            <w:pPr>
              <w:jc w:val="center"/>
              <w:rPr>
                <w:rFonts w:cstheme="minorHAnsi"/>
                <w:sz w:val="16"/>
                <w:szCs w:val="16"/>
              </w:rPr>
            </w:pPr>
            <w:r w:rsidRPr="00D06B55">
              <w:rPr>
                <w:rFonts w:eastAsia="Times New Roman" w:cstheme="minorHAnsi"/>
                <w:color w:val="000000"/>
                <w:sz w:val="16"/>
                <w:szCs w:val="16"/>
              </w:rPr>
              <w:t>Concanavalin A</w:t>
            </w:r>
          </w:p>
        </w:tc>
        <w:tc>
          <w:tcPr>
            <w:tcW w:w="988" w:type="dxa"/>
            <w:vAlign w:val="center"/>
          </w:tcPr>
          <w:p w14:paraId="467611B2"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3A91A917" w14:textId="4A7F2249"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{"citationID":"a17ilrghu2p","properties":{"formattedCitation":"\\super 102\\nosupersub{}","plainCitation":"102","noteIndex":0},"citationItems":[{"id":143,"uris":["http://zotero.org/users/local/cKb6SMao/items/VN45VFJV"],"uri":["http://zotero.org/users/local/cKb6SMao/items/VN45VFJV"],"itemData":{"id":143,"type":"article-journal","title":"Lectin Interactions on Surface-Grafted Glycostructures: Influence of the Spatial Distribution of Carbohydrates on the Binding Kinetics and Rupture Forces","container-title":"Analytical Chemistry","page":"7786-7793","volume":"85","issue":"16","source":"CrossRef","DOI":"10.1021/ac401306b","ISSN":"0003-2700, 1520-6882","shortTitle":"Lectin Interactions on Surface-Grafted Glycostructures","language":"en","author":[{"family":"Yu","given":"Kai"},{"family":"Creagh","given":"A. Louise"},{"family":"Haynes","given":"Charles A."},{"family":"Kizhakkedathu","given":"Jayachandran N."}],"issued":{"date-parts":[["2013",8,20]]}}}],"schema":"https://github.com/citation-style-language/schema/raw/master/csl-citation.json"}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102</w:t>
            </w:r>
            <w:r w:rsidRPr="00D06B55">
              <w:rPr>
                <w:rFonts w:eastAsia="Times New Roman" w:cstheme="minorHAnsi"/>
                <w:color w:val="000000"/>
                <w:sz w:val="16"/>
                <w:szCs w:val="16"/>
              </w:rPr>
              <w:fldChar w:fldCharType="end"/>
            </w:r>
          </w:p>
        </w:tc>
      </w:tr>
      <w:tr w:rsidR="007E79FE" w:rsidRPr="00D06B55" w14:paraId="381061D6" w14:textId="77777777" w:rsidTr="00610725">
        <w:tc>
          <w:tcPr>
            <w:tcW w:w="2844" w:type="dxa"/>
            <w:vAlign w:val="center"/>
          </w:tcPr>
          <w:p w14:paraId="28ABFE72" w14:textId="265E03C5" w:rsidR="00540475" w:rsidRPr="00D06B55" w:rsidRDefault="007E79FE" w:rsidP="00FE59B7">
            <w:pPr>
              <w:jc w:val="center"/>
              <w:rPr>
                <w:rFonts w:cstheme="minorHAnsi"/>
                <w:sz w:val="16"/>
                <w:szCs w:val="16"/>
              </w:rPr>
            </w:pPr>
            <w:r w:rsidRPr="00D06B55">
              <w:rPr>
                <w:rFonts w:cstheme="minorHAnsi"/>
                <w:sz w:val="16"/>
                <w:szCs w:val="16"/>
              </w:rPr>
              <w:t>Poly(D-</w:t>
            </w:r>
            <w:proofErr w:type="spellStart"/>
            <w:r w:rsidRPr="00D06B55">
              <w:rPr>
                <w:rFonts w:cstheme="minorHAnsi"/>
                <w:sz w:val="16"/>
                <w:szCs w:val="16"/>
              </w:rPr>
              <w:t>gluconamidoethyl</w:t>
            </w:r>
            <w:proofErr w:type="spellEnd"/>
            <w:r w:rsidRPr="00D06B55">
              <w:rPr>
                <w:rFonts w:cstheme="minorHAnsi"/>
                <w:sz w:val="16"/>
                <w:szCs w:val="16"/>
              </w:rPr>
              <w:t xml:space="preserve"> methacrylate) (PGAMA)</w:t>
            </w:r>
          </w:p>
          <w:p w14:paraId="249CDBFB" w14:textId="77777777" w:rsidR="007E79FE" w:rsidRDefault="00B50A68" w:rsidP="00FE59B7">
            <w:pPr>
              <w:jc w:val="center"/>
              <w:rPr>
                <w:rFonts w:cstheme="minorHAnsi"/>
                <w:sz w:val="16"/>
                <w:szCs w:val="16"/>
              </w:rPr>
            </w:pPr>
            <w:r w:rsidRPr="00D06B55">
              <w:rPr>
                <w:rFonts w:cstheme="minorHAnsi"/>
                <w:sz w:val="16"/>
                <w:szCs w:val="16"/>
              </w:rPr>
              <w:object w:dxaOrig="1099" w:dyaOrig="2323" w14:anchorId="79898725">
                <v:shape id="_x0000_i1084" type="#_x0000_t75" style="width:54.35pt;height:115.6pt" o:ole="">
                  <v:imagedata r:id="rId149" o:title=""/>
                </v:shape>
                <o:OLEObject Type="Embed" ProgID="ChemDraw.Document.6.0" ShapeID="_x0000_i1084" DrawAspect="Content" ObjectID="_1615044503" r:id="rId150"/>
              </w:object>
            </w:r>
          </w:p>
          <w:p w14:paraId="0425F8F1" w14:textId="6E71F3A4" w:rsidR="00090355" w:rsidRPr="00D06B55" w:rsidRDefault="00090355" w:rsidP="00FE59B7">
            <w:pPr>
              <w:jc w:val="center"/>
              <w:rPr>
                <w:rFonts w:cstheme="minorHAnsi"/>
                <w:bCs/>
                <w:sz w:val="16"/>
                <w:szCs w:val="16"/>
              </w:rPr>
            </w:pPr>
          </w:p>
        </w:tc>
        <w:tc>
          <w:tcPr>
            <w:tcW w:w="1240" w:type="dxa"/>
            <w:vAlign w:val="center"/>
          </w:tcPr>
          <w:p w14:paraId="3FCBDD57" w14:textId="77777777" w:rsidR="007E79FE" w:rsidRPr="00D06B55" w:rsidRDefault="007E79FE" w:rsidP="00FE59B7">
            <w:pPr>
              <w:jc w:val="center"/>
              <w:rPr>
                <w:rFonts w:cstheme="minorHAnsi"/>
                <w:sz w:val="16"/>
                <w:szCs w:val="16"/>
              </w:rPr>
            </w:pPr>
            <w:r w:rsidRPr="00D06B55">
              <w:rPr>
                <w:rFonts w:cstheme="minorHAnsi"/>
                <w:sz w:val="16"/>
                <w:szCs w:val="16"/>
              </w:rPr>
              <w:t>SI-ATRP / Au</w:t>
            </w:r>
          </w:p>
        </w:tc>
        <w:tc>
          <w:tcPr>
            <w:tcW w:w="989" w:type="dxa"/>
            <w:vAlign w:val="center"/>
          </w:tcPr>
          <w:p w14:paraId="0AF71765" w14:textId="1624E5E2" w:rsidR="007E79FE" w:rsidRPr="00D06B55" w:rsidRDefault="00610725" w:rsidP="00610725">
            <w:pPr>
              <w:jc w:val="center"/>
              <w:rPr>
                <w:rFonts w:eastAsia="Times New Roman" w:cstheme="minorHAnsi"/>
                <w:color w:val="000000"/>
                <w:sz w:val="16"/>
                <w:szCs w:val="16"/>
              </w:rPr>
            </w:pPr>
            <w:r>
              <w:rPr>
                <w:rFonts w:eastAsia="Times New Roman" w:cstheme="minorHAnsi"/>
                <w:color w:val="000000"/>
                <w:sz w:val="16"/>
                <w:szCs w:val="16"/>
              </w:rPr>
              <w:t>Up to 63</w:t>
            </w:r>
            <w:r w:rsidR="007E79FE" w:rsidRPr="00D06B55">
              <w:rPr>
                <w:rFonts w:eastAsia="Times New Roman" w:cstheme="minorHAnsi"/>
                <w:color w:val="000000"/>
                <w:sz w:val="16"/>
                <w:szCs w:val="16"/>
              </w:rPr>
              <w:t xml:space="preserve"> nm</w:t>
            </w:r>
          </w:p>
        </w:tc>
        <w:tc>
          <w:tcPr>
            <w:tcW w:w="1301" w:type="dxa"/>
            <w:vAlign w:val="center"/>
          </w:tcPr>
          <w:p w14:paraId="4449276D" w14:textId="09ED254A" w:rsidR="007E79FE" w:rsidRPr="00D06B55" w:rsidRDefault="00610725" w:rsidP="00610725">
            <w:pPr>
              <w:jc w:val="center"/>
              <w:rPr>
                <w:rFonts w:eastAsia="Times New Roman" w:cstheme="minorHAnsi"/>
                <w:color w:val="000000"/>
                <w:sz w:val="16"/>
                <w:szCs w:val="16"/>
              </w:rPr>
            </w:pPr>
            <w:r>
              <w:rPr>
                <w:rFonts w:eastAsia="Times New Roman" w:cstheme="minorHAnsi"/>
                <w:color w:val="000000"/>
                <w:sz w:val="16"/>
                <w:szCs w:val="16"/>
              </w:rPr>
              <w:t xml:space="preserve">From 0.5 to </w:t>
            </w:r>
            <w:r w:rsidR="007E79FE" w:rsidRPr="00D06B55">
              <w:rPr>
                <w:rFonts w:eastAsia="Times New Roman" w:cstheme="minorHAnsi"/>
                <w:color w:val="000000"/>
                <w:sz w:val="16"/>
                <w:szCs w:val="16"/>
              </w:rPr>
              <w:t>0</w:t>
            </w:r>
            <w:r>
              <w:rPr>
                <w:rFonts w:eastAsia="Times New Roman" w:cstheme="minorHAnsi"/>
                <w:color w:val="000000"/>
                <w:sz w:val="16"/>
                <w:szCs w:val="16"/>
              </w:rPr>
              <w:t xml:space="preserve">.9 </w:t>
            </w:r>
            <w:r w:rsidR="007E79FE" w:rsidRPr="00D06B55">
              <w:rPr>
                <w:rFonts w:cstheme="minorHAnsi"/>
                <w:sz w:val="16"/>
                <w:szCs w:val="16"/>
              </w:rPr>
              <w:t>chains/nm</w:t>
            </w:r>
            <w:r w:rsidR="007E79FE" w:rsidRPr="00D06B55">
              <w:rPr>
                <w:rFonts w:cstheme="minorHAnsi"/>
                <w:sz w:val="16"/>
                <w:szCs w:val="16"/>
                <w:vertAlign w:val="superscript"/>
              </w:rPr>
              <w:t>2</w:t>
            </w:r>
          </w:p>
        </w:tc>
        <w:tc>
          <w:tcPr>
            <w:tcW w:w="2280" w:type="dxa"/>
            <w:vAlign w:val="center"/>
          </w:tcPr>
          <w:p w14:paraId="457A611B" w14:textId="79E32408" w:rsidR="007E79FE" w:rsidRPr="00D06B55" w:rsidRDefault="007E79FE" w:rsidP="0094074C">
            <w:pPr>
              <w:jc w:val="center"/>
              <w:rPr>
                <w:rFonts w:eastAsia="Times New Roman" w:cstheme="minorHAnsi"/>
                <w:color w:val="000000"/>
                <w:sz w:val="16"/>
                <w:szCs w:val="16"/>
              </w:rPr>
            </w:pPr>
            <w:proofErr w:type="spellStart"/>
            <w:r w:rsidRPr="00D06B55">
              <w:rPr>
                <w:rFonts w:eastAsia="Times New Roman" w:cstheme="minorHAnsi"/>
                <w:color w:val="000000"/>
                <w:sz w:val="16"/>
                <w:szCs w:val="16"/>
              </w:rPr>
              <w:t>Con</w:t>
            </w:r>
            <w:r w:rsidR="0094074C" w:rsidRPr="00D06B55">
              <w:rPr>
                <w:rFonts w:eastAsia="Times New Roman" w:cstheme="minorHAnsi"/>
                <w:color w:val="000000"/>
                <w:sz w:val="16"/>
                <w:szCs w:val="16"/>
              </w:rPr>
              <w:t>canavalin</w:t>
            </w:r>
            <w:proofErr w:type="spellEnd"/>
            <w:r w:rsidRPr="00D06B55">
              <w:rPr>
                <w:rFonts w:eastAsia="Times New Roman" w:cstheme="minorHAnsi"/>
                <w:color w:val="000000"/>
                <w:sz w:val="16"/>
                <w:szCs w:val="16"/>
              </w:rPr>
              <w:t xml:space="preserve"> A and </w:t>
            </w:r>
            <w:proofErr w:type="spellStart"/>
            <w:r w:rsidR="0094074C" w:rsidRPr="00D06B55">
              <w:rPr>
                <w:rFonts w:eastAsia="Times New Roman" w:cstheme="minorHAnsi"/>
                <w:color w:val="000000"/>
                <w:sz w:val="16"/>
                <w:szCs w:val="16"/>
              </w:rPr>
              <w:t>ricinus</w:t>
            </w:r>
            <w:proofErr w:type="spellEnd"/>
            <w:r w:rsidR="0094074C" w:rsidRPr="00D06B55">
              <w:rPr>
                <w:rFonts w:eastAsia="Times New Roman" w:cstheme="minorHAnsi"/>
                <w:color w:val="000000"/>
                <w:sz w:val="16"/>
                <w:szCs w:val="16"/>
              </w:rPr>
              <w:t xml:space="preserve"> </w:t>
            </w:r>
            <w:proofErr w:type="spellStart"/>
            <w:r w:rsidR="0094074C" w:rsidRPr="00D06B55">
              <w:rPr>
                <w:rFonts w:eastAsia="Times New Roman" w:cstheme="minorHAnsi"/>
                <w:color w:val="000000"/>
                <w:sz w:val="16"/>
                <w:szCs w:val="16"/>
              </w:rPr>
              <w:t>communis</w:t>
            </w:r>
            <w:proofErr w:type="spellEnd"/>
            <w:r w:rsidR="0094074C" w:rsidRPr="00D06B55">
              <w:rPr>
                <w:rFonts w:eastAsia="Times New Roman" w:cstheme="minorHAnsi"/>
                <w:color w:val="000000"/>
                <w:sz w:val="16"/>
                <w:szCs w:val="16"/>
              </w:rPr>
              <w:t xml:space="preserve"> agglutinin (</w:t>
            </w:r>
            <w:r w:rsidRPr="00D06B55">
              <w:rPr>
                <w:rFonts w:eastAsia="Times New Roman" w:cstheme="minorHAnsi"/>
                <w:color w:val="000000"/>
                <w:sz w:val="16"/>
                <w:szCs w:val="16"/>
              </w:rPr>
              <w:t>RCA</w:t>
            </w:r>
            <w:r w:rsidRPr="00D06B55">
              <w:rPr>
                <w:rFonts w:eastAsia="Times New Roman" w:cstheme="minorHAnsi"/>
                <w:color w:val="000000"/>
                <w:sz w:val="16"/>
                <w:szCs w:val="16"/>
                <w:vertAlign w:val="subscript"/>
              </w:rPr>
              <w:t>120</w:t>
            </w:r>
            <w:r w:rsidR="0094074C" w:rsidRPr="00D06B55">
              <w:rPr>
                <w:rFonts w:eastAsia="Times New Roman" w:cstheme="minorHAnsi"/>
                <w:color w:val="000000"/>
                <w:sz w:val="16"/>
                <w:szCs w:val="16"/>
              </w:rPr>
              <w:t>)</w:t>
            </w:r>
          </w:p>
        </w:tc>
        <w:tc>
          <w:tcPr>
            <w:tcW w:w="988" w:type="dxa"/>
            <w:vAlign w:val="center"/>
          </w:tcPr>
          <w:p w14:paraId="02EC20DA"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37B50F15" w14:textId="4ACCB894"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{"citationID":"a1tnlf5848c","properties":{"formattedCitation":"\\super 99\\nosupersub{}","plainCitation":"99","noteIndex":0},"citationItems":[{"id":120,"uris":["http://zotero.org/users/local/cKb6SMao/items/CVI7DAGJ"],"uri":["http://zotero.org/users/local/cKb6SMao/items/CVI7DAGJ"],"itemData":{"id":120,"type":"article-journal","title":"Synthesis and characterization of novel glycosurfaces by ATRP","container-title":"Soft Matter","page":"1621","volume":"5","issue":"8","source":"CrossRef","DOI":"10.1039/b817487c","ISSN":"1744-683X, 1744-6848","language":"en","author":[{"family":"Mateescu","given":"Anca"},{"family":"Ye","given":"Jianding"},{"family":"Narain","given":"Ravin"},{"family":"Vamvakaki","given":"Maria"}],"issued":{"date-parts":[["2009"]]}}}],"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99</w:t>
            </w:r>
            <w:r w:rsidRPr="00D06B55">
              <w:rPr>
                <w:rFonts w:eastAsia="Times New Roman" w:cstheme="minorHAnsi"/>
                <w:color w:val="000000"/>
                <w:sz w:val="16"/>
                <w:szCs w:val="16"/>
              </w:rPr>
              <w:fldChar w:fldCharType="end"/>
            </w:r>
          </w:p>
        </w:tc>
      </w:tr>
      <w:tr w:rsidR="007E79FE" w:rsidRPr="00D06B55" w14:paraId="2D127F4C" w14:textId="77777777" w:rsidTr="00610725">
        <w:tc>
          <w:tcPr>
            <w:tcW w:w="2844" w:type="dxa"/>
            <w:vAlign w:val="center"/>
          </w:tcPr>
          <w:p w14:paraId="67862AFA" w14:textId="77777777" w:rsidR="007E79FE" w:rsidRPr="00D06B55" w:rsidRDefault="007E79FE" w:rsidP="00FE59B7">
            <w:pPr>
              <w:autoSpaceDE w:val="0"/>
              <w:autoSpaceDN w:val="0"/>
              <w:adjustRightInd w:val="0"/>
              <w:jc w:val="center"/>
              <w:rPr>
                <w:rFonts w:cstheme="minorHAnsi"/>
                <w:sz w:val="16"/>
                <w:szCs w:val="16"/>
              </w:rPr>
            </w:pPr>
            <w:r w:rsidRPr="00D06B55">
              <w:rPr>
                <w:rFonts w:cstheme="minorHAnsi"/>
                <w:sz w:val="16"/>
                <w:szCs w:val="16"/>
              </w:rPr>
              <w:t>Poly(D-</w:t>
            </w:r>
            <w:proofErr w:type="spellStart"/>
            <w:r w:rsidRPr="00D06B55">
              <w:rPr>
                <w:rFonts w:cstheme="minorHAnsi"/>
                <w:sz w:val="16"/>
                <w:szCs w:val="16"/>
              </w:rPr>
              <w:t>gluconamidoethyl</w:t>
            </w:r>
            <w:proofErr w:type="spellEnd"/>
          </w:p>
          <w:p w14:paraId="23767786" w14:textId="77F6E3F4" w:rsidR="00540475" w:rsidRPr="00D06B55" w:rsidRDefault="000B0356" w:rsidP="00FE59B7">
            <w:pPr>
              <w:autoSpaceDE w:val="0"/>
              <w:autoSpaceDN w:val="0"/>
              <w:adjustRightInd w:val="0"/>
              <w:jc w:val="center"/>
              <w:rPr>
                <w:rFonts w:cstheme="minorHAnsi"/>
                <w:sz w:val="16"/>
                <w:szCs w:val="16"/>
              </w:rPr>
            </w:pPr>
            <w:r>
              <w:rPr>
                <w:rFonts w:cstheme="minorHAnsi"/>
                <w:sz w:val="16"/>
                <w:szCs w:val="16"/>
              </w:rPr>
              <w:t>acrylamide</w:t>
            </w:r>
            <w:r w:rsidR="007E79FE" w:rsidRPr="00D06B55">
              <w:rPr>
                <w:rFonts w:cstheme="minorHAnsi"/>
                <w:sz w:val="16"/>
                <w:szCs w:val="16"/>
              </w:rPr>
              <w:t>) (PGAA)</w:t>
            </w:r>
          </w:p>
          <w:p w14:paraId="2A67A9F3" w14:textId="77777777" w:rsidR="007E79FE" w:rsidRDefault="00B50A68" w:rsidP="00FE59B7">
            <w:pPr>
              <w:jc w:val="center"/>
              <w:rPr>
                <w:rFonts w:cstheme="minorHAnsi"/>
                <w:sz w:val="16"/>
                <w:szCs w:val="16"/>
              </w:rPr>
            </w:pPr>
            <w:r w:rsidRPr="00D06B55">
              <w:rPr>
                <w:rFonts w:cstheme="minorHAnsi"/>
                <w:sz w:val="16"/>
                <w:szCs w:val="16"/>
              </w:rPr>
              <w:object w:dxaOrig="1099" w:dyaOrig="2323" w14:anchorId="5E15CBF0">
                <v:shape id="_x0000_i1085" type="#_x0000_t75" style="width:54.35pt;height:115.6pt" o:ole="">
                  <v:imagedata r:id="rId151" o:title=""/>
                </v:shape>
                <o:OLEObject Type="Embed" ProgID="ChemDraw.Document.6.0" ShapeID="_x0000_i1085" DrawAspect="Content" ObjectID="_1615044504" r:id="rId152"/>
              </w:object>
            </w:r>
          </w:p>
          <w:p w14:paraId="2318A75E" w14:textId="71497703" w:rsidR="00090355" w:rsidRPr="00D06B55" w:rsidRDefault="00090355" w:rsidP="00FE59B7">
            <w:pPr>
              <w:jc w:val="center"/>
              <w:rPr>
                <w:rFonts w:cstheme="minorHAnsi"/>
                <w:sz w:val="16"/>
                <w:szCs w:val="16"/>
              </w:rPr>
            </w:pPr>
          </w:p>
        </w:tc>
        <w:tc>
          <w:tcPr>
            <w:tcW w:w="1240" w:type="dxa"/>
            <w:vAlign w:val="center"/>
          </w:tcPr>
          <w:p w14:paraId="03D97501" w14:textId="368BCC01" w:rsidR="007E79FE" w:rsidRPr="00D06B55" w:rsidRDefault="007E79FE" w:rsidP="00FE59B7">
            <w:pPr>
              <w:jc w:val="center"/>
              <w:rPr>
                <w:rFonts w:cstheme="minorHAnsi"/>
                <w:sz w:val="16"/>
                <w:szCs w:val="16"/>
              </w:rPr>
            </w:pPr>
            <w:r w:rsidRPr="00D06B55">
              <w:rPr>
                <w:rFonts w:cstheme="minorHAnsi"/>
                <w:sz w:val="16"/>
                <w:szCs w:val="16"/>
              </w:rPr>
              <w:t>SI-ATRP / Silicon</w:t>
            </w:r>
            <w:r w:rsidR="00047C5B">
              <w:rPr>
                <w:rFonts w:cstheme="minorHAnsi"/>
                <w:sz w:val="16"/>
                <w:szCs w:val="16"/>
              </w:rPr>
              <w:t xml:space="preserve"> wafer</w:t>
            </w:r>
          </w:p>
        </w:tc>
        <w:tc>
          <w:tcPr>
            <w:tcW w:w="989" w:type="dxa"/>
            <w:vAlign w:val="center"/>
          </w:tcPr>
          <w:p w14:paraId="486A4F26" w14:textId="77777777" w:rsidR="007E79FE" w:rsidRPr="00D06B55" w:rsidRDefault="007E79FE" w:rsidP="00FE59B7">
            <w:pPr>
              <w:jc w:val="center"/>
              <w:rPr>
                <w:rFonts w:eastAsia="Times New Roman" w:cstheme="minorHAnsi"/>
                <w:color w:val="000000"/>
                <w:sz w:val="16"/>
                <w:szCs w:val="16"/>
              </w:rPr>
            </w:pPr>
            <w:r w:rsidRPr="00D06B55">
              <w:rPr>
                <w:rFonts w:eastAsia="Times New Roman" w:cstheme="minorHAnsi"/>
                <w:color w:val="000000"/>
                <w:sz w:val="16"/>
                <w:szCs w:val="16"/>
              </w:rPr>
              <w:t>37.6 nm</w:t>
            </w:r>
          </w:p>
        </w:tc>
        <w:tc>
          <w:tcPr>
            <w:tcW w:w="1301" w:type="dxa"/>
            <w:vAlign w:val="center"/>
          </w:tcPr>
          <w:p w14:paraId="7CE713BC" w14:textId="310CBFB3" w:rsidR="007E79FE" w:rsidRPr="00D06B55" w:rsidRDefault="007E79FE" w:rsidP="00610725">
            <w:pPr>
              <w:autoSpaceDE w:val="0"/>
              <w:autoSpaceDN w:val="0"/>
              <w:adjustRightInd w:val="0"/>
              <w:jc w:val="center"/>
              <w:rPr>
                <w:rFonts w:eastAsia="Times New Roman" w:cstheme="minorHAnsi"/>
                <w:color w:val="000000"/>
                <w:sz w:val="16"/>
                <w:szCs w:val="16"/>
              </w:rPr>
            </w:pPr>
            <w:r w:rsidRPr="00D06B55">
              <w:rPr>
                <w:rFonts w:cstheme="minorHAnsi"/>
                <w:sz w:val="16"/>
                <w:szCs w:val="16"/>
              </w:rPr>
              <w:t>0.3</w:t>
            </w:r>
            <w:r w:rsidR="00610725">
              <w:rPr>
                <w:rFonts w:cstheme="minorHAnsi"/>
                <w:sz w:val="16"/>
                <w:szCs w:val="16"/>
              </w:rPr>
              <w:t xml:space="preserve"> </w:t>
            </w:r>
            <w:r w:rsidRPr="00D06B55">
              <w:rPr>
                <w:rFonts w:cstheme="minorHAnsi"/>
                <w:sz w:val="16"/>
                <w:szCs w:val="16"/>
              </w:rPr>
              <w:t>chains/nm</w:t>
            </w:r>
            <w:r w:rsidRPr="00D06B55">
              <w:rPr>
                <w:rFonts w:cstheme="minorHAnsi"/>
                <w:sz w:val="16"/>
                <w:szCs w:val="16"/>
                <w:vertAlign w:val="superscript"/>
              </w:rPr>
              <w:t>2</w:t>
            </w:r>
          </w:p>
        </w:tc>
        <w:tc>
          <w:tcPr>
            <w:tcW w:w="2280" w:type="dxa"/>
            <w:vAlign w:val="center"/>
          </w:tcPr>
          <w:p w14:paraId="47ED1A2B" w14:textId="77777777" w:rsidR="007E79FE" w:rsidRPr="00D06B55" w:rsidRDefault="007E79FE" w:rsidP="00FE59B7">
            <w:pPr>
              <w:jc w:val="center"/>
              <w:rPr>
                <w:rFonts w:eastAsia="Times New Roman" w:cstheme="minorHAnsi"/>
                <w:color w:val="000000"/>
                <w:sz w:val="16"/>
                <w:szCs w:val="16"/>
              </w:rPr>
            </w:pPr>
            <w:r w:rsidRPr="00D06B55">
              <w:rPr>
                <w:rFonts w:cstheme="minorHAnsi"/>
                <w:sz w:val="16"/>
                <w:szCs w:val="16"/>
              </w:rPr>
              <w:t>Concanavalin A</w:t>
            </w:r>
          </w:p>
        </w:tc>
        <w:tc>
          <w:tcPr>
            <w:tcW w:w="988" w:type="dxa"/>
            <w:vAlign w:val="center"/>
          </w:tcPr>
          <w:p w14:paraId="6E11BBA9"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39592CA5" w14:textId="2559643C"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{"citationID":"bc5twbGf","properties":{"formattedCitation":"\\super 101\\nosupersub{}","plainCitation":"101","noteIndex":0},"citationItems":[{"id":121,"uris":["http://zotero.org/users/local/cKb6SMao/items/ZAVBPQAQ"],"uri":["http://zotero.org/users/local/cKb6SMao/items/ZAVBPQAQ"],"itemData":{"id":121,"type":"article-journal","title":"Synthesis of Functional Polymer Brushes Containing Carbohydrate Residues in the Pyranose Form and Their Specific and Nonspecific Interactions with Proteins","container-title":"Biomacromolecules","page":"3073-3085","volume":"11","issue":"11","source":"CrossRef","DOI":"10.1021/bm100882q","ISSN":"1525-7797, 1526-4602","language":"en","author":[{"family":"Yu","given":"Kai"},{"family":"Kizhakkedathu","given":"Jayachandran N."}],"issued":{"date-parts":[["2010",11,8]]}}}],"schema":"https://github.com/citation-style-language/schema/raw/master/csl-citation.json"}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101</w:t>
            </w:r>
            <w:r w:rsidRPr="00D06B55">
              <w:rPr>
                <w:rFonts w:eastAsia="Times New Roman" w:cstheme="minorHAnsi"/>
                <w:color w:val="000000"/>
                <w:sz w:val="16"/>
                <w:szCs w:val="16"/>
              </w:rPr>
              <w:fldChar w:fldCharType="end"/>
            </w:r>
          </w:p>
        </w:tc>
      </w:tr>
      <w:tr w:rsidR="007E79FE" w:rsidRPr="00D06B55" w14:paraId="66B09541" w14:textId="77777777" w:rsidTr="00610725">
        <w:tc>
          <w:tcPr>
            <w:tcW w:w="2844" w:type="dxa"/>
            <w:vAlign w:val="center"/>
          </w:tcPr>
          <w:p w14:paraId="39AA59C8" w14:textId="0237C1A1" w:rsidR="007E79FE" w:rsidRPr="00D06B55" w:rsidRDefault="007E79FE" w:rsidP="00FE59B7">
            <w:pPr>
              <w:jc w:val="center"/>
              <w:rPr>
                <w:rFonts w:cstheme="minorHAnsi"/>
                <w:sz w:val="16"/>
                <w:szCs w:val="16"/>
              </w:rPr>
            </w:pPr>
            <w:r w:rsidRPr="00D06B55">
              <w:rPr>
                <w:rFonts w:cstheme="minorHAnsi"/>
                <w:sz w:val="16"/>
                <w:szCs w:val="16"/>
              </w:rPr>
              <w:t>Poly(2-hydroxyethyl methacrylate–</w:t>
            </w:r>
            <w:r w:rsidRPr="00D06B55">
              <w:rPr>
                <w:rFonts w:cstheme="minorHAnsi"/>
                <w:i/>
                <w:sz w:val="16"/>
                <w:szCs w:val="16"/>
              </w:rPr>
              <w:t>co</w:t>
            </w:r>
            <w:r w:rsidRPr="00D06B55">
              <w:rPr>
                <w:rFonts w:cstheme="minorHAnsi"/>
                <w:sz w:val="16"/>
                <w:szCs w:val="16"/>
              </w:rPr>
              <w:t>-(2-</w:t>
            </w:r>
            <w:r w:rsidR="00581DF0">
              <w:rPr>
                <w:rFonts w:cstheme="minorHAnsi"/>
                <w:sz w:val="16"/>
                <w:szCs w:val="16"/>
              </w:rPr>
              <w:t>l</w:t>
            </w:r>
            <w:r w:rsidRPr="00D06B55">
              <w:rPr>
                <w:rFonts w:cstheme="minorHAnsi"/>
                <w:sz w:val="16"/>
                <w:szCs w:val="16"/>
              </w:rPr>
              <w:t>actobionamidoethyl) methacrylate) (PHEMA-</w:t>
            </w:r>
            <w:r w:rsidRPr="00D06B55">
              <w:rPr>
                <w:rFonts w:cstheme="minorHAnsi"/>
                <w:i/>
                <w:sz w:val="16"/>
                <w:szCs w:val="16"/>
              </w:rPr>
              <w:t>co</w:t>
            </w:r>
            <w:r w:rsidRPr="00D06B55">
              <w:rPr>
                <w:rFonts w:cstheme="minorHAnsi"/>
                <w:sz w:val="16"/>
                <w:szCs w:val="16"/>
              </w:rPr>
              <w:t xml:space="preserve">-PLAMA) </w:t>
            </w:r>
          </w:p>
          <w:p w14:paraId="52086C1F" w14:textId="221A8E98" w:rsidR="00540475" w:rsidRPr="00D06B55" w:rsidRDefault="007E79FE" w:rsidP="00FE59B7">
            <w:pPr>
              <w:jc w:val="center"/>
              <w:rPr>
                <w:rFonts w:cstheme="minorHAnsi"/>
                <w:sz w:val="16"/>
                <w:szCs w:val="16"/>
              </w:rPr>
            </w:pPr>
            <w:r w:rsidRPr="00D06B55">
              <w:rPr>
                <w:rFonts w:cstheme="minorHAnsi"/>
                <w:sz w:val="16"/>
                <w:szCs w:val="16"/>
              </w:rPr>
              <w:t>40 to 100% LAMA</w:t>
            </w:r>
          </w:p>
          <w:p w14:paraId="44215DE6" w14:textId="77777777" w:rsidR="007E79FE" w:rsidRPr="00D06B55" w:rsidRDefault="007E79FE" w:rsidP="00FE59B7">
            <w:pPr>
              <w:autoSpaceDE w:val="0"/>
              <w:autoSpaceDN w:val="0"/>
              <w:adjustRightInd w:val="0"/>
              <w:jc w:val="center"/>
              <w:rPr>
                <w:rFonts w:cstheme="minorHAnsi"/>
                <w:sz w:val="16"/>
                <w:szCs w:val="16"/>
              </w:rPr>
            </w:pPr>
            <w:r w:rsidRPr="00D06B55">
              <w:rPr>
                <w:rFonts w:cstheme="minorHAnsi"/>
                <w:sz w:val="16"/>
                <w:szCs w:val="16"/>
              </w:rPr>
              <w:object w:dxaOrig="2022" w:dyaOrig="3487" w14:anchorId="053DA16A">
                <v:shape id="_x0000_i1086" type="#_x0000_t75" style="width:101.4pt;height:174.35pt" o:ole="">
                  <v:imagedata r:id="rId153" o:title=""/>
                </v:shape>
                <o:OLEObject Type="Embed" ProgID="ChemDraw.Document.6.0" ShapeID="_x0000_i1086" DrawAspect="Content" ObjectID="_1615044505" r:id="rId154"/>
              </w:object>
            </w:r>
          </w:p>
        </w:tc>
        <w:tc>
          <w:tcPr>
            <w:tcW w:w="1240" w:type="dxa"/>
            <w:vAlign w:val="center"/>
          </w:tcPr>
          <w:p w14:paraId="4F1C13CD" w14:textId="77777777" w:rsidR="007E79FE" w:rsidRPr="00D06B55" w:rsidRDefault="007E79FE" w:rsidP="00FE59B7">
            <w:pPr>
              <w:jc w:val="center"/>
              <w:rPr>
                <w:rFonts w:cstheme="minorHAnsi"/>
                <w:sz w:val="16"/>
                <w:szCs w:val="16"/>
              </w:rPr>
            </w:pPr>
            <w:r w:rsidRPr="00D06B55">
              <w:rPr>
                <w:rFonts w:cstheme="minorHAnsi"/>
                <w:sz w:val="16"/>
                <w:szCs w:val="16"/>
              </w:rPr>
              <w:t>SI-ATRP / Au</w:t>
            </w:r>
          </w:p>
        </w:tc>
        <w:tc>
          <w:tcPr>
            <w:tcW w:w="989" w:type="dxa"/>
            <w:vAlign w:val="center"/>
          </w:tcPr>
          <w:p w14:paraId="748870CB" w14:textId="52B4815E" w:rsidR="007E79FE" w:rsidRPr="00D06B55" w:rsidRDefault="00633A0C" w:rsidP="00633A0C">
            <w:pPr>
              <w:spacing w:before="240"/>
              <w:jc w:val="center"/>
              <w:rPr>
                <w:rFonts w:eastAsia="Times New Roman" w:cstheme="minorHAnsi"/>
                <w:color w:val="000000"/>
                <w:sz w:val="16"/>
                <w:szCs w:val="16"/>
              </w:rPr>
            </w:pPr>
            <w:r>
              <w:rPr>
                <w:rFonts w:eastAsia="Times New Roman" w:cstheme="minorHAnsi"/>
                <w:color w:val="000000"/>
                <w:sz w:val="16"/>
                <w:szCs w:val="16"/>
              </w:rPr>
              <w:t>~ 4 to 12 nm</w:t>
            </w:r>
          </w:p>
        </w:tc>
        <w:tc>
          <w:tcPr>
            <w:tcW w:w="1301" w:type="dxa"/>
            <w:vAlign w:val="center"/>
          </w:tcPr>
          <w:p w14:paraId="315C15BC" w14:textId="77777777" w:rsidR="007E79FE" w:rsidRPr="00D06B55" w:rsidRDefault="007E79FE" w:rsidP="00FE59B7">
            <w:pPr>
              <w:spacing w:before="240"/>
              <w:jc w:val="center"/>
              <w:rPr>
                <w:rFonts w:eastAsia="Times New Roman" w:cstheme="minorHAnsi"/>
                <w:color w:val="000000"/>
                <w:sz w:val="16"/>
                <w:szCs w:val="16"/>
              </w:rPr>
            </w:pPr>
            <w:r w:rsidRPr="00540475">
              <w:rPr>
                <w:rFonts w:eastAsia="Times New Roman" w:cstheme="minorHAnsi"/>
                <w:color w:val="000000"/>
                <w:sz w:val="16"/>
                <w:szCs w:val="16"/>
              </w:rPr>
              <w:t>40, 60, 80 and 100% ATRP initiator</w:t>
            </w:r>
          </w:p>
          <w:p w14:paraId="34BA8CC3" w14:textId="77777777" w:rsidR="007E79FE" w:rsidRPr="00D06B55" w:rsidRDefault="007E79FE" w:rsidP="00FE59B7">
            <w:pPr>
              <w:autoSpaceDE w:val="0"/>
              <w:autoSpaceDN w:val="0"/>
              <w:adjustRightInd w:val="0"/>
              <w:jc w:val="center"/>
              <w:rPr>
                <w:rFonts w:cstheme="minorHAnsi"/>
                <w:sz w:val="16"/>
                <w:szCs w:val="16"/>
              </w:rPr>
            </w:pPr>
          </w:p>
        </w:tc>
        <w:tc>
          <w:tcPr>
            <w:tcW w:w="2280" w:type="dxa"/>
            <w:vAlign w:val="center"/>
          </w:tcPr>
          <w:p w14:paraId="73B6E8E8" w14:textId="77777777" w:rsidR="007E79FE" w:rsidRPr="00D06B55" w:rsidRDefault="007E79FE" w:rsidP="00FE59B7">
            <w:pPr>
              <w:jc w:val="center"/>
              <w:rPr>
                <w:rFonts w:cstheme="minorHAnsi"/>
                <w:sz w:val="16"/>
                <w:szCs w:val="16"/>
              </w:rPr>
            </w:pPr>
            <w:proofErr w:type="spellStart"/>
            <w:r w:rsidRPr="00D06B55">
              <w:rPr>
                <w:rFonts w:eastAsia="Times New Roman" w:cstheme="minorHAnsi"/>
                <w:color w:val="000000"/>
                <w:sz w:val="16"/>
                <w:szCs w:val="16"/>
              </w:rPr>
              <w:t>Ricinus</w:t>
            </w:r>
            <w:proofErr w:type="spellEnd"/>
            <w:r w:rsidRPr="00D06B55">
              <w:rPr>
                <w:rFonts w:eastAsia="Times New Roman" w:cstheme="minorHAnsi"/>
                <w:color w:val="000000"/>
                <w:sz w:val="16"/>
                <w:szCs w:val="16"/>
              </w:rPr>
              <w:t xml:space="preserve"> </w:t>
            </w:r>
            <w:proofErr w:type="spellStart"/>
            <w:r w:rsidRPr="00D06B55">
              <w:rPr>
                <w:rFonts w:eastAsia="Times New Roman" w:cstheme="minorHAnsi"/>
                <w:color w:val="000000"/>
                <w:sz w:val="16"/>
                <w:szCs w:val="16"/>
              </w:rPr>
              <w:t>communis</w:t>
            </w:r>
            <w:proofErr w:type="spellEnd"/>
            <w:r w:rsidRPr="00D06B55">
              <w:rPr>
                <w:rFonts w:eastAsia="Times New Roman" w:cstheme="minorHAnsi"/>
                <w:color w:val="000000"/>
                <w:sz w:val="16"/>
                <w:szCs w:val="16"/>
              </w:rPr>
              <w:t xml:space="preserve"> agglutinin (RCA</w:t>
            </w:r>
            <w:r w:rsidRPr="00D06B55">
              <w:rPr>
                <w:rFonts w:eastAsia="Times New Roman" w:cstheme="minorHAnsi"/>
                <w:color w:val="000000"/>
                <w:sz w:val="16"/>
                <w:szCs w:val="16"/>
                <w:vertAlign w:val="subscript"/>
              </w:rPr>
              <w:t>120</w:t>
            </w:r>
            <w:r w:rsidRPr="00D06B55">
              <w:rPr>
                <w:rFonts w:eastAsia="Times New Roman" w:cstheme="minorHAnsi"/>
                <w:color w:val="000000"/>
                <w:sz w:val="16"/>
                <w:szCs w:val="16"/>
              </w:rPr>
              <w:t>)</w:t>
            </w:r>
          </w:p>
        </w:tc>
        <w:tc>
          <w:tcPr>
            <w:tcW w:w="988" w:type="dxa"/>
            <w:vAlign w:val="center"/>
          </w:tcPr>
          <w:p w14:paraId="4B1204D7"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0D508FFD" w14:textId="02DFDA05"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{"citationID":"a192oi3vubh","properties":{"formattedCitation":"\\super 103\\nosupersub{}","plainCitation":"103","noteIndex":0},"citationItems":[{"id":137,"uris":["http://zotero.org/users/local/cKb6SMao/items/2CHEFKIH"],"uri":["http://zotero.org/users/local/cKb6SMao/items/2CHEFKIH"],"itemData":{"id":137,"type":"article-journal","title":"Glycopolymer Brushes for the Affinity Adsorption of RCA &lt;sub&gt;120&lt;/sub&gt; : Effects of Thickness, Grafting Density, and Epitope Density","container-title":"Langmuir","page":"13616-13623","volume":"28","issue":"38","source":"CrossRef","DOI":"10.1021/la302389e","ISSN":"0743-7463, 1520-5827","shortTitle":"Glycopolymer Brushes for the Affinity Adsorption of RCA &lt;sub&gt;120&lt;/sub&gt;","language":"en","author":[{"family":"Meng","given":"Xiang-Lin"},{"family":"Fang","given":"Yan"},{"family":"Wan","given":"Ling-Shu"},{"family":"Huang","given":"Xiao-Jun"},{"family":"Xu","given":"Zhi-Kang"}],"issued":{"date-parts":[["2012",9,25]]}}}],"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103</w:t>
            </w:r>
            <w:r w:rsidRPr="00D06B55">
              <w:rPr>
                <w:rFonts w:eastAsia="Times New Roman" w:cstheme="minorHAnsi"/>
                <w:color w:val="000000"/>
                <w:sz w:val="16"/>
                <w:szCs w:val="16"/>
              </w:rPr>
              <w:fldChar w:fldCharType="end"/>
            </w:r>
          </w:p>
        </w:tc>
      </w:tr>
      <w:tr w:rsidR="007E79FE" w:rsidRPr="00D06B55" w14:paraId="57E53AE6" w14:textId="77777777" w:rsidTr="00090355">
        <w:trPr>
          <w:trHeight w:val="4387"/>
        </w:trPr>
        <w:tc>
          <w:tcPr>
            <w:tcW w:w="2844" w:type="dxa"/>
            <w:vAlign w:val="center"/>
          </w:tcPr>
          <w:p w14:paraId="7034AF58" w14:textId="07B75A5D" w:rsidR="00540475" w:rsidRPr="00D06B55" w:rsidRDefault="007E79FE" w:rsidP="00FE59B7">
            <w:pPr>
              <w:jc w:val="center"/>
              <w:rPr>
                <w:rFonts w:eastAsia="Times New Roman" w:cstheme="minorHAnsi"/>
                <w:color w:val="000000"/>
                <w:sz w:val="16"/>
                <w:szCs w:val="16"/>
              </w:rPr>
            </w:pPr>
            <w:r w:rsidRPr="00D06B55">
              <w:rPr>
                <w:rFonts w:eastAsia="Times New Roman" w:cstheme="minorHAnsi"/>
                <w:color w:val="000000"/>
                <w:sz w:val="16"/>
                <w:szCs w:val="16"/>
              </w:rPr>
              <w:lastRenderedPageBreak/>
              <w:t>Poly(N-isopropyl acrylamide–</w:t>
            </w:r>
            <w:r w:rsidRPr="00D06B55">
              <w:rPr>
                <w:rFonts w:eastAsia="Times New Roman" w:cstheme="minorHAnsi"/>
                <w:i/>
                <w:color w:val="000000"/>
                <w:sz w:val="16"/>
                <w:szCs w:val="16"/>
              </w:rPr>
              <w:t>co</w:t>
            </w:r>
            <w:r w:rsidRPr="00D06B55">
              <w:rPr>
                <w:rFonts w:eastAsia="Times New Roman" w:cstheme="minorHAnsi"/>
                <w:color w:val="000000"/>
                <w:sz w:val="16"/>
                <w:szCs w:val="16"/>
              </w:rPr>
              <w:t>-(</w:t>
            </w:r>
            <w:r w:rsidRPr="00D06B55">
              <w:rPr>
                <w:rFonts w:cstheme="minorHAnsi"/>
                <w:sz w:val="16"/>
                <w:szCs w:val="16"/>
              </w:rPr>
              <w:t>2-</w:t>
            </w:r>
            <w:r w:rsidR="00581DF0">
              <w:rPr>
                <w:rFonts w:cstheme="minorHAnsi"/>
                <w:sz w:val="16"/>
                <w:szCs w:val="16"/>
              </w:rPr>
              <w:t>l</w:t>
            </w:r>
            <w:r w:rsidRPr="00D06B55">
              <w:rPr>
                <w:rFonts w:cstheme="minorHAnsi"/>
                <w:sz w:val="16"/>
                <w:szCs w:val="16"/>
              </w:rPr>
              <w:t>actobionamidoethyl) methacrylate)</w:t>
            </w:r>
            <w:r w:rsidRPr="00D06B55">
              <w:rPr>
                <w:rFonts w:eastAsia="Times New Roman" w:cstheme="minorHAnsi"/>
                <w:color w:val="000000"/>
                <w:sz w:val="16"/>
                <w:szCs w:val="16"/>
              </w:rPr>
              <w:t xml:space="preserve"> (PNIPAM-</w:t>
            </w:r>
            <w:r w:rsidRPr="00D06B55">
              <w:rPr>
                <w:rFonts w:eastAsia="Times New Roman" w:cstheme="minorHAnsi"/>
                <w:i/>
                <w:color w:val="000000"/>
                <w:sz w:val="16"/>
                <w:szCs w:val="16"/>
              </w:rPr>
              <w:t>co</w:t>
            </w:r>
            <w:r w:rsidRPr="00D06B55">
              <w:rPr>
                <w:rFonts w:eastAsia="Times New Roman" w:cstheme="minorHAnsi"/>
                <w:color w:val="000000"/>
                <w:sz w:val="16"/>
                <w:szCs w:val="16"/>
              </w:rPr>
              <w:t>-PLAMA)</w:t>
            </w:r>
          </w:p>
          <w:p w14:paraId="1015C545" w14:textId="77777777" w:rsidR="00B962C4" w:rsidRDefault="007E79FE" w:rsidP="00540475">
            <w:pPr>
              <w:autoSpaceDE w:val="0"/>
              <w:autoSpaceDN w:val="0"/>
              <w:adjustRightInd w:val="0"/>
              <w:jc w:val="center"/>
              <w:rPr>
                <w:rFonts w:cstheme="minorHAnsi"/>
                <w:sz w:val="16"/>
                <w:szCs w:val="16"/>
              </w:rPr>
            </w:pPr>
            <w:r w:rsidRPr="00D06B55">
              <w:rPr>
                <w:rFonts w:cstheme="minorHAnsi"/>
                <w:sz w:val="16"/>
                <w:szCs w:val="16"/>
              </w:rPr>
              <w:object w:dxaOrig="2025" w:dyaOrig="3494" w14:anchorId="28661037">
                <v:shape id="_x0000_i1087" type="#_x0000_t75" style="width:101.4pt;height:174.35pt" o:ole="">
                  <v:imagedata r:id="rId155" o:title=""/>
                </v:shape>
                <o:OLEObject Type="Embed" ProgID="ChemDraw.Document.6.0" ShapeID="_x0000_i1087" DrawAspect="Content" ObjectID="_1615044506" r:id="rId156"/>
              </w:object>
            </w:r>
          </w:p>
          <w:p w14:paraId="79CCE47F" w14:textId="7C16C1CD" w:rsidR="00540475" w:rsidRPr="00D06B55" w:rsidRDefault="00540475" w:rsidP="00540475">
            <w:pPr>
              <w:autoSpaceDE w:val="0"/>
              <w:autoSpaceDN w:val="0"/>
              <w:adjustRightInd w:val="0"/>
              <w:jc w:val="center"/>
              <w:rPr>
                <w:rFonts w:cstheme="minorHAnsi"/>
                <w:sz w:val="16"/>
                <w:szCs w:val="16"/>
              </w:rPr>
            </w:pPr>
          </w:p>
        </w:tc>
        <w:tc>
          <w:tcPr>
            <w:tcW w:w="1240" w:type="dxa"/>
            <w:vAlign w:val="center"/>
          </w:tcPr>
          <w:p w14:paraId="4466C2B7" w14:textId="049574AF" w:rsidR="007E79FE" w:rsidRPr="00D06B55" w:rsidRDefault="0094074C" w:rsidP="00FE59B7">
            <w:pPr>
              <w:jc w:val="center"/>
              <w:rPr>
                <w:rFonts w:cstheme="minorHAnsi"/>
                <w:sz w:val="16"/>
                <w:szCs w:val="16"/>
              </w:rPr>
            </w:pPr>
            <w:r w:rsidRPr="00D06B55">
              <w:rPr>
                <w:rFonts w:cstheme="minorHAnsi"/>
                <w:sz w:val="16"/>
                <w:szCs w:val="16"/>
              </w:rPr>
              <w:t>SI-ATRP / G</w:t>
            </w:r>
            <w:r w:rsidR="007E79FE" w:rsidRPr="00D06B55">
              <w:rPr>
                <w:rFonts w:cstheme="minorHAnsi"/>
                <w:sz w:val="16"/>
                <w:szCs w:val="16"/>
              </w:rPr>
              <w:t>lass</w:t>
            </w:r>
          </w:p>
        </w:tc>
        <w:tc>
          <w:tcPr>
            <w:tcW w:w="989" w:type="dxa"/>
            <w:vAlign w:val="center"/>
          </w:tcPr>
          <w:p w14:paraId="3E5BC5D8" w14:textId="095ECB3C" w:rsidR="007E79FE" w:rsidRPr="00D06B55" w:rsidRDefault="000B0356" w:rsidP="000B0356">
            <w:pPr>
              <w:jc w:val="center"/>
              <w:rPr>
                <w:rFonts w:eastAsia="Times New Roman" w:cstheme="minorHAnsi"/>
                <w:color w:val="000000"/>
                <w:sz w:val="16"/>
                <w:szCs w:val="16"/>
              </w:rPr>
            </w:pPr>
            <w:r>
              <w:rPr>
                <w:rFonts w:eastAsia="Times New Roman" w:cstheme="minorHAnsi"/>
                <w:color w:val="000000"/>
                <w:sz w:val="16"/>
                <w:szCs w:val="16"/>
              </w:rPr>
              <w:t>6.8,</w:t>
            </w:r>
            <w:r w:rsidRPr="00D06B55">
              <w:rPr>
                <w:rFonts w:eastAsia="Times New Roman" w:cstheme="minorHAnsi"/>
                <w:color w:val="000000"/>
                <w:sz w:val="16"/>
                <w:szCs w:val="16"/>
              </w:rPr>
              <w:t xml:space="preserve"> 7.3</w:t>
            </w:r>
            <w:r>
              <w:rPr>
                <w:rFonts w:eastAsia="Times New Roman" w:cstheme="minorHAnsi"/>
                <w:color w:val="000000"/>
                <w:sz w:val="16"/>
                <w:szCs w:val="16"/>
              </w:rPr>
              <w:t xml:space="preserve"> and </w:t>
            </w:r>
            <w:r w:rsidRPr="00D06B55">
              <w:rPr>
                <w:rFonts w:eastAsia="Times New Roman" w:cstheme="minorHAnsi"/>
                <w:color w:val="000000"/>
                <w:sz w:val="16"/>
                <w:szCs w:val="16"/>
              </w:rPr>
              <w:t xml:space="preserve">7.6 nm </w:t>
            </w:r>
            <w:r>
              <w:rPr>
                <w:rFonts w:eastAsia="Times New Roman" w:cstheme="minorHAnsi"/>
                <w:color w:val="000000"/>
                <w:sz w:val="16"/>
                <w:szCs w:val="16"/>
              </w:rPr>
              <w:t xml:space="preserve">for </w:t>
            </w:r>
            <w:r w:rsidR="0094074C" w:rsidRPr="00D06B55">
              <w:rPr>
                <w:rFonts w:eastAsia="Times New Roman" w:cstheme="minorHAnsi"/>
                <w:color w:val="000000"/>
                <w:sz w:val="16"/>
                <w:szCs w:val="16"/>
              </w:rPr>
              <w:t>1.1, 5.2 and</w:t>
            </w:r>
            <w:r>
              <w:rPr>
                <w:rFonts w:eastAsia="Times New Roman" w:cstheme="minorHAnsi"/>
                <w:color w:val="000000"/>
                <w:sz w:val="16"/>
                <w:szCs w:val="16"/>
              </w:rPr>
              <w:t xml:space="preserve"> 9.1 </w:t>
            </w:r>
            <w:proofErr w:type="spellStart"/>
            <w:r>
              <w:rPr>
                <w:rFonts w:eastAsia="Times New Roman" w:cstheme="minorHAnsi"/>
                <w:color w:val="000000"/>
                <w:sz w:val="16"/>
                <w:szCs w:val="16"/>
              </w:rPr>
              <w:t>mol</w:t>
            </w:r>
            <w:proofErr w:type="spellEnd"/>
            <w:r>
              <w:rPr>
                <w:rFonts w:eastAsia="Times New Roman" w:cstheme="minorHAnsi"/>
                <w:color w:val="000000"/>
                <w:sz w:val="16"/>
                <w:szCs w:val="16"/>
              </w:rPr>
              <w:t>% LAMA</w:t>
            </w:r>
          </w:p>
        </w:tc>
        <w:tc>
          <w:tcPr>
            <w:tcW w:w="1301" w:type="dxa"/>
            <w:vAlign w:val="center"/>
          </w:tcPr>
          <w:p w14:paraId="61C1CABB" w14:textId="77777777" w:rsidR="007E79FE" w:rsidRPr="00D06B55" w:rsidRDefault="007E79FE" w:rsidP="00FE59B7">
            <w:pPr>
              <w:autoSpaceDE w:val="0"/>
              <w:autoSpaceDN w:val="0"/>
              <w:adjustRightInd w:val="0"/>
              <w:jc w:val="center"/>
              <w:rPr>
                <w:rFonts w:cstheme="minorHAnsi"/>
                <w:sz w:val="16"/>
                <w:szCs w:val="16"/>
              </w:rPr>
            </w:pPr>
            <w:r w:rsidRPr="00D06B55">
              <w:rPr>
                <w:rFonts w:eastAsia="Times New Roman" w:cstheme="minorHAnsi"/>
                <w:color w:val="000000"/>
                <w:sz w:val="16"/>
                <w:szCs w:val="16"/>
              </w:rPr>
              <w:t xml:space="preserve">0.32 to 0.39 </w:t>
            </w:r>
            <w:r w:rsidRPr="00D06B55">
              <w:rPr>
                <w:rFonts w:cstheme="minorHAnsi"/>
                <w:sz w:val="16"/>
                <w:szCs w:val="16"/>
              </w:rPr>
              <w:t>chains/nm</w:t>
            </w:r>
            <w:r w:rsidRPr="00D06B55">
              <w:rPr>
                <w:rFonts w:cstheme="minorHAnsi"/>
                <w:sz w:val="16"/>
                <w:szCs w:val="16"/>
                <w:vertAlign w:val="superscript"/>
              </w:rPr>
              <w:t>2</w:t>
            </w:r>
          </w:p>
        </w:tc>
        <w:tc>
          <w:tcPr>
            <w:tcW w:w="2280" w:type="dxa"/>
            <w:vAlign w:val="center"/>
          </w:tcPr>
          <w:p w14:paraId="0302D600" w14:textId="3AD54B5E" w:rsidR="007E79FE" w:rsidRPr="000B0356" w:rsidRDefault="007E79FE" w:rsidP="000B0356">
            <w:pPr>
              <w:jc w:val="center"/>
              <w:rPr>
                <w:rFonts w:eastAsia="Times New Roman" w:cstheme="minorHAnsi"/>
                <w:color w:val="000000"/>
                <w:sz w:val="16"/>
                <w:szCs w:val="16"/>
              </w:rPr>
            </w:pPr>
            <w:r w:rsidRPr="00D06B55">
              <w:rPr>
                <w:rFonts w:eastAsia="Times New Roman" w:cstheme="minorHAnsi"/>
                <w:color w:val="000000"/>
                <w:sz w:val="16"/>
                <w:szCs w:val="16"/>
              </w:rPr>
              <w:t>FITC conjugated RCA</w:t>
            </w:r>
            <w:r w:rsidRPr="00D06B55">
              <w:rPr>
                <w:rFonts w:eastAsia="Times New Roman" w:cstheme="minorHAnsi"/>
                <w:color w:val="000000"/>
                <w:sz w:val="16"/>
                <w:szCs w:val="16"/>
                <w:vertAlign w:val="subscript"/>
              </w:rPr>
              <w:t>120</w:t>
            </w:r>
            <w:r w:rsidR="000B0356">
              <w:rPr>
                <w:rFonts w:eastAsia="Times New Roman" w:cstheme="minorHAnsi"/>
                <w:color w:val="000000"/>
                <w:sz w:val="16"/>
                <w:szCs w:val="16"/>
              </w:rPr>
              <w:t xml:space="preserve"> and b</w:t>
            </w:r>
            <w:r w:rsidRPr="00D06B55">
              <w:rPr>
                <w:rFonts w:eastAsia="Times New Roman" w:cstheme="minorHAnsi"/>
                <w:bCs/>
                <w:kern w:val="36"/>
                <w:sz w:val="16"/>
                <w:szCs w:val="16"/>
              </w:rPr>
              <w:t xml:space="preserve">iotinylated </w:t>
            </w:r>
            <w:proofErr w:type="spellStart"/>
            <w:r w:rsidRPr="00D06B55">
              <w:rPr>
                <w:rFonts w:eastAsia="Times New Roman" w:cstheme="minorHAnsi"/>
                <w:bCs/>
                <w:kern w:val="36"/>
                <w:sz w:val="16"/>
                <w:szCs w:val="16"/>
              </w:rPr>
              <w:t>ricinus</w:t>
            </w:r>
            <w:proofErr w:type="spellEnd"/>
            <w:r w:rsidRPr="00D06B55">
              <w:rPr>
                <w:rFonts w:eastAsia="Times New Roman" w:cstheme="minorHAnsi"/>
                <w:bCs/>
                <w:kern w:val="36"/>
                <w:sz w:val="16"/>
                <w:szCs w:val="16"/>
              </w:rPr>
              <w:t xml:space="preserve"> </w:t>
            </w:r>
            <w:proofErr w:type="spellStart"/>
            <w:r w:rsidRPr="00D06B55">
              <w:rPr>
                <w:rFonts w:eastAsia="Times New Roman" w:cstheme="minorHAnsi"/>
                <w:bCs/>
                <w:kern w:val="36"/>
                <w:sz w:val="16"/>
                <w:szCs w:val="16"/>
              </w:rPr>
              <w:t>communis</w:t>
            </w:r>
            <w:proofErr w:type="spellEnd"/>
            <w:r w:rsidRPr="00D06B55">
              <w:rPr>
                <w:rFonts w:eastAsia="Times New Roman" w:cstheme="minorHAnsi"/>
                <w:bCs/>
                <w:kern w:val="36"/>
                <w:sz w:val="16"/>
                <w:szCs w:val="16"/>
              </w:rPr>
              <w:t xml:space="preserve"> agglutinin</w:t>
            </w:r>
            <w:r w:rsidR="000B0356">
              <w:rPr>
                <w:rFonts w:eastAsia="Times New Roman" w:cstheme="minorHAnsi"/>
                <w:bCs/>
                <w:kern w:val="36"/>
                <w:sz w:val="16"/>
                <w:szCs w:val="16"/>
              </w:rPr>
              <w:t xml:space="preserve"> (RCA</w:t>
            </w:r>
            <w:r w:rsidR="000B0356">
              <w:rPr>
                <w:rFonts w:eastAsia="Times New Roman" w:cstheme="minorHAnsi"/>
                <w:bCs/>
                <w:kern w:val="36"/>
                <w:sz w:val="16"/>
                <w:szCs w:val="16"/>
                <w:vertAlign w:val="subscript"/>
              </w:rPr>
              <w:t>120</w:t>
            </w:r>
            <w:r w:rsidR="000B0356">
              <w:rPr>
                <w:rFonts w:eastAsia="Times New Roman" w:cstheme="minorHAnsi"/>
                <w:bCs/>
                <w:kern w:val="36"/>
                <w:sz w:val="16"/>
                <w:szCs w:val="16"/>
              </w:rPr>
              <w:t>)</w:t>
            </w:r>
          </w:p>
        </w:tc>
        <w:tc>
          <w:tcPr>
            <w:tcW w:w="988" w:type="dxa"/>
            <w:vAlign w:val="center"/>
          </w:tcPr>
          <w:p w14:paraId="1ED86D35"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6FE24E5D" w14:textId="5F3C4F89"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{"citationID":"a24u2hug6eg","properties":{"formattedCitation":"\\super 104\\nosupersub{}","plainCitation":"104","noteIndex":0},"citationItems":[{"id":140,"uris":["http://zotero.org/users/local/cKb6SMao/items/KQMA57ZE"],"uri":["http://zotero.org/users/local/cKb6SMao/items/KQMA57ZE"],"itemData":{"id":140,"type":"article-journal","title":"Novel temperature-responsive polymer brushes with carbohydrate residues facilitate selective adhesion and collection of hepatocytes","container-title":"Science and Technology of Advanced Materials","page":"064206","volume":"13","issue":"6","source":"CrossRef","DOI":"10.1088/1468-6996/13/6/064206","ISSN":"1468-6996, 1878-5514","language":"en","author":[{"family":"Idota","given":"Naokazu"},{"family":"Ebara","given":"Mitsuhiro"},{"family":"Kotsuchibashi","given":"Yohei"},{"family":"Narain","given":"Ravin"},{"family":"Aoyagi","given":"Takao"}],"issued":{"date-parts":[["2012",12]]}}}],"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104</w:t>
            </w:r>
            <w:r w:rsidRPr="00D06B55">
              <w:rPr>
                <w:rFonts w:eastAsia="Times New Roman" w:cstheme="minorHAnsi"/>
                <w:color w:val="000000"/>
                <w:sz w:val="16"/>
                <w:szCs w:val="16"/>
              </w:rPr>
              <w:fldChar w:fldCharType="end"/>
            </w:r>
          </w:p>
        </w:tc>
      </w:tr>
      <w:tr w:rsidR="007E79FE" w:rsidRPr="00D06B55" w14:paraId="52753E1E" w14:textId="77777777" w:rsidTr="00090355">
        <w:trPr>
          <w:trHeight w:val="4378"/>
        </w:trPr>
        <w:tc>
          <w:tcPr>
            <w:tcW w:w="2844" w:type="dxa"/>
            <w:vAlign w:val="center"/>
          </w:tcPr>
          <w:p w14:paraId="034793D3" w14:textId="200C0C8B" w:rsidR="00540475" w:rsidRPr="00D06B55" w:rsidRDefault="007E79FE" w:rsidP="00FE59B7">
            <w:pPr>
              <w:jc w:val="center"/>
              <w:rPr>
                <w:rFonts w:eastAsia="Times New Roman" w:cstheme="minorHAnsi"/>
                <w:color w:val="000000"/>
                <w:sz w:val="16"/>
                <w:szCs w:val="16"/>
              </w:rPr>
            </w:pPr>
            <w:r w:rsidRPr="00D06B55">
              <w:rPr>
                <w:rFonts w:eastAsia="Times New Roman" w:cstheme="minorHAnsi"/>
                <w:color w:val="000000"/>
                <w:sz w:val="16"/>
                <w:szCs w:val="16"/>
              </w:rPr>
              <w:t>Poly(N-isopropyl acrylamide–</w:t>
            </w:r>
            <w:r w:rsidRPr="00D06B55">
              <w:rPr>
                <w:rFonts w:eastAsia="Times New Roman" w:cstheme="minorHAnsi"/>
                <w:i/>
                <w:color w:val="000000"/>
                <w:sz w:val="16"/>
                <w:szCs w:val="16"/>
              </w:rPr>
              <w:t>b</w:t>
            </w:r>
            <w:r w:rsidRPr="00D06B55">
              <w:rPr>
                <w:rFonts w:eastAsia="Times New Roman" w:cstheme="minorHAnsi"/>
                <w:color w:val="000000"/>
                <w:sz w:val="16"/>
                <w:szCs w:val="16"/>
              </w:rPr>
              <w:t>-(</w:t>
            </w:r>
            <w:r w:rsidRPr="00D06B55">
              <w:rPr>
                <w:rFonts w:cstheme="minorHAnsi"/>
                <w:sz w:val="16"/>
                <w:szCs w:val="16"/>
              </w:rPr>
              <w:t>2-</w:t>
            </w:r>
            <w:r w:rsidR="00581DF0">
              <w:rPr>
                <w:rFonts w:cstheme="minorHAnsi"/>
                <w:sz w:val="16"/>
                <w:szCs w:val="16"/>
              </w:rPr>
              <w:t>l</w:t>
            </w:r>
            <w:r w:rsidRPr="00D06B55">
              <w:rPr>
                <w:rFonts w:cstheme="minorHAnsi"/>
                <w:sz w:val="16"/>
                <w:szCs w:val="16"/>
              </w:rPr>
              <w:t>actobionamidoethyl) methacrylate)</w:t>
            </w:r>
            <w:r w:rsidRPr="00D06B55">
              <w:rPr>
                <w:rFonts w:eastAsia="Times New Roman" w:cstheme="minorHAnsi"/>
                <w:color w:val="000000"/>
                <w:sz w:val="16"/>
                <w:szCs w:val="16"/>
              </w:rPr>
              <w:t xml:space="preserve"> (PNIPAM-</w:t>
            </w:r>
            <w:r w:rsidRPr="00D06B55">
              <w:rPr>
                <w:rFonts w:eastAsia="Times New Roman" w:cstheme="minorHAnsi"/>
                <w:i/>
                <w:color w:val="000000"/>
                <w:sz w:val="16"/>
                <w:szCs w:val="16"/>
              </w:rPr>
              <w:t>b</w:t>
            </w:r>
            <w:r w:rsidRPr="00D06B55">
              <w:rPr>
                <w:rFonts w:eastAsia="Times New Roman" w:cstheme="minorHAnsi"/>
                <w:color w:val="000000"/>
                <w:sz w:val="16"/>
                <w:szCs w:val="16"/>
              </w:rPr>
              <w:t>-PLAMA)</w:t>
            </w:r>
          </w:p>
          <w:p w14:paraId="504AB065" w14:textId="77777777" w:rsidR="007E79FE" w:rsidRDefault="007E79FE" w:rsidP="00FE59B7">
            <w:pPr>
              <w:jc w:val="center"/>
              <w:rPr>
                <w:rFonts w:cstheme="minorHAnsi"/>
                <w:sz w:val="16"/>
                <w:szCs w:val="16"/>
              </w:rPr>
            </w:pPr>
            <w:r w:rsidRPr="00D06B55">
              <w:rPr>
                <w:rFonts w:cstheme="minorHAnsi"/>
                <w:sz w:val="16"/>
                <w:szCs w:val="16"/>
              </w:rPr>
              <w:object w:dxaOrig="2026" w:dyaOrig="3497" w14:anchorId="6E88C400">
                <v:shape id="_x0000_i1088" type="#_x0000_t75" style="width:101.4pt;height:174.35pt" o:ole="">
                  <v:imagedata r:id="rId157" o:title=""/>
                </v:shape>
                <o:OLEObject Type="Embed" ProgID="ChemDraw.Document.6.0" ShapeID="_x0000_i1088" DrawAspect="Content" ObjectID="_1615044507" r:id="rId158"/>
              </w:object>
            </w:r>
          </w:p>
          <w:p w14:paraId="0594F193" w14:textId="1618CBAF" w:rsidR="00540475" w:rsidRPr="00D06B55" w:rsidRDefault="00540475" w:rsidP="00FE59B7">
            <w:pPr>
              <w:jc w:val="center"/>
              <w:rPr>
                <w:rFonts w:eastAsia="Times New Roman" w:cstheme="minorHAnsi"/>
                <w:color w:val="000000"/>
                <w:sz w:val="16"/>
                <w:szCs w:val="16"/>
              </w:rPr>
            </w:pPr>
          </w:p>
        </w:tc>
        <w:tc>
          <w:tcPr>
            <w:tcW w:w="1240" w:type="dxa"/>
            <w:vAlign w:val="center"/>
          </w:tcPr>
          <w:p w14:paraId="3E044D6C" w14:textId="36418761" w:rsidR="007E79FE" w:rsidRPr="00D06B55" w:rsidRDefault="00633A0C" w:rsidP="00FE59B7">
            <w:pPr>
              <w:jc w:val="center"/>
              <w:rPr>
                <w:rFonts w:cstheme="minorHAnsi"/>
                <w:sz w:val="16"/>
                <w:szCs w:val="16"/>
              </w:rPr>
            </w:pPr>
            <w:r>
              <w:rPr>
                <w:rFonts w:cstheme="minorHAnsi"/>
                <w:sz w:val="16"/>
                <w:szCs w:val="16"/>
              </w:rPr>
              <w:t>SI-ATRP / G</w:t>
            </w:r>
            <w:r w:rsidR="007E79FE" w:rsidRPr="00D06B55">
              <w:rPr>
                <w:rFonts w:cstheme="minorHAnsi"/>
                <w:sz w:val="16"/>
                <w:szCs w:val="16"/>
              </w:rPr>
              <w:t>lass</w:t>
            </w:r>
          </w:p>
        </w:tc>
        <w:tc>
          <w:tcPr>
            <w:tcW w:w="989" w:type="dxa"/>
            <w:vAlign w:val="center"/>
          </w:tcPr>
          <w:p w14:paraId="461B0AD7" w14:textId="77777777" w:rsidR="007E79FE" w:rsidRPr="00D06B55" w:rsidRDefault="007E79FE" w:rsidP="00FE59B7">
            <w:pPr>
              <w:jc w:val="center"/>
              <w:rPr>
                <w:rFonts w:eastAsia="Times New Roman" w:cstheme="minorHAnsi"/>
                <w:color w:val="000000"/>
                <w:sz w:val="16"/>
                <w:szCs w:val="16"/>
              </w:rPr>
            </w:pPr>
            <w:r w:rsidRPr="00D06B55">
              <w:rPr>
                <w:rFonts w:eastAsia="Times New Roman" w:cstheme="minorHAnsi"/>
                <w:color w:val="000000"/>
                <w:sz w:val="16"/>
                <w:szCs w:val="16"/>
              </w:rPr>
              <w:t>PLAMA 8.2 nm</w:t>
            </w:r>
          </w:p>
        </w:tc>
        <w:tc>
          <w:tcPr>
            <w:tcW w:w="1301" w:type="dxa"/>
            <w:vAlign w:val="center"/>
          </w:tcPr>
          <w:p w14:paraId="167BB572" w14:textId="77777777" w:rsidR="007E79FE" w:rsidRPr="00D06B55" w:rsidRDefault="007E79FE" w:rsidP="00FE59B7">
            <w:pPr>
              <w:autoSpaceDE w:val="0"/>
              <w:autoSpaceDN w:val="0"/>
              <w:adjustRightInd w:val="0"/>
              <w:jc w:val="center"/>
              <w:rPr>
                <w:rFonts w:eastAsia="Times New Roman" w:cstheme="minorHAnsi"/>
                <w:color w:val="000000"/>
                <w:sz w:val="16"/>
                <w:szCs w:val="16"/>
              </w:rPr>
            </w:pPr>
            <w:r w:rsidRPr="00D06B55">
              <w:rPr>
                <w:rFonts w:eastAsia="Times New Roman" w:cstheme="minorHAnsi"/>
                <w:color w:val="000000"/>
                <w:sz w:val="16"/>
                <w:szCs w:val="16"/>
              </w:rPr>
              <w:t xml:space="preserve">0.33 </w:t>
            </w:r>
            <w:r w:rsidRPr="00D06B55">
              <w:rPr>
                <w:rFonts w:cstheme="minorHAnsi"/>
                <w:sz w:val="16"/>
                <w:szCs w:val="16"/>
              </w:rPr>
              <w:t>chains/nm</w:t>
            </w:r>
            <w:r w:rsidRPr="00D06B55">
              <w:rPr>
                <w:rFonts w:cstheme="minorHAnsi"/>
                <w:sz w:val="16"/>
                <w:szCs w:val="16"/>
                <w:vertAlign w:val="superscript"/>
              </w:rPr>
              <w:t>2</w:t>
            </w:r>
          </w:p>
        </w:tc>
        <w:tc>
          <w:tcPr>
            <w:tcW w:w="2280" w:type="dxa"/>
            <w:vAlign w:val="center"/>
          </w:tcPr>
          <w:p w14:paraId="55991362" w14:textId="24577C8F" w:rsidR="007E79FE" w:rsidRPr="00D06B55" w:rsidRDefault="007E79FE" w:rsidP="00633A0C">
            <w:pPr>
              <w:jc w:val="center"/>
              <w:rPr>
                <w:rFonts w:eastAsia="Times New Roman" w:cstheme="minorHAnsi"/>
                <w:color w:val="000000"/>
                <w:sz w:val="16"/>
                <w:szCs w:val="16"/>
              </w:rPr>
            </w:pPr>
            <w:r w:rsidRPr="00D06B55">
              <w:rPr>
                <w:rFonts w:eastAsia="Times New Roman" w:cstheme="minorHAnsi"/>
                <w:color w:val="000000"/>
                <w:sz w:val="16"/>
                <w:szCs w:val="16"/>
              </w:rPr>
              <w:t>FITC conjugated RCA</w:t>
            </w:r>
            <w:r w:rsidRPr="00D06B55">
              <w:rPr>
                <w:rFonts w:eastAsia="Times New Roman" w:cstheme="minorHAnsi"/>
                <w:color w:val="000000"/>
                <w:sz w:val="16"/>
                <w:szCs w:val="16"/>
                <w:vertAlign w:val="subscript"/>
              </w:rPr>
              <w:t>120</w:t>
            </w:r>
            <w:r w:rsidR="00633A0C">
              <w:rPr>
                <w:rFonts w:eastAsia="Times New Roman" w:cstheme="minorHAnsi"/>
                <w:color w:val="000000"/>
                <w:sz w:val="16"/>
                <w:szCs w:val="16"/>
              </w:rPr>
              <w:t xml:space="preserve"> and b</w:t>
            </w:r>
            <w:r w:rsidRPr="00D06B55">
              <w:rPr>
                <w:rFonts w:eastAsia="Times New Roman" w:cstheme="minorHAnsi"/>
                <w:bCs/>
                <w:kern w:val="36"/>
                <w:sz w:val="16"/>
                <w:szCs w:val="16"/>
              </w:rPr>
              <w:t xml:space="preserve">iotinylated </w:t>
            </w:r>
            <w:proofErr w:type="spellStart"/>
            <w:r w:rsidRPr="00D06B55">
              <w:rPr>
                <w:rFonts w:eastAsia="Times New Roman" w:cstheme="minorHAnsi"/>
                <w:bCs/>
                <w:kern w:val="36"/>
                <w:sz w:val="16"/>
                <w:szCs w:val="16"/>
              </w:rPr>
              <w:t>ricinus</w:t>
            </w:r>
            <w:proofErr w:type="spellEnd"/>
            <w:r w:rsidRPr="00D06B55">
              <w:rPr>
                <w:rFonts w:eastAsia="Times New Roman" w:cstheme="minorHAnsi"/>
                <w:bCs/>
                <w:kern w:val="36"/>
                <w:sz w:val="16"/>
                <w:szCs w:val="16"/>
              </w:rPr>
              <w:t xml:space="preserve"> </w:t>
            </w:r>
            <w:proofErr w:type="spellStart"/>
            <w:r w:rsidRPr="00D06B55">
              <w:rPr>
                <w:rFonts w:eastAsia="Times New Roman" w:cstheme="minorHAnsi"/>
                <w:bCs/>
                <w:kern w:val="36"/>
                <w:sz w:val="16"/>
                <w:szCs w:val="16"/>
              </w:rPr>
              <w:t>communis</w:t>
            </w:r>
            <w:proofErr w:type="spellEnd"/>
            <w:r w:rsidRPr="00D06B55">
              <w:rPr>
                <w:rFonts w:eastAsia="Times New Roman" w:cstheme="minorHAnsi"/>
                <w:bCs/>
                <w:kern w:val="36"/>
                <w:sz w:val="16"/>
                <w:szCs w:val="16"/>
              </w:rPr>
              <w:t xml:space="preserve"> agglutinin</w:t>
            </w:r>
          </w:p>
        </w:tc>
        <w:tc>
          <w:tcPr>
            <w:tcW w:w="988" w:type="dxa"/>
            <w:vAlign w:val="center"/>
          </w:tcPr>
          <w:p w14:paraId="6C8968A5"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6E807E2C" w14:textId="5A1C578F"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{"citationID":"9aKpytRJ","properties":{"formattedCitation":"\\super 104\\nosupersub{}","plainCitation":"104","noteIndex":0},"citationItems":[{"id":140,"uris":["http://zotero.org/users/local/cKb6SMao/items/KQMA57ZE"],"uri":["http://zotero.org/users/local/cKb6SMao/items/KQMA57ZE"],"itemData":{"id":140,"type":"article-journal","title":"Novel temperature-responsive polymer brushes with carbohydrate residues facilitate selective adhesion and collection of hepatocytes","container-title":"Science and Technology of Advanced Materials","page":"064206","volume":"13","issue":"6","source":"CrossRef","DOI":"10.1088/1468-6996/13/6/064206","ISSN":"1468-6996, 1878-5514","language":"en","author":[{"family":"Idota","given":"Naokazu"},{"family":"Ebara","given":"Mitsuhiro"},{"family":"Kotsuchibashi","given":"Yohei"},{"family":"Narain","given":"Ravin"},{"family":"Aoyagi","given":"Takao"}],"issued":{"date-parts":[["2012",12]]}}}],"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104</w:t>
            </w:r>
            <w:r w:rsidRPr="00D06B55">
              <w:rPr>
                <w:rFonts w:eastAsia="Times New Roman" w:cstheme="minorHAnsi"/>
                <w:color w:val="000000"/>
                <w:sz w:val="16"/>
                <w:szCs w:val="16"/>
              </w:rPr>
              <w:fldChar w:fldCharType="end"/>
            </w:r>
          </w:p>
        </w:tc>
      </w:tr>
      <w:tr w:rsidR="007E79FE" w:rsidRPr="00D06B55" w14:paraId="1B4AC594" w14:textId="77777777" w:rsidTr="00F56F72">
        <w:trPr>
          <w:trHeight w:val="1283"/>
        </w:trPr>
        <w:tc>
          <w:tcPr>
            <w:tcW w:w="2844" w:type="dxa"/>
            <w:vMerge w:val="restart"/>
            <w:vAlign w:val="center"/>
          </w:tcPr>
          <w:p w14:paraId="525A3F9D" w14:textId="4D8523A7" w:rsidR="00540475" w:rsidRPr="00D06B55" w:rsidRDefault="00581DF0" w:rsidP="00FE59B7">
            <w:pPr>
              <w:jc w:val="center"/>
              <w:rPr>
                <w:rFonts w:cstheme="minorHAnsi"/>
                <w:sz w:val="16"/>
                <w:szCs w:val="16"/>
              </w:rPr>
            </w:pPr>
            <w:r>
              <w:rPr>
                <w:rFonts w:cstheme="minorHAnsi"/>
                <w:sz w:val="16"/>
                <w:szCs w:val="16"/>
              </w:rPr>
              <w:t>Poly(2-l</w:t>
            </w:r>
            <w:r w:rsidR="007E79FE" w:rsidRPr="00D06B55">
              <w:rPr>
                <w:rFonts w:cstheme="minorHAnsi"/>
                <w:sz w:val="16"/>
                <w:szCs w:val="16"/>
              </w:rPr>
              <w:t>actobionamidoethyl methacrylate) (PLAMA)</w:t>
            </w:r>
          </w:p>
          <w:p w14:paraId="1B1C51F0" w14:textId="77777777" w:rsidR="007E79FE" w:rsidRDefault="007E79FE" w:rsidP="00FE59B7">
            <w:pPr>
              <w:jc w:val="center"/>
              <w:rPr>
                <w:rFonts w:cstheme="minorHAnsi"/>
                <w:sz w:val="16"/>
                <w:szCs w:val="16"/>
              </w:rPr>
            </w:pPr>
            <w:r w:rsidRPr="00D06B55">
              <w:rPr>
                <w:rFonts w:cstheme="minorHAnsi"/>
                <w:sz w:val="16"/>
                <w:szCs w:val="16"/>
              </w:rPr>
              <w:object w:dxaOrig="1169" w:dyaOrig="3487" w14:anchorId="0FD432C8">
                <v:shape id="_x0000_i1089" type="#_x0000_t75" style="width:59.25pt;height:173.9pt" o:ole="">
                  <v:imagedata r:id="rId159" o:title=""/>
                </v:shape>
                <o:OLEObject Type="Embed" ProgID="ChemDraw.Document.6.0" ShapeID="_x0000_i1089" DrawAspect="Content" ObjectID="_1615044508" r:id="rId160"/>
              </w:object>
            </w:r>
          </w:p>
          <w:p w14:paraId="129EC73B" w14:textId="769DB457" w:rsidR="00540475" w:rsidRPr="00D06B55" w:rsidRDefault="00540475" w:rsidP="00FE59B7">
            <w:pPr>
              <w:jc w:val="center"/>
              <w:rPr>
                <w:rFonts w:eastAsia="Times New Roman" w:cstheme="minorHAnsi"/>
                <w:color w:val="000000"/>
                <w:sz w:val="16"/>
                <w:szCs w:val="16"/>
              </w:rPr>
            </w:pPr>
          </w:p>
        </w:tc>
        <w:tc>
          <w:tcPr>
            <w:tcW w:w="1240" w:type="dxa"/>
            <w:vAlign w:val="center"/>
          </w:tcPr>
          <w:p w14:paraId="704DE5CB" w14:textId="77777777" w:rsidR="007E79FE" w:rsidRPr="00D06B55" w:rsidRDefault="007E79FE" w:rsidP="00FE59B7">
            <w:pPr>
              <w:jc w:val="center"/>
              <w:rPr>
                <w:rFonts w:cstheme="minorHAnsi"/>
                <w:sz w:val="16"/>
                <w:szCs w:val="16"/>
              </w:rPr>
            </w:pPr>
            <w:r w:rsidRPr="00D06B55">
              <w:rPr>
                <w:rFonts w:cstheme="minorHAnsi"/>
                <w:sz w:val="16"/>
                <w:szCs w:val="16"/>
              </w:rPr>
              <w:t>SI-ATRP / Au</w:t>
            </w:r>
          </w:p>
        </w:tc>
        <w:tc>
          <w:tcPr>
            <w:tcW w:w="989" w:type="dxa"/>
            <w:vAlign w:val="center"/>
          </w:tcPr>
          <w:p w14:paraId="777581E5" w14:textId="77777777" w:rsidR="007E79FE" w:rsidRPr="00540475" w:rsidRDefault="007E79FE" w:rsidP="00FE59B7">
            <w:pPr>
              <w:jc w:val="center"/>
              <w:rPr>
                <w:rFonts w:eastAsia="Times New Roman" w:cstheme="minorHAnsi"/>
                <w:color w:val="000000"/>
                <w:sz w:val="16"/>
                <w:szCs w:val="16"/>
              </w:rPr>
            </w:pPr>
            <w:r w:rsidRPr="00540475">
              <w:rPr>
                <w:rFonts w:eastAsia="Times New Roman" w:cstheme="minorHAnsi"/>
                <w:color w:val="000000"/>
                <w:sz w:val="16"/>
                <w:szCs w:val="16"/>
              </w:rPr>
              <w:t>Up to ~ 30 nm (100% ATRP initiator)</w:t>
            </w:r>
          </w:p>
        </w:tc>
        <w:tc>
          <w:tcPr>
            <w:tcW w:w="1301" w:type="dxa"/>
            <w:vAlign w:val="center"/>
          </w:tcPr>
          <w:p w14:paraId="720536C8" w14:textId="77777777" w:rsidR="007E79FE" w:rsidRPr="00540475" w:rsidRDefault="007E79FE" w:rsidP="00FE59B7">
            <w:pPr>
              <w:autoSpaceDE w:val="0"/>
              <w:autoSpaceDN w:val="0"/>
              <w:adjustRightInd w:val="0"/>
              <w:jc w:val="center"/>
              <w:rPr>
                <w:rFonts w:eastAsia="Times New Roman" w:cstheme="minorHAnsi"/>
                <w:color w:val="000000"/>
                <w:sz w:val="16"/>
                <w:szCs w:val="16"/>
              </w:rPr>
            </w:pPr>
            <w:r w:rsidRPr="00540475">
              <w:rPr>
                <w:rFonts w:eastAsia="Times New Roman" w:cstheme="minorHAnsi"/>
                <w:color w:val="000000"/>
                <w:sz w:val="16"/>
                <w:szCs w:val="16"/>
              </w:rPr>
              <w:t>10, 40, 60 or 100% ATRP initiator</w:t>
            </w:r>
          </w:p>
        </w:tc>
        <w:tc>
          <w:tcPr>
            <w:tcW w:w="2280" w:type="dxa"/>
            <w:vAlign w:val="center"/>
          </w:tcPr>
          <w:p w14:paraId="4D139BF4" w14:textId="77777777" w:rsidR="007E79FE" w:rsidRPr="00540475" w:rsidRDefault="007E79FE" w:rsidP="00FE59B7">
            <w:pPr>
              <w:jc w:val="center"/>
              <w:rPr>
                <w:rFonts w:eastAsia="Times New Roman" w:cstheme="minorHAnsi"/>
                <w:color w:val="000000"/>
                <w:sz w:val="16"/>
                <w:szCs w:val="16"/>
              </w:rPr>
            </w:pPr>
            <w:proofErr w:type="spellStart"/>
            <w:r w:rsidRPr="00540475">
              <w:rPr>
                <w:rFonts w:eastAsia="Times New Roman" w:cstheme="minorHAnsi"/>
                <w:color w:val="000000"/>
                <w:sz w:val="16"/>
                <w:szCs w:val="16"/>
              </w:rPr>
              <w:t>Ricinus</w:t>
            </w:r>
            <w:proofErr w:type="spellEnd"/>
            <w:r w:rsidRPr="00540475">
              <w:rPr>
                <w:rFonts w:eastAsia="Times New Roman" w:cstheme="minorHAnsi"/>
                <w:color w:val="000000"/>
                <w:sz w:val="16"/>
                <w:szCs w:val="16"/>
              </w:rPr>
              <w:t xml:space="preserve"> </w:t>
            </w:r>
            <w:proofErr w:type="spellStart"/>
            <w:r w:rsidRPr="00540475">
              <w:rPr>
                <w:rFonts w:eastAsia="Times New Roman" w:cstheme="minorHAnsi"/>
                <w:color w:val="000000"/>
                <w:sz w:val="16"/>
                <w:szCs w:val="16"/>
              </w:rPr>
              <w:t>communis</w:t>
            </w:r>
            <w:proofErr w:type="spellEnd"/>
            <w:r w:rsidRPr="00540475">
              <w:rPr>
                <w:rFonts w:eastAsia="Times New Roman" w:cstheme="minorHAnsi"/>
                <w:color w:val="000000"/>
                <w:sz w:val="16"/>
                <w:szCs w:val="16"/>
              </w:rPr>
              <w:t xml:space="preserve"> agglutinin (RCA</w:t>
            </w:r>
            <w:r w:rsidRPr="00540475">
              <w:rPr>
                <w:rFonts w:eastAsia="Times New Roman" w:cstheme="minorHAnsi"/>
                <w:color w:val="000000"/>
                <w:sz w:val="16"/>
                <w:szCs w:val="16"/>
                <w:vertAlign w:val="subscript"/>
              </w:rPr>
              <w:t>120</w:t>
            </w:r>
            <w:r w:rsidRPr="00540475">
              <w:rPr>
                <w:rFonts w:eastAsia="Times New Roman" w:cstheme="minorHAnsi"/>
                <w:color w:val="000000"/>
                <w:sz w:val="16"/>
                <w:szCs w:val="16"/>
              </w:rPr>
              <w:t>)</w:t>
            </w:r>
          </w:p>
        </w:tc>
        <w:tc>
          <w:tcPr>
            <w:tcW w:w="988" w:type="dxa"/>
            <w:vAlign w:val="center"/>
          </w:tcPr>
          <w:p w14:paraId="0452BEE1"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75716C0B" w14:textId="1CF4EB3A"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{"citationID":"a1a2q1oqttf","properties":{"formattedCitation":"\\super 103\\nosupersub{}","plainCitation":"103","noteIndex":0},"citationItems":[{"id":137,"uris":["http://zotero.org/users/local/cKb6SMao/items/2CHEFKIH"],"uri":["http://zotero.org/users/local/cKb6SMao/items/2CHEFKIH"],"itemData":{"id":137,"type":"article-journal","title":"Glycopolymer Brushes for the Affinity Adsorption of RCA &lt;sub&gt;120&lt;/sub&gt; : Effects of Thickness, Grafting Density, and Epitope Density","container-title":"Langmuir","page":"13616-13623","volume":"28","issue":"38","source":"CrossRef","DOI":"10.1021/la302389e","ISSN":"0743-7463, 1520-5827","shortTitle":"Glycopolymer Brushes for the Affinity Adsorption of RCA &lt;sub&gt;120&lt;/sub&gt;","language":"en","author":[{"family":"Meng","given":"Xiang-Lin"},{"family":"Fang","given":"Yan"},{"family":"Wan","given":"Ling-Shu"},{"family":"Huang","given":"Xiao-Jun"},{"family":"Xu","given":"Zhi-Kang"}],"issued":{"date-parts":[["2012",9,25]]}}}],"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103</w:t>
            </w:r>
            <w:r w:rsidRPr="00D06B55">
              <w:rPr>
                <w:rFonts w:eastAsia="Times New Roman" w:cstheme="minorHAnsi"/>
                <w:color w:val="000000"/>
                <w:sz w:val="16"/>
                <w:szCs w:val="16"/>
              </w:rPr>
              <w:fldChar w:fldCharType="end"/>
            </w:r>
          </w:p>
        </w:tc>
      </w:tr>
      <w:tr w:rsidR="007E79FE" w:rsidRPr="00D06B55" w14:paraId="47D2B7B7" w14:textId="77777777" w:rsidTr="00F56F72">
        <w:trPr>
          <w:trHeight w:val="1284"/>
        </w:trPr>
        <w:tc>
          <w:tcPr>
            <w:tcW w:w="2844" w:type="dxa"/>
            <w:vMerge/>
            <w:vAlign w:val="center"/>
          </w:tcPr>
          <w:p w14:paraId="1E8A81AE" w14:textId="77777777" w:rsidR="007E79FE" w:rsidRPr="00D06B55" w:rsidRDefault="007E79FE" w:rsidP="00FE59B7">
            <w:pPr>
              <w:jc w:val="center"/>
              <w:rPr>
                <w:rFonts w:cstheme="minorHAnsi"/>
                <w:sz w:val="16"/>
                <w:szCs w:val="16"/>
              </w:rPr>
            </w:pPr>
          </w:p>
        </w:tc>
        <w:tc>
          <w:tcPr>
            <w:tcW w:w="1240" w:type="dxa"/>
            <w:vAlign w:val="center"/>
          </w:tcPr>
          <w:p w14:paraId="429DAB8E" w14:textId="77777777" w:rsidR="007E79FE" w:rsidRPr="00D06B55" w:rsidRDefault="007E79FE" w:rsidP="00FE59B7">
            <w:pPr>
              <w:jc w:val="center"/>
              <w:rPr>
                <w:rFonts w:cstheme="minorHAnsi"/>
                <w:sz w:val="16"/>
                <w:szCs w:val="16"/>
              </w:rPr>
            </w:pPr>
            <w:r w:rsidRPr="00D06B55">
              <w:rPr>
                <w:rFonts w:cstheme="minorHAnsi"/>
                <w:sz w:val="16"/>
                <w:szCs w:val="16"/>
              </w:rPr>
              <w:t>SI-ATRP / Au</w:t>
            </w:r>
          </w:p>
        </w:tc>
        <w:tc>
          <w:tcPr>
            <w:tcW w:w="989" w:type="dxa"/>
            <w:vAlign w:val="center"/>
          </w:tcPr>
          <w:p w14:paraId="35CB3B08" w14:textId="2F717487" w:rsidR="007E79FE" w:rsidRPr="00540475" w:rsidRDefault="00610725" w:rsidP="00FE59B7">
            <w:pPr>
              <w:jc w:val="center"/>
              <w:rPr>
                <w:rFonts w:eastAsia="Times New Roman" w:cstheme="minorHAnsi"/>
                <w:color w:val="000000"/>
                <w:sz w:val="16"/>
                <w:szCs w:val="16"/>
              </w:rPr>
            </w:pPr>
            <w:r w:rsidRPr="00540475">
              <w:rPr>
                <w:rFonts w:eastAsia="Times New Roman" w:cstheme="minorHAnsi"/>
                <w:color w:val="000000"/>
                <w:sz w:val="16"/>
                <w:szCs w:val="16"/>
              </w:rPr>
              <w:t>Up to 4</w:t>
            </w:r>
            <w:r w:rsidR="007E79FE" w:rsidRPr="00540475">
              <w:rPr>
                <w:rFonts w:eastAsia="Times New Roman" w:cstheme="minorHAnsi"/>
                <w:color w:val="000000"/>
                <w:sz w:val="16"/>
                <w:szCs w:val="16"/>
              </w:rPr>
              <w:t>0 nm</w:t>
            </w:r>
          </w:p>
        </w:tc>
        <w:tc>
          <w:tcPr>
            <w:tcW w:w="1301" w:type="dxa"/>
            <w:vAlign w:val="center"/>
          </w:tcPr>
          <w:p w14:paraId="50A47095" w14:textId="0867FA53" w:rsidR="007E79FE" w:rsidRPr="00540475" w:rsidRDefault="00610725" w:rsidP="00610725">
            <w:pPr>
              <w:jc w:val="center"/>
              <w:rPr>
                <w:rFonts w:eastAsia="Times New Roman" w:cstheme="minorHAnsi"/>
                <w:color w:val="000000"/>
                <w:sz w:val="16"/>
                <w:szCs w:val="16"/>
              </w:rPr>
            </w:pPr>
            <w:r w:rsidRPr="00540475">
              <w:rPr>
                <w:rFonts w:eastAsia="Times New Roman" w:cstheme="minorHAnsi"/>
                <w:color w:val="000000"/>
                <w:sz w:val="16"/>
                <w:szCs w:val="16"/>
              </w:rPr>
              <w:t xml:space="preserve">From 0.5 to 1.2 </w:t>
            </w:r>
            <w:r w:rsidR="007E79FE" w:rsidRPr="00540475">
              <w:rPr>
                <w:rFonts w:eastAsia="Times New Roman" w:cstheme="minorHAnsi"/>
                <w:color w:val="000000"/>
                <w:sz w:val="16"/>
                <w:szCs w:val="16"/>
              </w:rPr>
              <w:t>c</w:t>
            </w:r>
            <w:r w:rsidR="007E79FE" w:rsidRPr="00540475">
              <w:rPr>
                <w:rFonts w:cstheme="minorHAnsi"/>
                <w:sz w:val="16"/>
                <w:szCs w:val="16"/>
              </w:rPr>
              <w:t>hains/nm</w:t>
            </w:r>
            <w:r w:rsidR="007E79FE" w:rsidRPr="00540475">
              <w:rPr>
                <w:rFonts w:cstheme="minorHAnsi"/>
                <w:sz w:val="16"/>
                <w:szCs w:val="16"/>
                <w:vertAlign w:val="superscript"/>
              </w:rPr>
              <w:t>2</w:t>
            </w:r>
          </w:p>
        </w:tc>
        <w:tc>
          <w:tcPr>
            <w:tcW w:w="2280" w:type="dxa"/>
            <w:vAlign w:val="center"/>
          </w:tcPr>
          <w:p w14:paraId="4F7FD354" w14:textId="2ED6E5B2" w:rsidR="007E79FE" w:rsidRPr="00540475" w:rsidRDefault="007E79FE" w:rsidP="00FE59B7">
            <w:pPr>
              <w:jc w:val="center"/>
              <w:rPr>
                <w:rFonts w:eastAsia="Times New Roman" w:cstheme="minorHAnsi"/>
                <w:color w:val="000000"/>
                <w:sz w:val="16"/>
                <w:szCs w:val="16"/>
              </w:rPr>
            </w:pPr>
            <w:proofErr w:type="spellStart"/>
            <w:r w:rsidRPr="00540475">
              <w:rPr>
                <w:rFonts w:eastAsia="Times New Roman" w:cstheme="minorHAnsi"/>
                <w:color w:val="000000"/>
                <w:sz w:val="16"/>
                <w:szCs w:val="16"/>
              </w:rPr>
              <w:t>Concanavalin</w:t>
            </w:r>
            <w:proofErr w:type="spellEnd"/>
            <w:r w:rsidRPr="00540475">
              <w:rPr>
                <w:rFonts w:eastAsia="Times New Roman" w:cstheme="minorHAnsi"/>
                <w:color w:val="000000"/>
                <w:sz w:val="16"/>
                <w:szCs w:val="16"/>
              </w:rPr>
              <w:t xml:space="preserve"> A and </w:t>
            </w:r>
            <w:proofErr w:type="spellStart"/>
            <w:r w:rsidR="0094074C" w:rsidRPr="00540475">
              <w:rPr>
                <w:rFonts w:eastAsia="Times New Roman" w:cstheme="minorHAnsi"/>
                <w:color w:val="000000"/>
                <w:sz w:val="16"/>
                <w:szCs w:val="16"/>
              </w:rPr>
              <w:t>ricinus</w:t>
            </w:r>
            <w:proofErr w:type="spellEnd"/>
            <w:r w:rsidR="0094074C" w:rsidRPr="00540475">
              <w:rPr>
                <w:rFonts w:eastAsia="Times New Roman" w:cstheme="minorHAnsi"/>
                <w:color w:val="000000"/>
                <w:sz w:val="16"/>
                <w:szCs w:val="16"/>
              </w:rPr>
              <w:t xml:space="preserve"> </w:t>
            </w:r>
            <w:proofErr w:type="spellStart"/>
            <w:r w:rsidR="0094074C" w:rsidRPr="00540475">
              <w:rPr>
                <w:rFonts w:eastAsia="Times New Roman" w:cstheme="minorHAnsi"/>
                <w:color w:val="000000"/>
                <w:sz w:val="16"/>
                <w:szCs w:val="16"/>
              </w:rPr>
              <w:t>communis</w:t>
            </w:r>
            <w:proofErr w:type="spellEnd"/>
            <w:r w:rsidR="0094074C" w:rsidRPr="00540475">
              <w:rPr>
                <w:rFonts w:eastAsia="Times New Roman" w:cstheme="minorHAnsi"/>
                <w:color w:val="000000"/>
                <w:sz w:val="16"/>
                <w:szCs w:val="16"/>
              </w:rPr>
              <w:t xml:space="preserve"> agglutinin (RCA</w:t>
            </w:r>
            <w:r w:rsidR="0094074C" w:rsidRPr="00540475">
              <w:rPr>
                <w:rFonts w:eastAsia="Times New Roman" w:cstheme="minorHAnsi"/>
                <w:color w:val="000000"/>
                <w:sz w:val="16"/>
                <w:szCs w:val="16"/>
                <w:vertAlign w:val="subscript"/>
              </w:rPr>
              <w:t>120</w:t>
            </w:r>
            <w:r w:rsidR="0094074C" w:rsidRPr="00540475">
              <w:rPr>
                <w:rFonts w:eastAsia="Times New Roman" w:cstheme="minorHAnsi"/>
                <w:color w:val="000000"/>
                <w:sz w:val="16"/>
                <w:szCs w:val="16"/>
              </w:rPr>
              <w:t>)</w:t>
            </w:r>
          </w:p>
          <w:p w14:paraId="75DB1720" w14:textId="77777777" w:rsidR="007E79FE" w:rsidRPr="00540475" w:rsidRDefault="007E79FE" w:rsidP="00FE59B7">
            <w:pPr>
              <w:jc w:val="center"/>
              <w:rPr>
                <w:rFonts w:eastAsia="Times New Roman" w:cstheme="minorHAnsi"/>
                <w:color w:val="000000"/>
                <w:sz w:val="16"/>
                <w:szCs w:val="16"/>
              </w:rPr>
            </w:pPr>
          </w:p>
        </w:tc>
        <w:tc>
          <w:tcPr>
            <w:tcW w:w="988" w:type="dxa"/>
            <w:vAlign w:val="center"/>
          </w:tcPr>
          <w:p w14:paraId="7113301E"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0829D4BB" w14:textId="1B02D469"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{"citationID":"uFwDlYfK","properties":{"formattedCitation":"\\super 99\\nosupersub{}","plainCitation":"99","noteIndex":0},"citationItems":[{"id":120,"uris":["http://zotero.org/users/local/cKb6SMao/items/CVI7DAGJ"],"uri":["http://zotero.org/users/local/cKb6SMao/items/CVI7DAGJ"],"itemData":{"id":120,"type":"article-journal","title":"Synthesis and characterization of novel glycosurfaces by ATRP","container-title":"Soft Matter","page":"1621","volume":"5","issue":"8","source":"CrossRef","DOI":"10.1039/b817487c","ISSN":"1744-683X, 1744-6848","language":"en","author":[{"family":"Mateescu","given":"Anca"},{"family":"Ye","given":"Jianding"},{"family":"Narain","given":"Ravin"},{"family":"Vamvakaki","given":"Maria"}],"issued":{"date-parts":[["2009"]]}}}],"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99</w:t>
            </w:r>
            <w:r w:rsidRPr="00D06B55">
              <w:rPr>
                <w:rFonts w:eastAsia="Times New Roman" w:cstheme="minorHAnsi"/>
                <w:color w:val="000000"/>
                <w:sz w:val="16"/>
                <w:szCs w:val="16"/>
              </w:rPr>
              <w:fldChar w:fldCharType="end"/>
            </w:r>
          </w:p>
        </w:tc>
      </w:tr>
      <w:tr w:rsidR="007E79FE" w:rsidRPr="00D06B55" w14:paraId="0B717113" w14:textId="77777777" w:rsidTr="00090355">
        <w:trPr>
          <w:trHeight w:val="1798"/>
        </w:trPr>
        <w:tc>
          <w:tcPr>
            <w:tcW w:w="2844" w:type="dxa"/>
            <w:vMerge/>
            <w:vAlign w:val="center"/>
          </w:tcPr>
          <w:p w14:paraId="79DEC0A4" w14:textId="77777777" w:rsidR="007E79FE" w:rsidRPr="00D06B55" w:rsidRDefault="007E79FE" w:rsidP="00FE59B7">
            <w:pPr>
              <w:jc w:val="center"/>
              <w:rPr>
                <w:rFonts w:cstheme="minorHAnsi"/>
                <w:sz w:val="16"/>
                <w:szCs w:val="16"/>
              </w:rPr>
            </w:pPr>
          </w:p>
        </w:tc>
        <w:tc>
          <w:tcPr>
            <w:tcW w:w="1240" w:type="dxa"/>
            <w:vAlign w:val="center"/>
          </w:tcPr>
          <w:p w14:paraId="7191599F" w14:textId="77777777" w:rsidR="007E79FE" w:rsidRPr="00D06B55" w:rsidRDefault="007E79FE" w:rsidP="00FE59B7">
            <w:pPr>
              <w:jc w:val="center"/>
              <w:rPr>
                <w:rFonts w:cstheme="minorHAnsi"/>
                <w:sz w:val="16"/>
                <w:szCs w:val="16"/>
              </w:rPr>
            </w:pPr>
            <w:r w:rsidRPr="00D06B55">
              <w:rPr>
                <w:rFonts w:cstheme="minorHAnsi"/>
                <w:sz w:val="16"/>
                <w:szCs w:val="16"/>
              </w:rPr>
              <w:t xml:space="preserve">SI-ATRP / </w:t>
            </w:r>
            <w:r w:rsidRPr="00D06B55">
              <w:rPr>
                <w:rFonts w:eastAsia="Times New Roman" w:cstheme="minorHAnsi"/>
                <w:color w:val="000000"/>
                <w:sz w:val="16"/>
                <w:szCs w:val="16"/>
              </w:rPr>
              <w:t>Track-edged PET membrane</w:t>
            </w:r>
          </w:p>
        </w:tc>
        <w:tc>
          <w:tcPr>
            <w:tcW w:w="989" w:type="dxa"/>
            <w:vAlign w:val="center"/>
          </w:tcPr>
          <w:p w14:paraId="70282750" w14:textId="7BFF6D2D" w:rsidR="007E79FE" w:rsidRPr="00540475" w:rsidRDefault="00610725" w:rsidP="00FE59B7">
            <w:pPr>
              <w:jc w:val="center"/>
              <w:rPr>
                <w:rFonts w:eastAsia="Times New Roman" w:cstheme="minorHAnsi"/>
                <w:color w:val="000000"/>
                <w:sz w:val="16"/>
                <w:szCs w:val="16"/>
              </w:rPr>
            </w:pPr>
            <w:r w:rsidRPr="00540475">
              <w:rPr>
                <w:rFonts w:eastAsia="Times New Roman" w:cstheme="minorHAnsi"/>
                <w:color w:val="000000"/>
                <w:sz w:val="16"/>
                <w:szCs w:val="16"/>
              </w:rPr>
              <w:t>Up to</w:t>
            </w:r>
            <w:r w:rsidR="007E79FE" w:rsidRPr="00540475">
              <w:rPr>
                <w:rFonts w:eastAsia="Times New Roman" w:cstheme="minorHAnsi"/>
                <w:color w:val="000000"/>
                <w:sz w:val="16"/>
                <w:szCs w:val="16"/>
              </w:rPr>
              <w:t xml:space="preserve"> 45.2 nm</w:t>
            </w:r>
          </w:p>
        </w:tc>
        <w:tc>
          <w:tcPr>
            <w:tcW w:w="1301" w:type="dxa"/>
            <w:vAlign w:val="center"/>
          </w:tcPr>
          <w:p w14:paraId="4F792052" w14:textId="77777777" w:rsidR="007E79FE" w:rsidRPr="00540475" w:rsidRDefault="007E79FE" w:rsidP="00FE59B7">
            <w:pPr>
              <w:jc w:val="center"/>
              <w:rPr>
                <w:rFonts w:eastAsia="Times New Roman" w:cstheme="minorHAnsi"/>
                <w:color w:val="000000"/>
                <w:sz w:val="16"/>
                <w:szCs w:val="16"/>
              </w:rPr>
            </w:pPr>
            <w:r w:rsidRPr="00540475">
              <w:rPr>
                <w:rFonts w:eastAsia="Times New Roman" w:cstheme="minorHAnsi"/>
                <w:color w:val="000000"/>
                <w:sz w:val="16"/>
                <w:szCs w:val="16"/>
              </w:rPr>
              <w:t>High</w:t>
            </w:r>
          </w:p>
        </w:tc>
        <w:tc>
          <w:tcPr>
            <w:tcW w:w="2280" w:type="dxa"/>
            <w:vAlign w:val="center"/>
          </w:tcPr>
          <w:p w14:paraId="74D9D828" w14:textId="4F8ECE21" w:rsidR="007E79FE" w:rsidRPr="00540475" w:rsidRDefault="007E79FE" w:rsidP="00FE59B7">
            <w:pPr>
              <w:jc w:val="center"/>
              <w:rPr>
                <w:rFonts w:eastAsia="Times New Roman" w:cstheme="minorHAnsi"/>
                <w:color w:val="000000"/>
                <w:sz w:val="16"/>
                <w:szCs w:val="16"/>
              </w:rPr>
            </w:pPr>
            <w:r w:rsidRPr="00540475">
              <w:rPr>
                <w:rFonts w:eastAsia="Times New Roman" w:cstheme="minorHAnsi"/>
                <w:color w:val="000000"/>
                <w:sz w:val="16"/>
                <w:szCs w:val="16"/>
              </w:rPr>
              <w:t>Peanut agglutinin (PNA)</w:t>
            </w:r>
            <w:r w:rsidR="0094074C" w:rsidRPr="00540475">
              <w:rPr>
                <w:rFonts w:eastAsia="Times New Roman" w:cstheme="minorHAnsi"/>
                <w:color w:val="000000"/>
                <w:sz w:val="16"/>
                <w:szCs w:val="16"/>
              </w:rPr>
              <w:t>;</w:t>
            </w:r>
          </w:p>
          <w:p w14:paraId="7BB95953" w14:textId="1E87353A" w:rsidR="007E79FE" w:rsidRPr="00540475" w:rsidRDefault="0094074C" w:rsidP="0094074C">
            <w:pPr>
              <w:jc w:val="center"/>
              <w:rPr>
                <w:rFonts w:eastAsia="Times New Roman" w:cstheme="minorHAnsi"/>
                <w:color w:val="000000"/>
                <w:sz w:val="16"/>
                <w:szCs w:val="16"/>
              </w:rPr>
            </w:pPr>
            <w:r w:rsidRPr="00540475">
              <w:rPr>
                <w:rFonts w:eastAsia="Times New Roman" w:cstheme="minorHAnsi"/>
                <w:color w:val="000000"/>
                <w:sz w:val="16"/>
                <w:szCs w:val="16"/>
              </w:rPr>
              <w:t>S</w:t>
            </w:r>
            <w:r w:rsidR="007E79FE" w:rsidRPr="00540475">
              <w:rPr>
                <w:rFonts w:eastAsia="Times New Roman" w:cstheme="minorHAnsi"/>
                <w:color w:val="000000"/>
                <w:sz w:val="16"/>
                <w:szCs w:val="16"/>
              </w:rPr>
              <w:t>tatic, up to 7.7  mg/cm</w:t>
            </w:r>
            <w:r w:rsidR="007E79FE" w:rsidRPr="00540475">
              <w:rPr>
                <w:rFonts w:eastAsia="Times New Roman" w:cstheme="minorHAnsi"/>
                <w:color w:val="000000"/>
                <w:sz w:val="16"/>
                <w:szCs w:val="16"/>
                <w:vertAlign w:val="superscript"/>
              </w:rPr>
              <w:t>3</w:t>
            </w:r>
            <w:r w:rsidRPr="00540475">
              <w:rPr>
                <w:rFonts w:eastAsia="Times New Roman" w:cstheme="minorHAnsi"/>
                <w:color w:val="000000"/>
                <w:sz w:val="16"/>
                <w:szCs w:val="16"/>
              </w:rPr>
              <w:t xml:space="preserve"> and d</w:t>
            </w:r>
            <w:r w:rsidR="007E79FE" w:rsidRPr="00540475">
              <w:rPr>
                <w:rFonts w:eastAsia="Times New Roman" w:cstheme="minorHAnsi"/>
                <w:color w:val="000000"/>
                <w:sz w:val="16"/>
                <w:szCs w:val="16"/>
              </w:rPr>
              <w:t>ynamic</w:t>
            </w:r>
            <w:r w:rsidRPr="00540475">
              <w:rPr>
                <w:rFonts w:eastAsia="Times New Roman" w:cstheme="minorHAnsi"/>
                <w:color w:val="000000"/>
                <w:sz w:val="16"/>
                <w:szCs w:val="16"/>
              </w:rPr>
              <w:t>,</w:t>
            </w:r>
            <w:r w:rsidR="007E79FE" w:rsidRPr="00540475">
              <w:rPr>
                <w:rFonts w:eastAsia="Times New Roman" w:cstheme="minorHAnsi"/>
                <w:color w:val="000000"/>
                <w:sz w:val="16"/>
                <w:szCs w:val="16"/>
              </w:rPr>
              <w:t xml:space="preserve"> up to 8.4 mg/cm</w:t>
            </w:r>
            <w:r w:rsidR="007E79FE" w:rsidRPr="00540475">
              <w:rPr>
                <w:rFonts w:eastAsia="Times New Roman" w:cstheme="minorHAnsi"/>
                <w:color w:val="000000"/>
                <w:sz w:val="16"/>
                <w:szCs w:val="16"/>
                <w:vertAlign w:val="superscript"/>
              </w:rPr>
              <w:t>3</w:t>
            </w:r>
          </w:p>
        </w:tc>
        <w:tc>
          <w:tcPr>
            <w:tcW w:w="988" w:type="dxa"/>
            <w:vAlign w:val="center"/>
          </w:tcPr>
          <w:p w14:paraId="10A4AD4E" w14:textId="77777777" w:rsidR="007E79FE" w:rsidRPr="00D06B55" w:rsidRDefault="007E79FE" w:rsidP="00FE59B7">
            <w:pPr>
              <w:jc w:val="center"/>
              <w:rPr>
                <w:rFonts w:cstheme="minorHAnsi"/>
                <w:sz w:val="16"/>
                <w:szCs w:val="16"/>
              </w:rPr>
            </w:pPr>
          </w:p>
          <w:p w14:paraId="18994F66"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4C87A929" w14:textId="1C52A247"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{"citationID":"CrRqCc8Q","properties":{"formattedCitation":"\\super 105\\nosupersub{}","plainCitation":"105","noteIndex":0},"citationItems":[{"id":131,"uris":["http://zotero.org/users/local/cKb6SMao/items/X5ZI6U5N"],"uri":["http://zotero.org/users/local/cKb6SMao/items/X5ZI6U5N"],"itemData":{"id":131,"type":"article-journal","title":"Cylindrical Membrane Pores with Well-Defined Grafted Linear and Comblike Glycopolymer Layers for Lectin Binding","container-title":"Macromolecules","page":"1303-1310","volume":"44","issue":"6","source":"CrossRef","DOI":"10.1021/ma1025972","ISSN":"0024-9297, 1520-5835","language":"en","author":[{"family":"Yang","given":"Qian"},{"family":"Ulbricht","given":"Mathias"}],"issued":{"date-parts":[["2011",3,22]]}}}],"schema":"https://github.com/citation-style-language/schema/raw/master/csl-citation.json"}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105</w:t>
            </w:r>
            <w:r w:rsidRPr="00D06B55">
              <w:rPr>
                <w:rFonts w:eastAsia="Times New Roman" w:cstheme="minorHAnsi"/>
                <w:color w:val="000000"/>
                <w:sz w:val="16"/>
                <w:szCs w:val="16"/>
              </w:rPr>
              <w:fldChar w:fldCharType="end"/>
            </w:r>
          </w:p>
        </w:tc>
      </w:tr>
      <w:tr w:rsidR="007E79FE" w:rsidRPr="00D06B55" w14:paraId="723E9EE8" w14:textId="77777777" w:rsidTr="00610725">
        <w:tc>
          <w:tcPr>
            <w:tcW w:w="2844" w:type="dxa"/>
            <w:vAlign w:val="center"/>
          </w:tcPr>
          <w:p w14:paraId="1A0B9DF4" w14:textId="64184AEF" w:rsidR="007E79FE" w:rsidRPr="00D06B55" w:rsidRDefault="00581DF0" w:rsidP="00FE59B7">
            <w:pPr>
              <w:jc w:val="center"/>
              <w:rPr>
                <w:rFonts w:eastAsia="Times New Roman" w:cstheme="minorHAnsi"/>
                <w:color w:val="000000"/>
                <w:sz w:val="16"/>
                <w:szCs w:val="16"/>
              </w:rPr>
            </w:pPr>
            <w:r>
              <w:rPr>
                <w:rFonts w:eastAsia="Times New Roman" w:cstheme="minorHAnsi"/>
                <w:color w:val="000000"/>
                <w:sz w:val="16"/>
                <w:szCs w:val="16"/>
              </w:rPr>
              <w:lastRenderedPageBreak/>
              <w:t>C</w:t>
            </w:r>
            <w:r w:rsidRPr="00D06B55">
              <w:rPr>
                <w:rFonts w:eastAsia="Times New Roman" w:cstheme="minorHAnsi"/>
                <w:color w:val="000000"/>
                <w:sz w:val="16"/>
                <w:szCs w:val="16"/>
              </w:rPr>
              <w:t xml:space="preserve">omb-like </w:t>
            </w:r>
            <w:r>
              <w:rPr>
                <w:rFonts w:eastAsia="Times New Roman" w:cstheme="minorHAnsi"/>
                <w:color w:val="000000"/>
                <w:sz w:val="16"/>
                <w:szCs w:val="16"/>
              </w:rPr>
              <w:t>p</w:t>
            </w:r>
            <w:r w:rsidR="007E79FE" w:rsidRPr="00D06B55">
              <w:rPr>
                <w:rFonts w:eastAsia="Times New Roman" w:cstheme="minorHAnsi"/>
                <w:color w:val="000000"/>
                <w:sz w:val="16"/>
                <w:szCs w:val="16"/>
              </w:rPr>
              <w:t>oly(</w:t>
            </w:r>
            <w:r>
              <w:rPr>
                <w:rFonts w:cstheme="minorHAnsi"/>
                <w:sz w:val="16"/>
                <w:szCs w:val="16"/>
              </w:rPr>
              <w:t>2-l</w:t>
            </w:r>
            <w:r w:rsidR="007E79FE" w:rsidRPr="00D06B55">
              <w:rPr>
                <w:rFonts w:cstheme="minorHAnsi"/>
                <w:sz w:val="16"/>
                <w:szCs w:val="16"/>
              </w:rPr>
              <w:t>actobionamidoethyl methacrylate</w:t>
            </w:r>
            <w:r w:rsidR="007E79FE" w:rsidRPr="00D06B55">
              <w:rPr>
                <w:rFonts w:eastAsia="Times New Roman" w:cstheme="minorHAnsi"/>
                <w:color w:val="000000"/>
                <w:sz w:val="16"/>
                <w:szCs w:val="16"/>
              </w:rPr>
              <w:t xml:space="preserve">) (PLAMA) </w:t>
            </w:r>
          </w:p>
          <w:p w14:paraId="4AB74805" w14:textId="49F87AC8" w:rsidR="00B962C4" w:rsidRPr="00D06B55" w:rsidRDefault="00CE3A57" w:rsidP="00540475">
            <w:pPr>
              <w:jc w:val="center"/>
              <w:rPr>
                <w:rFonts w:cstheme="minorHAnsi"/>
                <w:sz w:val="16"/>
                <w:szCs w:val="16"/>
              </w:rPr>
            </w:pPr>
            <w:r w:rsidRPr="00D06B55">
              <w:object w:dxaOrig="1910" w:dyaOrig="4367" w14:anchorId="302D625D">
                <v:shape id="_x0000_i1090" type="#_x0000_t75" style="width:95.5pt;height:218.45pt" o:ole="">
                  <v:imagedata r:id="rId161" o:title=""/>
                </v:shape>
                <o:OLEObject Type="Embed" ProgID="ChemDraw.Document.6.0" ShapeID="_x0000_i1090" DrawAspect="Content" ObjectID="_1615044509" r:id="rId162"/>
              </w:object>
            </w:r>
          </w:p>
        </w:tc>
        <w:tc>
          <w:tcPr>
            <w:tcW w:w="1240" w:type="dxa"/>
            <w:vAlign w:val="center"/>
          </w:tcPr>
          <w:p w14:paraId="7452D25D" w14:textId="77777777" w:rsidR="007E79FE" w:rsidRPr="00D06B55" w:rsidRDefault="007E79FE" w:rsidP="00FE59B7">
            <w:pPr>
              <w:jc w:val="center"/>
              <w:rPr>
                <w:rFonts w:cstheme="minorHAnsi"/>
                <w:sz w:val="16"/>
                <w:szCs w:val="16"/>
              </w:rPr>
            </w:pPr>
            <w:r w:rsidRPr="00D06B55">
              <w:rPr>
                <w:rFonts w:cstheme="minorHAnsi"/>
                <w:sz w:val="16"/>
                <w:szCs w:val="16"/>
              </w:rPr>
              <w:t xml:space="preserve">SI-ATRP / </w:t>
            </w:r>
            <w:r w:rsidRPr="00D06B55">
              <w:rPr>
                <w:rFonts w:eastAsia="Times New Roman" w:cstheme="minorHAnsi"/>
                <w:color w:val="000000"/>
                <w:sz w:val="16"/>
                <w:szCs w:val="16"/>
              </w:rPr>
              <w:t>Track-edged PET membrane</w:t>
            </w:r>
          </w:p>
        </w:tc>
        <w:tc>
          <w:tcPr>
            <w:tcW w:w="989" w:type="dxa"/>
            <w:vAlign w:val="center"/>
          </w:tcPr>
          <w:p w14:paraId="285D1EDD" w14:textId="6F372CFD" w:rsidR="007E79FE" w:rsidRPr="00540475" w:rsidRDefault="007E79FE" w:rsidP="00FE59B7">
            <w:pPr>
              <w:jc w:val="center"/>
              <w:rPr>
                <w:rFonts w:eastAsia="Times New Roman" w:cstheme="minorHAnsi"/>
                <w:color w:val="000000"/>
                <w:sz w:val="16"/>
                <w:szCs w:val="16"/>
              </w:rPr>
            </w:pPr>
            <w:r w:rsidRPr="00540475">
              <w:rPr>
                <w:rFonts w:eastAsia="Times New Roman" w:cstheme="minorHAnsi"/>
                <w:color w:val="000000"/>
                <w:sz w:val="16"/>
                <w:szCs w:val="16"/>
              </w:rPr>
              <w:t xml:space="preserve">PHEMA </w:t>
            </w:r>
            <w:r w:rsidR="00610725" w:rsidRPr="00540475">
              <w:rPr>
                <w:rFonts w:eastAsia="Times New Roman" w:cstheme="minorHAnsi"/>
                <w:color w:val="000000"/>
                <w:sz w:val="16"/>
                <w:szCs w:val="16"/>
              </w:rPr>
              <w:t>up to 45.2</w:t>
            </w:r>
            <w:r w:rsidRPr="00540475">
              <w:rPr>
                <w:rFonts w:eastAsia="Times New Roman" w:cstheme="minorHAnsi"/>
                <w:color w:val="000000"/>
                <w:sz w:val="16"/>
                <w:szCs w:val="16"/>
              </w:rPr>
              <w:t xml:space="preserve"> nm</w:t>
            </w:r>
          </w:p>
          <w:p w14:paraId="1775DF7A" w14:textId="626FA637" w:rsidR="007E79FE" w:rsidRPr="00540475" w:rsidRDefault="007E79FE" w:rsidP="00610725">
            <w:pPr>
              <w:jc w:val="center"/>
              <w:rPr>
                <w:rFonts w:eastAsia="Times New Roman" w:cstheme="minorHAnsi"/>
                <w:color w:val="000000"/>
                <w:sz w:val="16"/>
                <w:szCs w:val="16"/>
              </w:rPr>
            </w:pPr>
            <w:r w:rsidRPr="00540475">
              <w:rPr>
                <w:rFonts w:eastAsia="Times New Roman" w:cstheme="minorHAnsi"/>
                <w:color w:val="000000"/>
                <w:sz w:val="16"/>
                <w:szCs w:val="16"/>
              </w:rPr>
              <w:t>+ PLAMA</w:t>
            </w:r>
            <w:r w:rsidR="00610725" w:rsidRPr="00540475">
              <w:rPr>
                <w:rFonts w:eastAsia="Times New Roman" w:cstheme="minorHAnsi"/>
                <w:color w:val="000000"/>
                <w:sz w:val="16"/>
                <w:szCs w:val="16"/>
              </w:rPr>
              <w:t xml:space="preserve"> up to </w:t>
            </w:r>
            <w:r w:rsidRPr="00540475">
              <w:rPr>
                <w:rFonts w:eastAsia="Times New Roman" w:cstheme="minorHAnsi"/>
                <w:color w:val="000000"/>
                <w:sz w:val="16"/>
                <w:szCs w:val="16"/>
              </w:rPr>
              <w:t>147.8 nm</w:t>
            </w:r>
          </w:p>
        </w:tc>
        <w:tc>
          <w:tcPr>
            <w:tcW w:w="1301" w:type="dxa"/>
            <w:vAlign w:val="center"/>
          </w:tcPr>
          <w:p w14:paraId="200B00F9" w14:textId="77777777" w:rsidR="007E79FE" w:rsidRPr="00540475" w:rsidRDefault="007E79FE" w:rsidP="00FE59B7">
            <w:pPr>
              <w:jc w:val="center"/>
              <w:rPr>
                <w:rFonts w:eastAsia="Times New Roman" w:cstheme="minorHAnsi"/>
                <w:color w:val="000000"/>
                <w:sz w:val="16"/>
                <w:szCs w:val="16"/>
              </w:rPr>
            </w:pPr>
            <w:r w:rsidRPr="00540475">
              <w:rPr>
                <w:rFonts w:eastAsia="Times New Roman" w:cstheme="minorHAnsi"/>
                <w:color w:val="000000"/>
                <w:sz w:val="16"/>
                <w:szCs w:val="16"/>
              </w:rPr>
              <w:t>High</w:t>
            </w:r>
          </w:p>
        </w:tc>
        <w:tc>
          <w:tcPr>
            <w:tcW w:w="2280" w:type="dxa"/>
            <w:vAlign w:val="center"/>
          </w:tcPr>
          <w:p w14:paraId="7F3CAB76" w14:textId="66195E61" w:rsidR="007E79FE" w:rsidRPr="00540475" w:rsidRDefault="007E79FE" w:rsidP="00FE59B7">
            <w:pPr>
              <w:jc w:val="center"/>
              <w:rPr>
                <w:rFonts w:eastAsia="Times New Roman" w:cstheme="minorHAnsi"/>
                <w:color w:val="000000"/>
                <w:sz w:val="16"/>
                <w:szCs w:val="16"/>
              </w:rPr>
            </w:pPr>
            <w:r w:rsidRPr="00540475">
              <w:rPr>
                <w:rFonts w:eastAsia="Times New Roman" w:cstheme="minorHAnsi"/>
                <w:color w:val="000000"/>
                <w:sz w:val="16"/>
                <w:szCs w:val="16"/>
              </w:rPr>
              <w:t>PNA</w:t>
            </w:r>
            <w:r w:rsidR="0094074C" w:rsidRPr="00540475">
              <w:rPr>
                <w:rFonts w:eastAsia="Times New Roman" w:cstheme="minorHAnsi"/>
                <w:color w:val="000000"/>
                <w:sz w:val="16"/>
                <w:szCs w:val="16"/>
              </w:rPr>
              <w:t xml:space="preserve">; </w:t>
            </w:r>
            <w:r w:rsidRPr="00540475">
              <w:rPr>
                <w:rFonts w:eastAsia="Times New Roman" w:cstheme="minorHAnsi"/>
                <w:color w:val="000000"/>
                <w:sz w:val="16"/>
                <w:szCs w:val="16"/>
              </w:rPr>
              <w:t>Static up to 11.4 mg/cm</w:t>
            </w:r>
            <w:r w:rsidRPr="00540475">
              <w:rPr>
                <w:rFonts w:eastAsia="Times New Roman" w:cstheme="minorHAnsi"/>
                <w:color w:val="000000"/>
                <w:sz w:val="16"/>
                <w:szCs w:val="16"/>
                <w:vertAlign w:val="superscript"/>
              </w:rPr>
              <w:t>3</w:t>
            </w:r>
            <w:r w:rsidR="0094074C" w:rsidRPr="00540475">
              <w:rPr>
                <w:rFonts w:eastAsia="Times New Roman" w:cstheme="minorHAnsi"/>
                <w:color w:val="000000"/>
                <w:sz w:val="16"/>
                <w:szCs w:val="16"/>
              </w:rPr>
              <w:t xml:space="preserve"> and d</w:t>
            </w:r>
            <w:r w:rsidRPr="00540475">
              <w:rPr>
                <w:rFonts w:eastAsia="Times New Roman" w:cstheme="minorHAnsi"/>
                <w:color w:val="000000"/>
                <w:sz w:val="16"/>
                <w:szCs w:val="16"/>
              </w:rPr>
              <w:t>ynamic up to 23.6 mg/cm</w:t>
            </w:r>
            <w:r w:rsidRPr="00540475">
              <w:rPr>
                <w:rFonts w:eastAsia="Times New Roman" w:cstheme="minorHAnsi"/>
                <w:color w:val="000000"/>
                <w:sz w:val="16"/>
                <w:szCs w:val="16"/>
                <w:vertAlign w:val="superscript"/>
              </w:rPr>
              <w:t>3</w:t>
            </w:r>
          </w:p>
          <w:p w14:paraId="558ACCF2" w14:textId="77777777" w:rsidR="007E79FE" w:rsidRPr="00540475" w:rsidRDefault="007E79FE" w:rsidP="00FE59B7">
            <w:pPr>
              <w:jc w:val="center"/>
              <w:rPr>
                <w:rFonts w:eastAsia="Times New Roman" w:cstheme="minorHAnsi"/>
                <w:color w:val="000000"/>
                <w:sz w:val="16"/>
                <w:szCs w:val="16"/>
              </w:rPr>
            </w:pPr>
          </w:p>
        </w:tc>
        <w:tc>
          <w:tcPr>
            <w:tcW w:w="988" w:type="dxa"/>
            <w:vAlign w:val="center"/>
          </w:tcPr>
          <w:p w14:paraId="48E53C27"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1D416EA6" w14:textId="0A89BE00"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{"citationID":"ymnSJonV","properties":{"formattedCitation":"\\super 105\\nosupersub{}","plainCitation":"105","noteIndex":0},"citationItems":[{"id":131,"uris":["http://zotero.org/users/local/cKb6SMao/items/X5ZI6U5N"],"uri":["http://zotero.org/users/local/cKb6SMao/items/X5ZI6U5N"],"itemData":{"id":131,"type":"article-journal","title":"Cylindrical Membrane Pores with Well-Defined Grafted Linear and Comblike Glycopolymer Layers for Lectin Binding","container-title":"Macromolecules","page":"1303-1310","volume":"44","issue":"6","source":"CrossRef","DOI":"10.1021/ma1025972","ISSN":"0024-9297, 1520-5835","language":"en","author":[{"family":"Yang","given":"Qian"},{"family":"Ulbricht","given":"Mathias"}],"issued":{"date-parts":[["2011",3,22]]}}}],"schema":"https://github.com/citation-style-language/schema/raw/master/csl-citation.json"}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105</w:t>
            </w:r>
            <w:r w:rsidRPr="00D06B55">
              <w:rPr>
                <w:rFonts w:eastAsia="Times New Roman" w:cstheme="minorHAnsi"/>
                <w:color w:val="000000"/>
                <w:sz w:val="16"/>
                <w:szCs w:val="16"/>
              </w:rPr>
              <w:fldChar w:fldCharType="end"/>
            </w:r>
          </w:p>
        </w:tc>
      </w:tr>
      <w:tr w:rsidR="007E79FE" w:rsidRPr="00D06B55" w14:paraId="0258E8E3" w14:textId="77777777" w:rsidTr="00610725">
        <w:tc>
          <w:tcPr>
            <w:tcW w:w="2844" w:type="dxa"/>
            <w:vAlign w:val="center"/>
          </w:tcPr>
          <w:p w14:paraId="67632ADB" w14:textId="77777777" w:rsidR="007E79FE" w:rsidRPr="00D06B55" w:rsidRDefault="007E79FE" w:rsidP="00FE59B7">
            <w:pPr>
              <w:autoSpaceDE w:val="0"/>
              <w:autoSpaceDN w:val="0"/>
              <w:adjustRightInd w:val="0"/>
              <w:jc w:val="center"/>
              <w:rPr>
                <w:rFonts w:cstheme="minorHAnsi"/>
                <w:sz w:val="16"/>
                <w:szCs w:val="16"/>
              </w:rPr>
            </w:pPr>
            <w:r w:rsidRPr="00D06B55">
              <w:rPr>
                <w:rFonts w:cstheme="minorHAnsi"/>
                <w:sz w:val="16"/>
                <w:szCs w:val="16"/>
              </w:rPr>
              <w:t>Poly(3-</w:t>
            </w:r>
            <w:r w:rsidRPr="00D06B55">
              <w:rPr>
                <w:rFonts w:cstheme="minorHAnsi"/>
                <w:i/>
                <w:iCs/>
                <w:sz w:val="16"/>
                <w:szCs w:val="16"/>
              </w:rPr>
              <w:t>O</w:t>
            </w:r>
            <w:r w:rsidRPr="00D06B55">
              <w:rPr>
                <w:rFonts w:cstheme="minorHAnsi"/>
                <w:sz w:val="16"/>
                <w:szCs w:val="16"/>
              </w:rPr>
              <w:t>-methacryloyl-D-</w:t>
            </w:r>
          </w:p>
          <w:p w14:paraId="62700812" w14:textId="77777777" w:rsidR="007E79FE" w:rsidRPr="00D06B55" w:rsidRDefault="007E79FE" w:rsidP="00FE59B7">
            <w:pPr>
              <w:autoSpaceDE w:val="0"/>
              <w:autoSpaceDN w:val="0"/>
              <w:adjustRightInd w:val="0"/>
              <w:jc w:val="center"/>
              <w:rPr>
                <w:rFonts w:cstheme="minorHAnsi"/>
                <w:sz w:val="16"/>
                <w:szCs w:val="16"/>
              </w:rPr>
            </w:pPr>
            <w:proofErr w:type="spellStart"/>
            <w:r w:rsidRPr="00D06B55">
              <w:rPr>
                <w:rFonts w:cstheme="minorHAnsi"/>
                <w:sz w:val="16"/>
                <w:szCs w:val="16"/>
              </w:rPr>
              <w:t>glucofuranose</w:t>
            </w:r>
            <w:proofErr w:type="spellEnd"/>
            <w:r w:rsidRPr="00D06B55">
              <w:rPr>
                <w:rFonts w:cstheme="minorHAnsi"/>
                <w:sz w:val="16"/>
                <w:szCs w:val="16"/>
              </w:rPr>
              <w:t>) (</w:t>
            </w:r>
            <w:proofErr w:type="spellStart"/>
            <w:r w:rsidRPr="00D06B55">
              <w:rPr>
                <w:rFonts w:cstheme="minorHAnsi"/>
                <w:sz w:val="16"/>
                <w:szCs w:val="16"/>
              </w:rPr>
              <w:t>PMAGlc</w:t>
            </w:r>
            <w:proofErr w:type="spellEnd"/>
            <w:r w:rsidRPr="00D06B55">
              <w:rPr>
                <w:rFonts w:cstheme="minorHAnsi"/>
                <w:sz w:val="16"/>
                <w:szCs w:val="16"/>
              </w:rPr>
              <w:t>)</w:t>
            </w:r>
          </w:p>
          <w:p w14:paraId="7EF285AF" w14:textId="3823A2BD" w:rsidR="007E79FE" w:rsidRPr="00D06B55" w:rsidRDefault="00CE3A57" w:rsidP="00FE59B7">
            <w:pPr>
              <w:jc w:val="center"/>
              <w:rPr>
                <w:rFonts w:eastAsia="Times New Roman" w:cstheme="minorHAnsi"/>
                <w:color w:val="000000"/>
                <w:sz w:val="16"/>
                <w:szCs w:val="16"/>
              </w:rPr>
            </w:pPr>
            <w:r w:rsidRPr="00D06B55">
              <w:rPr>
                <w:rFonts w:cstheme="minorHAnsi"/>
                <w:sz w:val="16"/>
                <w:szCs w:val="16"/>
              </w:rPr>
              <w:object w:dxaOrig="1283" w:dyaOrig="1636" w14:anchorId="358E11C8">
                <v:shape id="_x0000_i1091" type="#_x0000_t75" style="width:63.65pt;height:82.8pt" o:ole="">
                  <v:imagedata r:id="rId163" o:title=""/>
                </v:shape>
                <o:OLEObject Type="Embed" ProgID="ChemDraw.Document.6.0" ShapeID="_x0000_i1091" DrawAspect="Content" ObjectID="_1615044510" r:id="rId164"/>
              </w:object>
            </w:r>
          </w:p>
        </w:tc>
        <w:tc>
          <w:tcPr>
            <w:tcW w:w="1240" w:type="dxa"/>
            <w:vAlign w:val="center"/>
          </w:tcPr>
          <w:p w14:paraId="38FF8109" w14:textId="623942BC" w:rsidR="007E79FE" w:rsidRPr="00D06B55" w:rsidRDefault="007E79FE" w:rsidP="00FE59B7">
            <w:pPr>
              <w:jc w:val="center"/>
              <w:rPr>
                <w:rFonts w:cstheme="minorHAnsi"/>
                <w:sz w:val="16"/>
                <w:szCs w:val="16"/>
              </w:rPr>
            </w:pPr>
            <w:r w:rsidRPr="00D06B55">
              <w:rPr>
                <w:rFonts w:cstheme="minorHAnsi"/>
                <w:sz w:val="16"/>
                <w:szCs w:val="16"/>
              </w:rPr>
              <w:t>SI-ATRP / Silicon</w:t>
            </w:r>
            <w:r w:rsidR="00047C5B">
              <w:rPr>
                <w:rFonts w:cstheme="minorHAnsi"/>
                <w:sz w:val="16"/>
                <w:szCs w:val="16"/>
              </w:rPr>
              <w:t xml:space="preserve"> wafer</w:t>
            </w:r>
          </w:p>
        </w:tc>
        <w:tc>
          <w:tcPr>
            <w:tcW w:w="989" w:type="dxa"/>
            <w:vAlign w:val="center"/>
          </w:tcPr>
          <w:p w14:paraId="3D0616DA" w14:textId="77777777" w:rsidR="007E79FE" w:rsidRPr="00D06B55" w:rsidRDefault="007E79FE" w:rsidP="00FE59B7">
            <w:pPr>
              <w:jc w:val="center"/>
              <w:rPr>
                <w:rFonts w:eastAsia="Times New Roman" w:cstheme="minorHAnsi"/>
                <w:color w:val="000000"/>
                <w:sz w:val="16"/>
                <w:szCs w:val="16"/>
              </w:rPr>
            </w:pPr>
            <w:r w:rsidRPr="00D06B55">
              <w:rPr>
                <w:rFonts w:eastAsia="Times New Roman" w:cstheme="minorHAnsi"/>
                <w:color w:val="000000"/>
                <w:sz w:val="16"/>
                <w:szCs w:val="16"/>
              </w:rPr>
              <w:t>30.5 nm</w:t>
            </w:r>
          </w:p>
        </w:tc>
        <w:tc>
          <w:tcPr>
            <w:tcW w:w="1301" w:type="dxa"/>
            <w:vAlign w:val="center"/>
          </w:tcPr>
          <w:p w14:paraId="0F211905" w14:textId="03C0FAE2" w:rsidR="007E79FE" w:rsidRPr="00D06B55" w:rsidRDefault="007E79FE" w:rsidP="00610725">
            <w:pPr>
              <w:autoSpaceDE w:val="0"/>
              <w:autoSpaceDN w:val="0"/>
              <w:adjustRightInd w:val="0"/>
              <w:jc w:val="center"/>
              <w:rPr>
                <w:rFonts w:eastAsia="Times New Roman" w:cstheme="minorHAnsi"/>
                <w:color w:val="000000"/>
                <w:sz w:val="16"/>
                <w:szCs w:val="16"/>
              </w:rPr>
            </w:pPr>
            <w:r w:rsidRPr="00D06B55">
              <w:rPr>
                <w:rFonts w:cstheme="minorHAnsi"/>
                <w:sz w:val="16"/>
                <w:szCs w:val="16"/>
              </w:rPr>
              <w:t>0.25</w:t>
            </w:r>
            <w:r w:rsidR="00610725">
              <w:rPr>
                <w:rFonts w:cstheme="minorHAnsi"/>
                <w:sz w:val="16"/>
                <w:szCs w:val="16"/>
              </w:rPr>
              <w:t xml:space="preserve"> </w:t>
            </w:r>
            <w:r w:rsidRPr="00D06B55">
              <w:rPr>
                <w:rFonts w:cstheme="minorHAnsi"/>
                <w:sz w:val="16"/>
                <w:szCs w:val="16"/>
              </w:rPr>
              <w:t>chains/nm</w:t>
            </w:r>
            <w:r w:rsidRPr="00D06B55">
              <w:rPr>
                <w:rFonts w:cstheme="minorHAnsi"/>
                <w:sz w:val="16"/>
                <w:szCs w:val="16"/>
                <w:vertAlign w:val="superscript"/>
              </w:rPr>
              <w:t>2</w:t>
            </w:r>
          </w:p>
        </w:tc>
        <w:tc>
          <w:tcPr>
            <w:tcW w:w="2280" w:type="dxa"/>
            <w:vAlign w:val="center"/>
          </w:tcPr>
          <w:p w14:paraId="03C99E66" w14:textId="77777777" w:rsidR="007E79FE" w:rsidRPr="00D06B55" w:rsidRDefault="007E79FE" w:rsidP="00FE59B7">
            <w:pPr>
              <w:jc w:val="center"/>
              <w:rPr>
                <w:rFonts w:eastAsia="Times New Roman" w:cstheme="minorHAnsi"/>
                <w:color w:val="000000"/>
                <w:sz w:val="16"/>
                <w:szCs w:val="16"/>
              </w:rPr>
            </w:pPr>
            <w:r w:rsidRPr="00D06B55">
              <w:rPr>
                <w:rFonts w:cstheme="minorHAnsi"/>
                <w:sz w:val="16"/>
                <w:szCs w:val="16"/>
              </w:rPr>
              <w:t>Concanavalin A</w:t>
            </w:r>
          </w:p>
        </w:tc>
        <w:tc>
          <w:tcPr>
            <w:tcW w:w="988" w:type="dxa"/>
            <w:vAlign w:val="center"/>
          </w:tcPr>
          <w:p w14:paraId="68CE70C4" w14:textId="77777777" w:rsidR="007E79FE" w:rsidRPr="00D06B55" w:rsidRDefault="007E79FE" w:rsidP="00FE59B7">
            <w:pPr>
              <w:jc w:val="center"/>
              <w:rPr>
                <w:rFonts w:cstheme="minorHAnsi"/>
                <w:sz w:val="16"/>
                <w:szCs w:val="16"/>
              </w:rPr>
            </w:pPr>
            <w:r w:rsidRPr="00D06B55">
              <w:rPr>
                <w:rFonts w:cstheme="minorHAnsi"/>
                <w:sz w:val="16"/>
                <w:szCs w:val="16"/>
              </w:rPr>
              <w:t>-</w:t>
            </w:r>
          </w:p>
        </w:tc>
        <w:tc>
          <w:tcPr>
            <w:tcW w:w="559" w:type="dxa"/>
            <w:vAlign w:val="center"/>
          </w:tcPr>
          <w:p w14:paraId="52C8F481" w14:textId="736625E9" w:rsidR="007E79FE" w:rsidRPr="00D06B55" w:rsidRDefault="007E79FE" w:rsidP="00E33D96">
            <w:pPr>
              <w:jc w:val="center"/>
              <w:rPr>
                <w:rFonts w:eastAsia="Times New Roman" w:cstheme="minorHAnsi"/>
                <w:color w:val="000000"/>
                <w:sz w:val="16"/>
                <w:szCs w:val="16"/>
              </w:rPr>
            </w:pPr>
            <w:r w:rsidRPr="00D06B55">
              <w:rPr>
                <w:rFonts w:eastAsia="Times New Roman" w:cstheme="minorHAnsi"/>
                <w:color w:val="000000"/>
                <w:sz w:val="16"/>
                <w:szCs w:val="16"/>
              </w:rPr>
              <w:fldChar w:fldCharType="begin"/>
            </w:r>
            <w:r w:rsidR="00E33D96">
              <w:rPr>
                <w:rFonts w:eastAsia="Times New Roman" w:cstheme="minorHAnsi"/>
                <w:color w:val="000000"/>
                <w:sz w:val="16"/>
                <w:szCs w:val="16"/>
              </w:rPr>
              <w:instrText xml:space="preserve"> ADDIN ZOTERO_ITEM CSL_CITATION {"citationID":"MU8BpP0l","properties":{"formattedCitation":"\\super 101\\nosupersub{}","plainCitation":"101","noteIndex":0},"citationItems":[{"id":121,"uris":["http://zotero.org/users/local/cKb6SMao/items/ZAVBPQAQ"],"uri":["http://zotero.org/users/local/cKb6SMao/items/ZAVBPQAQ"],"itemData":{"id":121,"type":"article-journal","title":"Synthesis of Functional Polymer Brushes Containing Carbohydrate Residues in the Pyranose Form and Their Specific and Nonspecific Interactions with Proteins","container-title":"Biomacromolecules","page":"3073-3085","volume":"11","issue":"11","source":"CrossRef","DOI":"10.1021/bm100882q","ISSN":"1525-7797, 1526-4602","language":"en","author":[{"family":"Yu","given":"Kai"},{"family":"Kizhakkedathu","given":"Jayachandran N."}],"issued":{"date-parts":[["2010",11,8]]}}}],"schema":"https://github.com/citation-style-language/schema/raw/master/csl-citation.json"} </w:instrText>
            </w:r>
            <w:r w:rsidRPr="00D06B55">
              <w:rPr>
                <w:rFonts w:eastAsia="Times New Roman" w:cstheme="minorHAnsi"/>
                <w:color w:val="000000"/>
                <w:sz w:val="16"/>
                <w:szCs w:val="16"/>
              </w:rPr>
              <w:fldChar w:fldCharType="separate"/>
            </w:r>
            <w:r w:rsidR="00E33D96" w:rsidRPr="00E33D96">
              <w:rPr>
                <w:rFonts w:ascii="Calibri" w:hAnsi="Calibri" w:cs="Calibri"/>
                <w:sz w:val="16"/>
                <w:szCs w:val="24"/>
                <w:vertAlign w:val="superscript"/>
              </w:rPr>
              <w:t>101</w:t>
            </w:r>
            <w:r w:rsidRPr="00D06B55">
              <w:rPr>
                <w:rFonts w:eastAsia="Times New Roman" w:cstheme="minorHAnsi"/>
                <w:color w:val="000000"/>
                <w:sz w:val="16"/>
                <w:szCs w:val="16"/>
              </w:rPr>
              <w:fldChar w:fldCharType="end"/>
            </w:r>
          </w:p>
        </w:tc>
      </w:tr>
    </w:tbl>
    <w:p w14:paraId="55A85EF8" w14:textId="1CF73142" w:rsidR="00072DA1" w:rsidRDefault="00072DA1" w:rsidP="008C3F87">
      <w:pPr>
        <w:pStyle w:val="RSCB02ArticleText"/>
        <w:sectPr w:rsidR="00072DA1" w:rsidSect="007E79FE">
          <w:type w:val="continuous"/>
          <w:pgSz w:w="11907" w:h="16840" w:code="9"/>
          <w:pgMar w:top="1009" w:right="851" w:bottom="1758" w:left="851" w:header="851" w:footer="1049" w:gutter="0"/>
          <w:cols w:space="227"/>
          <w:titlePg/>
          <w:docGrid w:linePitch="360"/>
        </w:sectPr>
      </w:pPr>
    </w:p>
    <w:p w14:paraId="3FEBB88B" w14:textId="52297A55" w:rsidR="00B962C4" w:rsidRPr="00420268" w:rsidRDefault="00A16F43" w:rsidP="008C3F87">
      <w:pPr>
        <w:pStyle w:val="RSCB02ArticleText"/>
      </w:pPr>
      <w:r>
        <w:rPr>
          <w:noProof/>
          <w:w w:val="100"/>
          <w:lang w:val="fr-CH" w:eastAsia="fr-CH"/>
        </w:rPr>
        <mc:AlternateContent>
          <mc:Choice Requires="wps">
            <w:drawing>
              <wp:anchor distT="0" distB="0" distL="114300" distR="114300" simplePos="0" relativeHeight="251705344" behindDoc="0" locked="0" layoutInCell="1" allowOverlap="1" wp14:anchorId="42F58B52" wp14:editId="68D7D138">
                <wp:simplePos x="0" y="0"/>
                <wp:positionH relativeFrom="column">
                  <wp:posOffset>8255</wp:posOffset>
                </wp:positionH>
                <wp:positionV relativeFrom="paragraph">
                  <wp:posOffset>149059</wp:posOffset>
                </wp:positionV>
                <wp:extent cx="3168015" cy="533400"/>
                <wp:effectExtent l="0" t="0" r="0" b="0"/>
                <wp:wrapTopAndBottom/>
                <wp:docPr id="317" name="Text Box 317"/>
                <wp:cNvGraphicFramePr/>
                <a:graphic xmlns:a="http://schemas.openxmlformats.org/drawingml/2006/main">
                  <a:graphicData uri="http://schemas.microsoft.com/office/word/2010/wordprocessingShape">
                    <wps:wsp>
                      <wps:cNvSpPr txBox="1"/>
                      <wps:spPr>
                        <a:xfrm>
                          <a:off x="0" y="0"/>
                          <a:ext cx="3168015" cy="533400"/>
                        </a:xfrm>
                        <a:prstGeom prst="rect">
                          <a:avLst/>
                        </a:prstGeom>
                        <a:solidFill>
                          <a:prstClr val="white"/>
                        </a:solidFill>
                        <a:ln>
                          <a:noFill/>
                        </a:ln>
                      </wps:spPr>
                      <wps:txbx>
                        <w:txbxContent>
                          <w:p w14:paraId="11EDB99E" w14:textId="77777777" w:rsidR="00D90071" w:rsidRDefault="00D90071" w:rsidP="0055499C">
                            <w:pPr>
                              <w:pStyle w:val="RSCI05CaptiontoFigureSchemeChartwithbottombar"/>
                            </w:pPr>
                            <w:r w:rsidRPr="00144FD8">
                              <w:rPr>
                                <w:noProof/>
                                <w:lang w:val="fr-CH" w:eastAsia="fr-CH"/>
                              </w:rPr>
                              <w:drawing>
                                <wp:inline distT="0" distB="0" distL="0" distR="0" wp14:anchorId="16BF54A1" wp14:editId="5F9E4849">
                                  <wp:extent cx="3168015" cy="724026"/>
                                  <wp:effectExtent l="0" t="0" r="0" b="0"/>
                                  <wp:docPr id="291" name="Picture 291" descr="X:\Review\Pictures\Figure 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X:\Review\Pictures\Figure 7.tif"/>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3168015" cy="724026"/>
                                          </a:xfrm>
                                          <a:prstGeom prst="rect">
                                            <a:avLst/>
                                          </a:prstGeom>
                                          <a:noFill/>
                                          <a:ln>
                                            <a:noFill/>
                                          </a:ln>
                                        </pic:spPr>
                                      </pic:pic>
                                    </a:graphicData>
                                  </a:graphic>
                                </wp:inline>
                              </w:drawing>
                            </w:r>
                          </w:p>
                          <w:p w14:paraId="50C20F05" w14:textId="6F9C0CE2" w:rsidR="00D90071" w:rsidRPr="005238E0" w:rsidRDefault="00D90071" w:rsidP="0055499C">
                            <w:pPr>
                              <w:pStyle w:val="RSCI05CaptiontoFigureSchemeChartwithbottombar"/>
                              <w:rPr>
                                <w:rFonts w:cs="Times New Roman"/>
                                <w:noProof/>
                                <w:sz w:val="18"/>
                              </w:rPr>
                            </w:pPr>
                            <w:r>
                              <w:t xml:space="preserve">Figure </w:t>
                            </w:r>
                            <w:r>
                              <w:rPr>
                                <w:noProof/>
                              </w:rPr>
                              <w:fldChar w:fldCharType="begin"/>
                            </w:r>
                            <w:r>
                              <w:rPr>
                                <w:noProof/>
                              </w:rPr>
                              <w:instrText xml:space="preserve"> SEQ Figure \* ARABIC </w:instrText>
                            </w:r>
                            <w:r>
                              <w:rPr>
                                <w:noProof/>
                              </w:rPr>
                              <w:fldChar w:fldCharType="separate"/>
                            </w:r>
                            <w:r>
                              <w:rPr>
                                <w:noProof/>
                              </w:rPr>
                              <w:t>7</w:t>
                            </w:r>
                            <w:r>
                              <w:rPr>
                                <w:noProof/>
                              </w:rPr>
                              <w:fldChar w:fldCharType="end"/>
                            </w:r>
                            <w:r>
                              <w:t xml:space="preserve">. </w:t>
                            </w:r>
                            <w:r w:rsidR="007023AF">
                              <w:t>P</w:t>
                            </w:r>
                            <w:r w:rsidRPr="003D108C">
                              <w:t>reparation of carbohydrate containing side chain functional polymer brush</w:t>
                            </w:r>
                            <w:r w:rsidR="007023AF">
                              <w:t>es</w:t>
                            </w:r>
                            <w:r w:rsidRPr="003D108C">
                              <w:t xml:space="preserve"> via direct polymerization of the unprotected carbohydrate monomer.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2F58B52" id="Text Box 317" o:spid="_x0000_s1043" type="#_x0000_t202" style="position:absolute;left:0;text-align:left;margin-left:.65pt;margin-top:11.75pt;width:249.45pt;height:42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" stroked="f">
                <v:textbox style="mso-fit-shape-to-text:t" inset="0,0,0,0">
                  <w:txbxContent>
                    <w:p w14:paraId="11EDB99E" w14:textId="77777777" w:rsidR="00D90071" w:rsidRDefault="00D90071" w:rsidP="0055499C">
                      <w:pPr>
                        <w:pStyle w:val="RSCI05CaptiontoFigureSchemeChartwithbottombar"/>
                      </w:pPr>
                      <w:r w:rsidRPr="00144FD8">
                        <w:rPr>
                          <w:noProof/>
                          <w:lang w:val="fr-CH" w:eastAsia="fr-CH"/>
                        </w:rPr>
                        <w:drawing>
                          <wp:inline distT="0" distB="0" distL="0" distR="0" wp14:anchorId="16BF54A1" wp14:editId="5F9E4849">
                            <wp:extent cx="3168015" cy="724026"/>
                            <wp:effectExtent l="0" t="0" r="0" b="0"/>
                            <wp:docPr id="291" name="Picture 291" descr="X:\Review\Pictures\Figure 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X:\Review\Pictures\Figure 7.tif"/>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3168015" cy="724026"/>
                                    </a:xfrm>
                                    <a:prstGeom prst="rect">
                                      <a:avLst/>
                                    </a:prstGeom>
                                    <a:noFill/>
                                    <a:ln>
                                      <a:noFill/>
                                    </a:ln>
                                  </pic:spPr>
                                </pic:pic>
                              </a:graphicData>
                            </a:graphic>
                          </wp:inline>
                        </w:drawing>
                      </w:r>
                    </w:p>
                    <w:p w14:paraId="50C20F05" w14:textId="6F9C0CE2" w:rsidR="00D90071" w:rsidRPr="005238E0" w:rsidRDefault="00D90071" w:rsidP="0055499C">
                      <w:pPr>
                        <w:pStyle w:val="RSCI05CaptiontoFigureSchemeChartwithbottombar"/>
                        <w:rPr>
                          <w:rFonts w:cs="Times New Roman"/>
                          <w:noProof/>
                          <w:sz w:val="18"/>
                        </w:rPr>
                      </w:pPr>
                      <w:r>
                        <w:t xml:space="preserve">Figure </w:t>
                      </w:r>
                      <w:r>
                        <w:rPr>
                          <w:noProof/>
                        </w:rPr>
                        <w:fldChar w:fldCharType="begin"/>
                      </w:r>
                      <w:r>
                        <w:rPr>
                          <w:noProof/>
                        </w:rPr>
                        <w:instrText xml:space="preserve"> SEQ Figure \* ARABIC </w:instrText>
                      </w:r>
                      <w:r>
                        <w:rPr>
                          <w:noProof/>
                        </w:rPr>
                        <w:fldChar w:fldCharType="separate"/>
                      </w:r>
                      <w:r>
                        <w:rPr>
                          <w:noProof/>
                        </w:rPr>
                        <w:t>7</w:t>
                      </w:r>
                      <w:r>
                        <w:rPr>
                          <w:noProof/>
                        </w:rPr>
                        <w:fldChar w:fldCharType="end"/>
                      </w:r>
                      <w:r>
                        <w:t xml:space="preserve">. </w:t>
                      </w:r>
                      <w:r w:rsidR="007023AF">
                        <w:t>P</w:t>
                      </w:r>
                      <w:r w:rsidRPr="003D108C">
                        <w:t>reparation of carbohydrate containing side chain functional polymer brush</w:t>
                      </w:r>
                      <w:r w:rsidR="007023AF">
                        <w:t>es</w:t>
                      </w:r>
                      <w:r w:rsidRPr="003D108C">
                        <w:t xml:space="preserve"> via direct polymerization of the unprotected carbohydrate monomer.</w:t>
                      </w:r>
                    </w:p>
                  </w:txbxContent>
                </v:textbox>
                <w10:wrap type="topAndBottom"/>
              </v:shape>
            </w:pict>
          </mc:Fallback>
        </mc:AlternateContent>
      </w:r>
      <w:r w:rsidR="008C3F87" w:rsidRPr="009B40DA">
        <w:t xml:space="preserve">In an attempt to explore carbohydrate-protein interactions for the immobilization of proteins on polymer brush surfaces, Yu and </w:t>
      </w:r>
      <w:proofErr w:type="spellStart"/>
      <w:r w:rsidR="008C3F87" w:rsidRPr="009B40DA">
        <w:t>Kizhakkedathu</w:t>
      </w:r>
      <w:proofErr w:type="spellEnd"/>
      <w:r w:rsidR="008C3F87" w:rsidRPr="009B40DA">
        <w:t xml:space="preserve"> prepared three different </w:t>
      </w:r>
      <w:proofErr w:type="spellStart"/>
      <w:r w:rsidR="008C3F87" w:rsidRPr="009B40DA">
        <w:t>glycopolymer</w:t>
      </w:r>
      <w:proofErr w:type="spellEnd"/>
      <w:r w:rsidR="008C3F87" w:rsidRPr="009B40DA">
        <w:t xml:space="preserve"> brushes by direct SI-ATRP of the </w:t>
      </w:r>
      <w:r w:rsidR="008C3F87" w:rsidRPr="00420268">
        <w:t xml:space="preserve">corresponding acrylamide functionalized </w:t>
      </w:r>
      <w:proofErr w:type="spellStart"/>
      <w:r w:rsidR="008C3F87" w:rsidRPr="00420268">
        <w:t>pyranosides</w:t>
      </w:r>
      <w:proofErr w:type="spellEnd"/>
      <w:r w:rsidR="00090355" w:rsidRPr="00420268">
        <w:t xml:space="preserve"> (</w:t>
      </w:r>
      <w:r w:rsidR="00992DF6" w:rsidRPr="00420268">
        <w:t>F</w:t>
      </w:r>
      <w:r w:rsidR="00090355" w:rsidRPr="00420268">
        <w:t>igure 7)</w:t>
      </w:r>
      <w:r w:rsidR="008C3F87" w:rsidRPr="00420268">
        <w:t>.</w:t>
      </w:r>
      <w:r w:rsidR="008C3F87" w:rsidRPr="00420268">
        <w:fldChar w:fldCharType="begin"/>
      </w:r>
      <w:r w:rsidR="00E33D96" w:rsidRPr="00420268">
        <w:instrText xml:space="preserve"> ADDIN ZOTERO_ITEM CSL_CITATION {"citationID":"SpKP4rGv","properties":{"formattedCitation":"\\super 101\\nosupersub{}","plainCitation":"101","noteIndex":0},"citationItems":[{"id":121,"uris":["http://zotero.org/users/local/cKb6SMao/items/ZAVBPQAQ"],"uri":["http://zotero.org/users/local/cKb6SMao/items/ZAVBPQAQ"],"itemData":{"id":121,"type":"article-journal","title":"Synthesis of Functional Polymer Brushes Containing Carbohydrate Residues in the Pyranose Form and Their Specific and Nonspecific Interactions with Proteins","container-title":"Biomacromolecules","page":"3073-3085","volume":"11","issue":"11","source":"CrossRef","DOI":"10.1021/bm100882q","ISSN":"1525-7797, 1526-4602","language":"en","author":[{"family":"Yu","given":"Kai"},{"family":"Kizhakkedathu","given":"Jayachandran N."}],"issued":{"date-parts":[["2010",11,8]]}}}],"schema":"https://github.com/citation-style-language/schema/raw/master/csl-citation.json"} </w:instrText>
      </w:r>
      <w:r w:rsidR="008C3F87" w:rsidRPr="00420268">
        <w:fldChar w:fldCharType="separate"/>
      </w:r>
      <w:r w:rsidR="00E33D96" w:rsidRPr="00420268">
        <w:rPr>
          <w:rFonts w:ascii="Calibri" w:hAnsi="Calibri" w:cs="Calibri"/>
          <w:szCs w:val="24"/>
          <w:vertAlign w:val="superscript"/>
        </w:rPr>
        <w:t>101</w:t>
      </w:r>
      <w:r w:rsidR="008C3F87" w:rsidRPr="00420268">
        <w:fldChar w:fldCharType="end"/>
      </w:r>
      <w:r w:rsidR="008C3F87" w:rsidRPr="00420268">
        <w:t xml:space="preserve"> Poly(2´-acrylamidoethyl-</w:t>
      </w:r>
      <w:r w:rsidR="008C3F87" w:rsidRPr="00420268">
        <w:rPr>
          <w:i/>
          <w:iCs/>
        </w:rPr>
        <w:t>β</w:t>
      </w:r>
      <w:r w:rsidR="008C3F87" w:rsidRPr="00420268">
        <w:t>-D-</w:t>
      </w:r>
      <w:proofErr w:type="spellStart"/>
      <w:r w:rsidR="008C3F87" w:rsidRPr="00420268">
        <w:t>glucopyranoside</w:t>
      </w:r>
      <w:proofErr w:type="spellEnd"/>
      <w:r w:rsidR="008C3F87" w:rsidRPr="00420268">
        <w:t>) (</w:t>
      </w:r>
      <w:proofErr w:type="spellStart"/>
      <w:r w:rsidR="008C3F87" w:rsidRPr="00420268">
        <w:t>PAAEGlc</w:t>
      </w:r>
      <w:proofErr w:type="spellEnd"/>
      <w:r w:rsidR="008C3F87" w:rsidRPr="00420268">
        <w:t xml:space="preserve">) brushes showed very low levels of non-specific BSA and fibrinogen adsorption while retaining their ability to selectively bind </w:t>
      </w:r>
      <w:proofErr w:type="spellStart"/>
      <w:r w:rsidR="008C3F87" w:rsidRPr="00420268">
        <w:t>concanavalin</w:t>
      </w:r>
      <w:proofErr w:type="spellEnd"/>
      <w:r w:rsidR="008C3F87" w:rsidRPr="00420268">
        <w:t xml:space="preserve"> A (</w:t>
      </w:r>
      <w:proofErr w:type="spellStart"/>
      <w:r w:rsidR="008C3F87" w:rsidRPr="00420268">
        <w:t>ConA</w:t>
      </w:r>
      <w:proofErr w:type="spellEnd"/>
      <w:r w:rsidR="008C3F87" w:rsidRPr="00420268">
        <w:t>). Yang and Ulbricht grafted linear and comb-like poly(2-lactobionamidoethyl methacrylate) (PLAMA) brushes from P</w:t>
      </w:r>
      <w:r w:rsidR="00C76335" w:rsidRPr="00420268">
        <w:t>ET membranes surfaces by ATRP.</w:t>
      </w:r>
      <w:r w:rsidR="008C3F87" w:rsidRPr="00420268">
        <w:fldChar w:fldCharType="begin"/>
      </w:r>
      <w:r w:rsidR="00E33D96" w:rsidRPr="00420268">
        <w:instrText xml:space="preserve"> ADDIN ZOTERO_ITEM CSL_CITATION {"citationID":"84ehW9kN","properties":{"formattedCitation":"\\super 105\\nosupersub{}","plainCitation":"105","noteIndex":0},"citationItems":[{"id":131,"uris":["http://zotero.org/users/local/cKb6SMao/items/X5ZI6U5N"],"uri":["http://zotero.org/users/local/cKb6SMao/items/X5ZI6U5N"],"itemData":{"id":131,"type":"article-journal","title":"Cylindrical Membrane Pores with Well-Defined Grafted Linear and Comblike Glycopolymer Layers for Lectin Binding","container-title":"Macromolecules","page":"1303-1310","volume":"44","issue":"6","source":"CrossRef","DOI":"10.1021/ma1025972","ISSN":"0024-9297, 1520-5835","language":"en","author":[{"family":"Yang","given":"Qian"},{"family":"Ulbricht","given":"Mathias"}],"issued":{"date-parts":[["2011",3,22]]}}}],"schema":"https://github.com/citation-style-language/schema/raw/master/csl-citation.json"} </w:instrText>
      </w:r>
      <w:r w:rsidR="008C3F87" w:rsidRPr="00420268">
        <w:fldChar w:fldCharType="separate"/>
      </w:r>
      <w:r w:rsidR="00E33D96" w:rsidRPr="00420268">
        <w:rPr>
          <w:rFonts w:ascii="Calibri" w:hAnsi="Calibri" w:cs="Calibri"/>
          <w:szCs w:val="24"/>
          <w:vertAlign w:val="superscript"/>
        </w:rPr>
        <w:t>105</w:t>
      </w:r>
      <w:r w:rsidR="008C3F87" w:rsidRPr="00420268">
        <w:fldChar w:fldCharType="end"/>
      </w:r>
      <w:r w:rsidR="008C3F87" w:rsidRPr="00420268">
        <w:t xml:space="preserve">  Both brush surfaces were effective in preventing non-specific binding of BSA. These </w:t>
      </w:r>
      <w:proofErr w:type="spellStart"/>
      <w:r w:rsidR="008C3F87" w:rsidRPr="00420268">
        <w:t>glycopolymer</w:t>
      </w:r>
      <w:proofErr w:type="spellEnd"/>
      <w:r w:rsidR="008C3F87" w:rsidRPr="00420268">
        <w:t xml:space="preserve"> brushes, however, provide a high binding capacity interface for the selective immobilization of peanut agglutinin (PNA). For the comb-like PLAMA </w:t>
      </w:r>
      <w:proofErr w:type="gramStart"/>
      <w:r w:rsidR="00204F7A" w:rsidRPr="00420268">
        <w:t>brushes</w:t>
      </w:r>
      <w:proofErr w:type="gramEnd"/>
      <w:r w:rsidR="00204F7A" w:rsidRPr="00420268">
        <w:t xml:space="preserve"> a</w:t>
      </w:r>
      <w:r w:rsidR="008C3F87" w:rsidRPr="00420268">
        <w:t xml:space="preserve"> PNA binding capacity of up to 23.6 mg/cm</w:t>
      </w:r>
      <w:r w:rsidR="008C3F87" w:rsidRPr="00420268">
        <w:rPr>
          <w:vertAlign w:val="superscript"/>
        </w:rPr>
        <w:t>3</w:t>
      </w:r>
      <w:r w:rsidR="00C76335" w:rsidRPr="00420268">
        <w:t xml:space="preserve"> was</w:t>
      </w:r>
      <w:r w:rsidR="008C3F87" w:rsidRPr="00420268">
        <w:t xml:space="preserve"> achieved.  </w:t>
      </w:r>
    </w:p>
    <w:p w14:paraId="7BC4B788" w14:textId="381109C7" w:rsidR="00E61949" w:rsidRPr="00420268" w:rsidRDefault="00180ABE" w:rsidP="00A6282B">
      <w:pPr>
        <w:pStyle w:val="RSCB04AHeadingSection"/>
        <w:outlineLvl w:val="0"/>
      </w:pPr>
      <w:r w:rsidRPr="00420268">
        <w:t>Conclusions</w:t>
      </w:r>
      <w:r w:rsidR="00E11128" w:rsidRPr="00420268">
        <w:t>.</w:t>
      </w:r>
    </w:p>
    <w:p w14:paraId="47408706" w14:textId="63DCC6E2" w:rsidR="008C3F87" w:rsidRPr="009B40DA" w:rsidRDefault="00523E9E" w:rsidP="008C3F87">
      <w:pPr>
        <w:pStyle w:val="RSCB02ArticleText"/>
        <w:rPr>
          <w:lang w:val="en-US"/>
        </w:rPr>
      </w:pPr>
      <w:r w:rsidRPr="00420268">
        <w:rPr>
          <w:lang w:val="en-US"/>
        </w:rPr>
        <w:t>Surface-initiated, controlled radical polymerization techniques are powerful tools to generate polymer brush films consisting of chain-end tethered polymers with well-controlled molecular weights, architectures, composition and grafting density. This article has presented the use of surfac</w:t>
      </w:r>
      <w:r w:rsidRPr="009B40DA">
        <w:rPr>
          <w:lang w:val="en-US"/>
        </w:rPr>
        <w:t>e-initiated controlled radical polymerization techniques to generate polymer brush</w:t>
      </w:r>
      <w:r w:rsidR="00581DF0">
        <w:rPr>
          <w:lang w:val="en-US"/>
        </w:rPr>
        <w:t>es</w:t>
      </w:r>
      <w:r w:rsidRPr="009B40DA">
        <w:rPr>
          <w:lang w:val="en-US"/>
        </w:rPr>
        <w:t xml:space="preserve"> that can serve as the protein-binding interface in protein biosensors and biochips. </w:t>
      </w:r>
      <w:proofErr w:type="gramStart"/>
      <w:r w:rsidRPr="009B40DA">
        <w:rPr>
          <w:lang w:val="en-US"/>
        </w:rPr>
        <w:t>Main focus</w:t>
      </w:r>
      <w:proofErr w:type="gramEnd"/>
      <w:r w:rsidRPr="009B40DA">
        <w:rPr>
          <w:lang w:val="en-US"/>
        </w:rPr>
        <w:t xml:space="preserve"> of this article has been on the chemical approaches that have been used to bind proteins to polymer brush</w:t>
      </w:r>
      <w:r w:rsidR="00581DF0">
        <w:rPr>
          <w:lang w:val="en-US"/>
        </w:rPr>
        <w:t>es</w:t>
      </w:r>
      <w:r w:rsidRPr="009B40DA">
        <w:rPr>
          <w:lang w:val="en-US"/>
        </w:rPr>
        <w:t xml:space="preserve">. To this end, the article was subdivided in two parts, which presented covalent, respectively, </w:t>
      </w:r>
      <w:r w:rsidR="00277843">
        <w:rPr>
          <w:lang w:val="en-US"/>
        </w:rPr>
        <w:t>non-</w:t>
      </w:r>
      <w:r w:rsidRPr="009B40DA">
        <w:rPr>
          <w:lang w:val="en-US"/>
        </w:rPr>
        <w:t xml:space="preserve">covalent protein immobilization chemistries. For each of these strategies, a variety of specific polymer brush chemistries </w:t>
      </w:r>
      <w:proofErr w:type="gramStart"/>
      <w:r w:rsidRPr="009B40DA">
        <w:rPr>
          <w:lang w:val="en-US"/>
        </w:rPr>
        <w:t>was presented and discussed together with details regarding the protein binding capabilities of these films</w:t>
      </w:r>
      <w:proofErr w:type="gramEnd"/>
      <w:r w:rsidRPr="009B40DA">
        <w:rPr>
          <w:lang w:val="en-US"/>
        </w:rPr>
        <w:t xml:space="preserve">. The examples highlighted in this article underline the potential of surface-initiated controlled polymerization reactions for applications in protein sensor and biochip technologies. By judicious engineering of film thickness, polymer architecture, grafting density and brush chemistry, protein binding </w:t>
      </w:r>
      <w:proofErr w:type="gramStart"/>
      <w:r w:rsidRPr="009B40DA">
        <w:rPr>
          <w:lang w:val="en-US"/>
        </w:rPr>
        <w:t>can be tailored</w:t>
      </w:r>
      <w:proofErr w:type="gramEnd"/>
      <w:r w:rsidRPr="009B40DA">
        <w:rPr>
          <w:lang w:val="en-US"/>
        </w:rPr>
        <w:t xml:space="preserve"> towards the biosensor or biochip configuration of interest. The current emergence of alternative controlled radical polymerization techniques in particular metal free and/or </w:t>
      </w:r>
      <w:proofErr w:type="spellStart"/>
      <w:r w:rsidRPr="009B40DA">
        <w:rPr>
          <w:lang w:val="en-US"/>
        </w:rPr>
        <w:t>photomediated</w:t>
      </w:r>
      <w:proofErr w:type="spellEnd"/>
      <w:r w:rsidRPr="009B40DA">
        <w:rPr>
          <w:lang w:val="en-US"/>
        </w:rPr>
        <w:t xml:space="preserve"> ATRP and RAFT procedures will provide access </w:t>
      </w:r>
      <w:r w:rsidRPr="009B40DA">
        <w:rPr>
          <w:lang w:val="en-US"/>
        </w:rPr>
        <w:lastRenderedPageBreak/>
        <w:t xml:space="preserve">to polymer brush films under conditions that are less susceptible to oxygen and which </w:t>
      </w:r>
      <w:proofErr w:type="gramStart"/>
      <w:r w:rsidRPr="009B40DA">
        <w:rPr>
          <w:lang w:val="en-US"/>
        </w:rPr>
        <w:t>can be uniformly produced</w:t>
      </w:r>
      <w:proofErr w:type="gramEnd"/>
      <w:r w:rsidRPr="009B40DA">
        <w:rPr>
          <w:lang w:val="en-US"/>
        </w:rPr>
        <w:t xml:space="preserve"> over large surfaces, which further aids the practical use of these chemistries for sensing and diagnostic applications.</w:t>
      </w:r>
    </w:p>
    <w:p w14:paraId="58A9E77D" w14:textId="2E4C26E9" w:rsidR="00C9557D" w:rsidRPr="00A44669" w:rsidRDefault="00C9557D" w:rsidP="00A6282B">
      <w:pPr>
        <w:pStyle w:val="RSCB04AHeadingSection"/>
        <w:outlineLvl w:val="0"/>
      </w:pPr>
      <w:r w:rsidRPr="00A44669">
        <w:t>Conflict</w:t>
      </w:r>
      <w:r w:rsidR="00F05C18" w:rsidRPr="00A44669">
        <w:t>s</w:t>
      </w:r>
      <w:r w:rsidRPr="00A44669">
        <w:t xml:space="preserve"> of interest</w:t>
      </w:r>
    </w:p>
    <w:p w14:paraId="0DF1EE28" w14:textId="0E9CFC8D" w:rsidR="00A05364" w:rsidRPr="00A44669" w:rsidRDefault="001B0141" w:rsidP="00A05364">
      <w:pPr>
        <w:rPr>
          <w:rFonts w:cs="Times New Roman"/>
          <w:w w:val="108"/>
          <w:sz w:val="18"/>
          <w:szCs w:val="18"/>
        </w:rPr>
      </w:pPr>
      <w:r w:rsidRPr="00A44669">
        <w:rPr>
          <w:sz w:val="18"/>
          <w:szCs w:val="18"/>
        </w:rPr>
        <w:t xml:space="preserve">The authors declare that the writing of this review </w:t>
      </w:r>
      <w:proofErr w:type="gramStart"/>
      <w:r w:rsidRPr="00A44669">
        <w:rPr>
          <w:sz w:val="18"/>
          <w:szCs w:val="18"/>
        </w:rPr>
        <w:t>was conducted</w:t>
      </w:r>
      <w:proofErr w:type="gramEnd"/>
      <w:r w:rsidRPr="00A44669">
        <w:rPr>
          <w:sz w:val="18"/>
          <w:szCs w:val="18"/>
        </w:rPr>
        <w:t xml:space="preserve"> in the absence of any commercial or financial relationships that could be construed as a potential conflict of interest.</w:t>
      </w:r>
    </w:p>
    <w:p w14:paraId="154A1E7E" w14:textId="52C649BC" w:rsidR="00FA2DA2" w:rsidRPr="00A44669" w:rsidRDefault="00FA2DA2" w:rsidP="00A6282B">
      <w:pPr>
        <w:pStyle w:val="RSCB04AHeadingSection"/>
        <w:outlineLvl w:val="0"/>
      </w:pPr>
      <w:r w:rsidRPr="00A44669">
        <w:t>Acknowledgements</w:t>
      </w:r>
    </w:p>
    <w:p w14:paraId="4DEE696E" w14:textId="06F577D2" w:rsidR="00194569" w:rsidRPr="00194569" w:rsidRDefault="00E11128" w:rsidP="00194569">
      <w:pPr>
        <w:pStyle w:val="RSCB02ArticleText"/>
        <w:rPr>
          <w:lang w:val="en-US"/>
        </w:rPr>
      </w:pPr>
      <w:proofErr w:type="gramStart"/>
      <w:r w:rsidRPr="00A44669">
        <w:rPr>
          <w:lang w:val="en-US"/>
        </w:rPr>
        <w:t>This work was supported by Innosuisse - Swiss Innovation Agency</w:t>
      </w:r>
      <w:proofErr w:type="gramEnd"/>
      <w:r w:rsidRPr="00A44669">
        <w:rPr>
          <w:lang w:val="en-US"/>
        </w:rPr>
        <w:t>.</w:t>
      </w:r>
      <w:r w:rsidR="005D170F">
        <w:rPr>
          <w:lang w:val="en-US"/>
        </w:rPr>
        <w:t xml:space="preserve"> The authors are grateful to </w:t>
      </w:r>
      <w:r w:rsidR="005D170F" w:rsidRPr="005D170F">
        <w:rPr>
          <w:lang w:val="en-US"/>
        </w:rPr>
        <w:t xml:space="preserve">Prof. </w:t>
      </w:r>
      <w:proofErr w:type="spellStart"/>
      <w:r w:rsidR="005D170F" w:rsidRPr="005D170F">
        <w:rPr>
          <w:lang w:val="en-US"/>
        </w:rPr>
        <w:t>Toshifumi</w:t>
      </w:r>
      <w:proofErr w:type="spellEnd"/>
      <w:r w:rsidR="005D170F" w:rsidRPr="005D170F">
        <w:rPr>
          <w:lang w:val="en-US"/>
        </w:rPr>
        <w:t xml:space="preserve"> Takeuchi</w:t>
      </w:r>
      <w:r w:rsidR="005D170F">
        <w:rPr>
          <w:lang w:val="en-US"/>
        </w:rPr>
        <w:t xml:space="preserve"> (</w:t>
      </w:r>
      <w:r w:rsidR="005D170F" w:rsidRPr="005D170F">
        <w:rPr>
          <w:lang w:val="en-US"/>
        </w:rPr>
        <w:t>Kobe University</w:t>
      </w:r>
      <w:r w:rsidR="005D170F">
        <w:rPr>
          <w:lang w:val="en-US"/>
        </w:rPr>
        <w:t>) for providing Figure 6.</w:t>
      </w:r>
    </w:p>
    <w:p w14:paraId="578096D2" w14:textId="2CB27C20" w:rsidR="00FA2DA2" w:rsidRPr="00194569" w:rsidRDefault="00FA2DA2" w:rsidP="005D170F">
      <w:pPr>
        <w:spacing w:after="0"/>
        <w:jc w:val="both"/>
        <w:rPr>
          <w:rFonts w:cstheme="minorHAnsi"/>
          <w:sz w:val="18"/>
          <w:szCs w:val="18"/>
        </w:rPr>
      </w:pPr>
      <w:bookmarkStart w:id="4" w:name="_GoBack"/>
      <w:bookmarkEnd w:id="4"/>
    </w:p>
    <w:p w14:paraId="7B26E854" w14:textId="10DD6C8D" w:rsidR="00D010E8" w:rsidRPr="009B40DA" w:rsidRDefault="00E61949" w:rsidP="00A6282B">
      <w:pPr>
        <w:pStyle w:val="RSCB04AHeadingSection"/>
        <w:outlineLvl w:val="0"/>
      </w:pPr>
      <w:r w:rsidRPr="00A44669">
        <w:t>Notes and references</w:t>
      </w:r>
    </w:p>
    <w:p w14:paraId="65778EA9" w14:textId="77777777" w:rsidR="009549BB" w:rsidRDefault="003D184A" w:rsidP="00FD139D">
      <w:pPr>
        <w:pStyle w:val="RSCR02References"/>
        <w:numPr>
          <w:ilvl w:val="0"/>
          <w:numId w:val="0"/>
        </w:numPr>
        <w:ind w:left="284" w:hanging="284"/>
      </w:pPr>
      <w:r w:rsidRPr="005A3067">
        <w:rPr>
          <w:rFonts w:cstheme="minorHAnsi"/>
        </w:rPr>
        <w:fldChar w:fldCharType="begin"/>
      </w:r>
      <w:r w:rsidR="009549BB">
        <w:rPr>
          <w:rFonts w:cstheme="minorHAnsi"/>
        </w:rPr>
        <w:instrText xml:space="preserve"> ADDIN ZOTERO_BIBL {"uncited":[],"omitted":[],"custom":[]} CSL_BIBLIOGRAPHY </w:instrText>
      </w:r>
      <w:r w:rsidRPr="005A3067">
        <w:rPr>
          <w:rFonts w:cstheme="minorHAnsi"/>
        </w:rPr>
        <w:fldChar w:fldCharType="separate"/>
      </w:r>
      <w:r w:rsidR="009549BB">
        <w:t>1</w:t>
      </w:r>
      <w:r w:rsidR="009549BB">
        <w:tab/>
        <w:t xml:space="preserve">D. R. Thévenot, K. Toth, R. A. Durst and G. S. Wilson, </w:t>
      </w:r>
      <w:r w:rsidR="009549BB">
        <w:rPr>
          <w:i/>
          <w:iCs/>
        </w:rPr>
        <w:t>Anal. Lett.</w:t>
      </w:r>
      <w:r w:rsidR="009549BB">
        <w:t xml:space="preserve">, 2001, </w:t>
      </w:r>
      <w:r w:rsidR="009549BB">
        <w:rPr>
          <w:b/>
          <w:bCs/>
        </w:rPr>
        <w:t>34</w:t>
      </w:r>
      <w:r w:rsidR="009549BB">
        <w:t>, 635–659.</w:t>
      </w:r>
    </w:p>
    <w:p w14:paraId="36A8CB54" w14:textId="77777777" w:rsidR="009549BB" w:rsidRDefault="009549BB" w:rsidP="00FD139D">
      <w:pPr>
        <w:pStyle w:val="RSCR02References"/>
        <w:numPr>
          <w:ilvl w:val="0"/>
          <w:numId w:val="0"/>
        </w:numPr>
        <w:ind w:left="284" w:hanging="284"/>
      </w:pPr>
      <w:r>
        <w:t>2</w:t>
      </w:r>
      <w:r>
        <w:tab/>
        <w:t xml:space="preserve">P. Mitchell, </w:t>
      </w:r>
      <w:r>
        <w:rPr>
          <w:i/>
          <w:iCs/>
        </w:rPr>
        <w:t>Nat. Biotechnol.</w:t>
      </w:r>
      <w:r>
        <w:t xml:space="preserve">, 2002, </w:t>
      </w:r>
      <w:r>
        <w:rPr>
          <w:b/>
          <w:bCs/>
        </w:rPr>
        <w:t>20</w:t>
      </w:r>
      <w:r>
        <w:t>, 225–229.</w:t>
      </w:r>
    </w:p>
    <w:p w14:paraId="048D1881" w14:textId="77777777" w:rsidR="009549BB" w:rsidRDefault="009549BB" w:rsidP="00FD139D">
      <w:pPr>
        <w:pStyle w:val="RSCR02References"/>
        <w:numPr>
          <w:ilvl w:val="0"/>
          <w:numId w:val="0"/>
        </w:numPr>
        <w:ind w:left="284" w:hanging="284"/>
      </w:pPr>
      <w:r>
        <w:t>3</w:t>
      </w:r>
      <w:r>
        <w:tab/>
        <w:t xml:space="preserve">Q. Xu and K. S. Lam, </w:t>
      </w:r>
      <w:r>
        <w:rPr>
          <w:i/>
          <w:iCs/>
        </w:rPr>
        <w:t>BioMed Res. Int.</w:t>
      </w:r>
      <w:r>
        <w:t xml:space="preserve">, 2003, </w:t>
      </w:r>
      <w:r>
        <w:rPr>
          <w:b/>
          <w:bCs/>
        </w:rPr>
        <w:t>2003</w:t>
      </w:r>
      <w:r>
        <w:t>, 257–266.</w:t>
      </w:r>
    </w:p>
    <w:p w14:paraId="33F1CF2D" w14:textId="77777777" w:rsidR="009549BB" w:rsidRDefault="009549BB" w:rsidP="00FD139D">
      <w:pPr>
        <w:pStyle w:val="RSCR02References"/>
        <w:numPr>
          <w:ilvl w:val="0"/>
          <w:numId w:val="0"/>
        </w:numPr>
        <w:ind w:left="284" w:hanging="284"/>
      </w:pPr>
      <w:r>
        <w:t>4</w:t>
      </w:r>
      <w:r>
        <w:tab/>
        <w:t xml:space="preserve">D. S. Wilson and S. Nock, </w:t>
      </w:r>
      <w:r>
        <w:rPr>
          <w:i/>
          <w:iCs/>
        </w:rPr>
        <w:t>Angew. Chem. Int. Ed.</w:t>
      </w:r>
      <w:r>
        <w:t xml:space="preserve">, 2003, </w:t>
      </w:r>
      <w:r>
        <w:rPr>
          <w:b/>
          <w:bCs/>
        </w:rPr>
        <w:t>42</w:t>
      </w:r>
      <w:r>
        <w:t>, 494–500.</w:t>
      </w:r>
    </w:p>
    <w:p w14:paraId="5EA5C1AB" w14:textId="77777777" w:rsidR="009549BB" w:rsidRDefault="009549BB" w:rsidP="00FD139D">
      <w:pPr>
        <w:pStyle w:val="RSCR02References"/>
        <w:numPr>
          <w:ilvl w:val="0"/>
          <w:numId w:val="0"/>
        </w:numPr>
        <w:ind w:left="284" w:hanging="284"/>
      </w:pPr>
      <w:r>
        <w:t>5</w:t>
      </w:r>
      <w:r>
        <w:tab/>
        <w:t xml:space="preserve">P. Mehrotra, </w:t>
      </w:r>
      <w:r>
        <w:rPr>
          <w:i/>
          <w:iCs/>
        </w:rPr>
        <w:t>J. Oral Biol. Craniofacial Res.</w:t>
      </w:r>
      <w:r>
        <w:t xml:space="preserve">, 2016, </w:t>
      </w:r>
      <w:r>
        <w:rPr>
          <w:b/>
          <w:bCs/>
        </w:rPr>
        <w:t>6</w:t>
      </w:r>
      <w:r>
        <w:t>, 153–159.</w:t>
      </w:r>
    </w:p>
    <w:p w14:paraId="1803B289" w14:textId="23E875F5" w:rsidR="009549BB" w:rsidRDefault="009549BB" w:rsidP="00FD139D">
      <w:pPr>
        <w:pStyle w:val="RSCR02References"/>
        <w:numPr>
          <w:ilvl w:val="0"/>
          <w:numId w:val="0"/>
        </w:numPr>
        <w:ind w:left="284" w:hanging="284"/>
      </w:pPr>
      <w:r>
        <w:t>6</w:t>
      </w:r>
      <w:r>
        <w:tab/>
        <w:t xml:space="preserve">S. Vigneshvar, C. C. Sudhakumari, B. Senthilkumaran and H. Prakash, </w:t>
      </w:r>
      <w:r>
        <w:rPr>
          <w:i/>
          <w:iCs/>
        </w:rPr>
        <w:t>Front. Bioeng. Biotechnol.</w:t>
      </w:r>
      <w:r>
        <w:t>,</w:t>
      </w:r>
      <w:r w:rsidR="00A76E4D">
        <w:t xml:space="preserve"> </w:t>
      </w:r>
      <w:r w:rsidR="00A76E4D" w:rsidRPr="00420268">
        <w:t xml:space="preserve">2016, </w:t>
      </w:r>
      <w:r w:rsidR="00A76E4D" w:rsidRPr="00420268">
        <w:rPr>
          <w:b/>
        </w:rPr>
        <w:t>4</w:t>
      </w:r>
      <w:r w:rsidR="00A76E4D" w:rsidRPr="00420268">
        <w:t>, 11</w:t>
      </w:r>
      <w:r w:rsidRPr="00420268">
        <w:t xml:space="preserve"> , DOI:10.3389/fbioe.2016.00011.</w:t>
      </w:r>
    </w:p>
    <w:p w14:paraId="60E4FD72" w14:textId="77777777" w:rsidR="009549BB" w:rsidRDefault="009549BB" w:rsidP="00FD139D">
      <w:pPr>
        <w:pStyle w:val="RSCR02References"/>
        <w:numPr>
          <w:ilvl w:val="0"/>
          <w:numId w:val="0"/>
        </w:numPr>
        <w:ind w:left="284" w:hanging="284"/>
      </w:pPr>
      <w:r>
        <w:t>7</w:t>
      </w:r>
      <w:r>
        <w:tab/>
        <w:t xml:space="preserve">F. X. R. Sutandy, J. Qian, C.-S. Chen and H. Zhu, </w:t>
      </w:r>
      <w:r>
        <w:rPr>
          <w:i/>
          <w:iCs/>
        </w:rPr>
        <w:t>Curr. Protoc. Protein Sci.</w:t>
      </w:r>
      <w:r>
        <w:t xml:space="preserve">, 2013, </w:t>
      </w:r>
      <w:r>
        <w:rPr>
          <w:b/>
          <w:bCs/>
        </w:rPr>
        <w:t>72</w:t>
      </w:r>
      <w:r>
        <w:t>, 27.1.1-27.1.16.</w:t>
      </w:r>
    </w:p>
    <w:p w14:paraId="4BDBE9C9" w14:textId="77777777" w:rsidR="009549BB" w:rsidRDefault="009549BB" w:rsidP="002C6ABD">
      <w:pPr>
        <w:pStyle w:val="RSCR02References"/>
        <w:numPr>
          <w:ilvl w:val="0"/>
          <w:numId w:val="0"/>
        </w:numPr>
        <w:ind w:left="284" w:hanging="284"/>
      </w:pPr>
      <w:r>
        <w:t>8</w:t>
      </w:r>
      <w:r>
        <w:tab/>
        <w:t xml:space="preserve">M. F. Templin, D. Stoll, J. M. Schwenk, O. Pötz, S. Kramer and T. O. Joos, </w:t>
      </w:r>
      <w:r>
        <w:rPr>
          <w:i/>
          <w:iCs/>
        </w:rPr>
        <w:t>PROTEOMICS</w:t>
      </w:r>
      <w:r>
        <w:t xml:space="preserve">, 2003, </w:t>
      </w:r>
      <w:r>
        <w:rPr>
          <w:b/>
          <w:bCs/>
        </w:rPr>
        <w:t>3</w:t>
      </w:r>
      <w:r>
        <w:t>, 2155–2166.</w:t>
      </w:r>
    </w:p>
    <w:p w14:paraId="4EA4A906" w14:textId="77777777" w:rsidR="009549BB" w:rsidRDefault="009549BB" w:rsidP="00D257AC">
      <w:pPr>
        <w:pStyle w:val="RSCR02References"/>
        <w:numPr>
          <w:ilvl w:val="0"/>
          <w:numId w:val="0"/>
        </w:numPr>
        <w:ind w:left="284" w:hanging="284"/>
      </w:pPr>
      <w:r>
        <w:t>9</w:t>
      </w:r>
      <w:r>
        <w:tab/>
        <w:t xml:space="preserve">J. LaBaer and N. Ramachandran, </w:t>
      </w:r>
      <w:r>
        <w:rPr>
          <w:i/>
          <w:iCs/>
        </w:rPr>
        <w:t>Curr. Opin. Chem. Biol.</w:t>
      </w:r>
      <w:r>
        <w:t xml:space="preserve">, 2005, </w:t>
      </w:r>
      <w:r>
        <w:rPr>
          <w:b/>
          <w:bCs/>
        </w:rPr>
        <w:t>9</w:t>
      </w:r>
      <w:r>
        <w:t>, 14–19.</w:t>
      </w:r>
    </w:p>
    <w:p w14:paraId="1DF51F54" w14:textId="77777777" w:rsidR="009549BB" w:rsidRDefault="009549BB" w:rsidP="00D257AC">
      <w:pPr>
        <w:pStyle w:val="RSCR02References"/>
        <w:numPr>
          <w:ilvl w:val="0"/>
          <w:numId w:val="0"/>
        </w:numPr>
        <w:ind w:left="284" w:hanging="284"/>
      </w:pPr>
      <w:r>
        <w:t>10</w:t>
      </w:r>
      <w:r>
        <w:tab/>
        <w:t xml:space="preserve">D. A. Hall, J. Ptacek and M. Snyder, </w:t>
      </w:r>
      <w:r>
        <w:rPr>
          <w:i/>
          <w:iCs/>
        </w:rPr>
        <w:t>Mech. Ageing Dev.</w:t>
      </w:r>
      <w:r>
        <w:t xml:space="preserve">, 2007, </w:t>
      </w:r>
      <w:r>
        <w:rPr>
          <w:b/>
          <w:bCs/>
        </w:rPr>
        <w:t>128</w:t>
      </w:r>
      <w:r>
        <w:t>, 161–167.</w:t>
      </w:r>
    </w:p>
    <w:p w14:paraId="5FBF8C51" w14:textId="77777777" w:rsidR="009549BB" w:rsidRDefault="009549BB" w:rsidP="00D257AC">
      <w:pPr>
        <w:pStyle w:val="RSCR02References"/>
        <w:numPr>
          <w:ilvl w:val="0"/>
          <w:numId w:val="0"/>
        </w:numPr>
        <w:ind w:left="284" w:hanging="284"/>
      </w:pPr>
      <w:r>
        <w:t>11</w:t>
      </w:r>
      <w:r>
        <w:tab/>
        <w:t xml:space="preserve">H. Zhu and M. Snyder, </w:t>
      </w:r>
      <w:r>
        <w:rPr>
          <w:i/>
          <w:iCs/>
        </w:rPr>
        <w:t>Curr. Opin. Chem. Biol.</w:t>
      </w:r>
      <w:r>
        <w:t xml:space="preserve">, 2003, </w:t>
      </w:r>
      <w:r>
        <w:rPr>
          <w:b/>
          <w:bCs/>
        </w:rPr>
        <w:t>7</w:t>
      </w:r>
      <w:r>
        <w:t>, 55–63.</w:t>
      </w:r>
    </w:p>
    <w:p w14:paraId="5276DF1C" w14:textId="77777777" w:rsidR="009549BB" w:rsidRDefault="009549BB" w:rsidP="00D257AC">
      <w:pPr>
        <w:pStyle w:val="RSCR02References"/>
        <w:numPr>
          <w:ilvl w:val="0"/>
          <w:numId w:val="0"/>
        </w:numPr>
        <w:ind w:left="284" w:hanging="284"/>
      </w:pPr>
      <w:r>
        <w:t>12</w:t>
      </w:r>
      <w:r>
        <w:tab/>
        <w:t xml:space="preserve">F. Rusmini, Z. Zhong and J. Feijen, </w:t>
      </w:r>
      <w:r>
        <w:rPr>
          <w:i/>
          <w:iCs/>
        </w:rPr>
        <w:t>Biomacromolecules</w:t>
      </w:r>
      <w:r>
        <w:t xml:space="preserve">, 2007, </w:t>
      </w:r>
      <w:r>
        <w:rPr>
          <w:b/>
          <w:bCs/>
        </w:rPr>
        <w:t>8</w:t>
      </w:r>
      <w:r>
        <w:t>, 1775–1789.</w:t>
      </w:r>
    </w:p>
    <w:p w14:paraId="355A0D4A" w14:textId="77777777" w:rsidR="009549BB" w:rsidRDefault="009549BB" w:rsidP="00D257AC">
      <w:pPr>
        <w:pStyle w:val="RSCR02References"/>
        <w:numPr>
          <w:ilvl w:val="0"/>
          <w:numId w:val="0"/>
        </w:numPr>
        <w:ind w:left="284" w:hanging="284"/>
      </w:pPr>
      <w:r>
        <w:t>13</w:t>
      </w:r>
      <w:r>
        <w:tab/>
        <w:t xml:space="preserve">K. Tomizaki, K. Usui and H. Mihara, </w:t>
      </w:r>
      <w:r>
        <w:rPr>
          <w:i/>
          <w:iCs/>
        </w:rPr>
        <w:t>ChemBioChem</w:t>
      </w:r>
      <w:r>
        <w:t xml:space="preserve">, 2005, </w:t>
      </w:r>
      <w:r>
        <w:rPr>
          <w:b/>
          <w:bCs/>
        </w:rPr>
        <w:t>6</w:t>
      </w:r>
      <w:r>
        <w:t>, 782–799.</w:t>
      </w:r>
    </w:p>
    <w:p w14:paraId="5ABC9ABC" w14:textId="77777777" w:rsidR="009549BB" w:rsidRDefault="009549BB" w:rsidP="00D257AC">
      <w:pPr>
        <w:pStyle w:val="RSCR02References"/>
        <w:numPr>
          <w:ilvl w:val="0"/>
          <w:numId w:val="0"/>
        </w:numPr>
        <w:ind w:left="284" w:hanging="284"/>
      </w:pPr>
      <w:r w:rsidRPr="009549BB">
        <w:rPr>
          <w:lang w:val="de-DE"/>
        </w:rPr>
        <w:t>14</w:t>
      </w:r>
      <w:r w:rsidRPr="009549BB">
        <w:rPr>
          <w:lang w:val="de-DE"/>
        </w:rPr>
        <w:tab/>
        <w:t xml:space="preserve">P. Jonkheijm, D. Weinrich, H. Schröder, C. M. Niemeyer and H. Waldmann, </w:t>
      </w:r>
      <w:r w:rsidRPr="009549BB">
        <w:rPr>
          <w:i/>
          <w:iCs/>
          <w:lang w:val="de-DE"/>
        </w:rPr>
        <w:t xml:space="preserve">Angew. </w:t>
      </w:r>
      <w:r>
        <w:rPr>
          <w:i/>
          <w:iCs/>
        </w:rPr>
        <w:t>Chem. Int. Ed.</w:t>
      </w:r>
      <w:r>
        <w:t xml:space="preserve">, 2008, </w:t>
      </w:r>
      <w:r>
        <w:rPr>
          <w:b/>
          <w:bCs/>
        </w:rPr>
        <w:t>47</w:t>
      </w:r>
      <w:r>
        <w:t>, 9618–9647.</w:t>
      </w:r>
    </w:p>
    <w:p w14:paraId="108909BF" w14:textId="77777777" w:rsidR="009549BB" w:rsidRDefault="009549BB" w:rsidP="00D257AC">
      <w:pPr>
        <w:pStyle w:val="RSCR02References"/>
        <w:numPr>
          <w:ilvl w:val="0"/>
          <w:numId w:val="0"/>
        </w:numPr>
        <w:ind w:left="284" w:hanging="284"/>
      </w:pPr>
      <w:r>
        <w:t>15</w:t>
      </w:r>
      <w:r>
        <w:tab/>
        <w:t xml:space="preserve">L. S. Wong, F. Khan and J. Micklefield, </w:t>
      </w:r>
      <w:r>
        <w:rPr>
          <w:i/>
          <w:iCs/>
        </w:rPr>
        <w:t>Chem. Rev.</w:t>
      </w:r>
      <w:r>
        <w:t xml:space="preserve">, 2009, </w:t>
      </w:r>
      <w:r>
        <w:rPr>
          <w:b/>
          <w:bCs/>
        </w:rPr>
        <w:t>109</w:t>
      </w:r>
      <w:r>
        <w:t>, 4025–4053.</w:t>
      </w:r>
    </w:p>
    <w:p w14:paraId="7447A9FE" w14:textId="77777777" w:rsidR="009549BB" w:rsidRDefault="009549BB" w:rsidP="00D257AC">
      <w:pPr>
        <w:pStyle w:val="RSCR02References"/>
        <w:numPr>
          <w:ilvl w:val="0"/>
          <w:numId w:val="0"/>
        </w:numPr>
        <w:ind w:left="284" w:hanging="284"/>
      </w:pPr>
      <w:r>
        <w:t>16</w:t>
      </w:r>
      <w:r>
        <w:tab/>
        <w:t xml:space="preserve">S. Nimse, K. Song, M. Sonawane, D. Sayyed and T. Kim, </w:t>
      </w:r>
      <w:r>
        <w:rPr>
          <w:i/>
          <w:iCs/>
        </w:rPr>
        <w:t>Sensors</w:t>
      </w:r>
      <w:r>
        <w:t xml:space="preserve">, 2014, </w:t>
      </w:r>
      <w:r>
        <w:rPr>
          <w:b/>
          <w:bCs/>
        </w:rPr>
        <w:t>14</w:t>
      </w:r>
      <w:r>
        <w:t>, 22208–22229.</w:t>
      </w:r>
    </w:p>
    <w:p w14:paraId="7C516BA8" w14:textId="77777777" w:rsidR="009549BB" w:rsidRDefault="009549BB" w:rsidP="00D257AC">
      <w:pPr>
        <w:pStyle w:val="RSCR02References"/>
        <w:numPr>
          <w:ilvl w:val="0"/>
          <w:numId w:val="0"/>
        </w:numPr>
        <w:ind w:left="284" w:hanging="284"/>
      </w:pPr>
      <w:r>
        <w:t>17</w:t>
      </w:r>
      <w:r>
        <w:tab/>
        <w:t xml:space="preserve">L. Oldach and J. Zhang, </w:t>
      </w:r>
      <w:r>
        <w:rPr>
          <w:i/>
          <w:iCs/>
        </w:rPr>
        <w:t>Chem. Biol.</w:t>
      </w:r>
      <w:r>
        <w:t xml:space="preserve">, 2014, </w:t>
      </w:r>
      <w:r>
        <w:rPr>
          <w:b/>
          <w:bCs/>
        </w:rPr>
        <w:t>21</w:t>
      </w:r>
      <w:r>
        <w:t>, 186–197.</w:t>
      </w:r>
    </w:p>
    <w:p w14:paraId="5A9C0BEF" w14:textId="77777777" w:rsidR="009549BB" w:rsidRDefault="009549BB" w:rsidP="00D257AC">
      <w:pPr>
        <w:pStyle w:val="RSCR02References"/>
        <w:numPr>
          <w:ilvl w:val="0"/>
          <w:numId w:val="0"/>
        </w:numPr>
        <w:ind w:left="284" w:hanging="284"/>
      </w:pPr>
      <w:r>
        <w:t>18</w:t>
      </w:r>
      <w:r>
        <w:tab/>
        <w:t xml:space="preserve">F. S. Ligler, </w:t>
      </w:r>
      <w:r>
        <w:rPr>
          <w:i/>
          <w:iCs/>
        </w:rPr>
        <w:t>Anal. Chem.</w:t>
      </w:r>
      <w:r>
        <w:t xml:space="preserve">, 2009, </w:t>
      </w:r>
      <w:r>
        <w:rPr>
          <w:b/>
          <w:bCs/>
        </w:rPr>
        <w:t>81</w:t>
      </w:r>
      <w:r>
        <w:t>, 519–526.</w:t>
      </w:r>
    </w:p>
    <w:p w14:paraId="2F82AC10" w14:textId="77777777" w:rsidR="009549BB" w:rsidRDefault="009549BB" w:rsidP="00D257AC">
      <w:pPr>
        <w:pStyle w:val="RSCR02References"/>
        <w:numPr>
          <w:ilvl w:val="0"/>
          <w:numId w:val="0"/>
        </w:numPr>
        <w:ind w:left="284" w:hanging="284"/>
      </w:pPr>
      <w:r>
        <w:t>19</w:t>
      </w:r>
      <w:r>
        <w:tab/>
        <w:t xml:space="preserve">A. P. F. Turner, </w:t>
      </w:r>
      <w:r>
        <w:rPr>
          <w:i/>
          <w:iCs/>
        </w:rPr>
        <w:t>Chem. Soc. Rev.</w:t>
      </w:r>
      <w:r>
        <w:t xml:space="preserve">, 2013, </w:t>
      </w:r>
      <w:r>
        <w:rPr>
          <w:b/>
          <w:bCs/>
        </w:rPr>
        <w:t>42</w:t>
      </w:r>
      <w:r>
        <w:t>, 3184.</w:t>
      </w:r>
    </w:p>
    <w:p w14:paraId="430FAC4B" w14:textId="77777777" w:rsidR="009549BB" w:rsidRDefault="009549BB" w:rsidP="00D257AC">
      <w:pPr>
        <w:pStyle w:val="RSCR02References"/>
        <w:numPr>
          <w:ilvl w:val="0"/>
          <w:numId w:val="0"/>
        </w:numPr>
        <w:ind w:left="284" w:hanging="284"/>
      </w:pPr>
      <w:r>
        <w:t>20</w:t>
      </w:r>
      <w:r>
        <w:tab/>
        <w:t xml:space="preserve">M. Thompson, S. Sheikh, C. Blaszykowski and A. Romaschin, in </w:t>
      </w:r>
      <w:r>
        <w:rPr>
          <w:i/>
          <w:iCs/>
        </w:rPr>
        <w:t>Detection Challenges in Clinical Diagnostics</w:t>
      </w:r>
      <w:r>
        <w:t>, eds. P. Vadgama and S. Peteu, Royal Society of Chemistry, Cambridge, 2013, pp. 1–34.</w:t>
      </w:r>
    </w:p>
    <w:p w14:paraId="4B5181DA" w14:textId="77777777" w:rsidR="009549BB" w:rsidRDefault="009549BB" w:rsidP="00D257AC">
      <w:pPr>
        <w:pStyle w:val="RSCR02References"/>
        <w:numPr>
          <w:ilvl w:val="0"/>
          <w:numId w:val="0"/>
        </w:numPr>
        <w:ind w:left="284" w:hanging="284"/>
      </w:pPr>
      <w:r>
        <w:t>21</w:t>
      </w:r>
      <w:r>
        <w:tab/>
        <w:t xml:space="preserve">J. O. Zoppe, N. C. Ataman, P. Mocny, J. Wang, J. Moraes and H.-A. Klok, </w:t>
      </w:r>
      <w:r>
        <w:rPr>
          <w:i/>
          <w:iCs/>
        </w:rPr>
        <w:t>Chem. Rev.</w:t>
      </w:r>
      <w:r>
        <w:t xml:space="preserve">, 2017, </w:t>
      </w:r>
      <w:r>
        <w:rPr>
          <w:b/>
          <w:bCs/>
        </w:rPr>
        <w:t>117</w:t>
      </w:r>
      <w:r>
        <w:t>, 1105–1318.</w:t>
      </w:r>
    </w:p>
    <w:p w14:paraId="10EF626A" w14:textId="42173A42" w:rsidR="009549BB" w:rsidRDefault="009549BB" w:rsidP="00D257AC">
      <w:pPr>
        <w:pStyle w:val="RSCR02References"/>
        <w:numPr>
          <w:ilvl w:val="0"/>
          <w:numId w:val="0"/>
        </w:numPr>
        <w:ind w:left="284" w:hanging="284"/>
      </w:pPr>
      <w:r>
        <w:t>22</w:t>
      </w:r>
      <w:r>
        <w:tab/>
        <w:t xml:space="preserve">R. Barbey, L. </w:t>
      </w:r>
      <w:r w:rsidR="00A76E4D">
        <w:t xml:space="preserve">Lavanant, D. Paripovic, N. </w:t>
      </w:r>
      <w:r w:rsidR="00A76E4D" w:rsidRPr="00420268">
        <w:t>Schü</w:t>
      </w:r>
      <w:r w:rsidRPr="00420268">
        <w:t>wer</w:t>
      </w:r>
      <w:r>
        <w:t xml:space="preserve">, C. Sugnaux, S. Tugulu and H.-A. Klok, </w:t>
      </w:r>
      <w:r>
        <w:rPr>
          <w:i/>
          <w:iCs/>
        </w:rPr>
        <w:t>Chem. Rev.</w:t>
      </w:r>
      <w:r>
        <w:t xml:space="preserve">, 2009, </w:t>
      </w:r>
      <w:r>
        <w:rPr>
          <w:b/>
          <w:bCs/>
        </w:rPr>
        <w:t>109</w:t>
      </w:r>
      <w:r>
        <w:t>, 5437–5527.</w:t>
      </w:r>
    </w:p>
    <w:p w14:paraId="4A9F244B" w14:textId="77777777" w:rsidR="009549BB" w:rsidRDefault="009549BB" w:rsidP="00D257AC">
      <w:pPr>
        <w:pStyle w:val="RSCR02References"/>
        <w:numPr>
          <w:ilvl w:val="0"/>
          <w:numId w:val="0"/>
        </w:numPr>
        <w:ind w:left="284" w:hanging="284"/>
      </w:pPr>
      <w:r>
        <w:t>23</w:t>
      </w:r>
      <w:r>
        <w:tab/>
        <w:t xml:space="preserve">M. Krishnamoorthy, S. Hakobyan, M. Ramstedt and J. E. Gautrot, </w:t>
      </w:r>
      <w:r>
        <w:rPr>
          <w:i/>
          <w:iCs/>
        </w:rPr>
        <w:t>Chem. Rev.</w:t>
      </w:r>
      <w:r>
        <w:t xml:space="preserve">, 2014, </w:t>
      </w:r>
      <w:r>
        <w:rPr>
          <w:b/>
          <w:bCs/>
        </w:rPr>
        <w:t>114</w:t>
      </w:r>
      <w:r>
        <w:t>, 10976–11026.</w:t>
      </w:r>
    </w:p>
    <w:p w14:paraId="56403C64" w14:textId="77777777" w:rsidR="009549BB" w:rsidRDefault="009549BB" w:rsidP="00D257AC">
      <w:pPr>
        <w:pStyle w:val="RSCR02References"/>
        <w:numPr>
          <w:ilvl w:val="0"/>
          <w:numId w:val="0"/>
        </w:numPr>
        <w:ind w:left="284" w:hanging="284"/>
      </w:pPr>
      <w:r>
        <w:t>24</w:t>
      </w:r>
      <w:r>
        <w:tab/>
        <w:t xml:space="preserve">W. Senaratne, L. Andruzzi and C. K. Ober, </w:t>
      </w:r>
      <w:r>
        <w:rPr>
          <w:i/>
          <w:iCs/>
        </w:rPr>
        <w:t>Biomacromolecules</w:t>
      </w:r>
      <w:r>
        <w:t xml:space="preserve">, 2005, </w:t>
      </w:r>
      <w:r>
        <w:rPr>
          <w:b/>
          <w:bCs/>
        </w:rPr>
        <w:t>6</w:t>
      </w:r>
      <w:r>
        <w:t>, 2427–2448.</w:t>
      </w:r>
    </w:p>
    <w:p w14:paraId="7959BEC9" w14:textId="77777777" w:rsidR="009549BB" w:rsidRDefault="009549BB" w:rsidP="00D257AC">
      <w:pPr>
        <w:pStyle w:val="RSCR02References"/>
        <w:numPr>
          <w:ilvl w:val="0"/>
          <w:numId w:val="0"/>
        </w:numPr>
        <w:ind w:left="284" w:hanging="284"/>
      </w:pPr>
      <w:r>
        <w:t>25</w:t>
      </w:r>
      <w:r>
        <w:tab/>
        <w:t xml:space="preserve">W.-L. Chen, R. Cordero, H. Tran and C. K. Ober, </w:t>
      </w:r>
      <w:r>
        <w:rPr>
          <w:i/>
          <w:iCs/>
        </w:rPr>
        <w:t>Macromolecules</w:t>
      </w:r>
      <w:r>
        <w:t xml:space="preserve">, 2017, </w:t>
      </w:r>
      <w:r>
        <w:rPr>
          <w:b/>
          <w:bCs/>
        </w:rPr>
        <w:t>50</w:t>
      </w:r>
      <w:r>
        <w:t>, 4089–4113.</w:t>
      </w:r>
    </w:p>
    <w:p w14:paraId="02F92BE5" w14:textId="54A318F2" w:rsidR="009549BB" w:rsidRDefault="009549BB" w:rsidP="00D257AC">
      <w:pPr>
        <w:pStyle w:val="RSCR02References"/>
        <w:numPr>
          <w:ilvl w:val="0"/>
          <w:numId w:val="0"/>
        </w:numPr>
        <w:ind w:left="284" w:hanging="284"/>
      </w:pPr>
      <w:r>
        <w:t>26</w:t>
      </w:r>
      <w:r>
        <w:tab/>
        <w:t xml:space="preserve">P. Akkahat, W. Mekboonsonglarp, S. Kiatkamjornwong and V. P. Hoven, </w:t>
      </w:r>
      <w:r>
        <w:rPr>
          <w:i/>
          <w:iCs/>
        </w:rPr>
        <w:t>Langmuir</w:t>
      </w:r>
      <w:r>
        <w:t xml:space="preserve">, 2012, </w:t>
      </w:r>
      <w:r>
        <w:rPr>
          <w:b/>
          <w:bCs/>
        </w:rPr>
        <w:t>28</w:t>
      </w:r>
      <w:r>
        <w:t>, 5302–5311.</w:t>
      </w:r>
    </w:p>
    <w:p w14:paraId="2C15A1DF" w14:textId="77777777" w:rsidR="009549BB" w:rsidRDefault="009549BB" w:rsidP="00D257AC">
      <w:pPr>
        <w:pStyle w:val="RSCR02References"/>
        <w:numPr>
          <w:ilvl w:val="0"/>
          <w:numId w:val="0"/>
        </w:numPr>
        <w:ind w:left="284" w:hanging="284"/>
      </w:pPr>
      <w:r>
        <w:t>27</w:t>
      </w:r>
      <w:r>
        <w:tab/>
        <w:t xml:space="preserve">J. Dai, Z. Bao, L. Sun, S. U. Hong, G. L. Baker and M. L. Bruening, </w:t>
      </w:r>
      <w:r>
        <w:rPr>
          <w:i/>
          <w:iCs/>
        </w:rPr>
        <w:t>Langmuir</w:t>
      </w:r>
      <w:r>
        <w:t xml:space="preserve">, 2006, </w:t>
      </w:r>
      <w:r>
        <w:rPr>
          <w:b/>
          <w:bCs/>
        </w:rPr>
        <w:t>22</w:t>
      </w:r>
      <w:r>
        <w:t>, 4274–4281.</w:t>
      </w:r>
    </w:p>
    <w:p w14:paraId="54EFABE6" w14:textId="77777777" w:rsidR="009549BB" w:rsidRDefault="009549BB" w:rsidP="00D257AC">
      <w:pPr>
        <w:pStyle w:val="RSCR02References"/>
        <w:numPr>
          <w:ilvl w:val="0"/>
          <w:numId w:val="0"/>
        </w:numPr>
        <w:ind w:left="284" w:hanging="284"/>
      </w:pPr>
      <w:r>
        <w:t>28</w:t>
      </w:r>
      <w:r>
        <w:tab/>
        <w:t xml:space="preserve">R. Dong, S. Krishnan, B. A. Baird, M. Lindau and C. K. Ober, </w:t>
      </w:r>
      <w:r>
        <w:rPr>
          <w:i/>
          <w:iCs/>
        </w:rPr>
        <w:t>Biomacromolecules</w:t>
      </w:r>
      <w:r>
        <w:t xml:space="preserve">, 2007, </w:t>
      </w:r>
      <w:r>
        <w:rPr>
          <w:b/>
          <w:bCs/>
        </w:rPr>
        <w:t>8</w:t>
      </w:r>
      <w:r>
        <w:t>, 3082–3092.</w:t>
      </w:r>
    </w:p>
    <w:p w14:paraId="09A276C4" w14:textId="77777777" w:rsidR="009549BB" w:rsidRDefault="009549BB" w:rsidP="00D257AC">
      <w:pPr>
        <w:pStyle w:val="RSCR02References"/>
        <w:numPr>
          <w:ilvl w:val="0"/>
          <w:numId w:val="0"/>
        </w:numPr>
        <w:ind w:left="284" w:hanging="284"/>
      </w:pPr>
      <w:r>
        <w:t>29</w:t>
      </w:r>
      <w:r>
        <w:tab/>
        <w:t xml:space="preserve">S. P. Cullen, X. Liu, I. C. Mandel, F. J. Himpsel and P. Gopalan, </w:t>
      </w:r>
      <w:r>
        <w:rPr>
          <w:i/>
          <w:iCs/>
        </w:rPr>
        <w:t>Langmuir</w:t>
      </w:r>
      <w:r>
        <w:t xml:space="preserve">, 2008, </w:t>
      </w:r>
      <w:r>
        <w:rPr>
          <w:b/>
          <w:bCs/>
        </w:rPr>
        <w:t>24</w:t>
      </w:r>
      <w:r>
        <w:t>, 913–920.</w:t>
      </w:r>
    </w:p>
    <w:p w14:paraId="38B2F95F" w14:textId="77777777" w:rsidR="009549BB" w:rsidRDefault="009549BB" w:rsidP="00D257AC">
      <w:pPr>
        <w:pStyle w:val="RSCR02References"/>
        <w:numPr>
          <w:ilvl w:val="0"/>
          <w:numId w:val="0"/>
        </w:numPr>
        <w:ind w:left="284" w:hanging="284"/>
      </w:pPr>
      <w:r>
        <w:t>30</w:t>
      </w:r>
      <w:r>
        <w:tab/>
        <w:t xml:space="preserve">Z. Qu, F. Hu, K. Chen, Z. Duan, H. Gu and H. Xu, </w:t>
      </w:r>
      <w:r>
        <w:rPr>
          <w:i/>
          <w:iCs/>
        </w:rPr>
        <w:t>J. Colloid Interface Sci.</w:t>
      </w:r>
      <w:r>
        <w:t xml:space="preserve">, 2013, </w:t>
      </w:r>
      <w:r>
        <w:rPr>
          <w:b/>
          <w:bCs/>
        </w:rPr>
        <w:t>398</w:t>
      </w:r>
      <w:r>
        <w:t>, 82–87.</w:t>
      </w:r>
    </w:p>
    <w:p w14:paraId="451585E2" w14:textId="77777777" w:rsidR="009549BB" w:rsidRPr="009549BB" w:rsidRDefault="009549BB" w:rsidP="00D257AC">
      <w:pPr>
        <w:pStyle w:val="RSCR02References"/>
        <w:numPr>
          <w:ilvl w:val="0"/>
          <w:numId w:val="0"/>
        </w:numPr>
        <w:ind w:left="284" w:hanging="284"/>
        <w:rPr>
          <w:lang w:val="de-DE"/>
        </w:rPr>
      </w:pPr>
      <w:r w:rsidRPr="009549BB">
        <w:rPr>
          <w:lang w:val="de-DE"/>
        </w:rPr>
        <w:t>31</w:t>
      </w:r>
      <w:r w:rsidRPr="009549BB">
        <w:rPr>
          <w:lang w:val="de-DE"/>
        </w:rPr>
        <w:tab/>
        <w:t xml:space="preserve">Z. Qu, H. Xu, P. Xu, K. Chen, R. Mu, J. Fu and H. Gu, </w:t>
      </w:r>
      <w:r w:rsidRPr="009549BB">
        <w:rPr>
          <w:i/>
          <w:iCs/>
          <w:lang w:val="de-DE"/>
        </w:rPr>
        <w:t>Anal. Chem.</w:t>
      </w:r>
      <w:r w:rsidRPr="009549BB">
        <w:rPr>
          <w:lang w:val="de-DE"/>
        </w:rPr>
        <w:t xml:space="preserve">, 2014, </w:t>
      </w:r>
      <w:r w:rsidRPr="009549BB">
        <w:rPr>
          <w:b/>
          <w:bCs/>
          <w:lang w:val="de-DE"/>
        </w:rPr>
        <w:t>86</w:t>
      </w:r>
      <w:r w:rsidRPr="009549BB">
        <w:rPr>
          <w:lang w:val="de-DE"/>
        </w:rPr>
        <w:t>, 9367–9371.</w:t>
      </w:r>
    </w:p>
    <w:p w14:paraId="65BDF6CE" w14:textId="77777777" w:rsidR="009549BB" w:rsidRDefault="009549BB" w:rsidP="00D257AC">
      <w:pPr>
        <w:pStyle w:val="RSCR02References"/>
        <w:numPr>
          <w:ilvl w:val="0"/>
          <w:numId w:val="0"/>
        </w:numPr>
        <w:ind w:left="284" w:hanging="284"/>
      </w:pPr>
      <w:r w:rsidRPr="009549BB">
        <w:rPr>
          <w:lang w:val="de-DE"/>
        </w:rPr>
        <w:t>32</w:t>
      </w:r>
      <w:r w:rsidRPr="009549BB">
        <w:rPr>
          <w:lang w:val="de-DE"/>
        </w:rPr>
        <w:tab/>
        <w:t xml:space="preserve">Z. Qu, K. Chen, H. Gu and H. Xu, </w:t>
      </w:r>
      <w:r w:rsidRPr="009549BB">
        <w:rPr>
          <w:i/>
          <w:iCs/>
          <w:lang w:val="de-DE"/>
        </w:rPr>
        <w:t xml:space="preserve">Bioconjug. </w:t>
      </w:r>
      <w:r>
        <w:rPr>
          <w:i/>
          <w:iCs/>
        </w:rPr>
        <w:t>Chem.</w:t>
      </w:r>
      <w:r>
        <w:t xml:space="preserve">, 2014, </w:t>
      </w:r>
      <w:r>
        <w:rPr>
          <w:b/>
          <w:bCs/>
        </w:rPr>
        <w:t>25</w:t>
      </w:r>
      <w:r>
        <w:t>, 370–378.</w:t>
      </w:r>
    </w:p>
    <w:p w14:paraId="43B23685" w14:textId="77777777" w:rsidR="009549BB" w:rsidRDefault="009549BB" w:rsidP="00D257AC">
      <w:pPr>
        <w:pStyle w:val="RSCR02References"/>
        <w:numPr>
          <w:ilvl w:val="0"/>
          <w:numId w:val="0"/>
        </w:numPr>
        <w:ind w:left="284" w:hanging="284"/>
      </w:pPr>
      <w:r>
        <w:t>33</w:t>
      </w:r>
      <w:r>
        <w:tab/>
        <w:t xml:space="preserve">F. Audouin, R. Larragy, M. Fox, B. O’Connor and A. Heise, </w:t>
      </w:r>
      <w:r>
        <w:rPr>
          <w:i/>
          <w:iCs/>
        </w:rPr>
        <w:t>Biomacromolecules</w:t>
      </w:r>
      <w:r>
        <w:t xml:space="preserve">, 2012, </w:t>
      </w:r>
      <w:r>
        <w:rPr>
          <w:b/>
          <w:bCs/>
        </w:rPr>
        <w:t>13</w:t>
      </w:r>
      <w:r>
        <w:t>, 3787–3794.</w:t>
      </w:r>
    </w:p>
    <w:p w14:paraId="26E2658F" w14:textId="77777777" w:rsidR="009549BB" w:rsidRDefault="009549BB" w:rsidP="00D257AC">
      <w:pPr>
        <w:pStyle w:val="RSCR02References"/>
        <w:numPr>
          <w:ilvl w:val="0"/>
          <w:numId w:val="0"/>
        </w:numPr>
        <w:ind w:left="284" w:hanging="284"/>
      </w:pPr>
      <w:r>
        <w:t>34</w:t>
      </w:r>
      <w:r>
        <w:tab/>
        <w:t xml:space="preserve">S. Kurosawa, H. Aizawa, Z. A. Talib, B. Atthoff and J. Hilborn, </w:t>
      </w:r>
      <w:r>
        <w:rPr>
          <w:i/>
          <w:iCs/>
        </w:rPr>
        <w:t>Biosens. Bioelectron.</w:t>
      </w:r>
      <w:r>
        <w:t xml:space="preserve">, 2004, </w:t>
      </w:r>
      <w:r>
        <w:rPr>
          <w:b/>
          <w:bCs/>
        </w:rPr>
        <w:t>20</w:t>
      </w:r>
      <w:r>
        <w:t>, 1165–1176.</w:t>
      </w:r>
    </w:p>
    <w:p w14:paraId="565EDF3D" w14:textId="77777777" w:rsidR="009549BB" w:rsidRDefault="009549BB" w:rsidP="00D257AC">
      <w:pPr>
        <w:pStyle w:val="RSCR02References"/>
        <w:numPr>
          <w:ilvl w:val="0"/>
          <w:numId w:val="0"/>
        </w:numPr>
        <w:ind w:left="284" w:hanging="284"/>
      </w:pPr>
      <w:r>
        <w:t>35</w:t>
      </w:r>
      <w:r>
        <w:tab/>
        <w:t xml:space="preserve">C. Zhang, M. E. Thompson, F. S. Markland and S. Swenson, </w:t>
      </w:r>
      <w:r>
        <w:rPr>
          <w:i/>
          <w:iCs/>
        </w:rPr>
        <w:t>Acta Biomater.</w:t>
      </w:r>
      <w:r>
        <w:t xml:space="preserve">, 2011, </w:t>
      </w:r>
      <w:r>
        <w:rPr>
          <w:b/>
          <w:bCs/>
        </w:rPr>
        <w:t>7</w:t>
      </w:r>
      <w:r>
        <w:t>, 3746–3756.</w:t>
      </w:r>
    </w:p>
    <w:p w14:paraId="10A6FB28" w14:textId="77777777" w:rsidR="009549BB" w:rsidRDefault="009549BB" w:rsidP="00D257AC">
      <w:pPr>
        <w:pStyle w:val="RSCR02References"/>
        <w:numPr>
          <w:ilvl w:val="0"/>
          <w:numId w:val="0"/>
        </w:numPr>
        <w:ind w:left="284" w:hanging="284"/>
      </w:pPr>
      <w:r>
        <w:t>36</w:t>
      </w:r>
      <w:r>
        <w:tab/>
        <w:t xml:space="preserve">Y. Wu, A. Wang, X. Ding and F.-J. Xu, </w:t>
      </w:r>
      <w:r>
        <w:rPr>
          <w:i/>
          <w:iCs/>
        </w:rPr>
        <w:t>ACS Appl. Mater. Interfaces</w:t>
      </w:r>
      <w:r>
        <w:t xml:space="preserve">, 2017, </w:t>
      </w:r>
      <w:r>
        <w:rPr>
          <w:b/>
          <w:bCs/>
        </w:rPr>
        <w:t>9</w:t>
      </w:r>
      <w:r>
        <w:t>, 127–135.</w:t>
      </w:r>
    </w:p>
    <w:p w14:paraId="70FDF8C2" w14:textId="77777777" w:rsidR="009549BB" w:rsidRDefault="009549BB" w:rsidP="00D257AC">
      <w:pPr>
        <w:pStyle w:val="RSCR02References"/>
        <w:numPr>
          <w:ilvl w:val="0"/>
          <w:numId w:val="0"/>
        </w:numPr>
        <w:ind w:left="284" w:hanging="284"/>
      </w:pPr>
      <w:r>
        <w:t>37</w:t>
      </w:r>
      <w:r>
        <w:tab/>
        <w:t xml:space="preserve">Y. Wu, M. N. Nizam, X. Ding and F.-J. Xu, </w:t>
      </w:r>
      <w:r>
        <w:rPr>
          <w:i/>
          <w:iCs/>
        </w:rPr>
        <w:t>ACS Biomater. Sci. Eng.</w:t>
      </w:r>
      <w:r>
        <w:t xml:space="preserve">, 2018, </w:t>
      </w:r>
      <w:r>
        <w:rPr>
          <w:b/>
          <w:bCs/>
        </w:rPr>
        <w:t>4</w:t>
      </w:r>
      <w:r>
        <w:t>, 2018–2025.</w:t>
      </w:r>
    </w:p>
    <w:p w14:paraId="5A3D1267" w14:textId="77777777" w:rsidR="009549BB" w:rsidRDefault="009549BB" w:rsidP="00D257AC">
      <w:pPr>
        <w:pStyle w:val="RSCR02References"/>
        <w:numPr>
          <w:ilvl w:val="0"/>
          <w:numId w:val="0"/>
        </w:numPr>
        <w:ind w:left="284" w:hanging="284"/>
      </w:pPr>
      <w:r>
        <w:t>38</w:t>
      </w:r>
      <w:r>
        <w:tab/>
        <w:t xml:space="preserve">W. Yang, H. Xue, W. Li, J. Zhang and S. Jiang, </w:t>
      </w:r>
      <w:r>
        <w:rPr>
          <w:i/>
          <w:iCs/>
        </w:rPr>
        <w:t>Langmuir</w:t>
      </w:r>
      <w:r>
        <w:t xml:space="preserve">, 2009, </w:t>
      </w:r>
      <w:r>
        <w:rPr>
          <w:b/>
          <w:bCs/>
        </w:rPr>
        <w:t>25</w:t>
      </w:r>
      <w:r>
        <w:t>, 11911–11916.</w:t>
      </w:r>
    </w:p>
    <w:p w14:paraId="73F7D0DB" w14:textId="77777777" w:rsidR="009549BB" w:rsidRDefault="009549BB" w:rsidP="00D257AC">
      <w:pPr>
        <w:pStyle w:val="RSCR02References"/>
        <w:numPr>
          <w:ilvl w:val="0"/>
          <w:numId w:val="0"/>
        </w:numPr>
        <w:ind w:left="284" w:hanging="284"/>
      </w:pPr>
      <w:r>
        <w:t>39</w:t>
      </w:r>
      <w:r>
        <w:tab/>
        <w:t xml:space="preserve">H. Vaisocherová, V. Ševců, P. Adam, B. Špačková, K. Hegnerová, A. de los Santos Pereira, C. Rodriguez-Emmenegger, T. Riedel, M. Houska, E. Brynda and J. Homola, </w:t>
      </w:r>
      <w:r>
        <w:rPr>
          <w:i/>
          <w:iCs/>
        </w:rPr>
        <w:t>Biosens. Bioelectron.</w:t>
      </w:r>
      <w:r>
        <w:t xml:space="preserve">, 2014, </w:t>
      </w:r>
      <w:r>
        <w:rPr>
          <w:b/>
          <w:bCs/>
        </w:rPr>
        <w:t>51</w:t>
      </w:r>
      <w:r>
        <w:t>, 150–157.</w:t>
      </w:r>
    </w:p>
    <w:p w14:paraId="051460CA" w14:textId="77777777" w:rsidR="009549BB" w:rsidRDefault="009549BB" w:rsidP="00D257AC">
      <w:pPr>
        <w:pStyle w:val="RSCR02References"/>
        <w:numPr>
          <w:ilvl w:val="0"/>
          <w:numId w:val="0"/>
        </w:numPr>
        <w:ind w:left="284" w:hanging="284"/>
      </w:pPr>
      <w:r>
        <w:t>40</w:t>
      </w:r>
      <w:r>
        <w:tab/>
        <w:t xml:space="preserve">N. D. Brault, A. D. White, A. D. Taylor, Q. Yu and S. Jiang, </w:t>
      </w:r>
      <w:r>
        <w:rPr>
          <w:i/>
          <w:iCs/>
        </w:rPr>
        <w:t>Anal. Chem.</w:t>
      </w:r>
      <w:r>
        <w:t xml:space="preserve">, 2013, </w:t>
      </w:r>
      <w:r>
        <w:rPr>
          <w:b/>
          <w:bCs/>
        </w:rPr>
        <w:t>85</w:t>
      </w:r>
      <w:r>
        <w:t>, 1447–1453.</w:t>
      </w:r>
    </w:p>
    <w:p w14:paraId="79D1E957" w14:textId="77777777" w:rsidR="009549BB" w:rsidRDefault="009549BB" w:rsidP="00D257AC">
      <w:pPr>
        <w:pStyle w:val="RSCR02References"/>
        <w:numPr>
          <w:ilvl w:val="0"/>
          <w:numId w:val="0"/>
        </w:numPr>
        <w:ind w:left="284" w:hanging="284"/>
      </w:pPr>
      <w:r>
        <w:t>41</w:t>
      </w:r>
      <w:r>
        <w:tab/>
        <w:t xml:space="preserve">C.-J. Huang, N. D. Brault, Y. Li, Q. Yu and S. Jiang, </w:t>
      </w:r>
      <w:r>
        <w:rPr>
          <w:i/>
          <w:iCs/>
        </w:rPr>
        <w:t>Adv. Mater.</w:t>
      </w:r>
      <w:r>
        <w:t xml:space="preserve">, 2012, </w:t>
      </w:r>
      <w:r>
        <w:rPr>
          <w:b/>
          <w:bCs/>
        </w:rPr>
        <w:t>24</w:t>
      </w:r>
      <w:r>
        <w:t>, 1834–1837.</w:t>
      </w:r>
    </w:p>
    <w:p w14:paraId="04F1A525" w14:textId="2A625D78" w:rsidR="009549BB" w:rsidRDefault="009549BB" w:rsidP="00D257AC">
      <w:pPr>
        <w:pStyle w:val="RSCR02References"/>
        <w:numPr>
          <w:ilvl w:val="0"/>
          <w:numId w:val="0"/>
        </w:numPr>
        <w:ind w:left="284" w:hanging="284"/>
      </w:pPr>
      <w:r>
        <w:t>42</w:t>
      </w:r>
      <w:r>
        <w:tab/>
        <w:t xml:space="preserve">H. Vaisocherová, Z. Zhang, W. Yang, Z. Cao, G. Cheng, A. D. Taylor, M. Piliarik, J. Homola and S. Jiang, </w:t>
      </w:r>
      <w:r w:rsidR="00D257AC">
        <w:rPr>
          <w:i/>
          <w:iCs/>
        </w:rPr>
        <w:t xml:space="preserve">Biosens. </w:t>
      </w:r>
      <w:r>
        <w:rPr>
          <w:i/>
          <w:iCs/>
        </w:rPr>
        <w:t>Bioelectron.</w:t>
      </w:r>
      <w:r>
        <w:t xml:space="preserve">, 2009, </w:t>
      </w:r>
      <w:r>
        <w:rPr>
          <w:b/>
          <w:bCs/>
        </w:rPr>
        <w:t>24</w:t>
      </w:r>
      <w:r>
        <w:t>, 1924–1930.</w:t>
      </w:r>
    </w:p>
    <w:p w14:paraId="45593DB4" w14:textId="77777777" w:rsidR="009549BB" w:rsidRDefault="009549BB" w:rsidP="00D257AC">
      <w:pPr>
        <w:pStyle w:val="RSCR02References"/>
        <w:numPr>
          <w:ilvl w:val="0"/>
          <w:numId w:val="0"/>
        </w:numPr>
        <w:ind w:left="284" w:hanging="284"/>
      </w:pPr>
      <w:r>
        <w:t>43</w:t>
      </w:r>
      <w:r>
        <w:tab/>
        <w:t xml:space="preserve">Z. Zhang, S. Chen and S. Jiang, </w:t>
      </w:r>
      <w:r>
        <w:rPr>
          <w:i/>
          <w:iCs/>
        </w:rPr>
        <w:t>Biomacromolecules</w:t>
      </w:r>
      <w:r>
        <w:t xml:space="preserve">, 2006, </w:t>
      </w:r>
      <w:r>
        <w:rPr>
          <w:b/>
          <w:bCs/>
        </w:rPr>
        <w:t>7</w:t>
      </w:r>
      <w:r>
        <w:t>, 3311–3315.</w:t>
      </w:r>
    </w:p>
    <w:p w14:paraId="0BA10440" w14:textId="77777777" w:rsidR="009549BB" w:rsidRDefault="009549BB" w:rsidP="00D257AC">
      <w:pPr>
        <w:pStyle w:val="RSCR02References"/>
        <w:numPr>
          <w:ilvl w:val="0"/>
          <w:numId w:val="0"/>
        </w:numPr>
        <w:ind w:left="284" w:hanging="284"/>
      </w:pPr>
      <w:r>
        <w:t>44</w:t>
      </w:r>
      <w:r>
        <w:tab/>
        <w:t xml:space="preserve">X. Zhang, W. Lin, S. Chen, H. Xu and H. Gu, </w:t>
      </w:r>
      <w:r>
        <w:rPr>
          <w:i/>
          <w:iCs/>
        </w:rPr>
        <w:t>Langmuir</w:t>
      </w:r>
      <w:r>
        <w:t xml:space="preserve">, 2011, </w:t>
      </w:r>
      <w:r>
        <w:rPr>
          <w:b/>
          <w:bCs/>
        </w:rPr>
        <w:t>27</w:t>
      </w:r>
      <w:r>
        <w:t>, 13669–13674.</w:t>
      </w:r>
    </w:p>
    <w:p w14:paraId="3B2CC745" w14:textId="77777777" w:rsidR="009549BB" w:rsidRPr="009549BB" w:rsidRDefault="009549BB" w:rsidP="00D257AC">
      <w:pPr>
        <w:pStyle w:val="RSCR02References"/>
        <w:numPr>
          <w:ilvl w:val="0"/>
          <w:numId w:val="0"/>
        </w:numPr>
        <w:ind w:left="284" w:hanging="284"/>
        <w:rPr>
          <w:lang w:val="fr-CH"/>
        </w:rPr>
      </w:pPr>
      <w:r>
        <w:t>45</w:t>
      </w:r>
      <w:r>
        <w:tab/>
        <w:t xml:space="preserve">J. Ma, S. Luan, L. Song, J. Jin, S. Yuan, S. Yan, H. Yang, H. Shi and J. Yin, </w:t>
      </w:r>
      <w:r>
        <w:rPr>
          <w:i/>
          <w:iCs/>
        </w:rPr>
        <w:t xml:space="preserve">ACS Appl. </w:t>
      </w:r>
      <w:r w:rsidRPr="009549BB">
        <w:rPr>
          <w:i/>
          <w:iCs/>
          <w:lang w:val="fr-CH"/>
        </w:rPr>
        <w:t>Mater. Interfaces</w:t>
      </w:r>
      <w:r w:rsidRPr="009549BB">
        <w:rPr>
          <w:lang w:val="fr-CH"/>
        </w:rPr>
        <w:t xml:space="preserve">, 2014, </w:t>
      </w:r>
      <w:r w:rsidRPr="009549BB">
        <w:rPr>
          <w:b/>
          <w:bCs/>
          <w:lang w:val="fr-CH"/>
        </w:rPr>
        <w:t>6</w:t>
      </w:r>
      <w:r w:rsidRPr="009549BB">
        <w:rPr>
          <w:lang w:val="fr-CH"/>
        </w:rPr>
        <w:t>, 1971–1978.</w:t>
      </w:r>
    </w:p>
    <w:p w14:paraId="3FE56880" w14:textId="77777777" w:rsidR="009549BB" w:rsidRPr="009549BB" w:rsidRDefault="009549BB" w:rsidP="00D257AC">
      <w:pPr>
        <w:pStyle w:val="RSCR02References"/>
        <w:numPr>
          <w:ilvl w:val="0"/>
          <w:numId w:val="0"/>
        </w:numPr>
        <w:ind w:left="284" w:hanging="284"/>
        <w:rPr>
          <w:lang w:val="fr-CH"/>
        </w:rPr>
      </w:pPr>
      <w:r w:rsidRPr="009549BB">
        <w:rPr>
          <w:lang w:val="fr-CH"/>
        </w:rPr>
        <w:t>46</w:t>
      </w:r>
      <w:r w:rsidRPr="009549BB">
        <w:rPr>
          <w:lang w:val="fr-CH"/>
        </w:rPr>
        <w:tab/>
        <w:t xml:space="preserve">A. de los Santos Pereira, T. Riedel, E. Brynda and C. Rodriguez-Emmenegger, </w:t>
      </w:r>
      <w:r w:rsidRPr="009549BB">
        <w:rPr>
          <w:i/>
          <w:iCs/>
          <w:lang w:val="fr-CH"/>
        </w:rPr>
        <w:t>Sens. Actuators B Chem.</w:t>
      </w:r>
      <w:r w:rsidRPr="009549BB">
        <w:rPr>
          <w:lang w:val="fr-CH"/>
        </w:rPr>
        <w:t xml:space="preserve">, 2014, </w:t>
      </w:r>
      <w:r w:rsidRPr="009549BB">
        <w:rPr>
          <w:b/>
          <w:bCs/>
          <w:lang w:val="fr-CH"/>
        </w:rPr>
        <w:t>202</w:t>
      </w:r>
      <w:r w:rsidRPr="009549BB">
        <w:rPr>
          <w:lang w:val="fr-CH"/>
        </w:rPr>
        <w:t>, 1313–1321.</w:t>
      </w:r>
    </w:p>
    <w:p w14:paraId="5EE6C672" w14:textId="77777777" w:rsidR="009549BB" w:rsidRDefault="009549BB" w:rsidP="00D257AC">
      <w:pPr>
        <w:pStyle w:val="RSCR02References"/>
        <w:numPr>
          <w:ilvl w:val="0"/>
          <w:numId w:val="0"/>
        </w:numPr>
        <w:ind w:left="284" w:hanging="284"/>
      </w:pPr>
      <w:r>
        <w:t>47</w:t>
      </w:r>
      <w:r>
        <w:tab/>
        <w:t xml:space="preserve">J. Trmcic-Cvitas, E. Hasan, M. Ramstedt, X. Li, M. A. Cooper, C. Abell, W. T. S. Huck and J. E. Gautrot, </w:t>
      </w:r>
      <w:r>
        <w:rPr>
          <w:i/>
          <w:iCs/>
        </w:rPr>
        <w:t>Biomacromolecules</w:t>
      </w:r>
      <w:r>
        <w:t xml:space="preserve">, 2009, </w:t>
      </w:r>
      <w:r>
        <w:rPr>
          <w:b/>
          <w:bCs/>
        </w:rPr>
        <w:t>10</w:t>
      </w:r>
      <w:r>
        <w:t>, 2885–2894.</w:t>
      </w:r>
    </w:p>
    <w:p w14:paraId="5657FC59" w14:textId="77777777" w:rsidR="009549BB" w:rsidRDefault="009549BB" w:rsidP="00D257AC">
      <w:pPr>
        <w:pStyle w:val="RSCR02References"/>
        <w:numPr>
          <w:ilvl w:val="0"/>
          <w:numId w:val="0"/>
        </w:numPr>
        <w:ind w:left="284" w:hanging="284"/>
      </w:pPr>
      <w:r>
        <w:t>48</w:t>
      </w:r>
      <w:r>
        <w:tab/>
        <w:t xml:space="preserve">Y. Li, J. Zhang, L. Fang, L. Jiang, W. Liu, T. Wang, L. Cui, H. Sun and B. Yang, </w:t>
      </w:r>
      <w:r>
        <w:rPr>
          <w:i/>
          <w:iCs/>
        </w:rPr>
        <w:t>J. Mater. Chem.</w:t>
      </w:r>
      <w:r>
        <w:t xml:space="preserve">, 2012, </w:t>
      </w:r>
      <w:r>
        <w:rPr>
          <w:b/>
          <w:bCs/>
        </w:rPr>
        <w:t>22</w:t>
      </w:r>
      <w:r>
        <w:t>, 25116.</w:t>
      </w:r>
    </w:p>
    <w:p w14:paraId="0878C29E" w14:textId="77777777" w:rsidR="009549BB" w:rsidRDefault="009549BB" w:rsidP="00D257AC">
      <w:pPr>
        <w:pStyle w:val="RSCR02References"/>
        <w:numPr>
          <w:ilvl w:val="0"/>
          <w:numId w:val="0"/>
        </w:numPr>
        <w:ind w:left="284" w:hanging="284"/>
      </w:pPr>
      <w:r>
        <w:t>49</w:t>
      </w:r>
      <w:r>
        <w:tab/>
        <w:t xml:space="preserve">H. Ma, J. He, X. Liu, J. Gan, G. Jin and J. Zhou, </w:t>
      </w:r>
      <w:r>
        <w:rPr>
          <w:i/>
          <w:iCs/>
        </w:rPr>
        <w:t>ACS Appl. Mater. Interfaces</w:t>
      </w:r>
      <w:r>
        <w:t xml:space="preserve">, 2010, </w:t>
      </w:r>
      <w:r>
        <w:rPr>
          <w:b/>
          <w:bCs/>
        </w:rPr>
        <w:t>2</w:t>
      </w:r>
      <w:r>
        <w:t>, 3223–3230.</w:t>
      </w:r>
    </w:p>
    <w:p w14:paraId="1BCEEA89" w14:textId="77777777" w:rsidR="009549BB" w:rsidRDefault="009549BB" w:rsidP="00D257AC">
      <w:pPr>
        <w:pStyle w:val="RSCR02References"/>
        <w:numPr>
          <w:ilvl w:val="0"/>
          <w:numId w:val="0"/>
        </w:numPr>
        <w:ind w:left="284" w:hanging="284"/>
      </w:pPr>
      <w:r>
        <w:t>50</w:t>
      </w:r>
      <w:r>
        <w:tab/>
        <w:t xml:space="preserve">C. Rodriguez-Emmenegger, E. Brynda, T. Riedel, M. Houska, V. Šubr, A. B. Alles, E. Hasan, J. E. Gautrot and W. T. S. Huck, </w:t>
      </w:r>
      <w:r>
        <w:rPr>
          <w:i/>
          <w:iCs/>
        </w:rPr>
        <w:t>Macromol. Rapid Commun.</w:t>
      </w:r>
      <w:r>
        <w:t xml:space="preserve">, 2011, </w:t>
      </w:r>
      <w:r>
        <w:rPr>
          <w:b/>
          <w:bCs/>
        </w:rPr>
        <w:t>32</w:t>
      </w:r>
      <w:r>
        <w:t>, 952–957.</w:t>
      </w:r>
    </w:p>
    <w:p w14:paraId="6C085A04" w14:textId="77777777" w:rsidR="009549BB" w:rsidRDefault="009549BB" w:rsidP="00D257AC">
      <w:pPr>
        <w:pStyle w:val="RSCR02References"/>
        <w:numPr>
          <w:ilvl w:val="0"/>
          <w:numId w:val="0"/>
        </w:numPr>
        <w:ind w:left="284" w:hanging="284"/>
      </w:pPr>
      <w:r>
        <w:t>51</w:t>
      </w:r>
      <w:r>
        <w:tab/>
        <w:t xml:space="preserve">Z. Tang, Y. Luan, D. Li, H. Du, D. M. Haddleton and H. Chen, </w:t>
      </w:r>
      <w:r>
        <w:rPr>
          <w:i/>
          <w:iCs/>
        </w:rPr>
        <w:t>Chem Commun</w:t>
      </w:r>
      <w:r>
        <w:t xml:space="preserve">, 2015, </w:t>
      </w:r>
      <w:r>
        <w:rPr>
          <w:b/>
          <w:bCs/>
        </w:rPr>
        <w:t>51</w:t>
      </w:r>
      <w:r>
        <w:t>, 14263–14266.</w:t>
      </w:r>
    </w:p>
    <w:p w14:paraId="177239E6" w14:textId="77777777" w:rsidR="009549BB" w:rsidRDefault="009549BB" w:rsidP="00D257AC">
      <w:pPr>
        <w:pStyle w:val="RSCR02References"/>
        <w:numPr>
          <w:ilvl w:val="0"/>
          <w:numId w:val="0"/>
        </w:numPr>
        <w:ind w:left="284" w:hanging="284"/>
      </w:pPr>
      <w:r>
        <w:t>52</w:t>
      </w:r>
      <w:r>
        <w:tab/>
        <w:t xml:space="preserve">F. J. Xu, L. Y. Liu, W. T. Yang, E. T. Kang and K. G. Neoh, </w:t>
      </w:r>
      <w:r>
        <w:rPr>
          <w:i/>
          <w:iCs/>
        </w:rPr>
        <w:t>Biomacromolecules</w:t>
      </w:r>
      <w:r>
        <w:t xml:space="preserve">, 2009, </w:t>
      </w:r>
      <w:r>
        <w:rPr>
          <w:b/>
          <w:bCs/>
        </w:rPr>
        <w:t>10</w:t>
      </w:r>
      <w:r>
        <w:t>, 1665–1674.</w:t>
      </w:r>
    </w:p>
    <w:p w14:paraId="1423FC82" w14:textId="77777777" w:rsidR="009549BB" w:rsidRDefault="009549BB" w:rsidP="00D257AC">
      <w:pPr>
        <w:pStyle w:val="RSCR02References"/>
        <w:numPr>
          <w:ilvl w:val="0"/>
          <w:numId w:val="0"/>
        </w:numPr>
        <w:ind w:left="284" w:hanging="284"/>
      </w:pPr>
      <w:r>
        <w:t>53</w:t>
      </w:r>
      <w:r>
        <w:tab/>
        <w:t xml:space="preserve">W. Hu, Y. Liu, Z. Lu and C. M. Li, </w:t>
      </w:r>
      <w:r>
        <w:rPr>
          <w:i/>
          <w:iCs/>
        </w:rPr>
        <w:t>Adv. Funct. Mater.</w:t>
      </w:r>
      <w:r>
        <w:t xml:space="preserve">, 2010, </w:t>
      </w:r>
      <w:r>
        <w:rPr>
          <w:b/>
          <w:bCs/>
        </w:rPr>
        <w:t>20</w:t>
      </w:r>
      <w:r>
        <w:t>, 3497–3503.</w:t>
      </w:r>
    </w:p>
    <w:p w14:paraId="439AB36F" w14:textId="77777777" w:rsidR="009549BB" w:rsidRDefault="009549BB" w:rsidP="00D257AC">
      <w:pPr>
        <w:pStyle w:val="RSCR02References"/>
        <w:numPr>
          <w:ilvl w:val="0"/>
          <w:numId w:val="0"/>
        </w:numPr>
        <w:ind w:left="284" w:hanging="284"/>
      </w:pPr>
      <w:r>
        <w:t>54</w:t>
      </w:r>
      <w:r>
        <w:tab/>
        <w:t xml:space="preserve">J. Huang, X. Li, Y. Zheng, Y. Zhang, R. Zhao, X. Gao and H. Yan, </w:t>
      </w:r>
      <w:r>
        <w:rPr>
          <w:i/>
          <w:iCs/>
        </w:rPr>
        <w:t>Macromol. Biosci.</w:t>
      </w:r>
      <w:r>
        <w:t xml:space="preserve">, 2008, </w:t>
      </w:r>
      <w:r>
        <w:rPr>
          <w:b/>
          <w:bCs/>
        </w:rPr>
        <w:t>8</w:t>
      </w:r>
      <w:r>
        <w:t>, 508–515.</w:t>
      </w:r>
    </w:p>
    <w:p w14:paraId="20E2899C" w14:textId="77777777" w:rsidR="009549BB" w:rsidRDefault="009549BB" w:rsidP="00D257AC">
      <w:pPr>
        <w:pStyle w:val="RSCR02References"/>
        <w:numPr>
          <w:ilvl w:val="0"/>
          <w:numId w:val="0"/>
        </w:numPr>
        <w:ind w:left="284" w:hanging="284"/>
      </w:pPr>
      <w:r>
        <w:lastRenderedPageBreak/>
        <w:t>55</w:t>
      </w:r>
      <w:r>
        <w:tab/>
        <w:t xml:space="preserve">R. Barbey and H.-A. Klok, </w:t>
      </w:r>
      <w:r>
        <w:rPr>
          <w:i/>
          <w:iCs/>
        </w:rPr>
        <w:t>Langmuir</w:t>
      </w:r>
      <w:r>
        <w:t xml:space="preserve">, 2010, </w:t>
      </w:r>
      <w:r>
        <w:rPr>
          <w:b/>
          <w:bCs/>
        </w:rPr>
        <w:t>26</w:t>
      </w:r>
      <w:r>
        <w:t>, 18219–18230.</w:t>
      </w:r>
    </w:p>
    <w:p w14:paraId="2DC5E8CF" w14:textId="77777777" w:rsidR="009549BB" w:rsidRDefault="009549BB" w:rsidP="00D257AC">
      <w:pPr>
        <w:pStyle w:val="RSCR02References"/>
        <w:numPr>
          <w:ilvl w:val="0"/>
          <w:numId w:val="0"/>
        </w:numPr>
        <w:ind w:left="284" w:hanging="284"/>
      </w:pPr>
      <w:r>
        <w:t>56</w:t>
      </w:r>
      <w:r>
        <w:tab/>
        <w:t xml:space="preserve">R. Barbey, E. Kauffmann, M. Ehrat and H.-A. Klok, </w:t>
      </w:r>
      <w:r>
        <w:rPr>
          <w:i/>
          <w:iCs/>
        </w:rPr>
        <w:t>Biomacromolecules</w:t>
      </w:r>
      <w:r>
        <w:t xml:space="preserve">, 2010, </w:t>
      </w:r>
      <w:r>
        <w:rPr>
          <w:b/>
          <w:bCs/>
        </w:rPr>
        <w:t>11</w:t>
      </w:r>
      <w:r>
        <w:t>, 3467–3479.</w:t>
      </w:r>
    </w:p>
    <w:p w14:paraId="1C811D73" w14:textId="77777777" w:rsidR="009549BB" w:rsidRDefault="009549BB" w:rsidP="00D257AC">
      <w:pPr>
        <w:pStyle w:val="RSCR02References"/>
        <w:numPr>
          <w:ilvl w:val="0"/>
          <w:numId w:val="0"/>
        </w:numPr>
        <w:ind w:left="284" w:hanging="284"/>
      </w:pPr>
      <w:r w:rsidRPr="00BF44E5">
        <w:rPr>
          <w:lang w:val="de-DE"/>
        </w:rPr>
        <w:t>57</w:t>
      </w:r>
      <w:r w:rsidRPr="00BF44E5">
        <w:rPr>
          <w:lang w:val="de-DE"/>
        </w:rPr>
        <w:tab/>
        <w:t xml:space="preserve">L. Yuan, W. Wei and S. Liu, </w:t>
      </w:r>
      <w:r w:rsidRPr="00BF44E5">
        <w:rPr>
          <w:i/>
          <w:iCs/>
          <w:lang w:val="de-DE"/>
        </w:rPr>
        <w:t xml:space="preserve">Biosens. </w:t>
      </w:r>
      <w:r>
        <w:rPr>
          <w:i/>
          <w:iCs/>
        </w:rPr>
        <w:t>Bioelectron.</w:t>
      </w:r>
      <w:r>
        <w:t xml:space="preserve">, 2012, </w:t>
      </w:r>
      <w:r>
        <w:rPr>
          <w:b/>
          <w:bCs/>
        </w:rPr>
        <w:t>38</w:t>
      </w:r>
      <w:r>
        <w:t>, 79–85.</w:t>
      </w:r>
    </w:p>
    <w:p w14:paraId="20538CDC" w14:textId="77777777" w:rsidR="009549BB" w:rsidRDefault="009549BB" w:rsidP="00D257AC">
      <w:pPr>
        <w:pStyle w:val="RSCR02References"/>
        <w:numPr>
          <w:ilvl w:val="0"/>
          <w:numId w:val="0"/>
        </w:numPr>
        <w:ind w:left="284" w:hanging="284"/>
      </w:pPr>
      <w:r>
        <w:t>58</w:t>
      </w:r>
      <w:r>
        <w:tab/>
        <w:t xml:space="preserve">J. Huang, B. Han, W. Yue and H. Yan, </w:t>
      </w:r>
      <w:r>
        <w:rPr>
          <w:i/>
          <w:iCs/>
        </w:rPr>
        <w:t>J. Mater. Chem.</w:t>
      </w:r>
      <w:r>
        <w:t xml:space="preserve">, 2007, </w:t>
      </w:r>
      <w:r>
        <w:rPr>
          <w:b/>
          <w:bCs/>
        </w:rPr>
        <w:t>17</w:t>
      </w:r>
      <w:r>
        <w:t>, 3812.</w:t>
      </w:r>
    </w:p>
    <w:p w14:paraId="404FA3B9" w14:textId="77777777" w:rsidR="009549BB" w:rsidRDefault="009549BB" w:rsidP="00D257AC">
      <w:pPr>
        <w:pStyle w:val="RSCR02References"/>
        <w:numPr>
          <w:ilvl w:val="0"/>
          <w:numId w:val="0"/>
        </w:numPr>
        <w:ind w:left="284" w:hanging="284"/>
      </w:pPr>
      <w:r>
        <w:t>59</w:t>
      </w:r>
      <w:r>
        <w:tab/>
        <w:t xml:space="preserve">Z. Lei, J. Gao, X. Liu, D. Liu and Z. Wang, </w:t>
      </w:r>
      <w:r>
        <w:rPr>
          <w:i/>
          <w:iCs/>
        </w:rPr>
        <w:t>ACS Appl. Mater. Interfaces</w:t>
      </w:r>
      <w:r>
        <w:t xml:space="preserve">, 2016, </w:t>
      </w:r>
      <w:r>
        <w:rPr>
          <w:b/>
          <w:bCs/>
        </w:rPr>
        <w:t>8</w:t>
      </w:r>
      <w:r>
        <w:t>, 10174–10182.</w:t>
      </w:r>
    </w:p>
    <w:p w14:paraId="4A48B4D7" w14:textId="77777777" w:rsidR="009549BB" w:rsidRDefault="009549BB" w:rsidP="00D257AC">
      <w:pPr>
        <w:pStyle w:val="RSCR02References"/>
        <w:numPr>
          <w:ilvl w:val="0"/>
          <w:numId w:val="0"/>
        </w:numPr>
        <w:ind w:left="284" w:hanging="284"/>
      </w:pPr>
      <w:r>
        <w:t>60</w:t>
      </w:r>
      <w:r>
        <w:tab/>
        <w:t xml:space="preserve">Y. Liu, C. X. Guo, W. Hu, Z. Lu and C. M. Li, </w:t>
      </w:r>
      <w:r>
        <w:rPr>
          <w:i/>
          <w:iCs/>
        </w:rPr>
        <w:t>J. Colloid Interface Sci.</w:t>
      </w:r>
      <w:r>
        <w:t xml:space="preserve">, 2011, </w:t>
      </w:r>
      <w:r>
        <w:rPr>
          <w:b/>
          <w:bCs/>
        </w:rPr>
        <w:t>360</w:t>
      </w:r>
      <w:r>
        <w:t>, 593–599.</w:t>
      </w:r>
    </w:p>
    <w:p w14:paraId="624E84A1" w14:textId="77777777" w:rsidR="009549BB" w:rsidRDefault="009549BB" w:rsidP="00D257AC">
      <w:pPr>
        <w:pStyle w:val="RSCR02References"/>
        <w:numPr>
          <w:ilvl w:val="0"/>
          <w:numId w:val="0"/>
        </w:numPr>
        <w:ind w:left="284" w:hanging="284"/>
      </w:pPr>
      <w:r>
        <w:t>61</w:t>
      </w:r>
      <w:r>
        <w:tab/>
        <w:t xml:space="preserve">Y. Liu, W. Wang, W. Hu, Z. Lu, X. Zhou and C. M. Li, </w:t>
      </w:r>
      <w:r>
        <w:rPr>
          <w:i/>
          <w:iCs/>
        </w:rPr>
        <w:t>Biomed. Microdevices</w:t>
      </w:r>
      <w:r>
        <w:t xml:space="preserve">, 2011, </w:t>
      </w:r>
      <w:r>
        <w:rPr>
          <w:b/>
          <w:bCs/>
        </w:rPr>
        <w:t>13</w:t>
      </w:r>
      <w:r>
        <w:t>, 769–777.</w:t>
      </w:r>
    </w:p>
    <w:p w14:paraId="7942FD3C" w14:textId="77777777" w:rsidR="009549BB" w:rsidRDefault="009549BB" w:rsidP="00D257AC">
      <w:pPr>
        <w:pStyle w:val="RSCR02References"/>
        <w:numPr>
          <w:ilvl w:val="0"/>
          <w:numId w:val="0"/>
        </w:numPr>
        <w:ind w:left="284" w:hanging="284"/>
      </w:pPr>
      <w:r>
        <w:t>62</w:t>
      </w:r>
      <w:r>
        <w:tab/>
        <w:t xml:space="preserve">T. Ren, Z. Mao, S. E. Moya and C. Gao, </w:t>
      </w:r>
      <w:r>
        <w:rPr>
          <w:i/>
          <w:iCs/>
        </w:rPr>
        <w:t>Chem. - Asian J.</w:t>
      </w:r>
      <w:r>
        <w:t xml:space="preserve">, 2014, </w:t>
      </w:r>
      <w:r>
        <w:rPr>
          <w:b/>
          <w:bCs/>
        </w:rPr>
        <w:t>9</w:t>
      </w:r>
      <w:r>
        <w:t>, 2132–2139.</w:t>
      </w:r>
    </w:p>
    <w:p w14:paraId="19F9E474" w14:textId="77777777" w:rsidR="009549BB" w:rsidRDefault="009549BB" w:rsidP="00D257AC">
      <w:pPr>
        <w:pStyle w:val="RSCR02References"/>
        <w:numPr>
          <w:ilvl w:val="0"/>
          <w:numId w:val="0"/>
        </w:numPr>
        <w:ind w:left="284" w:hanging="284"/>
      </w:pPr>
      <w:r>
        <w:t>63</w:t>
      </w:r>
      <w:r>
        <w:tab/>
        <w:t xml:space="preserve">W. Zhou, M. Yang, Z. Zhao, S. Li, Z. Cheng and J. Zhu, </w:t>
      </w:r>
      <w:r>
        <w:rPr>
          <w:i/>
          <w:iCs/>
        </w:rPr>
        <w:t>Appl. Surf. Sci.</w:t>
      </w:r>
      <w:r>
        <w:t xml:space="preserve">, 2018, </w:t>
      </w:r>
      <w:r>
        <w:rPr>
          <w:b/>
          <w:bCs/>
        </w:rPr>
        <w:t>450</w:t>
      </w:r>
      <w:r>
        <w:t>, 236–243.</w:t>
      </w:r>
    </w:p>
    <w:p w14:paraId="22BE0125" w14:textId="77777777" w:rsidR="009549BB" w:rsidRDefault="009549BB" w:rsidP="00D257AC">
      <w:pPr>
        <w:pStyle w:val="RSCR02References"/>
        <w:numPr>
          <w:ilvl w:val="0"/>
          <w:numId w:val="0"/>
        </w:numPr>
        <w:ind w:left="284" w:hanging="284"/>
      </w:pPr>
      <w:r>
        <w:t>64</w:t>
      </w:r>
      <w:r>
        <w:tab/>
        <w:t xml:space="preserve">K. Takasu, K. Kushiro, K. Hayashi, Y. Iwasaki, S. Inoue, E. Tamechika and M. Takai, </w:t>
      </w:r>
      <w:r>
        <w:rPr>
          <w:i/>
          <w:iCs/>
        </w:rPr>
        <w:t>Sens. Actuators B Chem.</w:t>
      </w:r>
      <w:r>
        <w:t xml:space="preserve">, 2015, </w:t>
      </w:r>
      <w:r>
        <w:rPr>
          <w:b/>
          <w:bCs/>
        </w:rPr>
        <w:t>216</w:t>
      </w:r>
      <w:r>
        <w:t>, 428–433.</w:t>
      </w:r>
    </w:p>
    <w:p w14:paraId="6E3EBB76" w14:textId="77777777" w:rsidR="009549BB" w:rsidRDefault="009549BB" w:rsidP="00D257AC">
      <w:pPr>
        <w:pStyle w:val="RSCR02References"/>
        <w:numPr>
          <w:ilvl w:val="0"/>
          <w:numId w:val="0"/>
        </w:numPr>
        <w:ind w:left="284" w:hanging="284"/>
      </w:pPr>
      <w:r>
        <w:t>65</w:t>
      </w:r>
      <w:r>
        <w:tab/>
        <w:t xml:space="preserve">H. Son, J. Ku, Y. Kim, S. Li and K. Char, </w:t>
      </w:r>
      <w:r>
        <w:rPr>
          <w:i/>
          <w:iCs/>
        </w:rPr>
        <w:t>Biomacromolecules</w:t>
      </w:r>
      <w:r>
        <w:t xml:space="preserve">, 2018, </w:t>
      </w:r>
      <w:r>
        <w:rPr>
          <w:b/>
          <w:bCs/>
        </w:rPr>
        <w:t>19</w:t>
      </w:r>
      <w:r>
        <w:t>, 951–961.</w:t>
      </w:r>
    </w:p>
    <w:p w14:paraId="77AA8198" w14:textId="77777777" w:rsidR="009549BB" w:rsidRDefault="009549BB" w:rsidP="00D257AC">
      <w:pPr>
        <w:pStyle w:val="RSCR02References"/>
        <w:numPr>
          <w:ilvl w:val="0"/>
          <w:numId w:val="0"/>
        </w:numPr>
        <w:ind w:left="284" w:hanging="284"/>
      </w:pPr>
      <w:r>
        <w:t>66</w:t>
      </w:r>
      <w:r>
        <w:tab/>
        <w:t xml:space="preserve">J. Su, X. He, L. Chen and Y. Zhang, </w:t>
      </w:r>
      <w:r>
        <w:rPr>
          <w:i/>
          <w:iCs/>
        </w:rPr>
        <w:t>Talanta</w:t>
      </w:r>
      <w:r>
        <w:t xml:space="preserve">, 2018, </w:t>
      </w:r>
      <w:r>
        <w:rPr>
          <w:b/>
          <w:bCs/>
        </w:rPr>
        <w:t>180</w:t>
      </w:r>
      <w:r>
        <w:t>, 54–60.</w:t>
      </w:r>
    </w:p>
    <w:p w14:paraId="633A9B6E" w14:textId="77777777" w:rsidR="009549BB" w:rsidRDefault="009549BB" w:rsidP="00D257AC">
      <w:pPr>
        <w:pStyle w:val="RSCR02References"/>
        <w:numPr>
          <w:ilvl w:val="0"/>
          <w:numId w:val="0"/>
        </w:numPr>
        <w:ind w:left="284" w:hanging="284"/>
      </w:pPr>
      <w:r>
        <w:t>67</w:t>
      </w:r>
      <w:r>
        <w:tab/>
        <w:t xml:space="preserve">J. Zhao, R. Mo, L.-M. Tian, L.-J. Song, S.-F. Luan, J.-H. Yin and L.-Q. Ren, </w:t>
      </w:r>
      <w:r>
        <w:rPr>
          <w:i/>
          <w:iCs/>
        </w:rPr>
        <w:t>Chin. J. Polym. Sci.</w:t>
      </w:r>
      <w:r>
        <w:t xml:space="preserve">, 2018, </w:t>
      </w:r>
      <w:r>
        <w:rPr>
          <w:b/>
          <w:bCs/>
        </w:rPr>
        <w:t>36</w:t>
      </w:r>
      <w:r>
        <w:t>, 472–478.</w:t>
      </w:r>
    </w:p>
    <w:p w14:paraId="5A69A480" w14:textId="77777777" w:rsidR="009549BB" w:rsidRDefault="009549BB" w:rsidP="00D257AC">
      <w:pPr>
        <w:pStyle w:val="RSCR02References"/>
        <w:numPr>
          <w:ilvl w:val="0"/>
          <w:numId w:val="0"/>
        </w:numPr>
        <w:ind w:left="284" w:hanging="284"/>
      </w:pPr>
      <w:r>
        <w:t>68</w:t>
      </w:r>
      <w:r>
        <w:tab/>
        <w:t xml:space="preserve">Y. Pan, H. Bai, C. Ma, Y. Deng, W. Qin and X. Qian, </w:t>
      </w:r>
      <w:r>
        <w:rPr>
          <w:i/>
          <w:iCs/>
        </w:rPr>
        <w:t>Talanta</w:t>
      </w:r>
      <w:r>
        <w:t xml:space="preserve">, 2013, </w:t>
      </w:r>
      <w:r>
        <w:rPr>
          <w:b/>
          <w:bCs/>
        </w:rPr>
        <w:t>115</w:t>
      </w:r>
      <w:r>
        <w:t>, 842–848.</w:t>
      </w:r>
    </w:p>
    <w:p w14:paraId="21D89EAA" w14:textId="77777777" w:rsidR="009549BB" w:rsidRDefault="009549BB" w:rsidP="00D257AC">
      <w:pPr>
        <w:pStyle w:val="RSCR02References"/>
        <w:numPr>
          <w:ilvl w:val="0"/>
          <w:numId w:val="0"/>
        </w:numPr>
        <w:ind w:left="284" w:hanging="284"/>
      </w:pPr>
      <w:r>
        <w:t>69</w:t>
      </w:r>
      <w:r>
        <w:tab/>
        <w:t xml:space="preserve">S. Tugulu, A. Arnold, I. Sielaff, K. Johnsson and H.-A. Klok, </w:t>
      </w:r>
      <w:r>
        <w:rPr>
          <w:i/>
          <w:iCs/>
        </w:rPr>
        <w:t>Biomacromolecules</w:t>
      </w:r>
      <w:r>
        <w:t xml:space="preserve">, 2005, </w:t>
      </w:r>
      <w:r>
        <w:rPr>
          <w:b/>
          <w:bCs/>
        </w:rPr>
        <w:t>6</w:t>
      </w:r>
      <w:r>
        <w:t>, 1602–1607.</w:t>
      </w:r>
    </w:p>
    <w:p w14:paraId="0E4BA346" w14:textId="77777777" w:rsidR="009549BB" w:rsidRDefault="009549BB" w:rsidP="00D257AC">
      <w:pPr>
        <w:pStyle w:val="RSCR02References"/>
        <w:numPr>
          <w:ilvl w:val="0"/>
          <w:numId w:val="0"/>
        </w:numPr>
        <w:ind w:left="284" w:hanging="284"/>
      </w:pPr>
      <w:r>
        <w:t>70</w:t>
      </w:r>
      <w:r>
        <w:tab/>
        <w:t xml:space="preserve">I. Sielaff, A. Arnold, G. Godin, S. Tugulu, H.-A. Klok and K. Johnsson, </w:t>
      </w:r>
      <w:r>
        <w:rPr>
          <w:i/>
          <w:iCs/>
        </w:rPr>
        <w:t>ChemBioChem</w:t>
      </w:r>
      <w:r>
        <w:t xml:space="preserve">, 2006, </w:t>
      </w:r>
      <w:r>
        <w:rPr>
          <w:b/>
          <w:bCs/>
        </w:rPr>
        <w:t>7</w:t>
      </w:r>
      <w:r>
        <w:t>, 194–202.</w:t>
      </w:r>
    </w:p>
    <w:p w14:paraId="06C35ACC" w14:textId="77777777" w:rsidR="009549BB" w:rsidRDefault="009549BB" w:rsidP="00D257AC">
      <w:pPr>
        <w:pStyle w:val="RSCR02References"/>
        <w:numPr>
          <w:ilvl w:val="0"/>
          <w:numId w:val="0"/>
        </w:numPr>
        <w:ind w:left="284" w:hanging="284"/>
      </w:pPr>
      <w:r>
        <w:t>71</w:t>
      </w:r>
      <w:r>
        <w:tab/>
        <w:t xml:space="preserve">M. J. A. Shiddiky, P. H. Kithva, D. Kozak and M. Trau, </w:t>
      </w:r>
      <w:r>
        <w:rPr>
          <w:i/>
          <w:iCs/>
        </w:rPr>
        <w:t>Biosens. Bioelectron.</w:t>
      </w:r>
      <w:r>
        <w:t xml:space="preserve">, 2012, </w:t>
      </w:r>
      <w:r>
        <w:rPr>
          <w:b/>
          <w:bCs/>
        </w:rPr>
        <w:t>38</w:t>
      </w:r>
      <w:r>
        <w:t>, 132–137.</w:t>
      </w:r>
    </w:p>
    <w:p w14:paraId="0F7EF797" w14:textId="77777777" w:rsidR="009549BB" w:rsidRDefault="009549BB" w:rsidP="00D257AC">
      <w:pPr>
        <w:pStyle w:val="RSCR02References"/>
        <w:numPr>
          <w:ilvl w:val="0"/>
          <w:numId w:val="0"/>
        </w:numPr>
        <w:ind w:left="284" w:hanging="284"/>
      </w:pPr>
      <w:r>
        <w:t>72</w:t>
      </w:r>
      <w:r>
        <w:tab/>
        <w:t xml:space="preserve">A. R. Kuzmyn, A. de los Santos Pereira, O. Pop-Georgievski, M. Bruns, E. Brynda and C. Rodriguez-Emmenegger, </w:t>
      </w:r>
      <w:r>
        <w:rPr>
          <w:i/>
          <w:iCs/>
        </w:rPr>
        <w:t>Polym Chem</w:t>
      </w:r>
      <w:r>
        <w:t xml:space="preserve">, 2014, </w:t>
      </w:r>
      <w:r>
        <w:rPr>
          <w:b/>
          <w:bCs/>
        </w:rPr>
        <w:t>5</w:t>
      </w:r>
      <w:r>
        <w:t>, 4124–4131.</w:t>
      </w:r>
    </w:p>
    <w:p w14:paraId="14ED072B" w14:textId="77777777" w:rsidR="009549BB" w:rsidRDefault="009549BB" w:rsidP="00D257AC">
      <w:pPr>
        <w:pStyle w:val="RSCR02References"/>
        <w:numPr>
          <w:ilvl w:val="0"/>
          <w:numId w:val="0"/>
        </w:numPr>
        <w:ind w:left="284" w:hanging="284"/>
      </w:pPr>
      <w:r>
        <w:t>73</w:t>
      </w:r>
      <w:r>
        <w:tab/>
        <w:t xml:space="preserve">A. T. Nguyen, J. Baggerman, J. M. J. Paulusse, H. Zuilhof and C. J. M. van Rijn, </w:t>
      </w:r>
      <w:r>
        <w:rPr>
          <w:i/>
          <w:iCs/>
        </w:rPr>
        <w:t>Langmuir</w:t>
      </w:r>
      <w:r>
        <w:t xml:space="preserve">, 2012, </w:t>
      </w:r>
      <w:r>
        <w:rPr>
          <w:b/>
          <w:bCs/>
        </w:rPr>
        <w:t>28</w:t>
      </w:r>
      <w:r>
        <w:t>, 604–610.</w:t>
      </w:r>
    </w:p>
    <w:p w14:paraId="6438AFA5" w14:textId="77777777" w:rsidR="009549BB" w:rsidRDefault="009549BB" w:rsidP="00D257AC">
      <w:pPr>
        <w:pStyle w:val="RSCR02References"/>
        <w:numPr>
          <w:ilvl w:val="0"/>
          <w:numId w:val="0"/>
        </w:numPr>
        <w:ind w:left="284" w:hanging="284"/>
      </w:pPr>
      <w:r>
        <w:t>74</w:t>
      </w:r>
      <w:r>
        <w:tab/>
        <w:t xml:space="preserve">N. Singh, J. Wang, M. Ulbricht, S. R. Wickramasinghe and S. M. Husson, </w:t>
      </w:r>
      <w:r>
        <w:rPr>
          <w:i/>
          <w:iCs/>
        </w:rPr>
        <w:t>J. Membr. Sci.</w:t>
      </w:r>
      <w:r>
        <w:t xml:space="preserve">, 2008, </w:t>
      </w:r>
      <w:r>
        <w:rPr>
          <w:b/>
          <w:bCs/>
        </w:rPr>
        <w:t>309</w:t>
      </w:r>
      <w:r>
        <w:t>, 64–72.</w:t>
      </w:r>
    </w:p>
    <w:p w14:paraId="6DB74187" w14:textId="77777777" w:rsidR="009549BB" w:rsidRDefault="009549BB" w:rsidP="00D257AC">
      <w:pPr>
        <w:pStyle w:val="RSCR02References"/>
        <w:numPr>
          <w:ilvl w:val="0"/>
          <w:numId w:val="0"/>
        </w:numPr>
        <w:ind w:left="284" w:hanging="284"/>
      </w:pPr>
      <w:r>
        <w:t>75</w:t>
      </w:r>
      <w:r>
        <w:tab/>
        <w:t xml:space="preserve">K. Nagase, S. F. Yuk, J. Kobayashi, A. Kikuchi, Y. Akiyama, H. Kanazawa and T. Okano, </w:t>
      </w:r>
      <w:r>
        <w:rPr>
          <w:i/>
          <w:iCs/>
        </w:rPr>
        <w:t>J Mater Chem</w:t>
      </w:r>
      <w:r>
        <w:t xml:space="preserve">, 2011, </w:t>
      </w:r>
      <w:r>
        <w:rPr>
          <w:b/>
          <w:bCs/>
        </w:rPr>
        <w:t>21</w:t>
      </w:r>
      <w:r>
        <w:t>, 2590–2593.</w:t>
      </w:r>
    </w:p>
    <w:p w14:paraId="2A59CA29" w14:textId="77777777" w:rsidR="009549BB" w:rsidRPr="009549BB" w:rsidRDefault="009549BB" w:rsidP="00D257AC">
      <w:pPr>
        <w:pStyle w:val="RSCR02References"/>
        <w:numPr>
          <w:ilvl w:val="0"/>
          <w:numId w:val="0"/>
        </w:numPr>
        <w:ind w:left="284" w:hanging="284"/>
        <w:rPr>
          <w:lang w:val="de-DE"/>
        </w:rPr>
      </w:pPr>
      <w:r w:rsidRPr="009549BB">
        <w:rPr>
          <w:lang w:val="de-DE"/>
        </w:rPr>
        <w:t>76</w:t>
      </w:r>
      <w:r w:rsidRPr="009549BB">
        <w:rPr>
          <w:lang w:val="de-DE"/>
        </w:rPr>
        <w:tab/>
        <w:t xml:space="preserve">K. Chen, F. Hu, H. Gu and H. Xu, </w:t>
      </w:r>
      <w:r w:rsidRPr="009549BB">
        <w:rPr>
          <w:i/>
          <w:iCs/>
          <w:lang w:val="de-DE"/>
        </w:rPr>
        <w:t>J Mater Chem B</w:t>
      </w:r>
      <w:r w:rsidRPr="009549BB">
        <w:rPr>
          <w:lang w:val="de-DE"/>
        </w:rPr>
        <w:t xml:space="preserve">, 2017, </w:t>
      </w:r>
      <w:r w:rsidRPr="009549BB">
        <w:rPr>
          <w:b/>
          <w:bCs/>
          <w:lang w:val="de-DE"/>
        </w:rPr>
        <w:t>5</w:t>
      </w:r>
      <w:r w:rsidRPr="009549BB">
        <w:rPr>
          <w:lang w:val="de-DE"/>
        </w:rPr>
        <w:t>, 435–443.</w:t>
      </w:r>
    </w:p>
    <w:p w14:paraId="51AD52F2" w14:textId="77777777" w:rsidR="009549BB" w:rsidRDefault="009549BB" w:rsidP="00D257AC">
      <w:pPr>
        <w:pStyle w:val="RSCR02References"/>
        <w:numPr>
          <w:ilvl w:val="0"/>
          <w:numId w:val="0"/>
        </w:numPr>
        <w:ind w:left="284" w:hanging="284"/>
      </w:pPr>
      <w:r>
        <w:t>77</w:t>
      </w:r>
      <w:r>
        <w:tab/>
        <w:t xml:space="preserve">X. Yan, J. Kong, C. Yang and G. Fu, </w:t>
      </w:r>
      <w:r>
        <w:rPr>
          <w:i/>
          <w:iCs/>
        </w:rPr>
        <w:t>J. Colloid Interface Sci.</w:t>
      </w:r>
      <w:r>
        <w:t xml:space="preserve">, 2015, </w:t>
      </w:r>
      <w:r>
        <w:rPr>
          <w:b/>
          <w:bCs/>
        </w:rPr>
        <w:t>445</w:t>
      </w:r>
      <w:r>
        <w:t>, 9–15.</w:t>
      </w:r>
    </w:p>
    <w:p w14:paraId="0153F5C5" w14:textId="77777777" w:rsidR="009549BB" w:rsidRDefault="009549BB" w:rsidP="00D257AC">
      <w:pPr>
        <w:pStyle w:val="RSCR02References"/>
        <w:numPr>
          <w:ilvl w:val="0"/>
          <w:numId w:val="0"/>
        </w:numPr>
        <w:ind w:left="284" w:hanging="284"/>
      </w:pPr>
      <w:r>
        <w:t>78</w:t>
      </w:r>
      <w:r>
        <w:tab/>
        <w:t xml:space="preserve">Y. Kitayama and T. Takeuchi, </w:t>
      </w:r>
      <w:r>
        <w:rPr>
          <w:i/>
          <w:iCs/>
        </w:rPr>
        <w:t>Anal. Chem.</w:t>
      </w:r>
      <w:r>
        <w:t xml:space="preserve">, 2014, </w:t>
      </w:r>
      <w:r>
        <w:rPr>
          <w:b/>
          <w:bCs/>
        </w:rPr>
        <w:t>86</w:t>
      </w:r>
      <w:r>
        <w:t>, 5587–5594.</w:t>
      </w:r>
    </w:p>
    <w:p w14:paraId="0D08309B" w14:textId="77777777" w:rsidR="009549BB" w:rsidRDefault="009549BB" w:rsidP="00D257AC">
      <w:pPr>
        <w:pStyle w:val="RSCR02References"/>
        <w:numPr>
          <w:ilvl w:val="0"/>
          <w:numId w:val="0"/>
        </w:numPr>
        <w:ind w:left="284" w:hanging="284"/>
      </w:pPr>
      <w:r>
        <w:t>79</w:t>
      </w:r>
      <w:r>
        <w:tab/>
        <w:t xml:space="preserve">P. Jain, J. Dai, G. L. Baker and M. L. Bruening, </w:t>
      </w:r>
      <w:r>
        <w:rPr>
          <w:i/>
          <w:iCs/>
        </w:rPr>
        <w:t>Macromolecules</w:t>
      </w:r>
      <w:r>
        <w:t xml:space="preserve">, 2008, </w:t>
      </w:r>
      <w:r>
        <w:rPr>
          <w:b/>
          <w:bCs/>
        </w:rPr>
        <w:t>41</w:t>
      </w:r>
      <w:r>
        <w:t>, 8413–8417.</w:t>
      </w:r>
    </w:p>
    <w:p w14:paraId="0E3D59F8" w14:textId="77777777" w:rsidR="009549BB" w:rsidRDefault="009549BB" w:rsidP="00D257AC">
      <w:pPr>
        <w:pStyle w:val="RSCR02References"/>
        <w:numPr>
          <w:ilvl w:val="0"/>
          <w:numId w:val="0"/>
        </w:numPr>
        <w:ind w:left="284" w:hanging="284"/>
      </w:pPr>
      <w:r>
        <w:t>80</w:t>
      </w:r>
      <w:r>
        <w:tab/>
        <w:t xml:space="preserve">P. Jain, M. K. Vyas, J. H. Geiger, G. L. Baker and M. L. Bruening, </w:t>
      </w:r>
      <w:r>
        <w:rPr>
          <w:i/>
          <w:iCs/>
        </w:rPr>
        <w:t>Biomacromolecules</w:t>
      </w:r>
      <w:r>
        <w:t xml:space="preserve">, 2010, </w:t>
      </w:r>
      <w:r>
        <w:rPr>
          <w:b/>
          <w:bCs/>
        </w:rPr>
        <w:t>11</w:t>
      </w:r>
      <w:r>
        <w:t>, 1019–1026.</w:t>
      </w:r>
    </w:p>
    <w:p w14:paraId="62B12BC9" w14:textId="77777777" w:rsidR="009549BB" w:rsidRDefault="009549BB" w:rsidP="00D257AC">
      <w:pPr>
        <w:pStyle w:val="RSCR02References"/>
        <w:numPr>
          <w:ilvl w:val="0"/>
          <w:numId w:val="0"/>
        </w:numPr>
        <w:ind w:left="284" w:hanging="284"/>
      </w:pPr>
      <w:r>
        <w:t>81</w:t>
      </w:r>
      <w:r>
        <w:tab/>
        <w:t xml:space="preserve">M. H. Kaplan and J. E. Volanakis, </w:t>
      </w:r>
      <w:r>
        <w:rPr>
          <w:i/>
          <w:iCs/>
        </w:rPr>
        <w:t>J Immunol</w:t>
      </w:r>
      <w:r>
        <w:t xml:space="preserve">, 1974, </w:t>
      </w:r>
      <w:r>
        <w:rPr>
          <w:b/>
          <w:bCs/>
        </w:rPr>
        <w:t>112</w:t>
      </w:r>
      <w:r>
        <w:t>, 2135–2147.</w:t>
      </w:r>
    </w:p>
    <w:p w14:paraId="41E9B86A" w14:textId="77777777" w:rsidR="009549BB" w:rsidRDefault="009549BB" w:rsidP="00D257AC">
      <w:pPr>
        <w:pStyle w:val="RSCR02References"/>
        <w:numPr>
          <w:ilvl w:val="0"/>
          <w:numId w:val="0"/>
        </w:numPr>
        <w:ind w:left="284" w:hanging="284"/>
      </w:pPr>
      <w:r>
        <w:t>82</w:t>
      </w:r>
      <w:r>
        <w:tab/>
        <w:t xml:space="preserve">J. E. Volanakis and M. H. Kaplan, </w:t>
      </w:r>
      <w:r>
        <w:rPr>
          <w:i/>
          <w:iCs/>
        </w:rPr>
        <w:t>Proc Soc Exp Biol Med</w:t>
      </w:r>
      <w:r>
        <w:t xml:space="preserve">, 1971, </w:t>
      </w:r>
      <w:r>
        <w:rPr>
          <w:b/>
          <w:bCs/>
        </w:rPr>
        <w:t>136</w:t>
      </w:r>
      <w:r>
        <w:t>, 612–614.</w:t>
      </w:r>
    </w:p>
    <w:p w14:paraId="3E549C5D" w14:textId="77777777" w:rsidR="009549BB" w:rsidRDefault="009549BB" w:rsidP="00D257AC">
      <w:pPr>
        <w:pStyle w:val="RSCR02References"/>
        <w:numPr>
          <w:ilvl w:val="0"/>
          <w:numId w:val="0"/>
        </w:numPr>
        <w:ind w:left="284" w:hanging="284"/>
      </w:pPr>
      <w:r>
        <w:t>83</w:t>
      </w:r>
      <w:r>
        <w:tab/>
        <w:t xml:space="preserve">G. Elia, in </w:t>
      </w:r>
      <w:r>
        <w:rPr>
          <w:i/>
          <w:iCs/>
        </w:rPr>
        <w:t>Current Protocols in Protein Science</w:t>
      </w:r>
      <w:r>
        <w:t>, eds. J. E. Coligan, B. M. Dunn, D. W. Speicher and P. T. Wingfield, John Wiley &amp; Sons, Inc., Hoboken, NJ, USA, 2010, pp. 3.6.1-3.6.21.</w:t>
      </w:r>
    </w:p>
    <w:p w14:paraId="4EFF7E2A" w14:textId="77777777" w:rsidR="009549BB" w:rsidRDefault="009549BB" w:rsidP="00D257AC">
      <w:pPr>
        <w:pStyle w:val="RSCR02References"/>
        <w:numPr>
          <w:ilvl w:val="0"/>
          <w:numId w:val="0"/>
        </w:numPr>
        <w:ind w:left="284" w:hanging="284"/>
      </w:pPr>
      <w:r>
        <w:t>84</w:t>
      </w:r>
      <w:r>
        <w:tab/>
        <w:t xml:space="preserve">P. Akkahat and V. P. Hoven, </w:t>
      </w:r>
      <w:r>
        <w:rPr>
          <w:i/>
          <w:iCs/>
        </w:rPr>
        <w:t>Colloids Surf. B Biointerfaces</w:t>
      </w:r>
      <w:r>
        <w:t xml:space="preserve">, 2011, </w:t>
      </w:r>
      <w:r>
        <w:rPr>
          <w:b/>
          <w:bCs/>
        </w:rPr>
        <w:t>86</w:t>
      </w:r>
      <w:r>
        <w:t>, 198–205.</w:t>
      </w:r>
    </w:p>
    <w:p w14:paraId="3A97FE0E" w14:textId="77777777" w:rsidR="009549BB" w:rsidRDefault="009549BB" w:rsidP="00D257AC">
      <w:pPr>
        <w:pStyle w:val="RSCR02References"/>
        <w:numPr>
          <w:ilvl w:val="0"/>
          <w:numId w:val="0"/>
        </w:numPr>
        <w:ind w:left="284" w:hanging="284"/>
      </w:pPr>
      <w:r>
        <w:t>85</w:t>
      </w:r>
      <w:r>
        <w:tab/>
        <w:t xml:space="preserve">B. S. Lee, Y. S. Chi, K.-B. Lee, Y.-G. Kim and I. S. Choi, </w:t>
      </w:r>
      <w:r>
        <w:rPr>
          <w:i/>
          <w:iCs/>
        </w:rPr>
        <w:t>Biomacromolecules</w:t>
      </w:r>
      <w:r>
        <w:t xml:space="preserve">, 2007, </w:t>
      </w:r>
      <w:r>
        <w:rPr>
          <w:b/>
          <w:bCs/>
        </w:rPr>
        <w:t>8</w:t>
      </w:r>
      <w:r>
        <w:t>, 3922–3929.</w:t>
      </w:r>
    </w:p>
    <w:p w14:paraId="73FA2F08" w14:textId="77777777" w:rsidR="009549BB" w:rsidRDefault="009549BB" w:rsidP="00D257AC">
      <w:pPr>
        <w:pStyle w:val="RSCR02References"/>
        <w:numPr>
          <w:ilvl w:val="0"/>
          <w:numId w:val="0"/>
        </w:numPr>
        <w:ind w:left="284" w:hanging="284"/>
      </w:pPr>
      <w:r>
        <w:t>86</w:t>
      </w:r>
      <w:r>
        <w:tab/>
        <w:t xml:space="preserve">S. P. Jeong, B. S. Lee, S. M. Kang, S. Ko, I. S. Choi and J. K. Lee, </w:t>
      </w:r>
      <w:r>
        <w:rPr>
          <w:i/>
          <w:iCs/>
        </w:rPr>
        <w:t>Chem. Commun.</w:t>
      </w:r>
      <w:r>
        <w:t xml:space="preserve">, 2014, </w:t>
      </w:r>
      <w:r>
        <w:rPr>
          <w:b/>
          <w:bCs/>
        </w:rPr>
        <w:t>50</w:t>
      </w:r>
      <w:r>
        <w:t>, 5291.</w:t>
      </w:r>
    </w:p>
    <w:p w14:paraId="5FEB3ED7" w14:textId="77777777" w:rsidR="009549BB" w:rsidRDefault="009549BB" w:rsidP="00D257AC">
      <w:pPr>
        <w:pStyle w:val="RSCR02References"/>
        <w:numPr>
          <w:ilvl w:val="0"/>
          <w:numId w:val="0"/>
        </w:numPr>
        <w:ind w:left="284" w:hanging="284"/>
      </w:pPr>
      <w:r>
        <w:t>87</w:t>
      </w:r>
      <w:r>
        <w:tab/>
        <w:t xml:space="preserve">E. M. Benetti, C. Acikgoz, X. Sui, B. Vratzov, M. A. Hempenius, J. Huskens and G. J. Vancso, </w:t>
      </w:r>
      <w:r>
        <w:rPr>
          <w:i/>
          <w:iCs/>
        </w:rPr>
        <w:t>Adv. Funct. Mater.</w:t>
      </w:r>
      <w:r>
        <w:t xml:space="preserve">, 2011, </w:t>
      </w:r>
      <w:r>
        <w:rPr>
          <w:b/>
          <w:bCs/>
        </w:rPr>
        <w:t>21</w:t>
      </w:r>
      <w:r>
        <w:t>, 2088–2095.</w:t>
      </w:r>
    </w:p>
    <w:p w14:paraId="5ED69E89" w14:textId="77777777" w:rsidR="009549BB" w:rsidRDefault="009549BB" w:rsidP="00D257AC">
      <w:pPr>
        <w:pStyle w:val="RSCR02References"/>
        <w:numPr>
          <w:ilvl w:val="0"/>
          <w:numId w:val="0"/>
        </w:numPr>
        <w:ind w:left="284" w:hanging="284"/>
      </w:pPr>
      <w:r>
        <w:t>88</w:t>
      </w:r>
      <w:r>
        <w:tab/>
        <w:t xml:space="preserve">J. Sha, E. S. Lippmann, J. McNulty, Y. Ma and R. S. Ashton, </w:t>
      </w:r>
      <w:r>
        <w:rPr>
          <w:i/>
          <w:iCs/>
        </w:rPr>
        <w:t>Biomacromolecules</w:t>
      </w:r>
      <w:r>
        <w:t xml:space="preserve">, 2013, </w:t>
      </w:r>
      <w:r>
        <w:rPr>
          <w:b/>
          <w:bCs/>
        </w:rPr>
        <w:t>14</w:t>
      </w:r>
      <w:r>
        <w:t>, 3294–3303.</w:t>
      </w:r>
    </w:p>
    <w:p w14:paraId="6A8CE534" w14:textId="77777777" w:rsidR="009549BB" w:rsidRDefault="009549BB" w:rsidP="00D257AC">
      <w:pPr>
        <w:pStyle w:val="RSCR02References"/>
        <w:numPr>
          <w:ilvl w:val="0"/>
          <w:numId w:val="0"/>
        </w:numPr>
        <w:ind w:left="284" w:hanging="284"/>
      </w:pPr>
      <w:r>
        <w:t>89</w:t>
      </w:r>
      <w:r>
        <w:tab/>
        <w:t xml:space="preserve">S. M. Kang, I. S. Choi, K.-B. Lee and Y. Kim, </w:t>
      </w:r>
      <w:r>
        <w:rPr>
          <w:i/>
          <w:iCs/>
        </w:rPr>
        <w:t>Macromol. Res.</w:t>
      </w:r>
      <w:r>
        <w:t xml:space="preserve">, 2009, </w:t>
      </w:r>
      <w:r>
        <w:rPr>
          <w:b/>
          <w:bCs/>
        </w:rPr>
        <w:t>17</w:t>
      </w:r>
      <w:r>
        <w:t>, 259–264.</w:t>
      </w:r>
    </w:p>
    <w:p w14:paraId="3A41EA43" w14:textId="77777777" w:rsidR="009549BB" w:rsidRDefault="009549BB" w:rsidP="00D257AC">
      <w:pPr>
        <w:pStyle w:val="RSCR02References"/>
        <w:numPr>
          <w:ilvl w:val="0"/>
          <w:numId w:val="0"/>
        </w:numPr>
        <w:ind w:left="284" w:hanging="284"/>
      </w:pPr>
      <w:r>
        <w:t>90</w:t>
      </w:r>
      <w:r>
        <w:tab/>
        <w:t xml:space="preserve">A. de los Santos Pereira, N. Y. Kostina, M. Bruns, C. Rodriguez-Emmenegger and C. Barner-Kowollik, </w:t>
      </w:r>
      <w:r>
        <w:rPr>
          <w:i/>
          <w:iCs/>
        </w:rPr>
        <w:t>Langmuir</w:t>
      </w:r>
      <w:r>
        <w:t xml:space="preserve">, 2015, </w:t>
      </w:r>
      <w:r>
        <w:rPr>
          <w:b/>
          <w:bCs/>
        </w:rPr>
        <w:t>31</w:t>
      </w:r>
      <w:r>
        <w:t>, 5899–5907.</w:t>
      </w:r>
    </w:p>
    <w:p w14:paraId="0DC4D52C" w14:textId="77777777" w:rsidR="009549BB" w:rsidRDefault="009549BB" w:rsidP="00D257AC">
      <w:pPr>
        <w:pStyle w:val="RSCR02References"/>
        <w:numPr>
          <w:ilvl w:val="0"/>
          <w:numId w:val="0"/>
        </w:numPr>
        <w:ind w:left="284" w:hanging="284"/>
      </w:pPr>
      <w:r>
        <w:t>91</w:t>
      </w:r>
      <w:r>
        <w:tab/>
        <w:t xml:space="preserve">V. Parrillo, A. de los Santos Pereira, T. Riedel and C. Rodriguez-Emmenegger, </w:t>
      </w:r>
      <w:r>
        <w:rPr>
          <w:i/>
          <w:iCs/>
        </w:rPr>
        <w:t>Anal. Chim. Acta</w:t>
      </w:r>
      <w:r>
        <w:t xml:space="preserve">, 2017, </w:t>
      </w:r>
      <w:r>
        <w:rPr>
          <w:b/>
          <w:bCs/>
        </w:rPr>
        <w:t>971</w:t>
      </w:r>
      <w:r>
        <w:t>, 78–87.</w:t>
      </w:r>
    </w:p>
    <w:p w14:paraId="5332C1BD" w14:textId="77777777" w:rsidR="009549BB" w:rsidRPr="00BF44E5" w:rsidRDefault="009549BB" w:rsidP="00D257AC">
      <w:pPr>
        <w:pStyle w:val="RSCR02References"/>
        <w:numPr>
          <w:ilvl w:val="0"/>
          <w:numId w:val="0"/>
        </w:numPr>
        <w:ind w:left="284" w:hanging="284"/>
        <w:rPr>
          <w:lang w:val="en-US"/>
        </w:rPr>
      </w:pPr>
      <w:r w:rsidRPr="00BF44E5">
        <w:rPr>
          <w:lang w:val="en-US"/>
        </w:rPr>
        <w:t>92</w:t>
      </w:r>
      <w:r w:rsidRPr="00BF44E5">
        <w:rPr>
          <w:lang w:val="en-US"/>
        </w:rPr>
        <w:tab/>
        <w:t xml:space="preserve">Y. Li, M. Giesbers, M. Gerth and H. Zuilhof, </w:t>
      </w:r>
      <w:r w:rsidRPr="00BF44E5">
        <w:rPr>
          <w:i/>
          <w:iCs/>
          <w:lang w:val="en-US"/>
        </w:rPr>
        <w:t>Langmuir</w:t>
      </w:r>
      <w:r w:rsidRPr="00BF44E5">
        <w:rPr>
          <w:lang w:val="en-US"/>
        </w:rPr>
        <w:t xml:space="preserve">, 2012, </w:t>
      </w:r>
      <w:r w:rsidRPr="00BF44E5">
        <w:rPr>
          <w:b/>
          <w:bCs/>
          <w:lang w:val="en-US"/>
        </w:rPr>
        <w:t>28</w:t>
      </w:r>
      <w:r w:rsidRPr="00BF44E5">
        <w:rPr>
          <w:lang w:val="en-US"/>
        </w:rPr>
        <w:t>, 12509–12517.</w:t>
      </w:r>
    </w:p>
    <w:p w14:paraId="5D3F57CF" w14:textId="77777777" w:rsidR="009549BB" w:rsidRDefault="009549BB" w:rsidP="00D257AC">
      <w:pPr>
        <w:pStyle w:val="RSCR02References"/>
        <w:numPr>
          <w:ilvl w:val="0"/>
          <w:numId w:val="0"/>
        </w:numPr>
        <w:ind w:left="284" w:hanging="284"/>
      </w:pPr>
      <w:r w:rsidRPr="009549BB">
        <w:rPr>
          <w:lang w:val="de-DE"/>
        </w:rPr>
        <w:t>93</w:t>
      </w:r>
      <w:r w:rsidRPr="009549BB">
        <w:rPr>
          <w:lang w:val="de-DE"/>
        </w:rPr>
        <w:tab/>
        <w:t xml:space="preserve">E. Hochuli, H. Döbeli and A. Schacher, </w:t>
      </w:r>
      <w:r w:rsidRPr="009549BB">
        <w:rPr>
          <w:i/>
          <w:iCs/>
          <w:lang w:val="de-DE"/>
        </w:rPr>
        <w:t xml:space="preserve">J. Chromatogr. </w:t>
      </w:r>
      <w:r>
        <w:rPr>
          <w:i/>
          <w:iCs/>
        </w:rPr>
        <w:t>A</w:t>
      </w:r>
      <w:r>
        <w:t xml:space="preserve">, 1987, </w:t>
      </w:r>
      <w:r>
        <w:rPr>
          <w:b/>
          <w:bCs/>
        </w:rPr>
        <w:t>411</w:t>
      </w:r>
      <w:r>
        <w:t>, 177–184.</w:t>
      </w:r>
    </w:p>
    <w:p w14:paraId="62188C78" w14:textId="77777777" w:rsidR="009549BB" w:rsidRDefault="009549BB" w:rsidP="00D257AC">
      <w:pPr>
        <w:pStyle w:val="RSCR02References"/>
        <w:numPr>
          <w:ilvl w:val="0"/>
          <w:numId w:val="0"/>
        </w:numPr>
        <w:ind w:left="284" w:hanging="284"/>
      </w:pPr>
      <w:r>
        <w:t>94</w:t>
      </w:r>
      <w:r>
        <w:tab/>
        <w:t xml:space="preserve">F. Xu, J. H. Geiger, G. L. Baker and M. L. Bruening, </w:t>
      </w:r>
      <w:r>
        <w:rPr>
          <w:i/>
          <w:iCs/>
        </w:rPr>
        <w:t>Langmuir</w:t>
      </w:r>
      <w:r>
        <w:t xml:space="preserve">, 2011, </w:t>
      </w:r>
      <w:r>
        <w:rPr>
          <w:b/>
          <w:bCs/>
        </w:rPr>
        <w:t>27</w:t>
      </w:r>
      <w:r>
        <w:t>, 3106–3112.</w:t>
      </w:r>
    </w:p>
    <w:p w14:paraId="62D1C37D" w14:textId="34137681" w:rsidR="009549BB" w:rsidRDefault="00A76E4D" w:rsidP="00D257AC">
      <w:pPr>
        <w:pStyle w:val="RSCR02References"/>
        <w:numPr>
          <w:ilvl w:val="0"/>
          <w:numId w:val="0"/>
        </w:numPr>
        <w:ind w:left="284" w:hanging="284"/>
      </w:pPr>
      <w:r>
        <w:t>95</w:t>
      </w:r>
      <w:r>
        <w:tab/>
        <w:t>G. W.</w:t>
      </w:r>
      <w:r w:rsidR="009549BB">
        <w:t xml:space="preserve"> de Groot, S. Demarche, M. G. Santonicola, L. Tiefenauer and G. J. Vancso, </w:t>
      </w:r>
      <w:r w:rsidR="009549BB">
        <w:rPr>
          <w:i/>
          <w:iCs/>
        </w:rPr>
        <w:t>Nanoscale</w:t>
      </w:r>
      <w:r w:rsidR="009549BB">
        <w:t xml:space="preserve">, 2014, </w:t>
      </w:r>
      <w:r w:rsidR="009549BB">
        <w:rPr>
          <w:b/>
          <w:bCs/>
        </w:rPr>
        <w:t>6</w:t>
      </w:r>
      <w:r w:rsidR="009549BB">
        <w:t>, 2228.</w:t>
      </w:r>
    </w:p>
    <w:p w14:paraId="244581D5" w14:textId="77777777" w:rsidR="009549BB" w:rsidRDefault="009549BB" w:rsidP="00D257AC">
      <w:pPr>
        <w:pStyle w:val="RSCR02References"/>
        <w:numPr>
          <w:ilvl w:val="0"/>
          <w:numId w:val="0"/>
        </w:numPr>
        <w:ind w:left="284" w:hanging="284"/>
      </w:pPr>
      <w:r>
        <w:t>96</w:t>
      </w:r>
      <w:r>
        <w:tab/>
        <w:t xml:space="preserve">P. Jain, L. Sun, J. Dai, G. L. Baker and M. L. Bruening, </w:t>
      </w:r>
      <w:r>
        <w:rPr>
          <w:i/>
          <w:iCs/>
        </w:rPr>
        <w:t>Biomacromolecules</w:t>
      </w:r>
      <w:r>
        <w:t xml:space="preserve">, 2007, </w:t>
      </w:r>
      <w:r>
        <w:rPr>
          <w:b/>
          <w:bCs/>
        </w:rPr>
        <w:t>8</w:t>
      </w:r>
      <w:r>
        <w:t>, 3102–3107.</w:t>
      </w:r>
    </w:p>
    <w:p w14:paraId="19927FAE" w14:textId="77777777" w:rsidR="009549BB" w:rsidRDefault="009549BB" w:rsidP="00D257AC">
      <w:pPr>
        <w:pStyle w:val="RSCR02References"/>
        <w:numPr>
          <w:ilvl w:val="0"/>
          <w:numId w:val="0"/>
        </w:numPr>
        <w:ind w:left="284" w:hanging="284"/>
      </w:pPr>
      <w:r>
        <w:t>97</w:t>
      </w:r>
      <w:r>
        <w:tab/>
        <w:t xml:space="preserve">Y. C. Lee and R. T. Lee, </w:t>
      </w:r>
      <w:r>
        <w:rPr>
          <w:i/>
          <w:iCs/>
        </w:rPr>
        <w:t>Acc. Chem. Res.</w:t>
      </w:r>
      <w:r>
        <w:t xml:space="preserve">, 1995, </w:t>
      </w:r>
      <w:r>
        <w:rPr>
          <w:b/>
          <w:bCs/>
        </w:rPr>
        <w:t>28</w:t>
      </w:r>
      <w:r>
        <w:t>, 321–327.</w:t>
      </w:r>
    </w:p>
    <w:p w14:paraId="2438EBA3" w14:textId="77777777" w:rsidR="009549BB" w:rsidRDefault="009549BB" w:rsidP="00D257AC">
      <w:pPr>
        <w:pStyle w:val="RSCR02References"/>
        <w:numPr>
          <w:ilvl w:val="0"/>
          <w:numId w:val="0"/>
        </w:numPr>
        <w:ind w:left="284" w:hanging="284"/>
      </w:pPr>
      <w:r>
        <w:t>98</w:t>
      </w:r>
      <w:r>
        <w:tab/>
        <w:t xml:space="preserve">X. Zeng, C. A. S. Andrade, M. D. L. Oliveira and X.-L. Sun, </w:t>
      </w:r>
      <w:r>
        <w:rPr>
          <w:i/>
          <w:iCs/>
        </w:rPr>
        <w:t>Anal. Bioanal. Chem.</w:t>
      </w:r>
      <w:r>
        <w:t xml:space="preserve">, 2012, </w:t>
      </w:r>
      <w:r>
        <w:rPr>
          <w:b/>
          <w:bCs/>
        </w:rPr>
        <w:t>402</w:t>
      </w:r>
      <w:r>
        <w:t>, 3161–3176.</w:t>
      </w:r>
    </w:p>
    <w:p w14:paraId="36B4933F" w14:textId="77777777" w:rsidR="009549BB" w:rsidRDefault="009549BB" w:rsidP="00D257AC">
      <w:pPr>
        <w:pStyle w:val="RSCR02References"/>
        <w:numPr>
          <w:ilvl w:val="0"/>
          <w:numId w:val="0"/>
        </w:numPr>
        <w:ind w:left="284" w:hanging="284"/>
      </w:pPr>
      <w:r>
        <w:t>99</w:t>
      </w:r>
      <w:r>
        <w:tab/>
        <w:t xml:space="preserve">A. Mateescu, J. Ye, R. Narain and M. Vamvakaki, </w:t>
      </w:r>
      <w:r>
        <w:rPr>
          <w:i/>
          <w:iCs/>
        </w:rPr>
        <w:t>Soft Matter</w:t>
      </w:r>
      <w:r>
        <w:t xml:space="preserve">, 2009, </w:t>
      </w:r>
      <w:r>
        <w:rPr>
          <w:b/>
          <w:bCs/>
        </w:rPr>
        <w:t>5</w:t>
      </w:r>
      <w:r>
        <w:t>, 1621.</w:t>
      </w:r>
    </w:p>
    <w:p w14:paraId="4881B938" w14:textId="6DC7D180" w:rsidR="009549BB" w:rsidRDefault="00D257AC" w:rsidP="00D257AC">
      <w:pPr>
        <w:pStyle w:val="RSCR02References"/>
        <w:numPr>
          <w:ilvl w:val="0"/>
          <w:numId w:val="0"/>
        </w:numPr>
        <w:ind w:left="284" w:hanging="284"/>
      </w:pPr>
      <w:r>
        <w:t>100</w:t>
      </w:r>
      <w:r w:rsidR="009549BB">
        <w:t xml:space="preserve">H. Park, R. R. Rosencrantz, L. Elling and A. Böker, </w:t>
      </w:r>
      <w:r w:rsidR="009549BB">
        <w:rPr>
          <w:i/>
          <w:iCs/>
        </w:rPr>
        <w:t>Macromol. Rapid Commun.</w:t>
      </w:r>
      <w:r w:rsidR="009549BB">
        <w:t xml:space="preserve">, 2015, </w:t>
      </w:r>
      <w:r w:rsidR="009549BB">
        <w:rPr>
          <w:b/>
          <w:bCs/>
        </w:rPr>
        <w:t>36</w:t>
      </w:r>
      <w:r w:rsidR="009549BB">
        <w:t>, 45–54.</w:t>
      </w:r>
    </w:p>
    <w:p w14:paraId="33AB7150" w14:textId="6FE799A1" w:rsidR="009549BB" w:rsidRDefault="00D257AC" w:rsidP="00D257AC">
      <w:pPr>
        <w:pStyle w:val="RSCR02References"/>
        <w:numPr>
          <w:ilvl w:val="0"/>
          <w:numId w:val="0"/>
        </w:numPr>
        <w:ind w:left="284" w:hanging="284"/>
      </w:pPr>
      <w:r>
        <w:t>101</w:t>
      </w:r>
      <w:r w:rsidR="009549BB">
        <w:t xml:space="preserve">K. Yu and J. N. Kizhakkedathu, </w:t>
      </w:r>
      <w:r w:rsidR="009549BB">
        <w:rPr>
          <w:i/>
          <w:iCs/>
        </w:rPr>
        <w:t>Biomacromolecules</w:t>
      </w:r>
      <w:r w:rsidR="009549BB">
        <w:t xml:space="preserve">, 2010, </w:t>
      </w:r>
      <w:r w:rsidR="009549BB">
        <w:rPr>
          <w:b/>
          <w:bCs/>
        </w:rPr>
        <w:t>11</w:t>
      </w:r>
      <w:r w:rsidR="009549BB">
        <w:t>, 3073–3085.</w:t>
      </w:r>
    </w:p>
    <w:p w14:paraId="5326C6FA" w14:textId="16AA56E7" w:rsidR="009549BB" w:rsidRPr="009549BB" w:rsidRDefault="00D257AC" w:rsidP="00D257AC">
      <w:pPr>
        <w:pStyle w:val="RSCR02References"/>
        <w:numPr>
          <w:ilvl w:val="0"/>
          <w:numId w:val="0"/>
        </w:numPr>
        <w:ind w:left="284" w:hanging="284"/>
        <w:rPr>
          <w:lang w:val="de-DE"/>
        </w:rPr>
      </w:pPr>
      <w:r>
        <w:t>102</w:t>
      </w:r>
      <w:r w:rsidR="009549BB">
        <w:t xml:space="preserve">K. Yu, A. L. Creagh, C. A. Haynes and J. N. Kizhakkedathu, </w:t>
      </w:r>
      <w:r w:rsidR="009549BB">
        <w:rPr>
          <w:i/>
          <w:iCs/>
        </w:rPr>
        <w:t xml:space="preserve">Anal. </w:t>
      </w:r>
      <w:r w:rsidR="009549BB" w:rsidRPr="009549BB">
        <w:rPr>
          <w:i/>
          <w:iCs/>
          <w:lang w:val="de-DE"/>
        </w:rPr>
        <w:t>Chem.</w:t>
      </w:r>
      <w:r w:rsidR="009549BB" w:rsidRPr="009549BB">
        <w:rPr>
          <w:lang w:val="de-DE"/>
        </w:rPr>
        <w:t xml:space="preserve">, 2013, </w:t>
      </w:r>
      <w:r w:rsidR="009549BB" w:rsidRPr="009549BB">
        <w:rPr>
          <w:b/>
          <w:bCs/>
          <w:lang w:val="de-DE"/>
        </w:rPr>
        <w:t>85</w:t>
      </w:r>
      <w:r w:rsidR="009549BB" w:rsidRPr="009549BB">
        <w:rPr>
          <w:lang w:val="de-DE"/>
        </w:rPr>
        <w:t>, 7786–7793.</w:t>
      </w:r>
    </w:p>
    <w:p w14:paraId="11AC5883" w14:textId="12A4F900" w:rsidR="009549BB" w:rsidRPr="009549BB" w:rsidRDefault="00D257AC" w:rsidP="00D257AC">
      <w:pPr>
        <w:pStyle w:val="RSCR02References"/>
        <w:numPr>
          <w:ilvl w:val="0"/>
          <w:numId w:val="0"/>
        </w:numPr>
        <w:ind w:left="284" w:hanging="284"/>
        <w:rPr>
          <w:lang w:val="de-DE"/>
        </w:rPr>
      </w:pPr>
      <w:r>
        <w:rPr>
          <w:lang w:val="de-DE"/>
        </w:rPr>
        <w:t>103</w:t>
      </w:r>
      <w:r w:rsidR="009549BB" w:rsidRPr="009549BB">
        <w:rPr>
          <w:lang w:val="de-DE"/>
        </w:rPr>
        <w:t xml:space="preserve">X.-L. Meng, Y. Fang, L.-S. Wan, X.-J. Huang and Z.-K. Xu, </w:t>
      </w:r>
      <w:r w:rsidR="009549BB" w:rsidRPr="009549BB">
        <w:rPr>
          <w:i/>
          <w:iCs/>
          <w:lang w:val="de-DE"/>
        </w:rPr>
        <w:t>Langmuir</w:t>
      </w:r>
      <w:r w:rsidR="009549BB" w:rsidRPr="009549BB">
        <w:rPr>
          <w:lang w:val="de-DE"/>
        </w:rPr>
        <w:t xml:space="preserve">, 2012, </w:t>
      </w:r>
      <w:r w:rsidR="009549BB" w:rsidRPr="009549BB">
        <w:rPr>
          <w:b/>
          <w:bCs/>
          <w:lang w:val="de-DE"/>
        </w:rPr>
        <w:t>28</w:t>
      </w:r>
      <w:r w:rsidR="009549BB" w:rsidRPr="009549BB">
        <w:rPr>
          <w:lang w:val="de-DE"/>
        </w:rPr>
        <w:t>, 13616–13623.</w:t>
      </w:r>
    </w:p>
    <w:p w14:paraId="1BCC5E74" w14:textId="0E207256" w:rsidR="009549BB" w:rsidRPr="009549BB" w:rsidRDefault="00D257AC" w:rsidP="00D257AC">
      <w:pPr>
        <w:pStyle w:val="RSCR02References"/>
        <w:numPr>
          <w:ilvl w:val="0"/>
          <w:numId w:val="0"/>
        </w:numPr>
        <w:ind w:left="284" w:hanging="284"/>
        <w:rPr>
          <w:lang w:val="de-DE"/>
        </w:rPr>
      </w:pPr>
      <w:r>
        <w:rPr>
          <w:lang w:val="de-DE"/>
        </w:rPr>
        <w:t>104</w:t>
      </w:r>
      <w:r w:rsidR="009549BB" w:rsidRPr="009549BB">
        <w:rPr>
          <w:lang w:val="de-DE"/>
        </w:rPr>
        <w:t xml:space="preserve">N. Idota, M. Ebara, Y. Kotsuchibashi, R. Narain and T. Aoyagi, </w:t>
      </w:r>
      <w:r w:rsidR="009549BB" w:rsidRPr="009549BB">
        <w:rPr>
          <w:i/>
          <w:iCs/>
          <w:lang w:val="de-DE"/>
        </w:rPr>
        <w:t>Sci. Technol. Adv. Mater.</w:t>
      </w:r>
      <w:r w:rsidR="009549BB" w:rsidRPr="009549BB">
        <w:rPr>
          <w:lang w:val="de-DE"/>
        </w:rPr>
        <w:t xml:space="preserve">, 2012, </w:t>
      </w:r>
      <w:r w:rsidR="009549BB" w:rsidRPr="009549BB">
        <w:rPr>
          <w:b/>
          <w:bCs/>
          <w:lang w:val="de-DE"/>
        </w:rPr>
        <w:t>13</w:t>
      </w:r>
      <w:r w:rsidR="009549BB" w:rsidRPr="009549BB">
        <w:rPr>
          <w:lang w:val="de-DE"/>
        </w:rPr>
        <w:t>, 064206.</w:t>
      </w:r>
    </w:p>
    <w:p w14:paraId="0A5038D9" w14:textId="05C711B9" w:rsidR="009549BB" w:rsidRPr="00BF44E5" w:rsidRDefault="00D257AC" w:rsidP="00D257AC">
      <w:pPr>
        <w:pStyle w:val="RSCR02References"/>
        <w:numPr>
          <w:ilvl w:val="0"/>
          <w:numId w:val="0"/>
        </w:numPr>
        <w:ind w:left="284" w:hanging="284"/>
        <w:rPr>
          <w:lang w:val="de-DE"/>
        </w:rPr>
      </w:pPr>
      <w:r w:rsidRPr="00BF44E5">
        <w:rPr>
          <w:lang w:val="de-DE"/>
        </w:rPr>
        <w:t>105</w:t>
      </w:r>
      <w:r w:rsidR="009549BB" w:rsidRPr="00BF44E5">
        <w:rPr>
          <w:lang w:val="de-DE"/>
        </w:rPr>
        <w:t xml:space="preserve">Q. Yang and M. Ulbricht, </w:t>
      </w:r>
      <w:r w:rsidR="009549BB" w:rsidRPr="00BF44E5">
        <w:rPr>
          <w:i/>
          <w:iCs/>
          <w:lang w:val="de-DE"/>
        </w:rPr>
        <w:t>Macromolecules</w:t>
      </w:r>
      <w:r w:rsidR="009549BB" w:rsidRPr="00BF44E5">
        <w:rPr>
          <w:lang w:val="de-DE"/>
        </w:rPr>
        <w:t xml:space="preserve">, 2011, </w:t>
      </w:r>
      <w:r w:rsidR="009549BB" w:rsidRPr="00BF44E5">
        <w:rPr>
          <w:b/>
          <w:bCs/>
          <w:lang w:val="de-DE"/>
        </w:rPr>
        <w:t>44</w:t>
      </w:r>
      <w:r w:rsidR="009549BB" w:rsidRPr="00BF44E5">
        <w:rPr>
          <w:lang w:val="de-DE"/>
        </w:rPr>
        <w:t>, 1303–1310.</w:t>
      </w:r>
    </w:p>
    <w:p w14:paraId="03BCAA79" w14:textId="26F85B9B" w:rsidR="003D184A" w:rsidRPr="00BF44E5" w:rsidRDefault="003D184A" w:rsidP="005A3067">
      <w:pPr>
        <w:pStyle w:val="RSCR02References"/>
        <w:numPr>
          <w:ilvl w:val="0"/>
          <w:numId w:val="0"/>
        </w:numPr>
        <w:ind w:left="284" w:hanging="284"/>
        <w:rPr>
          <w:lang w:val="de-DE"/>
        </w:rPr>
      </w:pPr>
      <w:r w:rsidRPr="005A3067">
        <w:rPr>
          <w:rFonts w:cstheme="minorHAnsi"/>
        </w:rPr>
        <w:fldChar w:fldCharType="end"/>
      </w:r>
    </w:p>
    <w:p w14:paraId="7AAC74B9" w14:textId="7AEE4BDB" w:rsidR="00540475" w:rsidRPr="00BF44E5" w:rsidRDefault="00540475">
      <w:pPr>
        <w:rPr>
          <w:rFonts w:cs="Times New Roman"/>
          <w:w w:val="105"/>
          <w:sz w:val="18"/>
          <w:szCs w:val="18"/>
          <w:lang w:val="de-DE"/>
        </w:rPr>
      </w:pPr>
      <w:r w:rsidRPr="00BF44E5">
        <w:rPr>
          <w:lang w:val="de-DE"/>
        </w:rPr>
        <w:br w:type="page"/>
      </w:r>
    </w:p>
    <w:p w14:paraId="375A8F9C" w14:textId="5A4F73D6" w:rsidR="005E2FEB" w:rsidRPr="00F81D06" w:rsidRDefault="00540475" w:rsidP="004A125D">
      <w:pPr>
        <w:pStyle w:val="RSCB09Biography"/>
      </w:pPr>
      <w:r w:rsidRPr="00540475">
        <w:rPr>
          <w:noProof/>
          <w:lang w:val="fr-CH" w:eastAsia="fr-CH"/>
        </w:rPr>
        <w:lastRenderedPageBreak/>
        <w:drawing>
          <wp:anchor distT="0" distB="0" distL="114300" distR="114300" simplePos="0" relativeHeight="251707392" behindDoc="1" locked="0" layoutInCell="1" allowOverlap="1" wp14:anchorId="73A1CEAC" wp14:editId="26FC40A7">
            <wp:simplePos x="0" y="0"/>
            <wp:positionH relativeFrom="column">
              <wp:posOffset>635</wp:posOffset>
            </wp:positionH>
            <wp:positionV relativeFrom="paragraph">
              <wp:posOffset>3810</wp:posOffset>
            </wp:positionV>
            <wp:extent cx="1214120" cy="1819275"/>
            <wp:effectExtent l="0" t="0" r="5080" b="9525"/>
            <wp:wrapTight wrapText="bothSides">
              <wp:wrapPolygon edited="0">
                <wp:start x="0" y="0"/>
                <wp:lineTo x="0" y="21487"/>
                <wp:lineTo x="21351" y="21487"/>
                <wp:lineTo x="21351" y="0"/>
                <wp:lineTo x="0" y="0"/>
              </wp:wrapPolygon>
            </wp:wrapTight>
            <wp:docPr id="9" name="Picture 9" descr="IMG_97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9732.JPG"/>
                    <pic:cNvPicPr>
                      <a:picLocks noChangeAspect="1" noChangeArrowheads="1"/>
                    </pic:cNvPicPr>
                  </pic:nvPicPr>
                  <pic:blipFill>
                    <a:blip r:embed="rId166" cstate="print">
                      <a:extLst>
                        <a:ext uri="{28A0092B-C50C-407E-A947-70E740481C1C}">
                          <a14:useLocalDpi xmlns:a14="http://schemas.microsoft.com/office/drawing/2010/main" val="0"/>
                        </a:ext>
                      </a:extLst>
                    </a:blip>
                    <a:srcRect l="48360" t="6203" r="36494" b="59564"/>
                    <a:stretch>
                      <a:fillRect/>
                    </a:stretch>
                  </pic:blipFill>
                  <pic:spPr bwMode="auto">
                    <a:xfrm>
                      <a:off x="0" y="0"/>
                      <a:ext cx="1214120" cy="1819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40475">
        <w:t xml:space="preserve">Harm-Anton Klok studied chemical technology at the University of </w:t>
      </w:r>
      <w:proofErr w:type="spellStart"/>
      <w:r w:rsidRPr="00540475">
        <w:t>Twente</w:t>
      </w:r>
      <w:proofErr w:type="spellEnd"/>
      <w:r w:rsidRPr="00540475">
        <w:t xml:space="preserve"> (</w:t>
      </w:r>
      <w:proofErr w:type="spellStart"/>
      <w:r w:rsidRPr="00540475">
        <w:t>Enschede</w:t>
      </w:r>
      <w:proofErr w:type="spellEnd"/>
      <w:r w:rsidRPr="00540475">
        <w:t xml:space="preserve">, The Netherlands) and received his Ph.D. from the University of Ulm (Germany, M. Möller). After postdoctoral research at the University of </w:t>
      </w:r>
      <w:proofErr w:type="spellStart"/>
      <w:r w:rsidRPr="00540475">
        <w:t>Twente</w:t>
      </w:r>
      <w:proofErr w:type="spellEnd"/>
      <w:r w:rsidRPr="00540475">
        <w:t xml:space="preserve"> (D. N. </w:t>
      </w:r>
      <w:proofErr w:type="spellStart"/>
      <w:r w:rsidRPr="00540475">
        <w:t>Reinhoudt</w:t>
      </w:r>
      <w:proofErr w:type="spellEnd"/>
      <w:r w:rsidRPr="00540475">
        <w:t xml:space="preserve">) and the University of Illinois at Urbana–Champaign (USA, S. I. </w:t>
      </w:r>
      <w:proofErr w:type="spellStart"/>
      <w:r w:rsidRPr="00540475">
        <w:t>Stupp</w:t>
      </w:r>
      <w:proofErr w:type="spellEnd"/>
      <w:r w:rsidRPr="00540475">
        <w:t xml:space="preserve">) he joined the Max Planck Institute for Polymer Research (Germany, K. </w:t>
      </w:r>
      <w:proofErr w:type="spellStart"/>
      <w:r w:rsidRPr="00540475">
        <w:t>Müllen</w:t>
      </w:r>
      <w:proofErr w:type="spellEnd"/>
      <w:r w:rsidRPr="00540475">
        <w:t xml:space="preserve">). He </w:t>
      </w:r>
      <w:proofErr w:type="gramStart"/>
      <w:r w:rsidRPr="00540475">
        <w:t>was appointed</w:t>
      </w:r>
      <w:proofErr w:type="gramEnd"/>
      <w:r w:rsidRPr="00540475">
        <w:t xml:space="preserve"> to the faculty of EPFL in 2002. His research interests include polymer surface and interface science, polymer </w:t>
      </w:r>
      <w:proofErr w:type="spellStart"/>
      <w:r w:rsidRPr="00540475">
        <w:t>nanomedicine</w:t>
      </w:r>
      <w:proofErr w:type="spellEnd"/>
      <w:r w:rsidRPr="00540475">
        <w:t xml:space="preserve"> and polymer </w:t>
      </w:r>
      <w:r w:rsidR="005E2FEB">
        <w:t>synthesis and functionalization.</w:t>
      </w:r>
    </w:p>
    <w:p w14:paraId="0FA0409D" w14:textId="77777777" w:rsidR="00F81D06" w:rsidRDefault="00F81D06" w:rsidP="00540475">
      <w:pPr>
        <w:adjustRightInd w:val="0"/>
        <w:snapToGrid w:val="0"/>
        <w:jc w:val="both"/>
        <w:rPr>
          <w:sz w:val="18"/>
          <w:szCs w:val="18"/>
        </w:rPr>
      </w:pPr>
    </w:p>
    <w:p w14:paraId="146FBD5E" w14:textId="77777777" w:rsidR="00A6282B" w:rsidRDefault="00A6282B">
      <w:pPr>
        <w:rPr>
          <w:sz w:val="18"/>
          <w:szCs w:val="18"/>
        </w:rPr>
      </w:pPr>
      <w:r>
        <w:rPr>
          <w:sz w:val="18"/>
          <w:szCs w:val="18"/>
        </w:rPr>
        <w:br w:type="page"/>
      </w:r>
    </w:p>
    <w:p w14:paraId="22E102AD" w14:textId="216D4EA6" w:rsidR="00F157DD" w:rsidRDefault="00D869C8" w:rsidP="00194569">
      <w:pPr>
        <w:pStyle w:val="RSCR02References"/>
        <w:numPr>
          <w:ilvl w:val="0"/>
          <w:numId w:val="0"/>
        </w:numPr>
      </w:pPr>
      <w:r w:rsidRPr="00B672B4">
        <w:rPr>
          <w:noProof/>
          <w:lang w:val="fr-CH" w:eastAsia="fr-CH"/>
        </w:rPr>
        <w:lastRenderedPageBreak/>
        <w:drawing>
          <wp:anchor distT="0" distB="0" distL="114300" distR="114300" simplePos="0" relativeHeight="251727872" behindDoc="0" locked="0" layoutInCell="1" allowOverlap="1" wp14:anchorId="55807BF0" wp14:editId="3841D24F">
            <wp:simplePos x="0" y="0"/>
            <wp:positionH relativeFrom="column">
              <wp:posOffset>0</wp:posOffset>
            </wp:positionH>
            <wp:positionV relativeFrom="paragraph">
              <wp:posOffset>464185</wp:posOffset>
            </wp:positionV>
            <wp:extent cx="2854325" cy="1420495"/>
            <wp:effectExtent l="0" t="0" r="3175" b="8255"/>
            <wp:wrapTopAndBottom/>
            <wp:docPr id="13" name="Picture 13" descr="X:\Review\Pictures\Graphical table of content III.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X:\Review\Pictures\Graphical table of content III.tif"/>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2854325" cy="1420495"/>
                    </a:xfrm>
                    <a:prstGeom prst="rect">
                      <a:avLst/>
                    </a:prstGeom>
                    <a:noFill/>
                    <a:ln>
                      <a:noFill/>
                    </a:ln>
                  </pic:spPr>
                </pic:pic>
              </a:graphicData>
            </a:graphic>
            <wp14:sizeRelH relativeFrom="page">
              <wp14:pctWidth>0</wp14:pctWidth>
            </wp14:sizeRelH>
            <wp14:sizeRelV relativeFrom="page">
              <wp14:pctHeight>0</wp14:pctHeight>
            </wp14:sizeRelV>
          </wp:anchor>
        </w:drawing>
      </w:r>
      <w:r w:rsidR="00194569">
        <w:t xml:space="preserve">This article discusses protein-binding polymer brushes and the various strategies that </w:t>
      </w:r>
      <w:proofErr w:type="gramStart"/>
      <w:r w:rsidR="00194569">
        <w:t>can be used</w:t>
      </w:r>
      <w:proofErr w:type="gramEnd"/>
      <w:r w:rsidR="00194569">
        <w:t xml:space="preserve"> to immobilize proteins on these films</w:t>
      </w:r>
      <w:r w:rsidR="007D1D2A">
        <w:t>.</w:t>
      </w:r>
    </w:p>
    <w:p w14:paraId="07C9CCFD" w14:textId="048C9CF0" w:rsidR="00D869C8" w:rsidRDefault="00D869C8" w:rsidP="00194569">
      <w:pPr>
        <w:pStyle w:val="RSCR02References"/>
        <w:numPr>
          <w:ilvl w:val="0"/>
          <w:numId w:val="0"/>
        </w:numPr>
      </w:pPr>
    </w:p>
    <w:p w14:paraId="29E4B16D" w14:textId="1688241D" w:rsidR="007D1D2A" w:rsidRDefault="007D1D2A" w:rsidP="00194569">
      <w:pPr>
        <w:pStyle w:val="RSCR02References"/>
        <w:numPr>
          <w:ilvl w:val="0"/>
          <w:numId w:val="0"/>
        </w:numPr>
      </w:pPr>
    </w:p>
    <w:p w14:paraId="4ECD0F5A" w14:textId="4A80EC24" w:rsidR="007D1D2A" w:rsidRDefault="007D1D2A" w:rsidP="00194569">
      <w:pPr>
        <w:pStyle w:val="RSCR02References"/>
        <w:numPr>
          <w:ilvl w:val="0"/>
          <w:numId w:val="0"/>
        </w:numPr>
      </w:pPr>
    </w:p>
    <w:p w14:paraId="4FEA2B1F" w14:textId="10CBC639" w:rsidR="00EE1677" w:rsidRPr="00540475" w:rsidRDefault="00EE1677" w:rsidP="00194569">
      <w:pPr>
        <w:pStyle w:val="RSCR02References"/>
        <w:numPr>
          <w:ilvl w:val="0"/>
          <w:numId w:val="0"/>
        </w:numPr>
      </w:pPr>
    </w:p>
    <w:sectPr w:rsidR="00EE1677" w:rsidRPr="00540475" w:rsidSect="005E2FEB">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55D070" w14:textId="77777777" w:rsidR="00CD5FC8" w:rsidRDefault="00CD5FC8" w:rsidP="00E547DB">
      <w:pPr>
        <w:spacing w:after="0" w:line="240" w:lineRule="auto"/>
      </w:pPr>
      <w:r>
        <w:separator/>
      </w:r>
    </w:p>
    <w:p w14:paraId="582A30F4" w14:textId="77777777" w:rsidR="00CD5FC8" w:rsidRDefault="00CD5FC8"/>
    <w:p w14:paraId="65A4D96E" w14:textId="77777777" w:rsidR="00CD5FC8" w:rsidRDefault="00CD5FC8"/>
    <w:p w14:paraId="0036342C" w14:textId="77777777" w:rsidR="00CD5FC8" w:rsidRDefault="00CD5FC8"/>
    <w:p w14:paraId="3A7C1BFB" w14:textId="77777777" w:rsidR="00CD5FC8" w:rsidRDefault="00CD5FC8"/>
    <w:p w14:paraId="464A352A" w14:textId="77777777" w:rsidR="00CD5FC8" w:rsidRDefault="00CD5FC8"/>
  </w:endnote>
  <w:endnote w:type="continuationSeparator" w:id="0">
    <w:p w14:paraId="4E96CB5B" w14:textId="77777777" w:rsidR="00CD5FC8" w:rsidRDefault="00CD5FC8" w:rsidP="00E547DB">
      <w:pPr>
        <w:spacing w:after="0" w:line="240" w:lineRule="auto"/>
      </w:pPr>
      <w:r>
        <w:continuationSeparator/>
      </w:r>
    </w:p>
    <w:p w14:paraId="0A04371B" w14:textId="77777777" w:rsidR="00CD5FC8" w:rsidRDefault="00CD5FC8"/>
    <w:p w14:paraId="5EC2C080" w14:textId="77777777" w:rsidR="00CD5FC8" w:rsidRDefault="00CD5FC8"/>
    <w:p w14:paraId="705FE974" w14:textId="77777777" w:rsidR="00CD5FC8" w:rsidRDefault="00CD5FC8"/>
    <w:p w14:paraId="2A8C0A1E" w14:textId="77777777" w:rsidR="00CD5FC8" w:rsidRDefault="00CD5FC8"/>
    <w:p w14:paraId="596CE7DB" w14:textId="77777777" w:rsidR="00CD5FC8" w:rsidRDefault="00CD5F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embedRegular r:id="rId1" w:fontKey="{177033B8-E752-4CD0-8A51-618FE81AAA2F}"/>
    <w:embedBold r:id="rId2" w:fontKey="{8CB8A254-CA4C-4FAD-84D2-04E9605A2D31}"/>
    <w:embedItalic r:id="rId3" w:fontKey="{3D57CAC7-F8C9-4FDD-B5C9-09CC7DC35448}"/>
    <w:embedBoldItalic r:id="rId4" w:fontKey="{48505E8A-E169-4BB2-B918-BEA3D0E55317}"/>
  </w:font>
  <w:font w:name="Cambria">
    <w:panose1 w:val="02040503050406030204"/>
    <w:charset w:val="00"/>
    <w:family w:val="roman"/>
    <w:pitch w:val="variable"/>
    <w:sig w:usb0="E00006FF" w:usb1="400004FF" w:usb2="00000000" w:usb3="00000000" w:csb0="0000019F" w:csb1="00000000"/>
    <w:embedRegular r:id="rId5" w:fontKey="{018BD2A5-6D09-45D3-BCC4-8A430967B36F}"/>
  </w:font>
  <w:font w:name="Tahoma">
    <w:panose1 w:val="020B0604030504040204"/>
    <w:charset w:val="00"/>
    <w:family w:val="swiss"/>
    <w:pitch w:val="variable"/>
    <w:sig w:usb0="E1002EFF" w:usb1="C000605B" w:usb2="00000029" w:usb3="00000000" w:csb0="000101FF" w:csb1="00000000"/>
    <w:embedRegular r:id="rId6" w:fontKey="{B1D72F8C-9321-4625-A572-FA1B26F75D81}"/>
  </w:font>
  <w:font w:name="Times">
    <w:panose1 w:val="02020603050405020304"/>
    <w:charset w:val="00"/>
    <w:family w:val="roman"/>
    <w:pitch w:val="variable"/>
    <w:sig w:usb0="E0002EFF" w:usb1="C000785B" w:usb2="00000009" w:usb3="00000000" w:csb0="000001FF" w:csb1="00000000"/>
    <w:embedRegular r:id="rId7" w:fontKey="{B9B102B2-30A8-453C-B5FC-A65B2D9C0EE6}"/>
  </w:font>
  <w:font w:name="TheSerif-B5Plain">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25254" w14:textId="58A7457E" w:rsidR="00D90071" w:rsidRPr="006602F1" w:rsidRDefault="00D90071" w:rsidP="00D45ADF">
    <w:pPr>
      <w:pStyle w:val="Footer"/>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420268">
      <w:rPr>
        <w:b/>
        <w:noProof/>
        <w:spacing w:val="10"/>
        <w:sz w:val="16"/>
        <w:szCs w:val="16"/>
      </w:rPr>
      <w:t>24</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DF7948" w14:textId="0AE544F1" w:rsidR="00D90071" w:rsidRPr="006602F1" w:rsidRDefault="00D90071"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420268">
      <w:rPr>
        <w:b/>
        <w:noProof/>
        <w:spacing w:val="10"/>
        <w:sz w:val="16"/>
        <w:szCs w:val="16"/>
      </w:rPr>
      <w:t>23</w:t>
    </w:r>
    <w:r w:rsidRPr="008C1387">
      <w:rPr>
        <w:b/>
        <w:noProof/>
        <w:spacing w:val="1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ACBB32" w14:textId="1B73AE59" w:rsidR="00D90071" w:rsidRPr="006602F1" w:rsidRDefault="00D90071" w:rsidP="00D45ADF">
    <w:pPr>
      <w:pStyle w:val="Footer"/>
      <w:tabs>
        <w:tab w:val="clear" w:pos="4513"/>
        <w:tab w:val="clear" w:pos="9026"/>
        <w:tab w:val="right" w:pos="10206"/>
      </w:tabs>
      <w:spacing w:before="480"/>
      <w:rPr>
        <w:sz w:val="16"/>
        <w:szCs w:val="16"/>
      </w:rPr>
    </w:pPr>
    <w:r>
      <w:rPr>
        <w:noProof/>
        <w:lang w:val="fr-CH" w:eastAsia="fr-CH"/>
      </w:rPr>
      <mc:AlternateContent>
        <mc:Choice Requires="wps">
          <w:drawing>
            <wp:anchor distT="0" distB="0" distL="114300" distR="114300" simplePos="0" relativeHeight="251664384" behindDoc="0" locked="0" layoutInCell="1" allowOverlap="1" wp14:anchorId="147368FD" wp14:editId="2A8F66D0">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56D35451" w14:textId="77777777" w:rsidR="00D90071" w:rsidRPr="00F20A7C" w:rsidRDefault="00D90071"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47368FD" id="_x0000_t202" coordsize="21600,21600" o:spt="202" path="m,l,21600r21600,l21600,xe">
              <v:stroke joinstyle="miter"/>
              <v:path gradientshapeok="t" o:connecttype="rect"/>
            </v:shapetype>
            <v:shape id="_x0000_s1049"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7UbuWDECAABHBAAADgAAAAAAAAAAAAAAAAAuAgAA&#10;ZHJzL2Uyb0RvYy54bWxQSwECLQAUAAYACAAAACEA/zb6gNwAAAAFAQAADwAAAAAAAAAAAAAAAACL&#10;BAAAZHJzL2Rvd25yZXYueG1sUEsFBgAAAAAEAAQA8wAAAJQFAAAAAA==&#10;" fillcolor="#a5a5a5 [2092]" stroked="f">
              <v:textbox>
                <w:txbxContent>
                  <w:p w14:paraId="56D35451" w14:textId="77777777" w:rsidR="00D90071" w:rsidRPr="00F20A7C" w:rsidRDefault="00D90071"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2C0803">
      <w:rPr>
        <w:noProof/>
        <w:spacing w:val="2"/>
        <w:sz w:val="16"/>
        <w:szCs w:val="16"/>
      </w:rPr>
      <w:t xml:space="preserve">This journal is </w:t>
    </w:r>
    <w:r w:rsidRPr="002C0803">
      <w:rPr>
        <w:rFonts w:cstheme="minorHAnsi"/>
        <w:noProof/>
        <w:spacing w:val="2"/>
        <w:sz w:val="16"/>
        <w:szCs w:val="16"/>
      </w:rPr>
      <w:t>©</w:t>
    </w:r>
    <w:r w:rsidRPr="002C0803">
      <w:rPr>
        <w:noProof/>
        <w:spacing w:val="2"/>
        <w:sz w:val="16"/>
        <w:szCs w:val="16"/>
      </w:rPr>
      <w:t xml:space="preserve"> The</w:t>
    </w:r>
    <w:r>
      <w:rPr>
        <w:noProof/>
        <w:spacing w:val="2"/>
        <w:sz w:val="16"/>
        <w:szCs w:val="16"/>
      </w:rPr>
      <w:t xml:space="preserve"> Royal Society of Chemistry 20xx</w:t>
    </w:r>
    <w:r w:rsidRPr="006602F1">
      <w:rPr>
        <w:i/>
        <w:noProof/>
        <w:sz w:val="16"/>
        <w:szCs w:val="16"/>
      </w:rPr>
      <w:tab/>
    </w:r>
    <w:r>
      <w:rPr>
        <w:i/>
        <w:noProof/>
        <w:spacing w:val="10"/>
        <w:sz w:val="16"/>
        <w:szCs w:val="16"/>
      </w:rPr>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420268">
      <w:rPr>
        <w:b/>
        <w:noProof/>
        <w:spacing w:val="10"/>
        <w:sz w:val="16"/>
        <w:szCs w:val="16"/>
      </w:rPr>
      <w:t>15</w:t>
    </w:r>
    <w:r w:rsidRPr="008C1387">
      <w:rPr>
        <w:b/>
        <w:noProof/>
        <w:spacing w:val="10"/>
        <w:sz w:val="16"/>
        <w:szCs w:val="16"/>
      </w:rPr>
      <w:fldChar w:fldCharType="end"/>
    </w:r>
    <w:r w:rsidRPr="00CC2E25">
      <w:rPr>
        <w:noProof/>
        <w:spacing w:val="2"/>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C0CBD5" w14:textId="77777777" w:rsidR="00CD5FC8" w:rsidRDefault="00CD5FC8" w:rsidP="00E547DB">
      <w:pPr>
        <w:spacing w:after="0" w:line="240" w:lineRule="auto"/>
      </w:pPr>
      <w:r>
        <w:separator/>
      </w:r>
    </w:p>
    <w:p w14:paraId="7A588B55" w14:textId="77777777" w:rsidR="00CD5FC8" w:rsidRDefault="00CD5FC8"/>
    <w:p w14:paraId="31E63DBB" w14:textId="77777777" w:rsidR="00CD5FC8" w:rsidRDefault="00CD5FC8"/>
    <w:p w14:paraId="68DB0087" w14:textId="77777777" w:rsidR="00CD5FC8" w:rsidRDefault="00CD5FC8"/>
    <w:p w14:paraId="34B033D4" w14:textId="77777777" w:rsidR="00CD5FC8" w:rsidRDefault="00CD5FC8"/>
    <w:p w14:paraId="66C11E5C" w14:textId="77777777" w:rsidR="00CD5FC8" w:rsidRDefault="00CD5FC8"/>
  </w:footnote>
  <w:footnote w:type="continuationSeparator" w:id="0">
    <w:p w14:paraId="0E5197C3" w14:textId="77777777" w:rsidR="00CD5FC8" w:rsidRDefault="00CD5FC8" w:rsidP="00E547DB">
      <w:pPr>
        <w:spacing w:after="0" w:line="240" w:lineRule="auto"/>
      </w:pPr>
      <w:r>
        <w:continuationSeparator/>
      </w:r>
    </w:p>
    <w:p w14:paraId="6B37BC99" w14:textId="77777777" w:rsidR="00CD5FC8" w:rsidRDefault="00CD5FC8"/>
    <w:p w14:paraId="544B3297" w14:textId="77777777" w:rsidR="00CD5FC8" w:rsidRDefault="00CD5FC8"/>
    <w:p w14:paraId="63E0B22E" w14:textId="77777777" w:rsidR="00CD5FC8" w:rsidRDefault="00CD5FC8"/>
    <w:p w14:paraId="3E207B0F" w14:textId="77777777" w:rsidR="00CD5FC8" w:rsidRDefault="00CD5FC8"/>
    <w:p w14:paraId="7F1DBAF3" w14:textId="77777777" w:rsidR="00CD5FC8" w:rsidRDefault="00CD5FC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6674AE" w14:textId="77777777" w:rsidR="00D90071" w:rsidRPr="00E70DCE" w:rsidRDefault="00D90071" w:rsidP="00D45ADF">
    <w:pPr>
      <w:pStyle w:val="Header"/>
      <w:tabs>
        <w:tab w:val="clear" w:pos="4513"/>
        <w:tab w:val="clear" w:pos="9026"/>
        <w:tab w:val="right" w:pos="10206"/>
      </w:tabs>
      <w:spacing w:after="240"/>
      <w:rPr>
        <w:rFonts w:cstheme="minorHAnsi"/>
        <w:color w:val="999999"/>
        <w:sz w:val="20"/>
        <w:szCs w:val="20"/>
      </w:rPr>
    </w:pPr>
    <w:r>
      <w:rPr>
        <w:noProof/>
        <w:lang w:val="fr-CH" w:eastAsia="fr-CH"/>
      </w:rPr>
      <mc:AlternateContent>
        <mc:Choice Requires="wps">
          <w:drawing>
            <wp:anchor distT="0" distB="0" distL="114300" distR="114300" simplePos="0" relativeHeight="251668480" behindDoc="0" locked="0" layoutInCell="1" allowOverlap="1" wp14:anchorId="51245671" wp14:editId="7A151413">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2340AD0B" w14:textId="77777777" w:rsidR="00D90071" w:rsidRPr="00F20A7C" w:rsidRDefault="00D90071"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51245671" id="_x0000_t202" coordsize="21600,21600" o:spt="202" path="m,l,21600r21600,l21600,xe">
              <v:stroke joinstyle="miter"/>
              <v:path gradientshapeok="t" o:connecttype="rect"/>
            </v:shapetype>
            <v:shape id="_x0000_s1044"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" fillcolor="#a5a5a5 [2092]" stroked="f">
              <v:textbox>
                <w:txbxContent>
                  <w:p w14:paraId="2340AD0B" w14:textId="77777777" w:rsidR="00D90071" w:rsidRPr="00F20A7C" w:rsidRDefault="00D90071"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val="fr-CH" w:eastAsia="fr-CH"/>
      </w:rPr>
      <mc:AlternateContent>
        <mc:Choice Requires="wps">
          <w:drawing>
            <wp:anchor distT="0" distB="0" distL="114300" distR="114300" simplePos="0" relativeHeight="251666432" behindDoc="0" locked="0" layoutInCell="1" allowOverlap="1" wp14:anchorId="15B013BE" wp14:editId="1EF216CC">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1228B0D4" w14:textId="77777777" w:rsidR="00D90071" w:rsidRPr="00F20A7C" w:rsidRDefault="00D90071"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5B013BE" id="_x0000_s1045"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YiQ2qjECAABHBAAADgAAAAAAAAAAAAAAAAAuAgAA&#10;ZHJzL2Uyb0RvYy54bWxQSwECLQAUAAYACAAAACEA/zb6gNwAAAAFAQAADwAAAAAAAAAAAAAAAACL&#10;BAAAZHJzL2Rvd25yZXYueG1sUEsFBgAAAAAEAAQA8wAAAJQFAAAAAA==&#10;" fillcolor="#a5a5a5 [2092]" stroked="f">
              <v:textbox>
                <w:txbxContent>
                  <w:p w14:paraId="1228B0D4" w14:textId="77777777" w:rsidR="00D90071" w:rsidRPr="00F20A7C" w:rsidRDefault="00D90071"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896273" w14:textId="77777777" w:rsidR="00D90071" w:rsidRPr="009316A6" w:rsidRDefault="00D90071" w:rsidP="00D45ADF">
    <w:pPr>
      <w:pStyle w:val="Header"/>
      <w:tabs>
        <w:tab w:val="clear" w:pos="4513"/>
        <w:tab w:val="clear" w:pos="9026"/>
        <w:tab w:val="right" w:pos="10206"/>
      </w:tabs>
      <w:spacing w:after="240"/>
      <w:rPr>
        <w:rFonts w:cstheme="minorHAnsi"/>
        <w:b/>
        <w:color w:val="999999"/>
        <w:sz w:val="20"/>
        <w:szCs w:val="20"/>
      </w:rPr>
    </w:pPr>
    <w:r>
      <w:rPr>
        <w:noProof/>
        <w:lang w:val="fr-CH" w:eastAsia="fr-CH"/>
      </w:rPr>
      <mc:AlternateContent>
        <mc:Choice Requires="wps">
          <w:drawing>
            <wp:anchor distT="0" distB="0" distL="114300" distR="114300" simplePos="0" relativeHeight="251672576" behindDoc="0" locked="0" layoutInCell="1" allowOverlap="1" wp14:anchorId="4861617B" wp14:editId="5AE58F90">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3201DB0B" w14:textId="77777777" w:rsidR="00D90071" w:rsidRPr="00F20A7C" w:rsidRDefault="00D90071"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861617B" id="_x0000_t202" coordsize="21600,21600" o:spt="202" path="m,l,21600r21600,l21600,xe">
              <v:stroke joinstyle="miter"/>
              <v:path gradientshapeok="t" o:connecttype="rect"/>
            </v:shapetype>
            <v:shape id="_x0000_s1046"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NnScb4yAgAARwQAAA4AAAAAAAAAAAAAAAAALgIA&#10;AGRycy9lMm9Eb2MueG1sUEsBAi0AFAAGAAgAAAAhAMCm0bfcAAAABQEAAA8AAAAAAAAAAAAAAAAA&#10;jAQAAGRycy9kb3ducmV2LnhtbFBLBQYAAAAABAAEAPMAAACVBQAAAAA=&#10;" fillcolor="#a5a5a5 [2092]" stroked="f">
              <v:textbox>
                <w:txbxContent>
                  <w:p w14:paraId="3201DB0B" w14:textId="77777777" w:rsidR="00D90071" w:rsidRPr="00F20A7C" w:rsidRDefault="00D90071"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val="fr-CH" w:eastAsia="fr-CH"/>
      </w:rPr>
      <mc:AlternateContent>
        <mc:Choice Requires="wps">
          <w:drawing>
            <wp:anchor distT="0" distB="0" distL="114300" distR="114300" simplePos="0" relativeHeight="251670528" behindDoc="0" locked="0" layoutInCell="1" allowOverlap="1" wp14:anchorId="33C16606" wp14:editId="1D73BE70">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14:paraId="19756733" w14:textId="77777777" w:rsidR="00D90071" w:rsidRPr="00F20A7C" w:rsidRDefault="00D90071"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3C16606" id="_x0000_s1047"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" fillcolor="#a5a5a5 [2092]" stroked="f">
              <v:textbox>
                <w:txbxContent>
                  <w:p w14:paraId="19756733" w14:textId="77777777" w:rsidR="00D90071" w:rsidRPr="00F20A7C" w:rsidRDefault="00D90071"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B80C77" w14:textId="77777777" w:rsidR="00D90071" w:rsidRDefault="00D90071" w:rsidP="00180ABE">
    <w:pPr>
      <w:pStyle w:val="Header"/>
      <w:shd w:val="clear" w:color="auto" w:fill="FFFFFF" w:themeFill="background1"/>
      <w:tabs>
        <w:tab w:val="clear" w:pos="4513"/>
        <w:tab w:val="clear" w:pos="9026"/>
        <w:tab w:val="right" w:pos="10205"/>
      </w:tabs>
      <w:spacing w:after="240"/>
      <w:rPr>
        <w:b/>
        <w:sz w:val="32"/>
        <w:szCs w:val="32"/>
      </w:rPr>
    </w:pPr>
    <w:r>
      <w:rPr>
        <w:noProof/>
        <w:lang w:val="fr-CH" w:eastAsia="fr-CH"/>
      </w:rPr>
      <mc:AlternateContent>
        <mc:Choice Requires="wps">
          <w:drawing>
            <wp:anchor distT="0" distB="0" distL="114300" distR="114300" simplePos="0" relativeHeight="251662336" behindDoc="0" locked="0" layoutInCell="1" allowOverlap="1" wp14:anchorId="7C5D8262" wp14:editId="2A5FF68B">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79D0CDFF" w14:textId="77777777" w:rsidR="00D90071" w:rsidRPr="00F20A7C" w:rsidRDefault="00D90071"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C5D8262" id="_x0000_t202" coordsize="21600,21600" o:spt="202" path="m,l,21600r21600,l21600,xe">
              <v:stroke joinstyle="miter"/>
              <v:path gradientshapeok="t" o:connecttype="rect"/>
            </v:shapetype>
            <v:shape id="_x0000_s1048"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K9ZzlsyAgAARwQAAA4AAAAAAAAAAAAAAAAALgIA&#10;AGRycy9lMm9Eb2MueG1sUEsBAi0AFAAGAAgAAAAhAMCm0bfcAAAABQEAAA8AAAAAAAAAAAAAAAAA&#10;jAQAAGRycy9kb3ducmV2LnhtbFBLBQYAAAAABAAEAPMAAACVBQAAAAA=&#10;" fillcolor="#a5a5a5 [2092]" stroked="f">
              <v:textbox>
                <w:txbxContent>
                  <w:p w14:paraId="79D0CDFF" w14:textId="77777777" w:rsidR="00D90071" w:rsidRPr="00F20A7C" w:rsidRDefault="00D90071"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Journal Name</w:t>
    </w:r>
    <w:r>
      <w:rPr>
        <w:b/>
        <w:sz w:val="32"/>
        <w:szCs w:val="32"/>
      </w:rPr>
      <w:tab/>
    </w:r>
    <w:r>
      <w:rPr>
        <w:b/>
        <w:noProof/>
        <w:sz w:val="32"/>
        <w:szCs w:val="32"/>
        <w:lang w:val="fr-CH" w:eastAsia="fr-CH"/>
      </w:rPr>
      <w:drawing>
        <wp:inline distT="0" distB="0" distL="0" distR="0" wp14:anchorId="3E81FF99" wp14:editId="1C3766E7">
          <wp:extent cx="972312" cy="64922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14:paraId="57C30E5D" w14:textId="77777777" w:rsidR="00D90071" w:rsidRPr="00180ABE" w:rsidRDefault="00D90071"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2"/>
  <w:embedTrueTypeFonts/>
  <w:proofState w:spelling="clean" w:grammar="clean"/>
  <w:attachedTemplate r:id="rId1"/>
  <w:stylePaneSortMethod w:val="0000"/>
  <w:defaultTabStop w:val="284"/>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5A0"/>
    <w:rsid w:val="00005B8A"/>
    <w:rsid w:val="000160E9"/>
    <w:rsid w:val="00022D8A"/>
    <w:rsid w:val="000245AF"/>
    <w:rsid w:val="0003744F"/>
    <w:rsid w:val="0003786A"/>
    <w:rsid w:val="0004535E"/>
    <w:rsid w:val="00047648"/>
    <w:rsid w:val="00047C5B"/>
    <w:rsid w:val="000563FB"/>
    <w:rsid w:val="0005764E"/>
    <w:rsid w:val="00057C11"/>
    <w:rsid w:val="000622D1"/>
    <w:rsid w:val="00062F49"/>
    <w:rsid w:val="00064F58"/>
    <w:rsid w:val="0007100E"/>
    <w:rsid w:val="00071E41"/>
    <w:rsid w:val="00072DA1"/>
    <w:rsid w:val="00073183"/>
    <w:rsid w:val="00073639"/>
    <w:rsid w:val="0007530B"/>
    <w:rsid w:val="00090355"/>
    <w:rsid w:val="000A2670"/>
    <w:rsid w:val="000A7759"/>
    <w:rsid w:val="000B0356"/>
    <w:rsid w:val="000B22C0"/>
    <w:rsid w:val="000C07E1"/>
    <w:rsid w:val="000C0A9D"/>
    <w:rsid w:val="000D2FAC"/>
    <w:rsid w:val="000D5891"/>
    <w:rsid w:val="000D6963"/>
    <w:rsid w:val="000D791C"/>
    <w:rsid w:val="000E7A32"/>
    <w:rsid w:val="000E7FF2"/>
    <w:rsid w:val="000F0959"/>
    <w:rsid w:val="000F0D49"/>
    <w:rsid w:val="000F3A41"/>
    <w:rsid w:val="000F6EFD"/>
    <w:rsid w:val="00101F86"/>
    <w:rsid w:val="001164EA"/>
    <w:rsid w:val="00120227"/>
    <w:rsid w:val="00120C61"/>
    <w:rsid w:val="00126027"/>
    <w:rsid w:val="00126D2B"/>
    <w:rsid w:val="00127135"/>
    <w:rsid w:val="001275C7"/>
    <w:rsid w:val="00130111"/>
    <w:rsid w:val="00133BB1"/>
    <w:rsid w:val="00134D3B"/>
    <w:rsid w:val="00135163"/>
    <w:rsid w:val="0014096B"/>
    <w:rsid w:val="00143B6D"/>
    <w:rsid w:val="00144693"/>
    <w:rsid w:val="0014492D"/>
    <w:rsid w:val="00144FD8"/>
    <w:rsid w:val="001508E9"/>
    <w:rsid w:val="00153CA9"/>
    <w:rsid w:val="00155967"/>
    <w:rsid w:val="001628FD"/>
    <w:rsid w:val="001633D9"/>
    <w:rsid w:val="0017197C"/>
    <w:rsid w:val="00175E1D"/>
    <w:rsid w:val="0017778A"/>
    <w:rsid w:val="00180ABE"/>
    <w:rsid w:val="001818FC"/>
    <w:rsid w:val="001870D1"/>
    <w:rsid w:val="00191A03"/>
    <w:rsid w:val="001923AB"/>
    <w:rsid w:val="00193909"/>
    <w:rsid w:val="00194569"/>
    <w:rsid w:val="001A2F7E"/>
    <w:rsid w:val="001B0141"/>
    <w:rsid w:val="001B2502"/>
    <w:rsid w:val="001C1EB8"/>
    <w:rsid w:val="001C4A16"/>
    <w:rsid w:val="001E58D8"/>
    <w:rsid w:val="001F7AF5"/>
    <w:rsid w:val="002044FE"/>
    <w:rsid w:val="00204F7A"/>
    <w:rsid w:val="00206A82"/>
    <w:rsid w:val="00213791"/>
    <w:rsid w:val="00214BEC"/>
    <w:rsid w:val="0023040D"/>
    <w:rsid w:val="00237C8A"/>
    <w:rsid w:val="0024022C"/>
    <w:rsid w:val="00241ACD"/>
    <w:rsid w:val="0025154D"/>
    <w:rsid w:val="0025343C"/>
    <w:rsid w:val="00253551"/>
    <w:rsid w:val="00254A59"/>
    <w:rsid w:val="00267774"/>
    <w:rsid w:val="00270640"/>
    <w:rsid w:val="00270DD5"/>
    <w:rsid w:val="00271235"/>
    <w:rsid w:val="0027269E"/>
    <w:rsid w:val="00272D6F"/>
    <w:rsid w:val="00277843"/>
    <w:rsid w:val="0028320D"/>
    <w:rsid w:val="002864C8"/>
    <w:rsid w:val="002A00FF"/>
    <w:rsid w:val="002A4FE0"/>
    <w:rsid w:val="002A5421"/>
    <w:rsid w:val="002B35A7"/>
    <w:rsid w:val="002B42D7"/>
    <w:rsid w:val="002C0803"/>
    <w:rsid w:val="002C2010"/>
    <w:rsid w:val="002C2172"/>
    <w:rsid w:val="002C251C"/>
    <w:rsid w:val="002C3D7C"/>
    <w:rsid w:val="002C452B"/>
    <w:rsid w:val="002C470B"/>
    <w:rsid w:val="002C6ABD"/>
    <w:rsid w:val="002D6B63"/>
    <w:rsid w:val="002E5676"/>
    <w:rsid w:val="002E5B1D"/>
    <w:rsid w:val="002F52C3"/>
    <w:rsid w:val="002F6259"/>
    <w:rsid w:val="003341C5"/>
    <w:rsid w:val="00351AE4"/>
    <w:rsid w:val="00352029"/>
    <w:rsid w:val="00352AA4"/>
    <w:rsid w:val="00353A72"/>
    <w:rsid w:val="00353F13"/>
    <w:rsid w:val="00354579"/>
    <w:rsid w:val="00356F00"/>
    <w:rsid w:val="003706A3"/>
    <w:rsid w:val="00377481"/>
    <w:rsid w:val="00383B6E"/>
    <w:rsid w:val="00385965"/>
    <w:rsid w:val="00394E43"/>
    <w:rsid w:val="003A14E8"/>
    <w:rsid w:val="003A7E95"/>
    <w:rsid w:val="003B5E22"/>
    <w:rsid w:val="003B739C"/>
    <w:rsid w:val="003C6313"/>
    <w:rsid w:val="003D184A"/>
    <w:rsid w:val="003D4193"/>
    <w:rsid w:val="003D4ECA"/>
    <w:rsid w:val="003D6715"/>
    <w:rsid w:val="003D7045"/>
    <w:rsid w:val="003E00C3"/>
    <w:rsid w:val="003E02BB"/>
    <w:rsid w:val="003E55B2"/>
    <w:rsid w:val="003F0CAF"/>
    <w:rsid w:val="003F7464"/>
    <w:rsid w:val="00415137"/>
    <w:rsid w:val="00420268"/>
    <w:rsid w:val="00424EF1"/>
    <w:rsid w:val="004267B0"/>
    <w:rsid w:val="0043180D"/>
    <w:rsid w:val="004414A5"/>
    <w:rsid w:val="0044700B"/>
    <w:rsid w:val="004472DA"/>
    <w:rsid w:val="00467171"/>
    <w:rsid w:val="00467C80"/>
    <w:rsid w:val="00474052"/>
    <w:rsid w:val="00480CDD"/>
    <w:rsid w:val="00486199"/>
    <w:rsid w:val="00486A4A"/>
    <w:rsid w:val="004877C8"/>
    <w:rsid w:val="004901D3"/>
    <w:rsid w:val="00496F2E"/>
    <w:rsid w:val="004A125D"/>
    <w:rsid w:val="004A39C2"/>
    <w:rsid w:val="004B3E80"/>
    <w:rsid w:val="004B55DE"/>
    <w:rsid w:val="004B5EA4"/>
    <w:rsid w:val="004C531E"/>
    <w:rsid w:val="004C6C90"/>
    <w:rsid w:val="004E24C2"/>
    <w:rsid w:val="004E4C21"/>
    <w:rsid w:val="004E6F32"/>
    <w:rsid w:val="004F79D5"/>
    <w:rsid w:val="005037CD"/>
    <w:rsid w:val="00504795"/>
    <w:rsid w:val="00514CBA"/>
    <w:rsid w:val="00515598"/>
    <w:rsid w:val="00523E9E"/>
    <w:rsid w:val="0052630A"/>
    <w:rsid w:val="0053177A"/>
    <w:rsid w:val="00533EA1"/>
    <w:rsid w:val="00540475"/>
    <w:rsid w:val="0055038C"/>
    <w:rsid w:val="00550951"/>
    <w:rsid w:val="0055397B"/>
    <w:rsid w:val="0055499C"/>
    <w:rsid w:val="00557598"/>
    <w:rsid w:val="00566671"/>
    <w:rsid w:val="005727AE"/>
    <w:rsid w:val="005768AF"/>
    <w:rsid w:val="005771C3"/>
    <w:rsid w:val="00577B54"/>
    <w:rsid w:val="00581DF0"/>
    <w:rsid w:val="00584893"/>
    <w:rsid w:val="00590F6D"/>
    <w:rsid w:val="00592D1D"/>
    <w:rsid w:val="00596992"/>
    <w:rsid w:val="005A1A58"/>
    <w:rsid w:val="005A3067"/>
    <w:rsid w:val="005A5A6D"/>
    <w:rsid w:val="005A5ED7"/>
    <w:rsid w:val="005A6FC7"/>
    <w:rsid w:val="005A7479"/>
    <w:rsid w:val="005C1068"/>
    <w:rsid w:val="005C1A41"/>
    <w:rsid w:val="005C4565"/>
    <w:rsid w:val="005D170F"/>
    <w:rsid w:val="005D449C"/>
    <w:rsid w:val="005D5331"/>
    <w:rsid w:val="005E05CD"/>
    <w:rsid w:val="005E17D7"/>
    <w:rsid w:val="005E2FEB"/>
    <w:rsid w:val="005F26C2"/>
    <w:rsid w:val="005F2959"/>
    <w:rsid w:val="005F6A86"/>
    <w:rsid w:val="00607B89"/>
    <w:rsid w:val="00610725"/>
    <w:rsid w:val="0061572F"/>
    <w:rsid w:val="00621875"/>
    <w:rsid w:val="00623698"/>
    <w:rsid w:val="00627D80"/>
    <w:rsid w:val="00631441"/>
    <w:rsid w:val="00633A0C"/>
    <w:rsid w:val="00637177"/>
    <w:rsid w:val="00641030"/>
    <w:rsid w:val="00645D52"/>
    <w:rsid w:val="0065133B"/>
    <w:rsid w:val="006513AF"/>
    <w:rsid w:val="006556AC"/>
    <w:rsid w:val="00656138"/>
    <w:rsid w:val="006602F1"/>
    <w:rsid w:val="00660EC4"/>
    <w:rsid w:val="00667D8F"/>
    <w:rsid w:val="00670ED4"/>
    <w:rsid w:val="00672928"/>
    <w:rsid w:val="00674A86"/>
    <w:rsid w:val="0068428A"/>
    <w:rsid w:val="00693BA1"/>
    <w:rsid w:val="006A69C8"/>
    <w:rsid w:val="006A6D48"/>
    <w:rsid w:val="006A7262"/>
    <w:rsid w:val="006A7279"/>
    <w:rsid w:val="006A789C"/>
    <w:rsid w:val="006B02AF"/>
    <w:rsid w:val="006B0416"/>
    <w:rsid w:val="006D2873"/>
    <w:rsid w:val="006D6163"/>
    <w:rsid w:val="006E1526"/>
    <w:rsid w:val="006E58B1"/>
    <w:rsid w:val="006E595F"/>
    <w:rsid w:val="006F01C4"/>
    <w:rsid w:val="006F487B"/>
    <w:rsid w:val="006F740B"/>
    <w:rsid w:val="006F74A3"/>
    <w:rsid w:val="007023AF"/>
    <w:rsid w:val="007031CB"/>
    <w:rsid w:val="00705F4A"/>
    <w:rsid w:val="0070618D"/>
    <w:rsid w:val="00707E82"/>
    <w:rsid w:val="00713D6B"/>
    <w:rsid w:val="00714D90"/>
    <w:rsid w:val="00715F1C"/>
    <w:rsid w:val="00716772"/>
    <w:rsid w:val="007332B5"/>
    <w:rsid w:val="0073519D"/>
    <w:rsid w:val="00743E67"/>
    <w:rsid w:val="00744A41"/>
    <w:rsid w:val="00760AD1"/>
    <w:rsid w:val="00772A0C"/>
    <w:rsid w:val="00780A41"/>
    <w:rsid w:val="00790E3C"/>
    <w:rsid w:val="00792BE5"/>
    <w:rsid w:val="00794787"/>
    <w:rsid w:val="007975C8"/>
    <w:rsid w:val="007A37D8"/>
    <w:rsid w:val="007A727F"/>
    <w:rsid w:val="007B1036"/>
    <w:rsid w:val="007C3D03"/>
    <w:rsid w:val="007C3E73"/>
    <w:rsid w:val="007C5BDF"/>
    <w:rsid w:val="007D12BA"/>
    <w:rsid w:val="007D1D2A"/>
    <w:rsid w:val="007D1EFA"/>
    <w:rsid w:val="007D5FE4"/>
    <w:rsid w:val="007E0B3A"/>
    <w:rsid w:val="007E79FE"/>
    <w:rsid w:val="008000DC"/>
    <w:rsid w:val="008125A0"/>
    <w:rsid w:val="00813CC2"/>
    <w:rsid w:val="00820268"/>
    <w:rsid w:val="008560DE"/>
    <w:rsid w:val="008659DC"/>
    <w:rsid w:val="008730B3"/>
    <w:rsid w:val="00880E82"/>
    <w:rsid w:val="0088525A"/>
    <w:rsid w:val="008921AF"/>
    <w:rsid w:val="00892506"/>
    <w:rsid w:val="00896760"/>
    <w:rsid w:val="008A0D60"/>
    <w:rsid w:val="008A38A0"/>
    <w:rsid w:val="008B4D0C"/>
    <w:rsid w:val="008C1387"/>
    <w:rsid w:val="008C3F87"/>
    <w:rsid w:val="008C682F"/>
    <w:rsid w:val="008E201E"/>
    <w:rsid w:val="008E509B"/>
    <w:rsid w:val="008F4669"/>
    <w:rsid w:val="008F4811"/>
    <w:rsid w:val="008F525A"/>
    <w:rsid w:val="009026D4"/>
    <w:rsid w:val="0090722A"/>
    <w:rsid w:val="0091038A"/>
    <w:rsid w:val="00911873"/>
    <w:rsid w:val="0091412A"/>
    <w:rsid w:val="00923770"/>
    <w:rsid w:val="009244FF"/>
    <w:rsid w:val="0092763E"/>
    <w:rsid w:val="0092796D"/>
    <w:rsid w:val="009316A6"/>
    <w:rsid w:val="0093570B"/>
    <w:rsid w:val="00936114"/>
    <w:rsid w:val="00937366"/>
    <w:rsid w:val="009400E9"/>
    <w:rsid w:val="0094074C"/>
    <w:rsid w:val="00944638"/>
    <w:rsid w:val="009460F6"/>
    <w:rsid w:val="00946830"/>
    <w:rsid w:val="009544AF"/>
    <w:rsid w:val="009545A7"/>
    <w:rsid w:val="009549BB"/>
    <w:rsid w:val="00955DE7"/>
    <w:rsid w:val="0095685D"/>
    <w:rsid w:val="00961DDE"/>
    <w:rsid w:val="00962779"/>
    <w:rsid w:val="009654EC"/>
    <w:rsid w:val="009918D9"/>
    <w:rsid w:val="00992DF6"/>
    <w:rsid w:val="009A392D"/>
    <w:rsid w:val="009B40DA"/>
    <w:rsid w:val="009C1025"/>
    <w:rsid w:val="009C5CF5"/>
    <w:rsid w:val="009D17C3"/>
    <w:rsid w:val="009D47C2"/>
    <w:rsid w:val="009D5500"/>
    <w:rsid w:val="009D6921"/>
    <w:rsid w:val="009E3C53"/>
    <w:rsid w:val="009E51F8"/>
    <w:rsid w:val="009F1ED9"/>
    <w:rsid w:val="009F2649"/>
    <w:rsid w:val="009F2AF9"/>
    <w:rsid w:val="009F6D03"/>
    <w:rsid w:val="00A0050C"/>
    <w:rsid w:val="00A04487"/>
    <w:rsid w:val="00A05364"/>
    <w:rsid w:val="00A074D7"/>
    <w:rsid w:val="00A11CDF"/>
    <w:rsid w:val="00A16F43"/>
    <w:rsid w:val="00A17D23"/>
    <w:rsid w:val="00A208E1"/>
    <w:rsid w:val="00A24112"/>
    <w:rsid w:val="00A31F0B"/>
    <w:rsid w:val="00A43C07"/>
    <w:rsid w:val="00A44669"/>
    <w:rsid w:val="00A521AB"/>
    <w:rsid w:val="00A56CD0"/>
    <w:rsid w:val="00A60B36"/>
    <w:rsid w:val="00A61D3E"/>
    <w:rsid w:val="00A6282B"/>
    <w:rsid w:val="00A6770B"/>
    <w:rsid w:val="00A74FBE"/>
    <w:rsid w:val="00A7569C"/>
    <w:rsid w:val="00A7643E"/>
    <w:rsid w:val="00A76E4D"/>
    <w:rsid w:val="00A7788E"/>
    <w:rsid w:val="00A77E25"/>
    <w:rsid w:val="00A917B7"/>
    <w:rsid w:val="00A9410C"/>
    <w:rsid w:val="00A9649E"/>
    <w:rsid w:val="00AA1341"/>
    <w:rsid w:val="00AB0AD1"/>
    <w:rsid w:val="00AB1391"/>
    <w:rsid w:val="00AB16D0"/>
    <w:rsid w:val="00AB2C1B"/>
    <w:rsid w:val="00AB3374"/>
    <w:rsid w:val="00AC3BF2"/>
    <w:rsid w:val="00AC5EF4"/>
    <w:rsid w:val="00AD3A59"/>
    <w:rsid w:val="00AD5410"/>
    <w:rsid w:val="00AD5483"/>
    <w:rsid w:val="00AE26E0"/>
    <w:rsid w:val="00AF0249"/>
    <w:rsid w:val="00AF150F"/>
    <w:rsid w:val="00AF4737"/>
    <w:rsid w:val="00AF633B"/>
    <w:rsid w:val="00B0470A"/>
    <w:rsid w:val="00B11FA9"/>
    <w:rsid w:val="00B17F10"/>
    <w:rsid w:val="00B2278F"/>
    <w:rsid w:val="00B2364D"/>
    <w:rsid w:val="00B356CF"/>
    <w:rsid w:val="00B40E74"/>
    <w:rsid w:val="00B50A68"/>
    <w:rsid w:val="00B53582"/>
    <w:rsid w:val="00B539C5"/>
    <w:rsid w:val="00B61000"/>
    <w:rsid w:val="00B6239D"/>
    <w:rsid w:val="00B66CAE"/>
    <w:rsid w:val="00B67630"/>
    <w:rsid w:val="00B70B18"/>
    <w:rsid w:val="00B713F8"/>
    <w:rsid w:val="00B722DE"/>
    <w:rsid w:val="00B80DDB"/>
    <w:rsid w:val="00B81EE1"/>
    <w:rsid w:val="00B85FBD"/>
    <w:rsid w:val="00B9392D"/>
    <w:rsid w:val="00B962C4"/>
    <w:rsid w:val="00BA6512"/>
    <w:rsid w:val="00BA761E"/>
    <w:rsid w:val="00BB3FBE"/>
    <w:rsid w:val="00BB45CC"/>
    <w:rsid w:val="00BC603D"/>
    <w:rsid w:val="00BE78D8"/>
    <w:rsid w:val="00BF1250"/>
    <w:rsid w:val="00BF44E5"/>
    <w:rsid w:val="00C03CE1"/>
    <w:rsid w:val="00C05FE0"/>
    <w:rsid w:val="00C17A46"/>
    <w:rsid w:val="00C17CFB"/>
    <w:rsid w:val="00C3016F"/>
    <w:rsid w:val="00C31922"/>
    <w:rsid w:val="00C32EDF"/>
    <w:rsid w:val="00C405FD"/>
    <w:rsid w:val="00C42573"/>
    <w:rsid w:val="00C42864"/>
    <w:rsid w:val="00C44520"/>
    <w:rsid w:val="00C5024A"/>
    <w:rsid w:val="00C51366"/>
    <w:rsid w:val="00C57107"/>
    <w:rsid w:val="00C60EA8"/>
    <w:rsid w:val="00C615A9"/>
    <w:rsid w:val="00C62C2D"/>
    <w:rsid w:val="00C64C8E"/>
    <w:rsid w:val="00C71951"/>
    <w:rsid w:val="00C736A9"/>
    <w:rsid w:val="00C76335"/>
    <w:rsid w:val="00C86AFB"/>
    <w:rsid w:val="00C91A47"/>
    <w:rsid w:val="00C9227C"/>
    <w:rsid w:val="00C9557D"/>
    <w:rsid w:val="00CA2740"/>
    <w:rsid w:val="00CB48A8"/>
    <w:rsid w:val="00CC12E6"/>
    <w:rsid w:val="00CC2E25"/>
    <w:rsid w:val="00CC738E"/>
    <w:rsid w:val="00CC7C64"/>
    <w:rsid w:val="00CD0B47"/>
    <w:rsid w:val="00CD5FC8"/>
    <w:rsid w:val="00CE3A57"/>
    <w:rsid w:val="00CF5996"/>
    <w:rsid w:val="00CF5F1A"/>
    <w:rsid w:val="00D010E8"/>
    <w:rsid w:val="00D02C04"/>
    <w:rsid w:val="00D06B55"/>
    <w:rsid w:val="00D11040"/>
    <w:rsid w:val="00D112D4"/>
    <w:rsid w:val="00D138E8"/>
    <w:rsid w:val="00D20259"/>
    <w:rsid w:val="00D208BA"/>
    <w:rsid w:val="00D21668"/>
    <w:rsid w:val="00D216BC"/>
    <w:rsid w:val="00D24BBF"/>
    <w:rsid w:val="00D257AC"/>
    <w:rsid w:val="00D41698"/>
    <w:rsid w:val="00D42F8F"/>
    <w:rsid w:val="00D45ADF"/>
    <w:rsid w:val="00D511C9"/>
    <w:rsid w:val="00D62B14"/>
    <w:rsid w:val="00D65C6D"/>
    <w:rsid w:val="00D75B87"/>
    <w:rsid w:val="00D83C6D"/>
    <w:rsid w:val="00D869C8"/>
    <w:rsid w:val="00D90071"/>
    <w:rsid w:val="00D92BE6"/>
    <w:rsid w:val="00D936C9"/>
    <w:rsid w:val="00D9489C"/>
    <w:rsid w:val="00DA07F1"/>
    <w:rsid w:val="00DA6E0B"/>
    <w:rsid w:val="00DC466C"/>
    <w:rsid w:val="00DC5BA7"/>
    <w:rsid w:val="00DC60C8"/>
    <w:rsid w:val="00DD06F4"/>
    <w:rsid w:val="00DD1531"/>
    <w:rsid w:val="00DD500F"/>
    <w:rsid w:val="00DE4490"/>
    <w:rsid w:val="00DF53E4"/>
    <w:rsid w:val="00DF5525"/>
    <w:rsid w:val="00E06CE5"/>
    <w:rsid w:val="00E06E38"/>
    <w:rsid w:val="00E11128"/>
    <w:rsid w:val="00E11B40"/>
    <w:rsid w:val="00E154BD"/>
    <w:rsid w:val="00E2136E"/>
    <w:rsid w:val="00E219DF"/>
    <w:rsid w:val="00E21C4F"/>
    <w:rsid w:val="00E25AF8"/>
    <w:rsid w:val="00E30FCE"/>
    <w:rsid w:val="00E31470"/>
    <w:rsid w:val="00E31A6A"/>
    <w:rsid w:val="00E33D96"/>
    <w:rsid w:val="00E46BDF"/>
    <w:rsid w:val="00E47624"/>
    <w:rsid w:val="00E547DB"/>
    <w:rsid w:val="00E555BF"/>
    <w:rsid w:val="00E60C1B"/>
    <w:rsid w:val="00E61949"/>
    <w:rsid w:val="00E61A86"/>
    <w:rsid w:val="00E70DCE"/>
    <w:rsid w:val="00E90191"/>
    <w:rsid w:val="00E946CE"/>
    <w:rsid w:val="00E953F4"/>
    <w:rsid w:val="00E95F8D"/>
    <w:rsid w:val="00EA389B"/>
    <w:rsid w:val="00EA446A"/>
    <w:rsid w:val="00EA5F5D"/>
    <w:rsid w:val="00EA735A"/>
    <w:rsid w:val="00EA7A56"/>
    <w:rsid w:val="00EA7DC1"/>
    <w:rsid w:val="00EB5BA2"/>
    <w:rsid w:val="00EB5C28"/>
    <w:rsid w:val="00EB5DA2"/>
    <w:rsid w:val="00ED4EE5"/>
    <w:rsid w:val="00EE1677"/>
    <w:rsid w:val="00EE3AFB"/>
    <w:rsid w:val="00EE4EB2"/>
    <w:rsid w:val="00EE5B45"/>
    <w:rsid w:val="00EF0D19"/>
    <w:rsid w:val="00EF1577"/>
    <w:rsid w:val="00EF6BD4"/>
    <w:rsid w:val="00F013B2"/>
    <w:rsid w:val="00F05C18"/>
    <w:rsid w:val="00F157DD"/>
    <w:rsid w:val="00F15F90"/>
    <w:rsid w:val="00F21465"/>
    <w:rsid w:val="00F26AB0"/>
    <w:rsid w:val="00F3356E"/>
    <w:rsid w:val="00F3662A"/>
    <w:rsid w:val="00F37B52"/>
    <w:rsid w:val="00F457A8"/>
    <w:rsid w:val="00F47144"/>
    <w:rsid w:val="00F47FB1"/>
    <w:rsid w:val="00F56F72"/>
    <w:rsid w:val="00F6065C"/>
    <w:rsid w:val="00F6113E"/>
    <w:rsid w:val="00F61EB1"/>
    <w:rsid w:val="00F62C8B"/>
    <w:rsid w:val="00F6300B"/>
    <w:rsid w:val="00F72A5F"/>
    <w:rsid w:val="00F802D4"/>
    <w:rsid w:val="00F81D06"/>
    <w:rsid w:val="00F82B96"/>
    <w:rsid w:val="00F91982"/>
    <w:rsid w:val="00F92F04"/>
    <w:rsid w:val="00F945AB"/>
    <w:rsid w:val="00F94BDC"/>
    <w:rsid w:val="00F96694"/>
    <w:rsid w:val="00F97CF1"/>
    <w:rsid w:val="00FA2DA2"/>
    <w:rsid w:val="00FA311A"/>
    <w:rsid w:val="00FA7016"/>
    <w:rsid w:val="00FB013D"/>
    <w:rsid w:val="00FB16A8"/>
    <w:rsid w:val="00FC1AAD"/>
    <w:rsid w:val="00FC5540"/>
    <w:rsid w:val="00FC6DCB"/>
    <w:rsid w:val="00FD139D"/>
    <w:rsid w:val="00FD16F4"/>
    <w:rsid w:val="00FD2C46"/>
    <w:rsid w:val="00FE0FE8"/>
    <w:rsid w:val="00FE59B7"/>
    <w:rsid w:val="00FF56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B466BD"/>
  <w15:docId w15:val="{832BB04B-C88E-45BB-9BE4-22D412A49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F1577"/>
  </w:style>
  <w:style w:type="paragraph" w:styleId="Heading1">
    <w:name w:val="heading 1"/>
    <w:basedOn w:val="Normal"/>
    <w:next w:val="Normal"/>
    <w:link w:val="Heading1Char"/>
    <w:uiPriority w:val="9"/>
    <w:rsid w:val="00A6282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8C3F87"/>
    <w:pPr>
      <w:spacing w:before="100" w:beforeAutospacing="1" w:after="100" w:afterAutospacing="1" w:line="240" w:lineRule="auto"/>
      <w:outlineLvl w:val="2"/>
    </w:pPr>
    <w:rPr>
      <w:rFonts w:ascii="Times New Roman" w:eastAsia="Times New Roman" w:hAnsi="Times New Roman" w:cs="Times New Roman"/>
      <w:b/>
      <w:bCs/>
      <w:sz w:val="27"/>
      <w:szCs w:val="27"/>
      <w:lang w:val="en-US"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uiPriority w:val="3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DefaultParagraphFont"/>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DefaultParagraphFont"/>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DefaultParagraphFont"/>
    <w:link w:val="RSCF02FootnotestoTitleAuthors"/>
    <w:rsid w:val="006556AC"/>
    <w:rPr>
      <w:rFonts w:cs="Times New Roman"/>
      <w:w w:val="105"/>
      <w:sz w:val="14"/>
      <w:szCs w:val="14"/>
    </w:rPr>
  </w:style>
  <w:style w:type="paragraph" w:styleId="NoSpacing">
    <w:name w:val="No Spacing"/>
    <w:uiPriority w:val="1"/>
    <w:rsid w:val="00272D6F"/>
    <w:pPr>
      <w:spacing w:after="0" w:line="240" w:lineRule="auto"/>
    </w:pPr>
  </w:style>
  <w:style w:type="character" w:customStyle="1" w:styleId="RSCR02ReferencesChar">
    <w:name w:val="RSC R02 References Char"/>
    <w:basedOn w:val="DefaultParagraphFont"/>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basedOn w:val="DefaultParagraphFont"/>
    <w:link w:val="RSCH01PaperTitle"/>
    <w:rsid w:val="00C32EDF"/>
    <w:rPr>
      <w:rFonts w:cs="Times New Roman"/>
      <w:b/>
      <w:sz w:val="29"/>
      <w:szCs w:val="32"/>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character" w:customStyle="1" w:styleId="RSCB01ARTAbstractChar">
    <w:name w:val="RSC B01 ART Abstract Char"/>
    <w:basedOn w:val="DefaultParagraphFont"/>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DefaultParagraphFont"/>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DefaultParagraphFont"/>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DefaultParagraphFont"/>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DefaultParagraphFont"/>
    <w:link w:val="RSCI03FigureSchemeChartUncaptioned"/>
    <w:rsid w:val="006556AC"/>
    <w:rPr>
      <w:rFonts w:cs="Times New Roman"/>
      <w:sz w:val="16"/>
      <w:szCs w:val="16"/>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DefaultParagraphFont"/>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DefaultParagraphFont"/>
    <w:link w:val="RSCT04TableFootnotewithbottombar"/>
    <w:rsid w:val="006556AC"/>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qFormat/>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DefaultParagraphFont"/>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DefaultParagraphFont"/>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DefaultParagraphFont"/>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DefaultParagraphFont"/>
    <w:link w:val="RSCB07BHeadingSub-Section-standalone"/>
    <w:rsid w:val="00EF6BD4"/>
    <w:rPr>
      <w:b/>
      <w:sz w:val="18"/>
    </w:rPr>
  </w:style>
  <w:style w:type="character" w:customStyle="1" w:styleId="RSCB08CHeadingIn-lineChar">
    <w:name w:val="RSC B08 C Heading (In-line) Char"/>
    <w:basedOn w:val="DefaultParagraphFont"/>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FollowedHyperlink">
    <w:name w:val="FollowedHyperlink"/>
    <w:basedOn w:val="DefaultParagraphFont"/>
    <w:uiPriority w:val="99"/>
    <w:semiHidden/>
    <w:unhideWhenUsed/>
    <w:rsid w:val="0024022C"/>
    <w:rPr>
      <w:color w:val="800080" w:themeColor="followedHyperlink"/>
      <w:u w:val="single"/>
    </w:rPr>
  </w:style>
  <w:style w:type="paragraph" w:customStyle="1" w:styleId="BCAuthorAddress">
    <w:name w:val="BC_Author_Address"/>
    <w:basedOn w:val="Normal"/>
    <w:next w:val="Normal"/>
    <w:rsid w:val="00A24112"/>
    <w:pPr>
      <w:spacing w:after="240" w:line="480" w:lineRule="auto"/>
      <w:jc w:val="center"/>
    </w:pPr>
    <w:rPr>
      <w:rFonts w:ascii="Times" w:eastAsia="Times New Roman" w:hAnsi="Times" w:cs="Times New Roman"/>
      <w:sz w:val="24"/>
      <w:szCs w:val="20"/>
      <w:lang w:val="en-US"/>
    </w:rPr>
  </w:style>
  <w:style w:type="character" w:styleId="CommentReference">
    <w:name w:val="annotation reference"/>
    <w:uiPriority w:val="99"/>
    <w:semiHidden/>
    <w:unhideWhenUsed/>
    <w:rsid w:val="00FB013D"/>
    <w:rPr>
      <w:sz w:val="16"/>
      <w:szCs w:val="16"/>
    </w:rPr>
  </w:style>
  <w:style w:type="paragraph" w:styleId="CommentText">
    <w:name w:val="annotation text"/>
    <w:basedOn w:val="Normal"/>
    <w:link w:val="CommentTextChar"/>
    <w:uiPriority w:val="99"/>
    <w:unhideWhenUsed/>
    <w:rsid w:val="00FB013D"/>
    <w:pPr>
      <w:spacing w:after="160" w:line="259" w:lineRule="auto"/>
    </w:pPr>
    <w:rPr>
      <w:rFonts w:ascii="Calibri" w:eastAsia="Calibri" w:hAnsi="Calibri" w:cs="Times New Roman"/>
      <w:sz w:val="20"/>
      <w:szCs w:val="20"/>
      <w:lang w:val="en-US"/>
    </w:rPr>
  </w:style>
  <w:style w:type="character" w:customStyle="1" w:styleId="CommentTextChar">
    <w:name w:val="Comment Text Char"/>
    <w:basedOn w:val="DefaultParagraphFont"/>
    <w:link w:val="CommentText"/>
    <w:uiPriority w:val="99"/>
    <w:rsid w:val="00FB013D"/>
    <w:rPr>
      <w:rFonts w:ascii="Calibri" w:eastAsia="Calibri" w:hAnsi="Calibri" w:cs="Times New Roman"/>
      <w:sz w:val="20"/>
      <w:szCs w:val="20"/>
      <w:lang w:val="en-US"/>
    </w:rPr>
  </w:style>
  <w:style w:type="character" w:customStyle="1" w:styleId="Heading3Char">
    <w:name w:val="Heading 3 Char"/>
    <w:basedOn w:val="DefaultParagraphFont"/>
    <w:link w:val="Heading3"/>
    <w:uiPriority w:val="9"/>
    <w:rsid w:val="008C3F87"/>
    <w:rPr>
      <w:rFonts w:ascii="Times New Roman" w:eastAsia="Times New Roman" w:hAnsi="Times New Roman" w:cs="Times New Roman"/>
      <w:b/>
      <w:bCs/>
      <w:sz w:val="27"/>
      <w:szCs w:val="27"/>
      <w:lang w:val="en-US" w:eastAsia="de-DE"/>
    </w:rPr>
  </w:style>
  <w:style w:type="character" w:styleId="Emphasis">
    <w:name w:val="Emphasis"/>
    <w:uiPriority w:val="20"/>
    <w:qFormat/>
    <w:rsid w:val="0004535E"/>
    <w:rPr>
      <w:i/>
      <w:iCs/>
    </w:rPr>
  </w:style>
  <w:style w:type="paragraph" w:styleId="CommentSubject">
    <w:name w:val="annotation subject"/>
    <w:basedOn w:val="CommentText"/>
    <w:next w:val="CommentText"/>
    <w:link w:val="CommentSubjectChar"/>
    <w:uiPriority w:val="99"/>
    <w:semiHidden/>
    <w:unhideWhenUsed/>
    <w:rsid w:val="009B40DA"/>
    <w:pPr>
      <w:spacing w:after="200" w:line="240" w:lineRule="auto"/>
    </w:pPr>
    <w:rPr>
      <w:rFonts w:asciiTheme="minorHAnsi" w:eastAsiaTheme="minorHAnsi" w:hAnsiTheme="minorHAnsi" w:cstheme="minorBidi"/>
      <w:b/>
      <w:bCs/>
      <w:lang w:val="en-GB"/>
    </w:rPr>
  </w:style>
  <w:style w:type="character" w:customStyle="1" w:styleId="CommentSubjectChar">
    <w:name w:val="Comment Subject Char"/>
    <w:basedOn w:val="CommentTextChar"/>
    <w:link w:val="CommentSubject"/>
    <w:uiPriority w:val="99"/>
    <w:semiHidden/>
    <w:rsid w:val="009B40DA"/>
    <w:rPr>
      <w:rFonts w:ascii="Calibri" w:eastAsia="Calibri" w:hAnsi="Calibri" w:cs="Times New Roman"/>
      <w:b/>
      <w:bCs/>
      <w:sz w:val="20"/>
      <w:szCs w:val="20"/>
      <w:lang w:val="en-US"/>
    </w:rPr>
  </w:style>
  <w:style w:type="paragraph" w:styleId="Bibliography">
    <w:name w:val="Bibliography"/>
    <w:basedOn w:val="Normal"/>
    <w:next w:val="Normal"/>
    <w:uiPriority w:val="37"/>
    <w:unhideWhenUsed/>
    <w:rsid w:val="003D184A"/>
    <w:pPr>
      <w:tabs>
        <w:tab w:val="left" w:pos="384"/>
      </w:tabs>
      <w:spacing w:after="0" w:line="240" w:lineRule="auto"/>
      <w:ind w:left="384" w:hanging="384"/>
    </w:pPr>
  </w:style>
  <w:style w:type="character" w:customStyle="1" w:styleId="Heading1Char">
    <w:name w:val="Heading 1 Char"/>
    <w:basedOn w:val="DefaultParagraphFont"/>
    <w:link w:val="Heading1"/>
    <w:uiPriority w:val="9"/>
    <w:rsid w:val="00A6282B"/>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A6282B"/>
    <w:pPr>
      <w:spacing w:line="259" w:lineRule="auto"/>
      <w:outlineLvl w:val="9"/>
    </w:pPr>
    <w:rPr>
      <w:lang w:val="en-US"/>
    </w:rPr>
  </w:style>
  <w:style w:type="paragraph" w:styleId="TOC3">
    <w:name w:val="toc 3"/>
    <w:basedOn w:val="Normal"/>
    <w:next w:val="Normal"/>
    <w:autoRedefine/>
    <w:uiPriority w:val="39"/>
    <w:unhideWhenUsed/>
    <w:rsid w:val="00A6282B"/>
    <w:pPr>
      <w:spacing w:after="100"/>
      <w:ind w:left="440"/>
    </w:pPr>
  </w:style>
  <w:style w:type="paragraph" w:styleId="TOC1">
    <w:name w:val="toc 1"/>
    <w:basedOn w:val="Normal"/>
    <w:next w:val="Normal"/>
    <w:autoRedefine/>
    <w:uiPriority w:val="39"/>
    <w:unhideWhenUsed/>
    <w:rsid w:val="00A6282B"/>
    <w:pPr>
      <w:spacing w:after="100"/>
    </w:pPr>
  </w:style>
  <w:style w:type="paragraph" w:styleId="TOC2">
    <w:name w:val="toc 2"/>
    <w:basedOn w:val="Normal"/>
    <w:next w:val="Normal"/>
    <w:autoRedefine/>
    <w:uiPriority w:val="39"/>
    <w:unhideWhenUsed/>
    <w:rsid w:val="00A6282B"/>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4.bin"/><Relationship Id="rId117" Type="http://schemas.openxmlformats.org/officeDocument/2006/relationships/image" Target="media/image57.emf"/><Relationship Id="rId21" Type="http://schemas.openxmlformats.org/officeDocument/2006/relationships/image" Target="media/image7.emf"/><Relationship Id="rId42" Type="http://schemas.openxmlformats.org/officeDocument/2006/relationships/image" Target="media/image18.emf"/><Relationship Id="rId47" Type="http://schemas.openxmlformats.org/officeDocument/2006/relationships/oleObject" Target="embeddings/oleObject13.bin"/><Relationship Id="rId63" Type="http://schemas.openxmlformats.org/officeDocument/2006/relationships/oleObject" Target="embeddings/oleObject21.bin"/><Relationship Id="rId68" Type="http://schemas.openxmlformats.org/officeDocument/2006/relationships/image" Target="media/image31.emf"/><Relationship Id="rId84" Type="http://schemas.openxmlformats.org/officeDocument/2006/relationships/oleObject" Target="embeddings/oleObject30.bin"/><Relationship Id="rId89" Type="http://schemas.openxmlformats.org/officeDocument/2006/relationships/image" Target="media/image42.emf"/><Relationship Id="rId112" Type="http://schemas.openxmlformats.org/officeDocument/2006/relationships/image" Target="media/image54.tiff"/><Relationship Id="rId133" Type="http://schemas.openxmlformats.org/officeDocument/2006/relationships/image" Target="media/image65.emf"/><Relationship Id="rId138" Type="http://schemas.openxmlformats.org/officeDocument/2006/relationships/oleObject" Target="embeddings/oleObject54.bin"/><Relationship Id="rId154" Type="http://schemas.openxmlformats.org/officeDocument/2006/relationships/oleObject" Target="embeddings/oleObject62.bin"/><Relationship Id="rId159" Type="http://schemas.openxmlformats.org/officeDocument/2006/relationships/image" Target="media/image78.emf"/><Relationship Id="rId16" Type="http://schemas.openxmlformats.org/officeDocument/2006/relationships/image" Target="media/image4.tiff"/><Relationship Id="rId107" Type="http://schemas.openxmlformats.org/officeDocument/2006/relationships/image" Target="media/image51.emf"/><Relationship Id="rId11" Type="http://schemas.openxmlformats.org/officeDocument/2006/relationships/footer" Target="footer2.xml"/><Relationship Id="rId32" Type="http://schemas.openxmlformats.org/officeDocument/2006/relationships/image" Target="media/image13.png"/><Relationship Id="rId37" Type="http://schemas.openxmlformats.org/officeDocument/2006/relationships/oleObject" Target="embeddings/oleObject8.bin"/><Relationship Id="rId53" Type="http://schemas.openxmlformats.org/officeDocument/2006/relationships/oleObject" Target="embeddings/oleObject16.bin"/><Relationship Id="rId58" Type="http://schemas.openxmlformats.org/officeDocument/2006/relationships/image" Target="media/image26.emf"/><Relationship Id="rId74" Type="http://schemas.openxmlformats.org/officeDocument/2006/relationships/image" Target="media/image34.tiff"/><Relationship Id="rId79" Type="http://schemas.openxmlformats.org/officeDocument/2006/relationships/image" Target="media/image37.emf"/><Relationship Id="rId102" Type="http://schemas.openxmlformats.org/officeDocument/2006/relationships/oleObject" Target="embeddings/oleObject38.bin"/><Relationship Id="rId123" Type="http://schemas.openxmlformats.org/officeDocument/2006/relationships/image" Target="media/image60.emf"/><Relationship Id="rId128" Type="http://schemas.openxmlformats.org/officeDocument/2006/relationships/oleObject" Target="embeddings/oleObject49.bin"/><Relationship Id="rId144" Type="http://schemas.openxmlformats.org/officeDocument/2006/relationships/oleObject" Target="embeddings/oleObject57.bin"/><Relationship Id="rId149" Type="http://schemas.openxmlformats.org/officeDocument/2006/relationships/image" Target="media/image73.emf"/><Relationship Id="rId5" Type="http://schemas.openxmlformats.org/officeDocument/2006/relationships/webSettings" Target="webSettings.xml"/><Relationship Id="rId90" Type="http://schemas.openxmlformats.org/officeDocument/2006/relationships/oleObject" Target="embeddings/oleObject33.bin"/><Relationship Id="rId95" Type="http://schemas.openxmlformats.org/officeDocument/2006/relationships/image" Target="media/image45.emf"/><Relationship Id="rId160" Type="http://schemas.openxmlformats.org/officeDocument/2006/relationships/oleObject" Target="embeddings/oleObject65.bin"/><Relationship Id="rId165" Type="http://schemas.openxmlformats.org/officeDocument/2006/relationships/image" Target="media/image81.tiff"/><Relationship Id="rId22" Type="http://schemas.openxmlformats.org/officeDocument/2006/relationships/oleObject" Target="embeddings/oleObject2.bin"/><Relationship Id="rId27" Type="http://schemas.openxmlformats.org/officeDocument/2006/relationships/image" Target="media/image10.emf"/><Relationship Id="rId43" Type="http://schemas.openxmlformats.org/officeDocument/2006/relationships/oleObject" Target="embeddings/oleObject11.bin"/><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oleObject" Target="embeddings/oleObject24.bin"/><Relationship Id="rId113" Type="http://schemas.openxmlformats.org/officeDocument/2006/relationships/image" Target="media/image55.emf"/><Relationship Id="rId118" Type="http://schemas.openxmlformats.org/officeDocument/2006/relationships/oleObject" Target="embeddings/oleObject44.bin"/><Relationship Id="rId134" Type="http://schemas.openxmlformats.org/officeDocument/2006/relationships/oleObject" Target="embeddings/oleObject52.bin"/><Relationship Id="rId139" Type="http://schemas.openxmlformats.org/officeDocument/2006/relationships/image" Target="media/image68.emf"/><Relationship Id="rId80" Type="http://schemas.openxmlformats.org/officeDocument/2006/relationships/oleObject" Target="embeddings/oleObject28.bin"/><Relationship Id="rId85" Type="http://schemas.openxmlformats.org/officeDocument/2006/relationships/image" Target="media/image40.emf"/><Relationship Id="rId150" Type="http://schemas.openxmlformats.org/officeDocument/2006/relationships/oleObject" Target="embeddings/oleObject60.bin"/><Relationship Id="rId155" Type="http://schemas.openxmlformats.org/officeDocument/2006/relationships/image" Target="media/image76.emf"/><Relationship Id="rId12" Type="http://schemas.openxmlformats.org/officeDocument/2006/relationships/header" Target="header3.xml"/><Relationship Id="rId17" Type="http://schemas.openxmlformats.org/officeDocument/2006/relationships/image" Target="media/image40.tiff"/><Relationship Id="rId33" Type="http://schemas.openxmlformats.org/officeDocument/2006/relationships/image" Target="media/image13.tiff"/><Relationship Id="rId38" Type="http://schemas.openxmlformats.org/officeDocument/2006/relationships/image" Target="media/image16.emf"/><Relationship Id="rId59" Type="http://schemas.openxmlformats.org/officeDocument/2006/relationships/oleObject" Target="embeddings/oleObject19.bin"/><Relationship Id="rId103" Type="http://schemas.openxmlformats.org/officeDocument/2006/relationships/image" Target="media/image49.emf"/><Relationship Id="rId108" Type="http://schemas.openxmlformats.org/officeDocument/2006/relationships/oleObject" Target="embeddings/oleObject41.bin"/><Relationship Id="rId124" Type="http://schemas.openxmlformats.org/officeDocument/2006/relationships/oleObject" Target="embeddings/oleObject47.bin"/><Relationship Id="rId129" Type="http://schemas.openxmlformats.org/officeDocument/2006/relationships/image" Target="media/image63.emf"/><Relationship Id="rId54" Type="http://schemas.openxmlformats.org/officeDocument/2006/relationships/image" Target="media/image24.emf"/><Relationship Id="rId70" Type="http://schemas.openxmlformats.org/officeDocument/2006/relationships/image" Target="media/image32.emf"/><Relationship Id="rId75" Type="http://schemas.openxmlformats.org/officeDocument/2006/relationships/image" Target="media/image36.png"/><Relationship Id="rId91" Type="http://schemas.openxmlformats.org/officeDocument/2006/relationships/image" Target="media/image43.tiff"/><Relationship Id="rId96" Type="http://schemas.openxmlformats.org/officeDocument/2006/relationships/oleObject" Target="embeddings/oleObject35.bin"/><Relationship Id="rId140" Type="http://schemas.openxmlformats.org/officeDocument/2006/relationships/oleObject" Target="embeddings/oleObject55.bin"/><Relationship Id="rId145" Type="http://schemas.openxmlformats.org/officeDocument/2006/relationships/image" Target="media/image71.emf"/><Relationship Id="rId161" Type="http://schemas.openxmlformats.org/officeDocument/2006/relationships/image" Target="media/image79.emf"/><Relationship Id="rId166" Type="http://schemas.openxmlformats.org/officeDocument/2006/relationships/image" Target="media/image82.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8.emf"/><Relationship Id="rId28" Type="http://schemas.openxmlformats.org/officeDocument/2006/relationships/oleObject" Target="embeddings/oleObject5.bin"/><Relationship Id="rId36" Type="http://schemas.openxmlformats.org/officeDocument/2006/relationships/image" Target="media/image15.emf"/><Relationship Id="rId49" Type="http://schemas.openxmlformats.org/officeDocument/2006/relationships/oleObject" Target="embeddings/oleObject14.bin"/><Relationship Id="rId57" Type="http://schemas.openxmlformats.org/officeDocument/2006/relationships/oleObject" Target="embeddings/oleObject18.bin"/><Relationship Id="rId106" Type="http://schemas.openxmlformats.org/officeDocument/2006/relationships/oleObject" Target="embeddings/oleObject40.bin"/><Relationship Id="rId114" Type="http://schemas.openxmlformats.org/officeDocument/2006/relationships/oleObject" Target="embeddings/oleObject42.bin"/><Relationship Id="rId119" Type="http://schemas.openxmlformats.org/officeDocument/2006/relationships/image" Target="media/image58.emf"/><Relationship Id="rId127" Type="http://schemas.openxmlformats.org/officeDocument/2006/relationships/image" Target="media/image62.emf"/><Relationship Id="rId10" Type="http://schemas.openxmlformats.org/officeDocument/2006/relationships/footer" Target="footer1.xml"/><Relationship Id="rId31" Type="http://schemas.openxmlformats.org/officeDocument/2006/relationships/image" Target="media/image12.tiff"/><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oleObject22.bin"/><Relationship Id="rId73" Type="http://schemas.openxmlformats.org/officeDocument/2006/relationships/oleObject" Target="embeddings/oleObject26.bin"/><Relationship Id="rId78" Type="http://schemas.openxmlformats.org/officeDocument/2006/relationships/oleObject" Target="embeddings/oleObject27.bin"/><Relationship Id="rId81" Type="http://schemas.openxmlformats.org/officeDocument/2006/relationships/image" Target="media/image38.emf"/><Relationship Id="rId86" Type="http://schemas.openxmlformats.org/officeDocument/2006/relationships/oleObject" Target="embeddings/oleObject31.bin"/><Relationship Id="rId94" Type="http://schemas.openxmlformats.org/officeDocument/2006/relationships/oleObject" Target="embeddings/oleObject34.bin"/><Relationship Id="rId99" Type="http://schemas.openxmlformats.org/officeDocument/2006/relationships/image" Target="media/image47.emf"/><Relationship Id="rId101" Type="http://schemas.openxmlformats.org/officeDocument/2006/relationships/image" Target="media/image48.emf"/><Relationship Id="rId122" Type="http://schemas.openxmlformats.org/officeDocument/2006/relationships/oleObject" Target="embeddings/oleObject46.bin"/><Relationship Id="rId130" Type="http://schemas.openxmlformats.org/officeDocument/2006/relationships/oleObject" Target="embeddings/oleObject50.bin"/><Relationship Id="rId135" Type="http://schemas.openxmlformats.org/officeDocument/2006/relationships/image" Target="media/image66.emf"/><Relationship Id="rId143" Type="http://schemas.openxmlformats.org/officeDocument/2006/relationships/image" Target="media/image70.emf"/><Relationship Id="rId148" Type="http://schemas.openxmlformats.org/officeDocument/2006/relationships/oleObject" Target="embeddings/oleObject59.bin"/><Relationship Id="rId151" Type="http://schemas.openxmlformats.org/officeDocument/2006/relationships/image" Target="media/image74.emf"/><Relationship Id="rId156" Type="http://schemas.openxmlformats.org/officeDocument/2006/relationships/oleObject" Target="embeddings/oleObject63.bin"/><Relationship Id="rId164" Type="http://schemas.openxmlformats.org/officeDocument/2006/relationships/oleObject" Target="embeddings/oleObject67.bin"/><Relationship Id="rId16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image" Target="media/image5.tiff"/><Relationship Id="rId39" Type="http://schemas.openxmlformats.org/officeDocument/2006/relationships/oleObject" Target="embeddings/oleObject9.bin"/><Relationship Id="rId109" Type="http://schemas.openxmlformats.org/officeDocument/2006/relationships/image" Target="media/image52.tiff"/><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oleObject" Target="embeddings/oleObject17.bin"/><Relationship Id="rId76" Type="http://schemas.openxmlformats.org/officeDocument/2006/relationships/image" Target="media/image35.tiff"/><Relationship Id="rId97" Type="http://schemas.openxmlformats.org/officeDocument/2006/relationships/image" Target="media/image46.emf"/><Relationship Id="rId104" Type="http://schemas.openxmlformats.org/officeDocument/2006/relationships/oleObject" Target="embeddings/oleObject39.bin"/><Relationship Id="rId120" Type="http://schemas.openxmlformats.org/officeDocument/2006/relationships/oleObject" Target="embeddings/oleObject45.bin"/><Relationship Id="rId125" Type="http://schemas.openxmlformats.org/officeDocument/2006/relationships/image" Target="media/image61.emf"/><Relationship Id="rId141" Type="http://schemas.openxmlformats.org/officeDocument/2006/relationships/image" Target="media/image69.emf"/><Relationship Id="rId146" Type="http://schemas.openxmlformats.org/officeDocument/2006/relationships/oleObject" Target="embeddings/oleObject58.bin"/><Relationship Id="rId167" Type="http://schemas.openxmlformats.org/officeDocument/2006/relationships/image" Target="media/image83.tiff"/><Relationship Id="rId7" Type="http://schemas.openxmlformats.org/officeDocument/2006/relationships/endnotes" Target="endnotes.xml"/><Relationship Id="rId71" Type="http://schemas.openxmlformats.org/officeDocument/2006/relationships/oleObject" Target="embeddings/oleObject25.bin"/><Relationship Id="rId92" Type="http://schemas.openxmlformats.org/officeDocument/2006/relationships/image" Target="media/image46.png"/><Relationship Id="rId162" Type="http://schemas.openxmlformats.org/officeDocument/2006/relationships/oleObject" Target="embeddings/oleObject66.bin"/><Relationship Id="rId2" Type="http://schemas.openxmlformats.org/officeDocument/2006/relationships/numbering" Target="numbering.xml"/><Relationship Id="rId29" Type="http://schemas.openxmlformats.org/officeDocument/2006/relationships/image" Target="media/image11.emf"/><Relationship Id="rId24" Type="http://schemas.openxmlformats.org/officeDocument/2006/relationships/oleObject" Target="embeddings/oleObject3.bin"/><Relationship Id="rId40" Type="http://schemas.openxmlformats.org/officeDocument/2006/relationships/image" Target="media/image17.emf"/><Relationship Id="rId45" Type="http://schemas.openxmlformats.org/officeDocument/2006/relationships/oleObject" Target="embeddings/oleObject12.bin"/><Relationship Id="rId66" Type="http://schemas.openxmlformats.org/officeDocument/2006/relationships/image" Target="media/image30.emf"/><Relationship Id="rId87" Type="http://schemas.openxmlformats.org/officeDocument/2006/relationships/image" Target="media/image41.emf"/><Relationship Id="rId110" Type="http://schemas.openxmlformats.org/officeDocument/2006/relationships/image" Target="media/image56.png"/><Relationship Id="rId115" Type="http://schemas.openxmlformats.org/officeDocument/2006/relationships/image" Target="media/image56.emf"/><Relationship Id="rId131" Type="http://schemas.openxmlformats.org/officeDocument/2006/relationships/image" Target="media/image64.emf"/><Relationship Id="rId136" Type="http://schemas.openxmlformats.org/officeDocument/2006/relationships/oleObject" Target="embeddings/oleObject53.bin"/><Relationship Id="rId157" Type="http://schemas.openxmlformats.org/officeDocument/2006/relationships/image" Target="media/image77.emf"/><Relationship Id="rId61" Type="http://schemas.openxmlformats.org/officeDocument/2006/relationships/oleObject" Target="embeddings/oleObject20.bin"/><Relationship Id="rId82" Type="http://schemas.openxmlformats.org/officeDocument/2006/relationships/oleObject" Target="embeddings/oleObject29.bin"/><Relationship Id="rId152" Type="http://schemas.openxmlformats.org/officeDocument/2006/relationships/oleObject" Target="embeddings/oleObject61.bin"/><Relationship Id="rId19" Type="http://schemas.openxmlformats.org/officeDocument/2006/relationships/image" Target="media/image6.emf"/><Relationship Id="rId14" Type="http://schemas.openxmlformats.org/officeDocument/2006/relationships/image" Target="media/image2.tiff"/><Relationship Id="rId30" Type="http://schemas.openxmlformats.org/officeDocument/2006/relationships/oleObject" Target="embeddings/oleObject6.bin"/><Relationship Id="rId35" Type="http://schemas.openxmlformats.org/officeDocument/2006/relationships/oleObject" Target="embeddings/oleObject7.bin"/><Relationship Id="rId56" Type="http://schemas.openxmlformats.org/officeDocument/2006/relationships/image" Target="media/image25.emf"/><Relationship Id="rId77" Type="http://schemas.openxmlformats.org/officeDocument/2006/relationships/image" Target="media/image36.emf"/><Relationship Id="rId100" Type="http://schemas.openxmlformats.org/officeDocument/2006/relationships/oleObject" Target="embeddings/oleObject37.bin"/><Relationship Id="rId105" Type="http://schemas.openxmlformats.org/officeDocument/2006/relationships/image" Target="media/image50.emf"/><Relationship Id="rId126" Type="http://schemas.openxmlformats.org/officeDocument/2006/relationships/oleObject" Target="embeddings/oleObject48.bin"/><Relationship Id="rId147" Type="http://schemas.openxmlformats.org/officeDocument/2006/relationships/image" Target="media/image72.emf"/><Relationship Id="rId168"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oleObject" Target="embeddings/oleObject15.bin"/><Relationship Id="rId72" Type="http://schemas.openxmlformats.org/officeDocument/2006/relationships/image" Target="media/image33.emf"/><Relationship Id="rId93" Type="http://schemas.openxmlformats.org/officeDocument/2006/relationships/image" Target="media/image44.emf"/><Relationship Id="rId98" Type="http://schemas.openxmlformats.org/officeDocument/2006/relationships/oleObject" Target="embeddings/oleObject36.bin"/><Relationship Id="rId121" Type="http://schemas.openxmlformats.org/officeDocument/2006/relationships/image" Target="media/image59.emf"/><Relationship Id="rId142" Type="http://schemas.openxmlformats.org/officeDocument/2006/relationships/oleObject" Target="embeddings/oleObject56.bin"/><Relationship Id="rId163" Type="http://schemas.openxmlformats.org/officeDocument/2006/relationships/image" Target="media/image80.emf"/><Relationship Id="rId3" Type="http://schemas.openxmlformats.org/officeDocument/2006/relationships/styles" Target="styles.xml"/><Relationship Id="rId25" Type="http://schemas.openxmlformats.org/officeDocument/2006/relationships/image" Target="media/image9.emf"/><Relationship Id="rId46" Type="http://schemas.openxmlformats.org/officeDocument/2006/relationships/image" Target="media/image20.emf"/><Relationship Id="rId67" Type="http://schemas.openxmlformats.org/officeDocument/2006/relationships/oleObject" Target="embeddings/oleObject23.bin"/><Relationship Id="rId116" Type="http://schemas.openxmlformats.org/officeDocument/2006/relationships/oleObject" Target="embeddings/oleObject43.bin"/><Relationship Id="rId137" Type="http://schemas.openxmlformats.org/officeDocument/2006/relationships/image" Target="media/image67.emf"/><Relationship Id="rId158" Type="http://schemas.openxmlformats.org/officeDocument/2006/relationships/oleObject" Target="embeddings/oleObject64.bin"/><Relationship Id="rId20" Type="http://schemas.openxmlformats.org/officeDocument/2006/relationships/oleObject" Target="embeddings/oleObject1.bin"/><Relationship Id="rId41" Type="http://schemas.openxmlformats.org/officeDocument/2006/relationships/oleObject" Target="embeddings/oleObject10.bin"/><Relationship Id="rId62" Type="http://schemas.openxmlformats.org/officeDocument/2006/relationships/image" Target="media/image28.emf"/><Relationship Id="rId83" Type="http://schemas.openxmlformats.org/officeDocument/2006/relationships/image" Target="media/image39.emf"/><Relationship Id="rId88" Type="http://schemas.openxmlformats.org/officeDocument/2006/relationships/oleObject" Target="embeddings/oleObject32.bin"/><Relationship Id="rId111" Type="http://schemas.openxmlformats.org/officeDocument/2006/relationships/image" Target="media/image53.tiff"/><Relationship Id="rId132" Type="http://schemas.openxmlformats.org/officeDocument/2006/relationships/oleObject" Target="embeddings/oleObject51.bin"/><Relationship Id="rId153" Type="http://schemas.openxmlformats.org/officeDocument/2006/relationships/image" Target="media/image75.emf"/></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_rels/settings.xml.rels><?xml version="1.0" encoding="UTF-8" standalone="yes"?>
<Relationships xmlns="http://schemas.openxmlformats.org/package/2006/relationships"><Relationship Id="rId1" Type="http://schemas.openxmlformats.org/officeDocument/2006/relationships/attachedTemplate" Target="file:///Q:\Customer%20Services%20Team\Author%20Tools%20&amp;%20Services\Author%20templates\art-template-1.7_ol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DA143A-FD93-4385-B888-A8E8627D19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art-template-1.7_old</Template>
  <TotalTime>3</TotalTime>
  <Pages>29</Pages>
  <Words>39490</Words>
  <Characters>217199</Characters>
  <Application>Microsoft Office Word</Application>
  <DocSecurity>0</DocSecurity>
  <Lines>1809</Lines>
  <Paragraphs>512</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256177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Kate McCallum</dc:creator>
  <cp:lastModifiedBy>Klok Harm-anton</cp:lastModifiedBy>
  <cp:revision>3</cp:revision>
  <cp:lastPrinted>2019-03-20T12:51:00Z</cp:lastPrinted>
  <dcterms:created xsi:type="dcterms:W3CDTF">2019-03-25T17:32:00Z</dcterms:created>
  <dcterms:modified xsi:type="dcterms:W3CDTF">2019-03-25T17:35:00Z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zotero-version="5.0.64"&gt;&lt;session id="oneuF7Tx"/&gt;&lt;style id="http://www.zotero.org/styles/rsc-advances" hasBibliography="1" bibliographyStyleHasBeenSet="1"/&gt;&lt;prefs&gt;&lt;pref name="fieldType" value="Field"/&gt;&lt;pref name="automaticJournalAbbr</vt:lpwstr>
  </property>
  <property fmtid="{D5CDD505-2E9C-101B-9397-08002B2CF9AE}" pid="3" name="ZOTERO_PREF_2">
    <vt:lpwstr>eviations" value="true"/&gt;&lt;pref name="dontAskDelayCitationUpdates" value="true"/&gt;&lt;/prefs&gt;&lt;/data&gt;</vt:lpwstr>
  </property>
</Properties>
</file>